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11265" w:type="dxa"/>
        <w:tblBorders>
          <w:top w:val="threeDEngrave" w:sz="24" w:space="0" w:color="auto"/>
          <w:left w:val="threeDEngrave" w:sz="24" w:space="0" w:color="auto"/>
          <w:bottom w:val="threeDEngrave" w:sz="24" w:space="0" w:color="auto"/>
          <w:right w:val="threeDEngrave" w:sz="24" w:space="0" w:color="auto"/>
        </w:tblBorders>
        <w:tblLayout w:type="fixed"/>
        <w:tblLook w:val="0000"/>
      </w:tblPr>
      <w:tblGrid>
        <w:gridCol w:w="11265"/>
      </w:tblGrid>
      <w:tr w:rsidR="00C76636" w:rsidRPr="00BF60CD" w:rsidTr="00F36F45">
        <w:trPr>
          <w:trHeight w:val="15365"/>
        </w:trPr>
        <w:tc>
          <w:tcPr>
            <w:tcW w:w="11265" w:type="dxa"/>
            <w:tcBorders>
              <w:top w:val="threeDEngrave" w:sz="24" w:space="0" w:color="auto"/>
              <w:left w:val="threeDEngrave" w:sz="24" w:space="0" w:color="auto"/>
              <w:bottom w:val="threeDEngrave" w:sz="24" w:space="0" w:color="auto"/>
              <w:right w:val="threeDEngrave" w:sz="24" w:space="0" w:color="auto"/>
            </w:tcBorders>
            <w:vAlign w:val="center"/>
          </w:tcPr>
          <w:p w:rsidR="00D80293" w:rsidRPr="00D80293" w:rsidRDefault="00CF24A1" w:rsidP="001B2ABA">
            <w:pPr>
              <w:rPr>
                <w:b/>
                <w:sz w:val="32"/>
                <w:szCs w:val="32"/>
              </w:rPr>
            </w:pPr>
            <w:r>
              <w:rPr>
                <w:b/>
                <w:sz w:val="32"/>
                <w:szCs w:val="32"/>
              </w:rPr>
              <w:t>СРЕДЊА ШКОЛА „</w:t>
            </w:r>
            <w:r w:rsidR="00C256E3">
              <w:rPr>
                <w:b/>
                <w:sz w:val="32"/>
                <w:szCs w:val="32"/>
              </w:rPr>
              <w:t>ДР</w:t>
            </w:r>
            <w:r w:rsidR="00D80293" w:rsidRPr="00D80293">
              <w:rPr>
                <w:b/>
                <w:sz w:val="32"/>
                <w:szCs w:val="32"/>
              </w:rPr>
              <w:t xml:space="preserve"> ЂОРЂЕ НАТОШЕВИЋ“</w:t>
            </w:r>
            <w:r w:rsidR="00EF02A1">
              <w:rPr>
                <w:b/>
                <w:sz w:val="32"/>
                <w:szCs w:val="32"/>
              </w:rPr>
              <w:t xml:space="preserve"> - </w:t>
            </w:r>
            <w:r w:rsidR="00D80293" w:rsidRPr="00D80293">
              <w:rPr>
                <w:b/>
                <w:sz w:val="32"/>
                <w:szCs w:val="32"/>
              </w:rPr>
              <w:t>ИНЂИЈА</w:t>
            </w:r>
          </w:p>
          <w:p w:rsidR="00D80293" w:rsidRPr="001C3DE5" w:rsidRDefault="00D80293" w:rsidP="009C2601">
            <w:pPr>
              <w:jc w:val="both"/>
              <w:rPr>
                <w:b/>
                <w:lang w:val="ru-RU"/>
              </w:rPr>
            </w:pPr>
          </w:p>
          <w:p w:rsidR="00D80293" w:rsidRPr="001C3DE5" w:rsidRDefault="00D80293" w:rsidP="009C2601">
            <w:pPr>
              <w:jc w:val="both"/>
              <w:rPr>
                <w:b/>
                <w:lang w:val="ru-RU"/>
              </w:rPr>
            </w:pPr>
          </w:p>
          <w:p w:rsidR="00D80293" w:rsidRPr="00466FA4" w:rsidRDefault="00D80293" w:rsidP="009C2601">
            <w:pPr>
              <w:jc w:val="both"/>
              <w:rPr>
                <w:b/>
              </w:rPr>
            </w:pPr>
          </w:p>
          <w:p w:rsidR="00D80293" w:rsidRPr="00466FA4" w:rsidRDefault="00D80293" w:rsidP="009C2601">
            <w:pPr>
              <w:jc w:val="both"/>
              <w:rPr>
                <w:b/>
              </w:rPr>
            </w:pPr>
          </w:p>
          <w:p w:rsidR="00D80293" w:rsidRPr="00D80293" w:rsidRDefault="00D80293" w:rsidP="00C63FFE">
            <w:pPr>
              <w:jc w:val="center"/>
              <w:rPr>
                <w:b/>
                <w:sz w:val="56"/>
                <w:szCs w:val="56"/>
              </w:rPr>
            </w:pPr>
            <w:r w:rsidRPr="00D80293">
              <w:rPr>
                <w:b/>
                <w:sz w:val="56"/>
                <w:szCs w:val="56"/>
              </w:rPr>
              <w:t>ИЗВЕШТАЈ</w:t>
            </w:r>
          </w:p>
          <w:p w:rsidR="00D80293" w:rsidRPr="00466FA4" w:rsidRDefault="00D80293" w:rsidP="009C2601">
            <w:pPr>
              <w:jc w:val="both"/>
              <w:rPr>
                <w:b/>
              </w:rPr>
            </w:pPr>
          </w:p>
          <w:p w:rsidR="00663E12" w:rsidRDefault="00663E12" w:rsidP="00C63FFE">
            <w:pPr>
              <w:jc w:val="center"/>
              <w:rPr>
                <w:sz w:val="32"/>
                <w:szCs w:val="32"/>
                <w:lang w:val="ru-RU"/>
              </w:rPr>
            </w:pPr>
          </w:p>
          <w:p w:rsidR="00663E12" w:rsidRDefault="00663E12" w:rsidP="00C63FFE">
            <w:pPr>
              <w:jc w:val="center"/>
              <w:rPr>
                <w:sz w:val="32"/>
                <w:szCs w:val="32"/>
                <w:lang w:val="ru-RU"/>
              </w:rPr>
            </w:pPr>
          </w:p>
          <w:p w:rsidR="00817D23" w:rsidRDefault="00817D23" w:rsidP="00C63FFE">
            <w:pPr>
              <w:jc w:val="center"/>
              <w:rPr>
                <w:sz w:val="32"/>
                <w:szCs w:val="32"/>
                <w:lang w:val="ru-RU"/>
              </w:rPr>
            </w:pPr>
          </w:p>
          <w:p w:rsidR="00817D23" w:rsidRDefault="00817D23" w:rsidP="00C63FFE">
            <w:pPr>
              <w:jc w:val="center"/>
              <w:rPr>
                <w:sz w:val="32"/>
                <w:szCs w:val="32"/>
                <w:lang w:val="ru-RU"/>
              </w:rPr>
            </w:pPr>
          </w:p>
          <w:p w:rsidR="00817D23" w:rsidRDefault="001B2ABA" w:rsidP="00C63FFE">
            <w:pPr>
              <w:jc w:val="center"/>
              <w:rPr>
                <w:sz w:val="32"/>
                <w:szCs w:val="32"/>
                <w:lang w:val="ru-RU"/>
              </w:rPr>
            </w:pPr>
            <w:r>
              <w:rPr>
                <w:noProof/>
                <w:sz w:val="32"/>
                <w:szCs w:val="32"/>
                <w:lang w:val="en-US"/>
              </w:rPr>
              <w:drawing>
                <wp:inline distT="0" distB="0" distL="0" distR="0">
                  <wp:extent cx="3698860" cy="2953408"/>
                  <wp:effectExtent l="19050" t="0" r="0" b="0"/>
                  <wp:docPr id="4" name="Picture 3" desc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8"/>
                          <a:stretch>
                            <a:fillRect/>
                          </a:stretch>
                        </pic:blipFill>
                        <pic:spPr>
                          <a:xfrm>
                            <a:off x="0" y="0"/>
                            <a:ext cx="3698860" cy="2953408"/>
                          </a:xfrm>
                          <a:prstGeom prst="rect">
                            <a:avLst/>
                          </a:prstGeom>
                        </pic:spPr>
                      </pic:pic>
                    </a:graphicData>
                  </a:graphic>
                </wp:inline>
              </w:drawing>
            </w:r>
          </w:p>
          <w:p w:rsidR="00817D23" w:rsidRDefault="00817D23" w:rsidP="00C63FFE">
            <w:pPr>
              <w:jc w:val="center"/>
              <w:rPr>
                <w:sz w:val="32"/>
                <w:szCs w:val="32"/>
                <w:lang w:val="ru-RU"/>
              </w:rPr>
            </w:pPr>
          </w:p>
          <w:p w:rsidR="00817D23" w:rsidRDefault="00817D23" w:rsidP="00C63FFE">
            <w:pPr>
              <w:jc w:val="center"/>
              <w:rPr>
                <w:sz w:val="32"/>
                <w:szCs w:val="32"/>
                <w:lang w:val="ru-RU"/>
              </w:rPr>
            </w:pPr>
          </w:p>
          <w:p w:rsidR="00817D23" w:rsidRDefault="00817D23" w:rsidP="00C63FFE">
            <w:pPr>
              <w:jc w:val="center"/>
              <w:rPr>
                <w:sz w:val="32"/>
                <w:szCs w:val="32"/>
                <w:lang w:val="ru-RU"/>
              </w:rPr>
            </w:pPr>
          </w:p>
          <w:p w:rsidR="00817D23" w:rsidRDefault="00817D23" w:rsidP="00C63FFE">
            <w:pPr>
              <w:jc w:val="center"/>
              <w:rPr>
                <w:sz w:val="32"/>
                <w:szCs w:val="32"/>
                <w:lang w:val="ru-RU"/>
              </w:rPr>
            </w:pPr>
          </w:p>
          <w:p w:rsidR="00817D23" w:rsidRDefault="00817D23" w:rsidP="00C63FFE">
            <w:pPr>
              <w:jc w:val="center"/>
              <w:rPr>
                <w:sz w:val="32"/>
                <w:szCs w:val="32"/>
                <w:lang w:val="ru-RU"/>
              </w:rPr>
            </w:pPr>
          </w:p>
          <w:p w:rsidR="00D80293" w:rsidRPr="00EF02A1" w:rsidRDefault="00D80293" w:rsidP="00C63FFE">
            <w:pPr>
              <w:jc w:val="center"/>
              <w:rPr>
                <w:sz w:val="32"/>
                <w:szCs w:val="32"/>
                <w:lang w:val="ru-RU"/>
              </w:rPr>
            </w:pPr>
            <w:r w:rsidRPr="00EF02A1">
              <w:rPr>
                <w:sz w:val="32"/>
                <w:szCs w:val="32"/>
                <w:lang w:val="ru-RU"/>
              </w:rPr>
              <w:t>ИНЂИЈА</w:t>
            </w:r>
            <w:r w:rsidR="00EF02A1" w:rsidRPr="00EF02A1">
              <w:rPr>
                <w:sz w:val="32"/>
                <w:szCs w:val="32"/>
              </w:rPr>
              <w:t>,септембар</w:t>
            </w:r>
            <w:r w:rsidR="00073BC2">
              <w:rPr>
                <w:sz w:val="32"/>
                <w:szCs w:val="32"/>
                <w:lang w:val="ru-RU"/>
              </w:rPr>
              <w:t xml:space="preserve"> 2020</w:t>
            </w:r>
            <w:r w:rsidRPr="00EF02A1">
              <w:rPr>
                <w:sz w:val="32"/>
                <w:szCs w:val="32"/>
                <w:lang w:val="ru-RU"/>
              </w:rPr>
              <w:t>.</w:t>
            </w:r>
            <w:r w:rsidRPr="00EF02A1">
              <w:rPr>
                <w:sz w:val="32"/>
                <w:szCs w:val="32"/>
              </w:rPr>
              <w:t>године</w:t>
            </w:r>
          </w:p>
          <w:p w:rsidR="00D80293" w:rsidRPr="00552195" w:rsidRDefault="00D80293" w:rsidP="009C2601">
            <w:pPr>
              <w:jc w:val="both"/>
              <w:rPr>
                <w:b/>
                <w:sz w:val="32"/>
                <w:szCs w:val="32"/>
                <w:lang w:val="ru-RU"/>
              </w:rPr>
            </w:pPr>
          </w:p>
          <w:p w:rsidR="00D80293" w:rsidRPr="00EF02A1" w:rsidRDefault="00EF02A1" w:rsidP="00C63FFE">
            <w:pPr>
              <w:rPr>
                <w:sz w:val="22"/>
                <w:szCs w:val="22"/>
                <w:lang w:val="ru-RU"/>
              </w:rPr>
            </w:pPr>
            <w:r>
              <w:rPr>
                <w:sz w:val="22"/>
                <w:szCs w:val="22"/>
                <w:lang w:val="ru-RU"/>
              </w:rPr>
              <w:t>б</w:t>
            </w:r>
            <w:r w:rsidR="00D80293" w:rsidRPr="00EF02A1">
              <w:rPr>
                <w:sz w:val="22"/>
                <w:szCs w:val="22"/>
                <w:lang w:val="ru-RU"/>
              </w:rPr>
              <w:t>р.т</w:t>
            </w:r>
            <w:r w:rsidRPr="00EF02A1">
              <w:rPr>
                <w:sz w:val="22"/>
                <w:szCs w:val="22"/>
                <w:lang w:val="ru-RU"/>
              </w:rPr>
              <w:t xml:space="preserve">елефона: </w:t>
            </w:r>
            <w:r w:rsidRPr="00EF02A1">
              <w:rPr>
                <w:sz w:val="22"/>
                <w:szCs w:val="22"/>
              </w:rPr>
              <w:t>д</w:t>
            </w:r>
            <w:r w:rsidR="00D80293" w:rsidRPr="00EF02A1">
              <w:rPr>
                <w:sz w:val="22"/>
                <w:szCs w:val="22"/>
                <w:lang w:val="ru-RU"/>
              </w:rPr>
              <w:t>иректор – 022/551- 854</w:t>
            </w:r>
          </w:p>
          <w:p w:rsidR="00D80293" w:rsidRPr="00EF02A1" w:rsidRDefault="00EF02A1" w:rsidP="00C63FFE">
            <w:pPr>
              <w:rPr>
                <w:sz w:val="22"/>
                <w:szCs w:val="22"/>
                <w:lang w:val="ru-RU"/>
              </w:rPr>
            </w:pPr>
            <w:r>
              <w:rPr>
                <w:sz w:val="22"/>
                <w:szCs w:val="22"/>
                <w:lang w:val="ru-RU"/>
              </w:rPr>
              <w:t>ц</w:t>
            </w:r>
            <w:r w:rsidR="00D80293" w:rsidRPr="00EF02A1">
              <w:rPr>
                <w:sz w:val="22"/>
                <w:szCs w:val="22"/>
                <w:lang w:val="ru-RU"/>
              </w:rPr>
              <w:t>ентрала -  022/552- 373</w:t>
            </w:r>
          </w:p>
          <w:p w:rsidR="00D80293" w:rsidRPr="00EF02A1" w:rsidRDefault="00EF02A1" w:rsidP="00C63FFE">
            <w:pPr>
              <w:rPr>
                <w:sz w:val="22"/>
                <w:szCs w:val="22"/>
              </w:rPr>
            </w:pPr>
            <w:r>
              <w:rPr>
                <w:sz w:val="22"/>
                <w:szCs w:val="22"/>
                <w:lang w:val="ru-RU"/>
              </w:rPr>
              <w:t>ф</w:t>
            </w:r>
            <w:r w:rsidR="00D80293" w:rsidRPr="00EF02A1">
              <w:rPr>
                <w:sz w:val="22"/>
                <w:szCs w:val="22"/>
                <w:lang w:val="ru-RU"/>
              </w:rPr>
              <w:t>акс  -  022/551 – 854</w:t>
            </w:r>
          </w:p>
          <w:p w:rsidR="00D80293" w:rsidRDefault="00EF02A1" w:rsidP="00C63FFE">
            <w:pPr>
              <w:rPr>
                <w:sz w:val="22"/>
                <w:szCs w:val="22"/>
                <w:lang w:val="en-US"/>
              </w:rPr>
            </w:pPr>
            <w:r>
              <w:rPr>
                <w:sz w:val="22"/>
                <w:szCs w:val="22"/>
              </w:rPr>
              <w:t>е</w:t>
            </w:r>
            <w:r w:rsidR="00D80293" w:rsidRPr="00EF02A1">
              <w:rPr>
                <w:sz w:val="22"/>
                <w:szCs w:val="22"/>
              </w:rPr>
              <w:t xml:space="preserve">лектронска пошта: </w:t>
            </w:r>
            <w:hyperlink r:id="rId9" w:history="1">
              <w:r w:rsidR="009B7436" w:rsidRPr="008F1BD8">
                <w:rPr>
                  <w:rStyle w:val="Hyperlink"/>
                  <w:sz w:val="22"/>
                  <w:szCs w:val="22"/>
                  <w:lang w:val="en-US"/>
                </w:rPr>
                <w:t>djordjenatosevic</w:t>
              </w:r>
              <w:r w:rsidR="009B7436" w:rsidRPr="008F1BD8">
                <w:rPr>
                  <w:rStyle w:val="Hyperlink"/>
                  <w:sz w:val="22"/>
                  <w:szCs w:val="22"/>
                  <w:lang w:val="ru-RU"/>
                </w:rPr>
                <w:t>@</w:t>
              </w:r>
              <w:r w:rsidR="009B7436" w:rsidRPr="008F1BD8">
                <w:rPr>
                  <w:rStyle w:val="Hyperlink"/>
                  <w:sz w:val="22"/>
                  <w:szCs w:val="22"/>
                  <w:lang w:val="en-US"/>
                </w:rPr>
                <w:t>yahoo</w:t>
              </w:r>
              <w:r w:rsidR="009B7436" w:rsidRPr="008F1BD8">
                <w:rPr>
                  <w:rStyle w:val="Hyperlink"/>
                  <w:sz w:val="22"/>
                  <w:szCs w:val="22"/>
                  <w:lang w:val="ru-RU"/>
                </w:rPr>
                <w:t>.</w:t>
              </w:r>
              <w:r w:rsidR="009B7436" w:rsidRPr="008F1BD8">
                <w:rPr>
                  <w:rStyle w:val="Hyperlink"/>
                  <w:sz w:val="22"/>
                  <w:szCs w:val="22"/>
                  <w:lang w:val="en-US"/>
                </w:rPr>
                <w:t>com</w:t>
              </w:r>
            </w:hyperlink>
          </w:p>
          <w:p w:rsidR="009B7436" w:rsidRPr="009B7436" w:rsidRDefault="009B7436" w:rsidP="00C63FFE">
            <w:pPr>
              <w:rPr>
                <w:sz w:val="22"/>
                <w:szCs w:val="22"/>
              </w:rPr>
            </w:pPr>
            <w:r>
              <w:rPr>
                <w:sz w:val="22"/>
                <w:szCs w:val="22"/>
              </w:rPr>
              <w:t>natosevic@gmail.com</w:t>
            </w:r>
          </w:p>
          <w:p w:rsidR="00D80293" w:rsidRPr="00EF02A1" w:rsidRDefault="00CF24A1" w:rsidP="00C63FFE">
            <w:pPr>
              <w:rPr>
                <w:sz w:val="22"/>
                <w:szCs w:val="22"/>
              </w:rPr>
            </w:pPr>
            <w:r>
              <w:rPr>
                <w:sz w:val="22"/>
                <w:szCs w:val="22"/>
              </w:rPr>
              <w:t>Интернет адреса</w:t>
            </w:r>
            <w:r w:rsidR="00D80293" w:rsidRPr="00EF02A1">
              <w:rPr>
                <w:sz w:val="22"/>
                <w:szCs w:val="22"/>
              </w:rPr>
              <w:t>: www.natosevicin.edu.rs</w:t>
            </w:r>
          </w:p>
          <w:p w:rsidR="00EF02A1" w:rsidRDefault="00EF02A1" w:rsidP="00C63FFE">
            <w:pPr>
              <w:rPr>
                <w:sz w:val="22"/>
                <w:szCs w:val="22"/>
              </w:rPr>
            </w:pPr>
            <w:r>
              <w:rPr>
                <w:sz w:val="22"/>
                <w:szCs w:val="22"/>
              </w:rPr>
              <w:t>б</w:t>
            </w:r>
            <w:r w:rsidR="00D80293" w:rsidRPr="00EF02A1">
              <w:rPr>
                <w:sz w:val="22"/>
                <w:szCs w:val="22"/>
              </w:rPr>
              <w:t xml:space="preserve">р.регистрације: Фи </w:t>
            </w:r>
            <w:r w:rsidR="00124333" w:rsidRPr="00EF02A1">
              <w:rPr>
                <w:sz w:val="22"/>
                <w:szCs w:val="22"/>
              </w:rPr>
              <w:t>536/97 од 09.07.1997 год.</w:t>
            </w:r>
            <w:r w:rsidR="00D80293" w:rsidRPr="00EF02A1">
              <w:rPr>
                <w:sz w:val="22"/>
                <w:szCs w:val="22"/>
              </w:rPr>
              <w:t>,</w:t>
            </w:r>
          </w:p>
          <w:p w:rsidR="00D80293" w:rsidRPr="00EF02A1" w:rsidRDefault="00EF02A1" w:rsidP="00C63FFE">
            <w:pPr>
              <w:rPr>
                <w:sz w:val="22"/>
                <w:szCs w:val="22"/>
              </w:rPr>
            </w:pPr>
            <w:r>
              <w:rPr>
                <w:sz w:val="22"/>
                <w:szCs w:val="22"/>
              </w:rPr>
              <w:t>ш</w:t>
            </w:r>
            <w:r w:rsidR="00D80293" w:rsidRPr="00EF02A1">
              <w:rPr>
                <w:sz w:val="22"/>
                <w:szCs w:val="22"/>
              </w:rPr>
              <w:t>ифра делатности:8532</w:t>
            </w:r>
          </w:p>
          <w:p w:rsidR="00D80293" w:rsidRPr="00EF02A1" w:rsidRDefault="00EF02A1" w:rsidP="00C63FFE">
            <w:pPr>
              <w:rPr>
                <w:sz w:val="22"/>
                <w:szCs w:val="22"/>
              </w:rPr>
            </w:pPr>
            <w:r>
              <w:rPr>
                <w:sz w:val="22"/>
                <w:szCs w:val="22"/>
              </w:rPr>
              <w:t>м</w:t>
            </w:r>
            <w:r w:rsidR="00D80293" w:rsidRPr="00EF02A1">
              <w:rPr>
                <w:sz w:val="22"/>
                <w:szCs w:val="22"/>
              </w:rPr>
              <w:t>атич</w:t>
            </w:r>
            <w:r w:rsidR="00E504AE">
              <w:rPr>
                <w:sz w:val="22"/>
                <w:szCs w:val="22"/>
              </w:rPr>
              <w:t>ни број:08656550,  Пиб: 1007018</w:t>
            </w:r>
            <w:r w:rsidR="00D80293" w:rsidRPr="00EF02A1">
              <w:rPr>
                <w:sz w:val="22"/>
                <w:szCs w:val="22"/>
              </w:rPr>
              <w:t>13</w:t>
            </w:r>
          </w:p>
          <w:p w:rsidR="00D80293" w:rsidRPr="00552195" w:rsidRDefault="00EF02A1" w:rsidP="00C63FFE">
            <w:pPr>
              <w:rPr>
                <w:b/>
                <w:sz w:val="22"/>
                <w:szCs w:val="22"/>
              </w:rPr>
            </w:pPr>
            <w:r>
              <w:rPr>
                <w:sz w:val="22"/>
                <w:szCs w:val="22"/>
              </w:rPr>
              <w:t>т</w:t>
            </w:r>
            <w:r w:rsidR="00D80293" w:rsidRPr="00EF02A1">
              <w:rPr>
                <w:sz w:val="22"/>
                <w:szCs w:val="22"/>
              </w:rPr>
              <w:t xml:space="preserve">екући рачун школе: </w:t>
            </w:r>
            <w:r w:rsidR="00124333" w:rsidRPr="00EF02A1">
              <w:rPr>
                <w:sz w:val="22"/>
                <w:szCs w:val="22"/>
              </w:rPr>
              <w:t>840-1529660-24</w:t>
            </w:r>
          </w:p>
          <w:p w:rsidR="00D80293" w:rsidRPr="006A2CDF" w:rsidRDefault="00D80293" w:rsidP="009C2601">
            <w:pPr>
              <w:jc w:val="both"/>
              <w:rPr>
                <w:lang w:val="ru-RU"/>
              </w:rPr>
            </w:pPr>
          </w:p>
        </w:tc>
      </w:tr>
    </w:tbl>
    <w:p w:rsidR="000B75DF" w:rsidRPr="007230E8" w:rsidRDefault="000B75DF" w:rsidP="009C2601">
      <w:pPr>
        <w:jc w:val="both"/>
        <w:rPr>
          <w:sz w:val="22"/>
          <w:szCs w:val="22"/>
        </w:rPr>
      </w:pPr>
    </w:p>
    <w:p w:rsidR="000B75DF" w:rsidRDefault="000B75DF" w:rsidP="009C2601">
      <w:pPr>
        <w:jc w:val="both"/>
        <w:rPr>
          <w:b/>
          <w:color w:val="000000"/>
          <w:sz w:val="28"/>
        </w:rPr>
      </w:pPr>
    </w:p>
    <w:p w:rsidR="003950CF" w:rsidRDefault="003950CF" w:rsidP="009C2601">
      <w:pPr>
        <w:jc w:val="both"/>
      </w:pPr>
    </w:p>
    <w:p w:rsidR="00465437" w:rsidRDefault="00465437" w:rsidP="00465437">
      <w:pPr>
        <w:jc w:val="both"/>
      </w:pPr>
    </w:p>
    <w:p w:rsidR="00465437" w:rsidRPr="00CA299A" w:rsidRDefault="00465437" w:rsidP="00465437">
      <w:pPr>
        <w:jc w:val="center"/>
        <w:rPr>
          <w:b/>
          <w:sz w:val="22"/>
          <w:szCs w:val="22"/>
        </w:rPr>
      </w:pPr>
      <w:r w:rsidRPr="00CA299A">
        <w:rPr>
          <w:b/>
          <w:sz w:val="36"/>
          <w:szCs w:val="22"/>
        </w:rPr>
        <w:t>Садржај</w:t>
      </w:r>
    </w:p>
    <w:p w:rsidR="00F77505" w:rsidRPr="00A44E5D" w:rsidRDefault="005B28FF" w:rsidP="00F77505">
      <w:pPr>
        <w:pStyle w:val="TOC1"/>
        <w:rPr>
          <w:color w:val="000000" w:themeColor="text1"/>
        </w:rPr>
      </w:pPr>
      <w:r w:rsidRPr="005B28FF">
        <w:fldChar w:fldCharType="begin"/>
      </w:r>
      <w:r w:rsidR="00465437" w:rsidRPr="00E40350">
        <w:instrText xml:space="preserve"> TOC \o "1-3" \h \z \u </w:instrText>
      </w:r>
      <w:r w:rsidRPr="005B28FF">
        <w:fldChar w:fldCharType="separate"/>
      </w:r>
    </w:p>
    <w:p w:rsidR="00F77505" w:rsidRPr="00787CF8" w:rsidRDefault="005B28FF" w:rsidP="00F77505">
      <w:pPr>
        <w:pStyle w:val="TOC1"/>
        <w:rPr>
          <w:rFonts w:asciiTheme="minorHAnsi" w:eastAsiaTheme="minorEastAsia" w:hAnsiTheme="minorHAnsi" w:cstheme="minorBidi"/>
          <w:b w:val="0"/>
          <w:bCs w:val="0"/>
          <w:caps w:val="0"/>
          <w:color w:val="000000" w:themeColor="text1"/>
          <w:sz w:val="22"/>
          <w:szCs w:val="22"/>
          <w:lang w:val="en-US" w:eastAsia="en-US"/>
        </w:rPr>
      </w:pPr>
      <w:hyperlink w:anchor="_Toc525386196" w:history="1">
        <w:r w:rsidR="00F77505" w:rsidRPr="00787CF8">
          <w:rPr>
            <w:rStyle w:val="Hyperlink"/>
            <w:rFonts w:asciiTheme="minorHAnsi" w:hAnsiTheme="minorHAnsi"/>
            <w:b w:val="0"/>
            <w:color w:val="000000" w:themeColor="text1"/>
            <w:u w:val="none"/>
          </w:rPr>
          <w:t>УВОД</w:t>
        </w:r>
        <w:r w:rsidR="00F77505" w:rsidRPr="00787CF8">
          <w:rPr>
            <w:rFonts w:asciiTheme="minorHAnsi" w:hAnsiTheme="minorHAnsi"/>
            <w:b w:val="0"/>
            <w:webHidden/>
            <w:color w:val="000000" w:themeColor="text1"/>
          </w:rPr>
          <w:tab/>
        </w:r>
        <w:r w:rsidRPr="00787CF8">
          <w:rPr>
            <w:rFonts w:asciiTheme="minorHAnsi" w:hAnsiTheme="minorHAnsi"/>
            <w:b w:val="0"/>
            <w:webHidden/>
            <w:color w:val="000000" w:themeColor="text1"/>
          </w:rPr>
          <w:fldChar w:fldCharType="begin"/>
        </w:r>
        <w:r w:rsidR="00F77505" w:rsidRPr="00787CF8">
          <w:rPr>
            <w:rFonts w:asciiTheme="minorHAnsi" w:hAnsiTheme="minorHAnsi"/>
            <w:b w:val="0"/>
            <w:webHidden/>
            <w:color w:val="000000" w:themeColor="text1"/>
          </w:rPr>
          <w:instrText xml:space="preserve"> PAGEREF _Toc525386196 \h </w:instrText>
        </w:r>
        <w:r w:rsidRPr="00787CF8">
          <w:rPr>
            <w:rFonts w:asciiTheme="minorHAnsi" w:hAnsiTheme="minorHAnsi"/>
            <w:b w:val="0"/>
            <w:webHidden/>
            <w:color w:val="000000" w:themeColor="text1"/>
          </w:rPr>
        </w:r>
        <w:r w:rsidRPr="00787CF8">
          <w:rPr>
            <w:rFonts w:asciiTheme="minorHAnsi" w:hAnsiTheme="minorHAnsi"/>
            <w:b w:val="0"/>
            <w:webHidden/>
            <w:color w:val="000000" w:themeColor="text1"/>
          </w:rPr>
          <w:fldChar w:fldCharType="separate"/>
        </w:r>
        <w:r w:rsidR="001C65C8">
          <w:rPr>
            <w:rFonts w:asciiTheme="minorHAnsi" w:hAnsiTheme="minorHAnsi"/>
            <w:b w:val="0"/>
            <w:webHidden/>
            <w:color w:val="000000" w:themeColor="text1"/>
          </w:rPr>
          <w:t>2</w:t>
        </w:r>
        <w:r w:rsidRPr="00787CF8">
          <w:rPr>
            <w:rFonts w:asciiTheme="minorHAnsi" w:hAnsiTheme="minorHAnsi"/>
            <w:b w:val="0"/>
            <w:webHidden/>
            <w:color w:val="000000" w:themeColor="text1"/>
          </w:rPr>
          <w:fldChar w:fldCharType="end"/>
        </w:r>
      </w:hyperlink>
    </w:p>
    <w:p w:rsidR="00F77505" w:rsidRPr="00787CF8" w:rsidRDefault="005B28FF" w:rsidP="00F77505">
      <w:pPr>
        <w:pStyle w:val="TOC1"/>
        <w:rPr>
          <w:rFonts w:asciiTheme="minorHAnsi" w:eastAsiaTheme="minorEastAsia" w:hAnsiTheme="minorHAnsi" w:cstheme="minorBidi"/>
          <w:b w:val="0"/>
          <w:bCs w:val="0"/>
          <w:caps w:val="0"/>
          <w:color w:val="000000" w:themeColor="text1"/>
          <w:sz w:val="22"/>
          <w:szCs w:val="22"/>
          <w:lang w:val="en-US" w:eastAsia="en-US"/>
        </w:rPr>
      </w:pPr>
      <w:hyperlink w:anchor="_Toc525386197" w:history="1">
        <w:r w:rsidR="00F77505" w:rsidRPr="00787CF8">
          <w:rPr>
            <w:rStyle w:val="Hyperlink"/>
            <w:rFonts w:asciiTheme="minorHAnsi" w:hAnsiTheme="minorHAnsi"/>
            <w:b w:val="0"/>
            <w:color w:val="000000" w:themeColor="text1"/>
            <w:u w:val="none"/>
          </w:rPr>
          <w:t>1</w:t>
        </w:r>
        <w:r w:rsidR="00F77505" w:rsidRPr="00787CF8">
          <w:rPr>
            <w:rStyle w:val="Hyperlink"/>
            <w:rFonts w:asciiTheme="minorHAnsi" w:hAnsiTheme="minorHAnsi"/>
            <w:color w:val="000000" w:themeColor="text1"/>
            <w:u w:val="none"/>
          </w:rPr>
          <w:t>.УСЛОВИ    РАДА   ШКОЛЕ</w:t>
        </w:r>
        <w:r w:rsidR="00F77505" w:rsidRPr="00787CF8">
          <w:rPr>
            <w:rFonts w:asciiTheme="minorHAnsi" w:hAnsiTheme="minorHAnsi"/>
            <w:b w:val="0"/>
            <w:webHidden/>
            <w:color w:val="000000" w:themeColor="text1"/>
          </w:rPr>
          <w:tab/>
        </w:r>
        <w:r w:rsidRPr="00787CF8">
          <w:rPr>
            <w:rFonts w:asciiTheme="minorHAnsi" w:hAnsiTheme="minorHAnsi"/>
            <w:b w:val="0"/>
            <w:webHidden/>
            <w:color w:val="000000" w:themeColor="text1"/>
          </w:rPr>
          <w:fldChar w:fldCharType="begin"/>
        </w:r>
        <w:r w:rsidR="00F77505" w:rsidRPr="00787CF8">
          <w:rPr>
            <w:rFonts w:asciiTheme="minorHAnsi" w:hAnsiTheme="minorHAnsi"/>
            <w:b w:val="0"/>
            <w:webHidden/>
            <w:color w:val="000000" w:themeColor="text1"/>
          </w:rPr>
          <w:instrText xml:space="preserve"> PAGEREF _Toc525386197 \h </w:instrText>
        </w:r>
        <w:r w:rsidRPr="00787CF8">
          <w:rPr>
            <w:rFonts w:asciiTheme="minorHAnsi" w:hAnsiTheme="minorHAnsi"/>
            <w:b w:val="0"/>
            <w:webHidden/>
            <w:color w:val="000000" w:themeColor="text1"/>
          </w:rPr>
        </w:r>
        <w:r w:rsidRPr="00787CF8">
          <w:rPr>
            <w:rFonts w:asciiTheme="minorHAnsi" w:hAnsiTheme="minorHAnsi"/>
            <w:b w:val="0"/>
            <w:webHidden/>
            <w:color w:val="000000" w:themeColor="text1"/>
          </w:rPr>
          <w:fldChar w:fldCharType="separate"/>
        </w:r>
        <w:r w:rsidR="001C65C8">
          <w:rPr>
            <w:rFonts w:asciiTheme="minorHAnsi" w:hAnsiTheme="minorHAnsi"/>
            <w:b w:val="0"/>
            <w:webHidden/>
            <w:color w:val="000000" w:themeColor="text1"/>
          </w:rPr>
          <w:t>2</w:t>
        </w:r>
        <w:r w:rsidRPr="00787CF8">
          <w:rPr>
            <w:rFonts w:asciiTheme="minorHAnsi" w:hAnsiTheme="minorHAnsi"/>
            <w:b w:val="0"/>
            <w:webHidden/>
            <w:color w:val="000000" w:themeColor="text1"/>
          </w:rPr>
          <w:fldChar w:fldCharType="end"/>
        </w:r>
      </w:hyperlink>
    </w:p>
    <w:p w:rsidR="00F77505" w:rsidRPr="00787CF8" w:rsidRDefault="005B28FF" w:rsidP="00F77505">
      <w:pPr>
        <w:pStyle w:val="TOC2"/>
        <w:tabs>
          <w:tab w:val="right" w:leader="dot" w:pos="10250"/>
        </w:tabs>
        <w:rPr>
          <w:rFonts w:asciiTheme="minorHAnsi" w:hAnsiTheme="minorHAnsi"/>
          <w:noProof/>
          <w:color w:val="000000" w:themeColor="text1"/>
        </w:rPr>
      </w:pPr>
      <w:hyperlink w:anchor="_Toc525386198" w:history="1">
        <w:r w:rsidR="00F77505" w:rsidRPr="00787CF8">
          <w:rPr>
            <w:rStyle w:val="Hyperlink"/>
            <w:rFonts w:asciiTheme="minorHAnsi" w:hAnsiTheme="minorHAnsi"/>
            <w:noProof/>
            <w:color w:val="000000" w:themeColor="text1"/>
            <w:u w:val="none"/>
          </w:rPr>
          <w:t>1.1 МАТЕРИЈАЛНИ   И   КАДРОВСКИ  УСЛОВИ  ЗА  РАД</w:t>
        </w:r>
        <w:r w:rsidR="00F77505" w:rsidRPr="00787CF8">
          <w:rPr>
            <w:rFonts w:asciiTheme="minorHAnsi" w:hAnsiTheme="minorHAnsi"/>
            <w:noProof/>
            <w:webHidden/>
            <w:color w:val="000000" w:themeColor="text1"/>
          </w:rPr>
          <w:tab/>
        </w:r>
        <w:r w:rsidRPr="00787CF8">
          <w:rPr>
            <w:rFonts w:asciiTheme="minorHAnsi" w:hAnsiTheme="minorHAnsi"/>
            <w:noProof/>
            <w:webHidden/>
            <w:color w:val="000000" w:themeColor="text1"/>
          </w:rPr>
          <w:fldChar w:fldCharType="begin"/>
        </w:r>
        <w:r w:rsidR="00F77505" w:rsidRPr="00787CF8">
          <w:rPr>
            <w:rFonts w:asciiTheme="minorHAnsi" w:hAnsiTheme="minorHAnsi"/>
            <w:noProof/>
            <w:webHidden/>
            <w:color w:val="000000" w:themeColor="text1"/>
          </w:rPr>
          <w:instrText xml:space="preserve"> PAGEREF _Toc525386198 \h </w:instrText>
        </w:r>
        <w:r w:rsidRPr="00787CF8">
          <w:rPr>
            <w:rFonts w:asciiTheme="minorHAnsi" w:hAnsiTheme="minorHAnsi"/>
            <w:noProof/>
            <w:webHidden/>
            <w:color w:val="000000" w:themeColor="text1"/>
          </w:rPr>
        </w:r>
        <w:r w:rsidRPr="00787CF8">
          <w:rPr>
            <w:rFonts w:asciiTheme="minorHAnsi" w:hAnsiTheme="minorHAnsi"/>
            <w:noProof/>
            <w:webHidden/>
            <w:color w:val="000000" w:themeColor="text1"/>
          </w:rPr>
          <w:fldChar w:fldCharType="separate"/>
        </w:r>
        <w:r w:rsidR="001C65C8">
          <w:rPr>
            <w:rFonts w:asciiTheme="minorHAnsi" w:hAnsiTheme="minorHAnsi"/>
            <w:noProof/>
            <w:webHidden/>
            <w:color w:val="000000" w:themeColor="text1"/>
          </w:rPr>
          <w:t>2</w:t>
        </w:r>
        <w:r w:rsidRPr="00787CF8">
          <w:rPr>
            <w:rFonts w:asciiTheme="minorHAnsi" w:hAnsiTheme="minorHAnsi"/>
            <w:noProof/>
            <w:webHidden/>
            <w:color w:val="000000" w:themeColor="text1"/>
          </w:rPr>
          <w:fldChar w:fldCharType="end"/>
        </w:r>
      </w:hyperlink>
    </w:p>
    <w:p w:rsidR="00F77505" w:rsidRPr="00787CF8" w:rsidRDefault="00F77505" w:rsidP="00F77505">
      <w:pPr>
        <w:rPr>
          <w:rFonts w:eastAsiaTheme="minorEastAsia"/>
          <w:color w:val="000000" w:themeColor="text1"/>
          <w:sz w:val="20"/>
          <w:szCs w:val="20"/>
          <w:lang w:eastAsia="hr-HR"/>
        </w:rPr>
      </w:pPr>
      <w:r w:rsidRPr="00787CF8">
        <w:rPr>
          <w:rFonts w:eastAsiaTheme="minorEastAsia"/>
          <w:color w:val="000000" w:themeColor="text1"/>
          <w:sz w:val="20"/>
          <w:szCs w:val="20"/>
          <w:lang w:eastAsia="hr-HR"/>
        </w:rPr>
        <w:t>1.2 Дидактичкасредства....................................................................................................................................</w:t>
      </w:r>
      <w:r>
        <w:rPr>
          <w:rFonts w:eastAsiaTheme="minorEastAsia"/>
          <w:color w:val="000000" w:themeColor="text1"/>
          <w:sz w:val="20"/>
          <w:szCs w:val="20"/>
          <w:lang w:eastAsia="hr-HR"/>
        </w:rPr>
        <w:t>..................</w:t>
      </w:r>
      <w:r w:rsidRPr="00787CF8">
        <w:rPr>
          <w:rFonts w:eastAsiaTheme="minorEastAsia"/>
          <w:color w:val="000000" w:themeColor="text1"/>
          <w:sz w:val="20"/>
          <w:szCs w:val="20"/>
          <w:lang w:eastAsia="hr-HR"/>
        </w:rPr>
        <w:t>.......8</w:t>
      </w:r>
    </w:p>
    <w:p w:rsidR="00F77505" w:rsidRPr="00787CF8" w:rsidRDefault="005B28FF" w:rsidP="00F77505">
      <w:pPr>
        <w:pStyle w:val="TOC2"/>
        <w:tabs>
          <w:tab w:val="right" w:leader="dot" w:pos="10250"/>
        </w:tabs>
        <w:rPr>
          <w:rFonts w:asciiTheme="minorHAnsi" w:eastAsiaTheme="minorEastAsia" w:hAnsiTheme="minorHAnsi" w:cstheme="minorBidi"/>
          <w:smallCaps w:val="0"/>
          <w:noProof/>
          <w:color w:val="000000" w:themeColor="text1"/>
          <w:sz w:val="22"/>
          <w:szCs w:val="22"/>
          <w:lang w:eastAsia="en-US"/>
        </w:rPr>
      </w:pPr>
      <w:hyperlink w:anchor="_Toc525386199" w:history="1">
        <w:r w:rsidR="00F77505" w:rsidRPr="00787CF8">
          <w:rPr>
            <w:rStyle w:val="Hyperlink"/>
            <w:rFonts w:asciiTheme="minorHAnsi" w:hAnsiTheme="minorHAnsi"/>
            <w:noProof/>
            <w:color w:val="000000" w:themeColor="text1"/>
            <w:u w:val="none"/>
          </w:rPr>
          <w:t xml:space="preserve">1.3 Квалификациона структура запослених </w:t>
        </w:r>
        <w:r w:rsidR="00F77505" w:rsidRPr="00787CF8">
          <w:rPr>
            <w:rFonts w:asciiTheme="minorHAnsi" w:hAnsiTheme="minorHAnsi"/>
            <w:noProof/>
            <w:webHidden/>
            <w:color w:val="000000" w:themeColor="text1"/>
          </w:rPr>
          <w:tab/>
        </w:r>
        <w:r w:rsidRPr="00787CF8">
          <w:rPr>
            <w:rFonts w:asciiTheme="minorHAnsi" w:hAnsiTheme="minorHAnsi"/>
            <w:noProof/>
            <w:webHidden/>
            <w:color w:val="000000" w:themeColor="text1"/>
          </w:rPr>
          <w:fldChar w:fldCharType="begin"/>
        </w:r>
        <w:r w:rsidR="00F77505" w:rsidRPr="00787CF8">
          <w:rPr>
            <w:rFonts w:asciiTheme="minorHAnsi" w:hAnsiTheme="minorHAnsi"/>
            <w:noProof/>
            <w:webHidden/>
            <w:color w:val="000000" w:themeColor="text1"/>
          </w:rPr>
          <w:instrText xml:space="preserve"> PAGEREF _Toc525386199 \h </w:instrText>
        </w:r>
        <w:r w:rsidRPr="00787CF8">
          <w:rPr>
            <w:rFonts w:asciiTheme="minorHAnsi" w:hAnsiTheme="minorHAnsi"/>
            <w:noProof/>
            <w:webHidden/>
            <w:color w:val="000000" w:themeColor="text1"/>
          </w:rPr>
        </w:r>
        <w:r w:rsidRPr="00787CF8">
          <w:rPr>
            <w:rFonts w:asciiTheme="minorHAnsi" w:hAnsiTheme="minorHAnsi"/>
            <w:noProof/>
            <w:webHidden/>
            <w:color w:val="000000" w:themeColor="text1"/>
          </w:rPr>
          <w:fldChar w:fldCharType="separate"/>
        </w:r>
        <w:r w:rsidR="001C65C8">
          <w:rPr>
            <w:rFonts w:asciiTheme="minorHAnsi" w:hAnsiTheme="minorHAnsi"/>
            <w:noProof/>
            <w:webHidden/>
            <w:color w:val="000000" w:themeColor="text1"/>
          </w:rPr>
          <w:t>2</w:t>
        </w:r>
        <w:r w:rsidRPr="00787CF8">
          <w:rPr>
            <w:rFonts w:asciiTheme="minorHAnsi" w:hAnsiTheme="minorHAnsi"/>
            <w:noProof/>
            <w:webHidden/>
            <w:color w:val="000000" w:themeColor="text1"/>
          </w:rPr>
          <w:fldChar w:fldCharType="end"/>
        </w:r>
      </w:hyperlink>
    </w:p>
    <w:p w:rsidR="00F77505" w:rsidRPr="00787CF8" w:rsidRDefault="005B28FF" w:rsidP="00F77505">
      <w:pPr>
        <w:pStyle w:val="TOC1"/>
        <w:rPr>
          <w:rFonts w:asciiTheme="minorHAnsi" w:eastAsiaTheme="minorEastAsia" w:hAnsiTheme="minorHAnsi" w:cstheme="minorBidi"/>
          <w:b w:val="0"/>
          <w:bCs w:val="0"/>
          <w:caps w:val="0"/>
          <w:color w:val="000000" w:themeColor="text1"/>
          <w:sz w:val="22"/>
          <w:szCs w:val="22"/>
          <w:lang w:val="en-US" w:eastAsia="en-US"/>
        </w:rPr>
      </w:pPr>
      <w:hyperlink w:anchor="_Toc525386200" w:history="1">
        <w:r w:rsidR="00F77505" w:rsidRPr="00787CF8">
          <w:rPr>
            <w:rStyle w:val="Hyperlink"/>
            <w:rFonts w:asciiTheme="minorHAnsi" w:hAnsiTheme="minorHAnsi"/>
            <w:b w:val="0"/>
            <w:color w:val="000000" w:themeColor="text1"/>
            <w:u w:val="none"/>
          </w:rPr>
          <w:t xml:space="preserve">2. </w:t>
        </w:r>
        <w:r w:rsidR="00F77505" w:rsidRPr="00787CF8">
          <w:rPr>
            <w:rStyle w:val="Hyperlink"/>
            <w:rFonts w:asciiTheme="minorHAnsi" w:hAnsiTheme="minorHAnsi"/>
            <w:color w:val="000000" w:themeColor="text1"/>
            <w:u w:val="none"/>
          </w:rPr>
          <w:t>ОРГАНОЗАЦИЈА ОБРАЗОВНО ВАСПИТНОГ РАДА ШКОЛЕ</w:t>
        </w:r>
        <w:r w:rsidR="00F77505" w:rsidRPr="00787CF8">
          <w:rPr>
            <w:rFonts w:asciiTheme="minorHAnsi" w:hAnsiTheme="minorHAnsi"/>
            <w:b w:val="0"/>
            <w:webHidden/>
            <w:color w:val="000000" w:themeColor="text1"/>
          </w:rPr>
          <w:tab/>
        </w:r>
        <w:r w:rsidRPr="00787CF8">
          <w:rPr>
            <w:rFonts w:asciiTheme="minorHAnsi" w:hAnsiTheme="minorHAnsi"/>
            <w:b w:val="0"/>
            <w:webHidden/>
            <w:color w:val="000000" w:themeColor="text1"/>
          </w:rPr>
          <w:fldChar w:fldCharType="begin"/>
        </w:r>
        <w:r w:rsidR="00F77505" w:rsidRPr="00787CF8">
          <w:rPr>
            <w:rFonts w:asciiTheme="minorHAnsi" w:hAnsiTheme="minorHAnsi"/>
            <w:b w:val="0"/>
            <w:webHidden/>
            <w:color w:val="000000" w:themeColor="text1"/>
          </w:rPr>
          <w:instrText xml:space="preserve"> PAGEREF _Toc525386200 \h </w:instrText>
        </w:r>
        <w:r w:rsidRPr="00787CF8">
          <w:rPr>
            <w:rFonts w:asciiTheme="minorHAnsi" w:hAnsiTheme="minorHAnsi"/>
            <w:b w:val="0"/>
            <w:webHidden/>
            <w:color w:val="000000" w:themeColor="text1"/>
          </w:rPr>
        </w:r>
        <w:r w:rsidRPr="00787CF8">
          <w:rPr>
            <w:rFonts w:asciiTheme="minorHAnsi" w:hAnsiTheme="minorHAnsi"/>
            <w:b w:val="0"/>
            <w:webHidden/>
            <w:color w:val="000000" w:themeColor="text1"/>
          </w:rPr>
          <w:fldChar w:fldCharType="separate"/>
        </w:r>
        <w:r w:rsidR="001C65C8">
          <w:rPr>
            <w:rFonts w:asciiTheme="minorHAnsi" w:hAnsiTheme="minorHAnsi"/>
            <w:b w:val="0"/>
            <w:webHidden/>
            <w:color w:val="000000" w:themeColor="text1"/>
          </w:rPr>
          <w:t>2</w:t>
        </w:r>
        <w:r w:rsidRPr="00787CF8">
          <w:rPr>
            <w:rFonts w:asciiTheme="minorHAnsi" w:hAnsiTheme="minorHAnsi"/>
            <w:b w:val="0"/>
            <w:webHidden/>
            <w:color w:val="000000" w:themeColor="text1"/>
          </w:rPr>
          <w:fldChar w:fldCharType="end"/>
        </w:r>
      </w:hyperlink>
    </w:p>
    <w:p w:rsidR="00F77505" w:rsidRPr="00787CF8" w:rsidRDefault="005B28FF" w:rsidP="00F77505">
      <w:pPr>
        <w:pStyle w:val="TOC2"/>
        <w:tabs>
          <w:tab w:val="right" w:leader="dot" w:pos="10250"/>
        </w:tabs>
        <w:rPr>
          <w:rFonts w:asciiTheme="minorHAnsi" w:eastAsiaTheme="minorEastAsia" w:hAnsiTheme="minorHAnsi" w:cstheme="minorBidi"/>
          <w:smallCaps w:val="0"/>
          <w:noProof/>
          <w:color w:val="000000" w:themeColor="text1"/>
          <w:sz w:val="22"/>
          <w:szCs w:val="22"/>
          <w:lang w:eastAsia="en-US"/>
        </w:rPr>
      </w:pPr>
      <w:hyperlink w:anchor="_Toc525386201" w:history="1">
        <w:r w:rsidR="00F77505" w:rsidRPr="00787CF8">
          <w:rPr>
            <w:rStyle w:val="Hyperlink"/>
            <w:rFonts w:asciiTheme="minorHAnsi" w:hAnsiTheme="minorHAnsi"/>
            <w:noProof/>
            <w:color w:val="000000" w:themeColor="text1"/>
            <w:u w:val="none"/>
          </w:rPr>
          <w:t>2.1  УСПЕХ УЧЕНИКА ПРЕГЛЕД УСПЕХА УЧЕНИКА ПО ПРЕДМЕТИМА  (ПРИЛОГ)</w:t>
        </w:r>
        <w:r w:rsidR="00F77505" w:rsidRPr="00787CF8">
          <w:rPr>
            <w:rFonts w:asciiTheme="minorHAnsi" w:hAnsiTheme="minorHAnsi"/>
            <w:noProof/>
            <w:webHidden/>
            <w:color w:val="000000" w:themeColor="text1"/>
          </w:rPr>
          <w:tab/>
        </w:r>
        <w:r w:rsidRPr="00787CF8">
          <w:rPr>
            <w:rFonts w:asciiTheme="minorHAnsi" w:hAnsiTheme="minorHAnsi"/>
            <w:noProof/>
            <w:webHidden/>
            <w:color w:val="000000" w:themeColor="text1"/>
          </w:rPr>
          <w:fldChar w:fldCharType="begin"/>
        </w:r>
        <w:r w:rsidR="00F77505" w:rsidRPr="00787CF8">
          <w:rPr>
            <w:rFonts w:asciiTheme="minorHAnsi" w:hAnsiTheme="minorHAnsi"/>
            <w:noProof/>
            <w:webHidden/>
            <w:color w:val="000000" w:themeColor="text1"/>
          </w:rPr>
          <w:instrText xml:space="preserve"> PAGEREF _Toc525386201 \h </w:instrText>
        </w:r>
        <w:r w:rsidRPr="00787CF8">
          <w:rPr>
            <w:rFonts w:asciiTheme="minorHAnsi" w:hAnsiTheme="minorHAnsi"/>
            <w:noProof/>
            <w:webHidden/>
            <w:color w:val="000000" w:themeColor="text1"/>
          </w:rPr>
        </w:r>
        <w:r w:rsidRPr="00787CF8">
          <w:rPr>
            <w:rFonts w:asciiTheme="minorHAnsi" w:hAnsiTheme="minorHAnsi"/>
            <w:noProof/>
            <w:webHidden/>
            <w:color w:val="000000" w:themeColor="text1"/>
          </w:rPr>
          <w:fldChar w:fldCharType="separate"/>
        </w:r>
        <w:r w:rsidR="001C65C8">
          <w:rPr>
            <w:rFonts w:asciiTheme="minorHAnsi" w:hAnsiTheme="minorHAnsi"/>
            <w:noProof/>
            <w:webHidden/>
            <w:color w:val="000000" w:themeColor="text1"/>
          </w:rPr>
          <w:t>2</w:t>
        </w:r>
        <w:r w:rsidRPr="00787CF8">
          <w:rPr>
            <w:rFonts w:asciiTheme="minorHAnsi" w:hAnsiTheme="minorHAnsi"/>
            <w:noProof/>
            <w:webHidden/>
            <w:color w:val="000000" w:themeColor="text1"/>
          </w:rPr>
          <w:fldChar w:fldCharType="end"/>
        </w:r>
      </w:hyperlink>
    </w:p>
    <w:p w:rsidR="00F77505" w:rsidRPr="00787CF8" w:rsidRDefault="005B28FF" w:rsidP="00F77505">
      <w:pPr>
        <w:pStyle w:val="TOC2"/>
        <w:tabs>
          <w:tab w:val="right" w:leader="dot" w:pos="10250"/>
        </w:tabs>
        <w:rPr>
          <w:rFonts w:asciiTheme="minorHAnsi" w:eastAsiaTheme="minorEastAsia" w:hAnsiTheme="minorHAnsi" w:cstheme="minorBidi"/>
          <w:smallCaps w:val="0"/>
          <w:noProof/>
          <w:color w:val="000000" w:themeColor="text1"/>
          <w:sz w:val="22"/>
          <w:szCs w:val="22"/>
          <w:lang w:eastAsia="en-US"/>
        </w:rPr>
      </w:pPr>
      <w:hyperlink w:anchor="_Toc525386202" w:history="1">
        <w:r w:rsidR="00F77505" w:rsidRPr="00787CF8">
          <w:rPr>
            <w:rStyle w:val="Hyperlink"/>
            <w:rFonts w:asciiTheme="minorHAnsi" w:hAnsiTheme="minorHAnsi"/>
            <w:noProof/>
            <w:color w:val="000000" w:themeColor="text1"/>
            <w:u w:val="none"/>
          </w:rPr>
          <w:t xml:space="preserve">2.2 ТАБЕЛА СТАЊА ПОСЛЕ ПОПРАВНИХ ИСПИТА </w:t>
        </w:r>
        <w:r w:rsidR="00F77505" w:rsidRPr="00787CF8">
          <w:rPr>
            <w:rFonts w:asciiTheme="minorHAnsi" w:hAnsiTheme="minorHAnsi"/>
            <w:noProof/>
            <w:webHidden/>
            <w:color w:val="000000" w:themeColor="text1"/>
          </w:rPr>
          <w:tab/>
        </w:r>
        <w:r w:rsidRPr="00787CF8">
          <w:rPr>
            <w:rFonts w:asciiTheme="minorHAnsi" w:hAnsiTheme="minorHAnsi"/>
            <w:noProof/>
            <w:webHidden/>
            <w:color w:val="000000" w:themeColor="text1"/>
          </w:rPr>
          <w:fldChar w:fldCharType="begin"/>
        </w:r>
        <w:r w:rsidR="00F77505" w:rsidRPr="00787CF8">
          <w:rPr>
            <w:rFonts w:asciiTheme="minorHAnsi" w:hAnsiTheme="minorHAnsi"/>
            <w:noProof/>
            <w:webHidden/>
            <w:color w:val="000000" w:themeColor="text1"/>
          </w:rPr>
          <w:instrText xml:space="preserve"> PAGEREF _Toc525386202 \h </w:instrText>
        </w:r>
        <w:r w:rsidRPr="00787CF8">
          <w:rPr>
            <w:rFonts w:asciiTheme="minorHAnsi" w:hAnsiTheme="minorHAnsi"/>
            <w:noProof/>
            <w:webHidden/>
            <w:color w:val="000000" w:themeColor="text1"/>
          </w:rPr>
        </w:r>
        <w:r w:rsidRPr="00787CF8">
          <w:rPr>
            <w:rFonts w:asciiTheme="minorHAnsi" w:hAnsiTheme="minorHAnsi"/>
            <w:noProof/>
            <w:webHidden/>
            <w:color w:val="000000" w:themeColor="text1"/>
          </w:rPr>
          <w:fldChar w:fldCharType="separate"/>
        </w:r>
        <w:r w:rsidR="001C65C8">
          <w:rPr>
            <w:rFonts w:asciiTheme="minorHAnsi" w:hAnsiTheme="minorHAnsi"/>
            <w:noProof/>
            <w:webHidden/>
            <w:color w:val="000000" w:themeColor="text1"/>
          </w:rPr>
          <w:t>2</w:t>
        </w:r>
        <w:r w:rsidRPr="00787CF8">
          <w:rPr>
            <w:rFonts w:asciiTheme="minorHAnsi" w:hAnsiTheme="minorHAnsi"/>
            <w:noProof/>
            <w:webHidden/>
            <w:color w:val="000000" w:themeColor="text1"/>
          </w:rPr>
          <w:fldChar w:fldCharType="end"/>
        </w:r>
      </w:hyperlink>
    </w:p>
    <w:p w:rsidR="00F77505" w:rsidRPr="00787CF8" w:rsidRDefault="005B28FF" w:rsidP="00F77505">
      <w:pPr>
        <w:pStyle w:val="TOC2"/>
        <w:tabs>
          <w:tab w:val="right" w:leader="dot" w:pos="10250"/>
        </w:tabs>
        <w:rPr>
          <w:rFonts w:asciiTheme="minorHAnsi" w:eastAsiaTheme="minorEastAsia" w:hAnsiTheme="minorHAnsi" w:cstheme="minorBidi"/>
          <w:smallCaps w:val="0"/>
          <w:noProof/>
          <w:color w:val="000000" w:themeColor="text1"/>
          <w:sz w:val="22"/>
          <w:szCs w:val="22"/>
          <w:lang w:eastAsia="en-US"/>
        </w:rPr>
      </w:pPr>
      <w:hyperlink w:anchor="_Toc525386203" w:history="1">
        <w:r w:rsidR="00F77505" w:rsidRPr="00787CF8">
          <w:rPr>
            <w:rStyle w:val="Hyperlink"/>
            <w:rFonts w:asciiTheme="minorHAnsi" w:hAnsiTheme="minorHAnsi"/>
            <w:noProof/>
            <w:color w:val="000000" w:themeColor="text1"/>
            <w:u w:val="none"/>
          </w:rPr>
          <w:t>2.3 ОДЕЉЕЊСКЕ СТАРЕШИНЕ</w:t>
        </w:r>
        <w:r w:rsidR="00F77505" w:rsidRPr="00787CF8">
          <w:rPr>
            <w:rFonts w:asciiTheme="minorHAnsi" w:hAnsiTheme="minorHAnsi"/>
            <w:noProof/>
            <w:webHidden/>
            <w:color w:val="000000" w:themeColor="text1"/>
          </w:rPr>
          <w:tab/>
        </w:r>
        <w:r w:rsidRPr="00787CF8">
          <w:rPr>
            <w:rFonts w:asciiTheme="minorHAnsi" w:hAnsiTheme="minorHAnsi"/>
            <w:noProof/>
            <w:webHidden/>
            <w:color w:val="000000" w:themeColor="text1"/>
          </w:rPr>
          <w:fldChar w:fldCharType="begin"/>
        </w:r>
        <w:r w:rsidR="00F77505" w:rsidRPr="00787CF8">
          <w:rPr>
            <w:rFonts w:asciiTheme="minorHAnsi" w:hAnsiTheme="minorHAnsi"/>
            <w:noProof/>
            <w:webHidden/>
            <w:color w:val="000000" w:themeColor="text1"/>
          </w:rPr>
          <w:instrText xml:space="preserve"> PAGEREF _Toc525386203 \h </w:instrText>
        </w:r>
        <w:r w:rsidRPr="00787CF8">
          <w:rPr>
            <w:rFonts w:asciiTheme="minorHAnsi" w:hAnsiTheme="minorHAnsi"/>
            <w:noProof/>
            <w:webHidden/>
            <w:color w:val="000000" w:themeColor="text1"/>
          </w:rPr>
        </w:r>
        <w:r w:rsidRPr="00787CF8">
          <w:rPr>
            <w:rFonts w:asciiTheme="minorHAnsi" w:hAnsiTheme="minorHAnsi"/>
            <w:noProof/>
            <w:webHidden/>
            <w:color w:val="000000" w:themeColor="text1"/>
          </w:rPr>
          <w:fldChar w:fldCharType="separate"/>
        </w:r>
        <w:r w:rsidR="001C65C8">
          <w:rPr>
            <w:rFonts w:asciiTheme="minorHAnsi" w:hAnsiTheme="minorHAnsi"/>
            <w:noProof/>
            <w:webHidden/>
            <w:color w:val="000000" w:themeColor="text1"/>
          </w:rPr>
          <w:t>2</w:t>
        </w:r>
        <w:r w:rsidRPr="00787CF8">
          <w:rPr>
            <w:rFonts w:asciiTheme="minorHAnsi" w:hAnsiTheme="minorHAnsi"/>
            <w:noProof/>
            <w:webHidden/>
            <w:color w:val="000000" w:themeColor="text1"/>
          </w:rPr>
          <w:fldChar w:fldCharType="end"/>
        </w:r>
      </w:hyperlink>
    </w:p>
    <w:p w:rsidR="00F77505" w:rsidRPr="00787CF8" w:rsidRDefault="005B28FF" w:rsidP="00F77505">
      <w:pPr>
        <w:pStyle w:val="TOC2"/>
        <w:tabs>
          <w:tab w:val="right" w:leader="dot" w:pos="10250"/>
        </w:tabs>
        <w:rPr>
          <w:rFonts w:asciiTheme="minorHAnsi" w:eastAsiaTheme="minorEastAsia" w:hAnsiTheme="minorHAnsi" w:cstheme="minorBidi"/>
          <w:smallCaps w:val="0"/>
          <w:noProof/>
          <w:color w:val="000000" w:themeColor="text1"/>
          <w:sz w:val="22"/>
          <w:szCs w:val="22"/>
          <w:lang w:eastAsia="en-US"/>
        </w:rPr>
      </w:pPr>
      <w:hyperlink w:anchor="_Toc525386204" w:history="1">
        <w:r w:rsidR="00F77505" w:rsidRPr="00787CF8">
          <w:rPr>
            <w:rStyle w:val="Hyperlink"/>
            <w:rFonts w:asciiTheme="minorHAnsi" w:hAnsiTheme="minorHAnsi"/>
            <w:noProof/>
            <w:color w:val="000000" w:themeColor="text1"/>
            <w:u w:val="none"/>
          </w:rPr>
          <w:t xml:space="preserve">2.4. Из календара васпитно-образовног рада </w:t>
        </w:r>
        <w:r w:rsidR="00F77505" w:rsidRPr="00787CF8">
          <w:rPr>
            <w:rFonts w:asciiTheme="minorHAnsi" w:hAnsiTheme="minorHAnsi"/>
            <w:noProof/>
            <w:webHidden/>
            <w:color w:val="000000" w:themeColor="text1"/>
          </w:rPr>
          <w:tab/>
        </w:r>
        <w:r w:rsidRPr="00787CF8">
          <w:rPr>
            <w:rFonts w:asciiTheme="minorHAnsi" w:hAnsiTheme="minorHAnsi"/>
            <w:noProof/>
            <w:webHidden/>
            <w:color w:val="000000" w:themeColor="text1"/>
          </w:rPr>
          <w:fldChar w:fldCharType="begin"/>
        </w:r>
        <w:r w:rsidR="00F77505" w:rsidRPr="00787CF8">
          <w:rPr>
            <w:rFonts w:asciiTheme="minorHAnsi" w:hAnsiTheme="minorHAnsi"/>
            <w:noProof/>
            <w:webHidden/>
            <w:color w:val="000000" w:themeColor="text1"/>
          </w:rPr>
          <w:instrText xml:space="preserve"> PAGEREF _Toc525386204 \h </w:instrText>
        </w:r>
        <w:r w:rsidRPr="00787CF8">
          <w:rPr>
            <w:rFonts w:asciiTheme="minorHAnsi" w:hAnsiTheme="minorHAnsi"/>
            <w:noProof/>
            <w:webHidden/>
            <w:color w:val="000000" w:themeColor="text1"/>
          </w:rPr>
        </w:r>
        <w:r w:rsidRPr="00787CF8">
          <w:rPr>
            <w:rFonts w:asciiTheme="minorHAnsi" w:hAnsiTheme="minorHAnsi"/>
            <w:noProof/>
            <w:webHidden/>
            <w:color w:val="000000" w:themeColor="text1"/>
          </w:rPr>
          <w:fldChar w:fldCharType="separate"/>
        </w:r>
        <w:r w:rsidR="001C65C8">
          <w:rPr>
            <w:rFonts w:asciiTheme="minorHAnsi" w:hAnsiTheme="minorHAnsi"/>
            <w:noProof/>
            <w:webHidden/>
            <w:color w:val="000000" w:themeColor="text1"/>
          </w:rPr>
          <w:t>2</w:t>
        </w:r>
        <w:r w:rsidRPr="00787CF8">
          <w:rPr>
            <w:rFonts w:asciiTheme="minorHAnsi" w:hAnsiTheme="minorHAnsi"/>
            <w:noProof/>
            <w:webHidden/>
            <w:color w:val="000000" w:themeColor="text1"/>
          </w:rPr>
          <w:fldChar w:fldCharType="end"/>
        </w:r>
      </w:hyperlink>
    </w:p>
    <w:p w:rsidR="00F77505" w:rsidRPr="00787CF8" w:rsidRDefault="005B28FF" w:rsidP="00F77505">
      <w:pPr>
        <w:pStyle w:val="TOC1"/>
        <w:rPr>
          <w:rFonts w:asciiTheme="minorHAnsi" w:hAnsiTheme="minorHAnsi"/>
          <w:b w:val="0"/>
          <w:color w:val="000000" w:themeColor="text1"/>
          <w:sz w:val="22"/>
          <w:szCs w:val="22"/>
        </w:rPr>
      </w:pPr>
      <w:hyperlink w:anchor="_Toc525386205" w:history="1">
        <w:r w:rsidR="00F77505" w:rsidRPr="00787CF8">
          <w:rPr>
            <w:rStyle w:val="Hyperlink"/>
            <w:rFonts w:asciiTheme="minorHAnsi" w:hAnsiTheme="minorHAnsi"/>
            <w:b w:val="0"/>
            <w:color w:val="000000" w:themeColor="text1"/>
            <w:sz w:val="22"/>
            <w:szCs w:val="22"/>
            <w:u w:val="none"/>
          </w:rPr>
          <w:t xml:space="preserve">   2.5 ПОХВАЛЕ И НАГРАДЕ</w:t>
        </w:r>
        <w:r w:rsidR="00F77505" w:rsidRPr="00787CF8">
          <w:rPr>
            <w:rFonts w:asciiTheme="minorHAnsi" w:hAnsiTheme="minorHAnsi"/>
            <w:b w:val="0"/>
            <w:webHidden/>
            <w:color w:val="000000" w:themeColor="text1"/>
            <w:sz w:val="22"/>
            <w:szCs w:val="22"/>
          </w:rPr>
          <w:tab/>
        </w:r>
        <w:r w:rsidRPr="00787CF8">
          <w:rPr>
            <w:rFonts w:asciiTheme="minorHAnsi" w:hAnsiTheme="minorHAnsi"/>
            <w:b w:val="0"/>
            <w:webHidden/>
            <w:color w:val="000000" w:themeColor="text1"/>
            <w:sz w:val="22"/>
            <w:szCs w:val="22"/>
          </w:rPr>
          <w:fldChar w:fldCharType="begin"/>
        </w:r>
        <w:r w:rsidR="00F77505" w:rsidRPr="00787CF8">
          <w:rPr>
            <w:rFonts w:asciiTheme="minorHAnsi" w:hAnsiTheme="minorHAnsi"/>
            <w:b w:val="0"/>
            <w:webHidden/>
            <w:color w:val="000000" w:themeColor="text1"/>
            <w:sz w:val="22"/>
            <w:szCs w:val="22"/>
          </w:rPr>
          <w:instrText xml:space="preserve"> PAGEREF _Toc525386205 \h </w:instrText>
        </w:r>
        <w:r w:rsidRPr="00787CF8">
          <w:rPr>
            <w:rFonts w:asciiTheme="minorHAnsi" w:hAnsiTheme="minorHAnsi"/>
            <w:b w:val="0"/>
            <w:webHidden/>
            <w:color w:val="000000" w:themeColor="text1"/>
            <w:sz w:val="22"/>
            <w:szCs w:val="22"/>
          </w:rPr>
        </w:r>
        <w:r w:rsidRPr="00787CF8">
          <w:rPr>
            <w:rFonts w:asciiTheme="minorHAnsi" w:hAnsiTheme="minorHAnsi"/>
            <w:b w:val="0"/>
            <w:webHidden/>
            <w:color w:val="000000" w:themeColor="text1"/>
            <w:sz w:val="22"/>
            <w:szCs w:val="22"/>
          </w:rPr>
          <w:fldChar w:fldCharType="separate"/>
        </w:r>
        <w:r w:rsidR="001C65C8">
          <w:rPr>
            <w:rFonts w:asciiTheme="minorHAnsi" w:hAnsiTheme="minorHAnsi"/>
            <w:b w:val="0"/>
            <w:webHidden/>
            <w:color w:val="000000" w:themeColor="text1"/>
            <w:sz w:val="22"/>
            <w:szCs w:val="22"/>
          </w:rPr>
          <w:t>2</w:t>
        </w:r>
        <w:r w:rsidRPr="00787CF8">
          <w:rPr>
            <w:rFonts w:asciiTheme="minorHAnsi" w:hAnsiTheme="minorHAnsi"/>
            <w:b w:val="0"/>
            <w:webHidden/>
            <w:color w:val="000000" w:themeColor="text1"/>
            <w:sz w:val="22"/>
            <w:szCs w:val="22"/>
          </w:rPr>
          <w:fldChar w:fldCharType="end"/>
        </w:r>
      </w:hyperlink>
    </w:p>
    <w:p w:rsidR="00F77505" w:rsidRPr="00787CF8" w:rsidRDefault="00F77505" w:rsidP="00F77505">
      <w:pPr>
        <w:rPr>
          <w:color w:val="000000" w:themeColor="text1"/>
          <w:sz w:val="22"/>
          <w:szCs w:val="22"/>
          <w:lang w:eastAsia="hr-HR"/>
        </w:rPr>
      </w:pPr>
      <w:r w:rsidRPr="00787CF8">
        <w:rPr>
          <w:color w:val="000000" w:themeColor="text1"/>
          <w:sz w:val="22"/>
          <w:szCs w:val="22"/>
          <w:lang w:val="en-US"/>
        </w:rPr>
        <w:t xml:space="preserve">    2.6 </w:t>
      </w:r>
      <w:r w:rsidRPr="00787CF8">
        <w:rPr>
          <w:color w:val="000000" w:themeColor="text1"/>
          <w:sz w:val="22"/>
          <w:szCs w:val="22"/>
        </w:rPr>
        <w:t>ТАКМИЧЕЊА У  ШКОЛСКОЈ 2019/2020. ГОДИНИ</w:t>
      </w:r>
      <w:r>
        <w:rPr>
          <w:color w:val="000000" w:themeColor="text1"/>
          <w:sz w:val="22"/>
          <w:szCs w:val="22"/>
        </w:rPr>
        <w:t>.................................................................................17</w:t>
      </w:r>
    </w:p>
    <w:p w:rsidR="00F77505" w:rsidRPr="00787CF8" w:rsidRDefault="00F77505" w:rsidP="00F77505">
      <w:pPr>
        <w:pStyle w:val="Heading1"/>
        <w:jc w:val="left"/>
        <w:rPr>
          <w:b w:val="0"/>
          <w:color w:val="000000" w:themeColor="text1"/>
          <w:sz w:val="20"/>
          <w:szCs w:val="20"/>
        </w:rPr>
      </w:pPr>
      <w:r w:rsidRPr="00787CF8">
        <w:rPr>
          <w:b w:val="0"/>
          <w:color w:val="000000" w:themeColor="text1"/>
          <w:sz w:val="20"/>
          <w:szCs w:val="20"/>
        </w:rPr>
        <w:t xml:space="preserve">    2.7 РЕАЛИЗАЦИЈА ВАСПИТНО-ОБРАЗОВНОГ РАДА</w:t>
      </w:r>
      <w:r>
        <w:rPr>
          <w:b w:val="0"/>
          <w:color w:val="000000" w:themeColor="text1"/>
          <w:sz w:val="20"/>
          <w:szCs w:val="20"/>
        </w:rPr>
        <w:t>....................................................................................................19</w:t>
      </w:r>
    </w:p>
    <w:p w:rsidR="00F77505" w:rsidRPr="00787CF8" w:rsidRDefault="005B28FF" w:rsidP="00F77505">
      <w:pPr>
        <w:pStyle w:val="TOC2"/>
        <w:tabs>
          <w:tab w:val="right" w:leader="dot" w:pos="10250"/>
        </w:tabs>
        <w:rPr>
          <w:rFonts w:asciiTheme="minorHAnsi" w:eastAsiaTheme="minorEastAsia" w:hAnsiTheme="minorHAnsi" w:cstheme="minorBidi"/>
          <w:smallCaps w:val="0"/>
          <w:noProof/>
          <w:color w:val="000000" w:themeColor="text1"/>
          <w:sz w:val="22"/>
          <w:szCs w:val="22"/>
          <w:lang w:eastAsia="en-US"/>
        </w:rPr>
      </w:pPr>
      <w:hyperlink w:anchor="_Toc525386207" w:history="1">
        <w:r w:rsidR="00F77505" w:rsidRPr="00787CF8">
          <w:rPr>
            <w:rStyle w:val="Hyperlink"/>
            <w:rFonts w:asciiTheme="minorHAnsi" w:hAnsiTheme="minorHAnsi"/>
            <w:noProof/>
            <w:color w:val="000000" w:themeColor="text1"/>
            <w:u w:val="none"/>
          </w:rPr>
          <w:t xml:space="preserve">2.8  ЧАСОВИ  ОДЕЉЕЊСКОГ СТАРЕШИНЕ </w:t>
        </w:r>
        <w:r w:rsidR="00F77505">
          <w:rPr>
            <w:rStyle w:val="Hyperlink"/>
            <w:rFonts w:asciiTheme="minorHAnsi" w:hAnsiTheme="minorHAnsi"/>
            <w:noProof/>
            <w:color w:val="000000" w:themeColor="text1"/>
          </w:rPr>
          <w:t>.............................</w:t>
        </w:r>
        <w:r w:rsidR="00F77505">
          <w:rPr>
            <w:rFonts w:asciiTheme="minorHAnsi" w:hAnsiTheme="minorHAnsi"/>
            <w:noProof/>
            <w:webHidden/>
            <w:color w:val="000000" w:themeColor="text1"/>
          </w:rPr>
          <w:t>.................................................................................................21</w:t>
        </w:r>
      </w:hyperlink>
    </w:p>
    <w:p w:rsidR="00F77505" w:rsidRPr="00787CF8" w:rsidRDefault="005B28FF" w:rsidP="00F77505">
      <w:pPr>
        <w:pStyle w:val="TOC2"/>
        <w:tabs>
          <w:tab w:val="right" w:leader="dot" w:pos="10250"/>
        </w:tabs>
        <w:rPr>
          <w:rFonts w:asciiTheme="minorHAnsi" w:eastAsiaTheme="minorEastAsia" w:hAnsiTheme="minorHAnsi" w:cstheme="minorBidi"/>
          <w:smallCaps w:val="0"/>
          <w:noProof/>
          <w:color w:val="000000" w:themeColor="text1"/>
          <w:sz w:val="22"/>
          <w:szCs w:val="22"/>
          <w:lang w:eastAsia="en-US"/>
        </w:rPr>
      </w:pPr>
      <w:hyperlink w:anchor="_Toc525386208" w:history="1">
        <w:r w:rsidR="00F77505" w:rsidRPr="00787CF8">
          <w:rPr>
            <w:rStyle w:val="Hyperlink"/>
            <w:rFonts w:asciiTheme="minorHAnsi" w:hAnsiTheme="minorHAnsi"/>
            <w:noProof/>
            <w:color w:val="000000" w:themeColor="text1"/>
            <w:u w:val="none"/>
          </w:rPr>
          <w:t xml:space="preserve">2.9  САРАДЊА СА РОДИТЕЉИМА </w:t>
        </w:r>
        <w:r w:rsidR="00F77505">
          <w:rPr>
            <w:rStyle w:val="Hyperlink"/>
            <w:rFonts w:asciiTheme="minorHAnsi" w:hAnsiTheme="minorHAnsi"/>
            <w:noProof/>
            <w:color w:val="000000" w:themeColor="text1"/>
          </w:rPr>
          <w:t>.......................................................................................................................................  ...</w:t>
        </w:r>
        <w:r w:rsidR="00F77505">
          <w:rPr>
            <w:rFonts w:asciiTheme="minorHAnsi" w:hAnsiTheme="minorHAnsi"/>
            <w:noProof/>
            <w:webHidden/>
            <w:color w:val="000000" w:themeColor="text1"/>
          </w:rPr>
          <w:t>22</w:t>
        </w:r>
      </w:hyperlink>
    </w:p>
    <w:p w:rsidR="00F77505" w:rsidRPr="00787CF8" w:rsidRDefault="005B28FF" w:rsidP="00F77505">
      <w:pPr>
        <w:pStyle w:val="TOC2"/>
        <w:tabs>
          <w:tab w:val="right" w:leader="dot" w:pos="10250"/>
        </w:tabs>
        <w:rPr>
          <w:rFonts w:asciiTheme="minorHAnsi" w:eastAsiaTheme="minorEastAsia" w:hAnsiTheme="minorHAnsi" w:cstheme="minorBidi"/>
          <w:smallCaps w:val="0"/>
          <w:noProof/>
          <w:color w:val="000000" w:themeColor="text1"/>
          <w:sz w:val="22"/>
          <w:szCs w:val="22"/>
          <w:lang w:eastAsia="en-US"/>
        </w:rPr>
      </w:pPr>
      <w:hyperlink w:anchor="_Toc525386209" w:history="1">
        <w:r w:rsidR="00F77505" w:rsidRPr="00787CF8">
          <w:rPr>
            <w:rStyle w:val="Hyperlink"/>
            <w:rFonts w:asciiTheme="minorHAnsi" w:hAnsiTheme="minorHAnsi"/>
            <w:noProof/>
            <w:color w:val="000000" w:themeColor="text1"/>
            <w:u w:val="none"/>
          </w:rPr>
          <w:t xml:space="preserve">2.10 БРОЈ   ПЛАНИРАНИХ   И   ОСТВАРЕНИХ   ЧАСОВА   ПО   ОДЕЉЕЊИМА </w:t>
        </w:r>
        <w:r w:rsidR="00F77505">
          <w:rPr>
            <w:rStyle w:val="Hyperlink"/>
            <w:rFonts w:asciiTheme="minorHAnsi" w:hAnsiTheme="minorHAnsi"/>
            <w:noProof/>
            <w:color w:val="000000" w:themeColor="text1"/>
          </w:rPr>
          <w:t>..........................................................................</w:t>
        </w:r>
        <w:r w:rsidR="00F77505">
          <w:rPr>
            <w:rFonts w:asciiTheme="minorHAnsi" w:hAnsiTheme="minorHAnsi"/>
            <w:noProof/>
            <w:webHidden/>
            <w:color w:val="000000" w:themeColor="text1"/>
          </w:rPr>
          <w:t>23</w:t>
        </w:r>
      </w:hyperlink>
    </w:p>
    <w:p w:rsidR="00F77505" w:rsidRPr="00787CF8" w:rsidRDefault="005B28FF" w:rsidP="00F77505">
      <w:pPr>
        <w:pStyle w:val="TOC1"/>
        <w:rPr>
          <w:rFonts w:asciiTheme="minorHAnsi" w:eastAsiaTheme="minorEastAsia" w:hAnsiTheme="minorHAnsi" w:cstheme="minorBidi"/>
          <w:b w:val="0"/>
          <w:bCs w:val="0"/>
          <w:caps w:val="0"/>
          <w:color w:val="000000" w:themeColor="text1"/>
          <w:sz w:val="22"/>
          <w:szCs w:val="22"/>
          <w:lang w:val="en-US" w:eastAsia="en-US"/>
        </w:rPr>
      </w:pPr>
      <w:hyperlink w:anchor="_Toc525386211" w:history="1">
        <w:r w:rsidR="00F77505" w:rsidRPr="00787CF8">
          <w:rPr>
            <w:rStyle w:val="Hyperlink"/>
            <w:rFonts w:asciiTheme="minorHAnsi" w:hAnsiTheme="minorHAnsi"/>
            <w:b w:val="0"/>
            <w:color w:val="000000" w:themeColor="text1"/>
            <w:u w:val="none"/>
          </w:rPr>
          <w:t>2.11 МАТУРСКИ ИСПИТ</w:t>
        </w:r>
        <w:r w:rsidR="00F77505">
          <w:rPr>
            <w:rStyle w:val="Hyperlink"/>
            <w:rFonts w:asciiTheme="minorHAnsi" w:hAnsiTheme="minorHAnsi"/>
            <w:b w:val="0"/>
            <w:color w:val="000000" w:themeColor="text1"/>
          </w:rPr>
          <w:t>...........................................................................................................................................................</w:t>
        </w:r>
        <w:r w:rsidR="00F77505">
          <w:rPr>
            <w:rFonts w:asciiTheme="minorHAnsi" w:hAnsiTheme="minorHAnsi"/>
            <w:b w:val="0"/>
            <w:webHidden/>
            <w:color w:val="000000" w:themeColor="text1"/>
          </w:rPr>
          <w:t>24</w:t>
        </w:r>
      </w:hyperlink>
    </w:p>
    <w:p w:rsidR="00F77505" w:rsidRPr="00787CF8" w:rsidRDefault="005B28FF" w:rsidP="00F77505">
      <w:pPr>
        <w:pStyle w:val="TOC1"/>
        <w:rPr>
          <w:rFonts w:asciiTheme="minorHAnsi" w:eastAsiaTheme="minorEastAsia" w:hAnsiTheme="minorHAnsi" w:cstheme="minorBidi"/>
          <w:b w:val="0"/>
          <w:bCs w:val="0"/>
          <w:caps w:val="0"/>
          <w:color w:val="000000" w:themeColor="text1"/>
          <w:sz w:val="22"/>
          <w:szCs w:val="22"/>
          <w:lang w:val="en-US" w:eastAsia="en-US"/>
        </w:rPr>
      </w:pPr>
      <w:hyperlink w:anchor="_Toc525386212" w:history="1">
        <w:r w:rsidR="00F77505" w:rsidRPr="00787CF8">
          <w:rPr>
            <w:rStyle w:val="Hyperlink"/>
            <w:rFonts w:asciiTheme="minorHAnsi" w:hAnsiTheme="minorHAnsi"/>
            <w:b w:val="0"/>
            <w:color w:val="000000" w:themeColor="text1"/>
            <w:u w:val="none"/>
          </w:rPr>
          <w:t>2.12 ДОПУНСКИ    ВАСПИТНО   -  ОБРАЗОВНИ   РАД</w:t>
        </w:r>
        <w:r w:rsidR="00F77505" w:rsidRPr="00787CF8">
          <w:rPr>
            <w:rFonts w:asciiTheme="minorHAnsi" w:hAnsiTheme="minorHAnsi"/>
            <w:b w:val="0"/>
            <w:webHidden/>
            <w:color w:val="000000" w:themeColor="text1"/>
          </w:rPr>
          <w:tab/>
        </w:r>
        <w:r w:rsidRPr="00787CF8">
          <w:rPr>
            <w:rFonts w:asciiTheme="minorHAnsi" w:hAnsiTheme="minorHAnsi"/>
            <w:b w:val="0"/>
            <w:webHidden/>
            <w:color w:val="000000" w:themeColor="text1"/>
          </w:rPr>
          <w:fldChar w:fldCharType="begin"/>
        </w:r>
        <w:r w:rsidR="00F77505" w:rsidRPr="00787CF8">
          <w:rPr>
            <w:rFonts w:asciiTheme="minorHAnsi" w:hAnsiTheme="minorHAnsi"/>
            <w:b w:val="0"/>
            <w:webHidden/>
            <w:color w:val="000000" w:themeColor="text1"/>
          </w:rPr>
          <w:instrText xml:space="preserve"> PAGEREF _Toc525386212 \h </w:instrText>
        </w:r>
        <w:r w:rsidRPr="00787CF8">
          <w:rPr>
            <w:rFonts w:asciiTheme="minorHAnsi" w:hAnsiTheme="minorHAnsi"/>
            <w:b w:val="0"/>
            <w:webHidden/>
            <w:color w:val="000000" w:themeColor="text1"/>
          </w:rPr>
        </w:r>
        <w:r w:rsidRPr="00787CF8">
          <w:rPr>
            <w:rFonts w:asciiTheme="minorHAnsi" w:hAnsiTheme="minorHAnsi"/>
            <w:b w:val="0"/>
            <w:webHidden/>
            <w:color w:val="000000" w:themeColor="text1"/>
          </w:rPr>
          <w:fldChar w:fldCharType="separate"/>
        </w:r>
        <w:r w:rsidR="001C65C8">
          <w:rPr>
            <w:rFonts w:asciiTheme="minorHAnsi" w:hAnsiTheme="minorHAnsi"/>
            <w:b w:val="0"/>
            <w:webHidden/>
            <w:color w:val="000000" w:themeColor="text1"/>
          </w:rPr>
          <w:t>2</w:t>
        </w:r>
        <w:r w:rsidRPr="00787CF8">
          <w:rPr>
            <w:rFonts w:asciiTheme="minorHAnsi" w:hAnsiTheme="minorHAnsi"/>
            <w:b w:val="0"/>
            <w:webHidden/>
            <w:color w:val="000000" w:themeColor="text1"/>
          </w:rPr>
          <w:fldChar w:fldCharType="end"/>
        </w:r>
      </w:hyperlink>
    </w:p>
    <w:p w:rsidR="00F77505" w:rsidRPr="00787CF8" w:rsidRDefault="00F77505" w:rsidP="00F77505">
      <w:pPr>
        <w:pStyle w:val="TOC2"/>
        <w:tabs>
          <w:tab w:val="right" w:leader="dot" w:pos="10250"/>
        </w:tabs>
        <w:rPr>
          <w:rFonts w:asciiTheme="minorHAnsi" w:eastAsiaTheme="minorEastAsia" w:hAnsiTheme="minorHAnsi" w:cstheme="minorBidi"/>
          <w:smallCaps w:val="0"/>
          <w:noProof/>
          <w:color w:val="000000" w:themeColor="text1"/>
          <w:sz w:val="22"/>
          <w:szCs w:val="22"/>
          <w:lang w:eastAsia="en-US"/>
        </w:rPr>
      </w:pPr>
      <w:r w:rsidRPr="00787CF8">
        <w:rPr>
          <w:color w:val="000000" w:themeColor="text1"/>
        </w:rPr>
        <w:t>2.13</w:t>
      </w:r>
      <w:hyperlink w:anchor="_Toc525386213" w:history="1">
        <w:r w:rsidRPr="00787CF8">
          <w:rPr>
            <w:rStyle w:val="Hyperlink"/>
            <w:rFonts w:asciiTheme="minorHAnsi" w:hAnsiTheme="minorHAnsi"/>
            <w:noProof/>
            <w:color w:val="000000" w:themeColor="text1"/>
            <w:u w:val="none"/>
          </w:rPr>
          <w:t xml:space="preserve"> ДОДАТНИ ВАСПИТНО - ОБРАЗОВНИ РАД</w:t>
        </w:r>
        <w:r w:rsidRPr="00787CF8">
          <w:rPr>
            <w:rFonts w:asciiTheme="minorHAnsi" w:hAnsiTheme="minorHAnsi"/>
            <w:noProof/>
            <w:webHidden/>
            <w:color w:val="000000" w:themeColor="text1"/>
          </w:rPr>
          <w:tab/>
        </w:r>
        <w:r w:rsidR="005B28FF" w:rsidRPr="00787CF8">
          <w:rPr>
            <w:rFonts w:asciiTheme="minorHAnsi" w:hAnsiTheme="minorHAnsi"/>
            <w:noProof/>
            <w:webHidden/>
            <w:color w:val="000000" w:themeColor="text1"/>
          </w:rPr>
          <w:fldChar w:fldCharType="begin"/>
        </w:r>
        <w:r w:rsidRPr="00787CF8">
          <w:rPr>
            <w:rFonts w:asciiTheme="minorHAnsi" w:hAnsiTheme="minorHAnsi"/>
            <w:noProof/>
            <w:webHidden/>
            <w:color w:val="000000" w:themeColor="text1"/>
          </w:rPr>
          <w:instrText xml:space="preserve"> PAGEREF _Toc525386213 \h </w:instrText>
        </w:r>
        <w:r w:rsidR="005B28FF" w:rsidRPr="00787CF8">
          <w:rPr>
            <w:rFonts w:asciiTheme="minorHAnsi" w:hAnsiTheme="minorHAnsi"/>
            <w:noProof/>
            <w:webHidden/>
            <w:color w:val="000000" w:themeColor="text1"/>
          </w:rPr>
        </w:r>
        <w:r w:rsidR="005B28FF" w:rsidRPr="00787CF8">
          <w:rPr>
            <w:rFonts w:asciiTheme="minorHAnsi" w:hAnsiTheme="minorHAnsi"/>
            <w:noProof/>
            <w:webHidden/>
            <w:color w:val="000000" w:themeColor="text1"/>
          </w:rPr>
          <w:fldChar w:fldCharType="separate"/>
        </w:r>
        <w:r w:rsidR="001C65C8">
          <w:rPr>
            <w:rFonts w:asciiTheme="minorHAnsi" w:hAnsiTheme="minorHAnsi"/>
            <w:noProof/>
            <w:webHidden/>
            <w:color w:val="000000" w:themeColor="text1"/>
          </w:rPr>
          <w:t>2</w:t>
        </w:r>
        <w:r w:rsidR="005B28FF" w:rsidRPr="00787CF8">
          <w:rPr>
            <w:rFonts w:asciiTheme="minorHAnsi" w:hAnsiTheme="minorHAnsi"/>
            <w:noProof/>
            <w:webHidden/>
            <w:color w:val="000000" w:themeColor="text1"/>
          </w:rPr>
          <w:fldChar w:fldCharType="end"/>
        </w:r>
      </w:hyperlink>
    </w:p>
    <w:p w:rsidR="00F77505" w:rsidRPr="00787CF8" w:rsidRDefault="005B28FF" w:rsidP="00F77505">
      <w:pPr>
        <w:pStyle w:val="TOC2"/>
        <w:tabs>
          <w:tab w:val="right" w:leader="dot" w:pos="10250"/>
        </w:tabs>
        <w:rPr>
          <w:rFonts w:asciiTheme="minorHAnsi" w:hAnsiTheme="minorHAnsi"/>
          <w:noProof/>
          <w:color w:val="000000" w:themeColor="text1"/>
        </w:rPr>
      </w:pPr>
      <w:hyperlink w:anchor="_Toc525386214" w:history="1">
        <w:r w:rsidR="00F77505" w:rsidRPr="00787CF8">
          <w:rPr>
            <w:rStyle w:val="Hyperlink"/>
            <w:rFonts w:asciiTheme="minorHAnsi" w:hAnsiTheme="minorHAnsi"/>
            <w:noProof/>
            <w:color w:val="000000" w:themeColor="text1"/>
            <w:u w:val="none"/>
          </w:rPr>
          <w:t>2.14  РАД У СЛОБОДНИМ АКТИВНОСТИМА</w:t>
        </w:r>
        <w:r w:rsidR="00F77505" w:rsidRPr="00787CF8">
          <w:rPr>
            <w:rFonts w:asciiTheme="minorHAnsi" w:hAnsiTheme="minorHAnsi"/>
            <w:noProof/>
            <w:webHidden/>
            <w:color w:val="000000" w:themeColor="text1"/>
          </w:rPr>
          <w:tab/>
        </w:r>
        <w:r w:rsidRPr="00787CF8">
          <w:rPr>
            <w:rFonts w:asciiTheme="minorHAnsi" w:hAnsiTheme="minorHAnsi"/>
            <w:noProof/>
            <w:webHidden/>
            <w:color w:val="000000" w:themeColor="text1"/>
          </w:rPr>
          <w:fldChar w:fldCharType="begin"/>
        </w:r>
        <w:r w:rsidR="00F77505" w:rsidRPr="00787CF8">
          <w:rPr>
            <w:rFonts w:asciiTheme="minorHAnsi" w:hAnsiTheme="minorHAnsi"/>
            <w:noProof/>
            <w:webHidden/>
            <w:color w:val="000000" w:themeColor="text1"/>
          </w:rPr>
          <w:instrText xml:space="preserve"> PAGEREF _Toc525386214 \h </w:instrText>
        </w:r>
        <w:r w:rsidRPr="00787CF8">
          <w:rPr>
            <w:rFonts w:asciiTheme="minorHAnsi" w:hAnsiTheme="minorHAnsi"/>
            <w:noProof/>
            <w:webHidden/>
            <w:color w:val="000000" w:themeColor="text1"/>
          </w:rPr>
        </w:r>
        <w:r w:rsidRPr="00787CF8">
          <w:rPr>
            <w:rFonts w:asciiTheme="minorHAnsi" w:hAnsiTheme="minorHAnsi"/>
            <w:noProof/>
            <w:webHidden/>
            <w:color w:val="000000" w:themeColor="text1"/>
          </w:rPr>
          <w:fldChar w:fldCharType="separate"/>
        </w:r>
        <w:r w:rsidR="001C65C8">
          <w:rPr>
            <w:rFonts w:asciiTheme="minorHAnsi" w:hAnsiTheme="minorHAnsi"/>
            <w:noProof/>
            <w:webHidden/>
            <w:color w:val="000000" w:themeColor="text1"/>
          </w:rPr>
          <w:t>2</w:t>
        </w:r>
        <w:r w:rsidRPr="00787CF8">
          <w:rPr>
            <w:rFonts w:asciiTheme="minorHAnsi" w:hAnsiTheme="minorHAnsi"/>
            <w:noProof/>
            <w:webHidden/>
            <w:color w:val="000000" w:themeColor="text1"/>
          </w:rPr>
          <w:fldChar w:fldCharType="end"/>
        </w:r>
      </w:hyperlink>
    </w:p>
    <w:p w:rsidR="00F77505" w:rsidRPr="00787CF8" w:rsidRDefault="00F77505" w:rsidP="00F77505">
      <w:pPr>
        <w:pStyle w:val="Heading2"/>
        <w:rPr>
          <w:b w:val="0"/>
          <w:color w:val="000000" w:themeColor="text1"/>
          <w:sz w:val="20"/>
          <w:szCs w:val="20"/>
        </w:rPr>
      </w:pPr>
      <w:r w:rsidRPr="00787CF8">
        <w:rPr>
          <w:color w:val="000000" w:themeColor="text1"/>
          <w:sz w:val="22"/>
          <w:szCs w:val="22"/>
        </w:rPr>
        <w:t>2</w:t>
      </w:r>
      <w:r w:rsidRPr="00787CF8">
        <w:rPr>
          <w:b w:val="0"/>
          <w:color w:val="000000" w:themeColor="text1"/>
          <w:sz w:val="20"/>
          <w:szCs w:val="20"/>
        </w:rPr>
        <w:t>.15 ИЗБОРНА НАСТАВА.................................................................................................................</w:t>
      </w:r>
      <w:r>
        <w:rPr>
          <w:b w:val="0"/>
          <w:color w:val="000000" w:themeColor="text1"/>
          <w:sz w:val="20"/>
          <w:szCs w:val="20"/>
        </w:rPr>
        <w:t>.................</w:t>
      </w:r>
      <w:r w:rsidRPr="00787CF8">
        <w:rPr>
          <w:b w:val="0"/>
          <w:color w:val="000000" w:themeColor="text1"/>
          <w:sz w:val="20"/>
          <w:szCs w:val="20"/>
        </w:rPr>
        <w:t>................</w:t>
      </w:r>
      <w:r>
        <w:rPr>
          <w:b w:val="0"/>
          <w:color w:val="000000" w:themeColor="text1"/>
          <w:sz w:val="20"/>
          <w:szCs w:val="20"/>
        </w:rPr>
        <w:t>..</w:t>
      </w:r>
      <w:r w:rsidRPr="00787CF8">
        <w:rPr>
          <w:b w:val="0"/>
          <w:color w:val="000000" w:themeColor="text1"/>
          <w:sz w:val="20"/>
          <w:szCs w:val="20"/>
        </w:rPr>
        <w:t>.26</w:t>
      </w:r>
    </w:p>
    <w:p w:rsidR="00F77505" w:rsidRPr="00787CF8" w:rsidRDefault="00F77505" w:rsidP="00F77505">
      <w:pPr>
        <w:pStyle w:val="Heading2"/>
        <w:rPr>
          <w:b w:val="0"/>
          <w:color w:val="000000" w:themeColor="text1"/>
          <w:sz w:val="20"/>
          <w:szCs w:val="20"/>
        </w:rPr>
      </w:pPr>
      <w:r w:rsidRPr="00787CF8">
        <w:rPr>
          <w:b w:val="0"/>
          <w:color w:val="000000" w:themeColor="text1"/>
          <w:sz w:val="20"/>
          <w:szCs w:val="20"/>
        </w:rPr>
        <w:t>2.16 ОБЕЛЕЖАВАЊЕ БИТНИХ ДАТУМА..........................................</w:t>
      </w:r>
      <w:r>
        <w:rPr>
          <w:b w:val="0"/>
          <w:color w:val="000000" w:themeColor="text1"/>
          <w:sz w:val="20"/>
          <w:szCs w:val="20"/>
        </w:rPr>
        <w:t>..................................................</w:t>
      </w:r>
      <w:r w:rsidRPr="00787CF8">
        <w:rPr>
          <w:b w:val="0"/>
          <w:color w:val="000000" w:themeColor="text1"/>
          <w:sz w:val="20"/>
          <w:szCs w:val="20"/>
        </w:rPr>
        <w:t>..........................</w:t>
      </w:r>
      <w:r>
        <w:rPr>
          <w:b w:val="0"/>
          <w:color w:val="000000" w:themeColor="text1"/>
          <w:sz w:val="20"/>
          <w:szCs w:val="20"/>
        </w:rPr>
        <w:t>....</w:t>
      </w:r>
      <w:r w:rsidRPr="00787CF8">
        <w:rPr>
          <w:b w:val="0"/>
          <w:color w:val="000000" w:themeColor="text1"/>
          <w:sz w:val="20"/>
          <w:szCs w:val="20"/>
        </w:rPr>
        <w:t>29</w:t>
      </w:r>
    </w:p>
    <w:p w:rsidR="00F77505" w:rsidRPr="00D27A2C" w:rsidRDefault="00F77505" w:rsidP="00F77505">
      <w:pPr>
        <w:pStyle w:val="Heading2"/>
        <w:rPr>
          <w:b w:val="0"/>
          <w:color w:val="000000" w:themeColor="text1"/>
          <w:sz w:val="20"/>
          <w:szCs w:val="20"/>
        </w:rPr>
      </w:pPr>
      <w:r w:rsidRPr="00787CF8">
        <w:rPr>
          <w:b w:val="0"/>
          <w:color w:val="000000" w:themeColor="text1"/>
          <w:sz w:val="20"/>
          <w:szCs w:val="20"/>
        </w:rPr>
        <w:t>2.17 КУЛТУРНА И ЈАВНА</w:t>
      </w:r>
      <w:r w:rsidRPr="00D27A2C">
        <w:rPr>
          <w:b w:val="0"/>
          <w:color w:val="000000" w:themeColor="text1"/>
          <w:sz w:val="20"/>
          <w:szCs w:val="20"/>
        </w:rPr>
        <w:t xml:space="preserve"> ДЕЛАТНОСТ ШКОЛЕ</w:t>
      </w:r>
      <w:r>
        <w:rPr>
          <w:b w:val="0"/>
          <w:color w:val="000000" w:themeColor="text1"/>
          <w:sz w:val="20"/>
          <w:szCs w:val="20"/>
        </w:rPr>
        <w:t>......................................................................................................</w:t>
      </w:r>
      <w:r w:rsidRPr="00D27A2C">
        <w:rPr>
          <w:b w:val="0"/>
          <w:color w:val="000000" w:themeColor="text1"/>
          <w:sz w:val="20"/>
          <w:szCs w:val="20"/>
        </w:rPr>
        <w:t>.</w:t>
      </w:r>
      <w:r>
        <w:rPr>
          <w:b w:val="0"/>
          <w:color w:val="000000" w:themeColor="text1"/>
          <w:sz w:val="20"/>
          <w:szCs w:val="20"/>
        </w:rPr>
        <w:t>.....</w:t>
      </w:r>
      <w:r w:rsidRPr="00D27A2C">
        <w:rPr>
          <w:b w:val="0"/>
          <w:color w:val="000000" w:themeColor="text1"/>
          <w:sz w:val="20"/>
          <w:szCs w:val="20"/>
        </w:rPr>
        <w:t>29</w:t>
      </w:r>
    </w:p>
    <w:p w:rsidR="00F77505" w:rsidRPr="00A352E1" w:rsidRDefault="00F77505" w:rsidP="00F77505">
      <w:pPr>
        <w:pStyle w:val="Heading2"/>
        <w:rPr>
          <w:b w:val="0"/>
          <w:color w:val="000000" w:themeColor="text1"/>
          <w:sz w:val="20"/>
          <w:szCs w:val="20"/>
        </w:rPr>
      </w:pPr>
      <w:r w:rsidRPr="000F6D1C">
        <w:rPr>
          <w:color w:val="000000" w:themeColor="text1"/>
          <w:sz w:val="22"/>
          <w:szCs w:val="22"/>
        </w:rPr>
        <w:t>3.РЕАЛИЗАЦИЈАПЛАНАСТРУЧНИХ,РУКОВОДЕЋИХ,УПРАВНИХ И САВЕТОДАВНИХОРГАНА</w:t>
      </w:r>
      <w:r w:rsidRPr="000F6D1C">
        <w:rPr>
          <w:color w:val="000000" w:themeColor="text1"/>
          <w:spacing w:val="1"/>
          <w:sz w:val="22"/>
          <w:szCs w:val="22"/>
        </w:rPr>
        <w:t>ШКОЛЕ</w:t>
      </w:r>
      <w:r>
        <w:rPr>
          <w:b w:val="0"/>
          <w:color w:val="000000" w:themeColor="text1"/>
          <w:spacing w:val="1"/>
          <w:sz w:val="22"/>
          <w:szCs w:val="22"/>
        </w:rPr>
        <w:t>.................................................................................................................................................36</w:t>
      </w:r>
    </w:p>
    <w:p w:rsidR="00F77505" w:rsidRPr="00A352E1" w:rsidRDefault="00F77505" w:rsidP="00F77505">
      <w:pPr>
        <w:pStyle w:val="Heading2"/>
        <w:rPr>
          <w:b w:val="0"/>
          <w:color w:val="000000" w:themeColor="text1"/>
          <w:sz w:val="22"/>
          <w:szCs w:val="22"/>
        </w:rPr>
      </w:pPr>
      <w:r w:rsidRPr="00584B33">
        <w:rPr>
          <w:b w:val="0"/>
          <w:color w:val="000000" w:themeColor="text1"/>
          <w:sz w:val="22"/>
          <w:szCs w:val="22"/>
          <w:lang w:val="en-US"/>
        </w:rPr>
        <w:t>3.1.1</w:t>
      </w:r>
      <w:r w:rsidRPr="00584B33">
        <w:rPr>
          <w:b w:val="0"/>
          <w:color w:val="000000" w:themeColor="text1"/>
          <w:sz w:val="22"/>
          <w:szCs w:val="22"/>
        </w:rPr>
        <w:t>Реализација стручних органа школе</w:t>
      </w:r>
      <w:r>
        <w:rPr>
          <w:b w:val="0"/>
          <w:color w:val="000000" w:themeColor="text1"/>
          <w:sz w:val="22"/>
          <w:szCs w:val="22"/>
        </w:rPr>
        <w:t>.................................................................................................................36</w:t>
      </w:r>
    </w:p>
    <w:p w:rsidR="00F77505" w:rsidRPr="00A352E1" w:rsidRDefault="00F77505" w:rsidP="00F77505">
      <w:pPr>
        <w:pStyle w:val="Heading1"/>
        <w:jc w:val="left"/>
        <w:rPr>
          <w:b w:val="0"/>
          <w:sz w:val="20"/>
          <w:szCs w:val="20"/>
        </w:rPr>
      </w:pPr>
      <w:r w:rsidRPr="00D83700">
        <w:rPr>
          <w:b w:val="0"/>
          <w:sz w:val="20"/>
          <w:szCs w:val="20"/>
        </w:rPr>
        <w:t>3.1.1 РАД   НАСТАВНИЧКОГ   ВЕЋА</w:t>
      </w:r>
      <w:r>
        <w:rPr>
          <w:b w:val="0"/>
          <w:sz w:val="20"/>
          <w:szCs w:val="20"/>
        </w:rPr>
        <w:t>......................................................................................................................................36</w:t>
      </w:r>
    </w:p>
    <w:p w:rsidR="00F77505" w:rsidRPr="00A352E1" w:rsidRDefault="00F77505" w:rsidP="00F77505">
      <w:pPr>
        <w:pStyle w:val="Heading1"/>
        <w:jc w:val="left"/>
        <w:rPr>
          <w:b w:val="0"/>
          <w:sz w:val="20"/>
          <w:szCs w:val="20"/>
        </w:rPr>
      </w:pPr>
      <w:r w:rsidRPr="00D83700">
        <w:rPr>
          <w:b w:val="0"/>
          <w:sz w:val="20"/>
          <w:szCs w:val="20"/>
        </w:rPr>
        <w:t>3.1.2 РАД    ОДЕЉЕЊСКОГ    ВЕЋА</w:t>
      </w:r>
      <w:r>
        <w:rPr>
          <w:b w:val="0"/>
          <w:sz w:val="20"/>
          <w:szCs w:val="20"/>
        </w:rPr>
        <w:t>.........................................................................................................................................39</w:t>
      </w:r>
    </w:p>
    <w:p w:rsidR="00F77505" w:rsidRPr="00A352E1" w:rsidRDefault="00F77505" w:rsidP="00F77505">
      <w:pPr>
        <w:pStyle w:val="Heading1"/>
        <w:jc w:val="left"/>
        <w:rPr>
          <w:b w:val="0"/>
          <w:sz w:val="20"/>
          <w:szCs w:val="20"/>
        </w:rPr>
      </w:pPr>
      <w:r w:rsidRPr="00D83700">
        <w:rPr>
          <w:b w:val="0"/>
          <w:sz w:val="20"/>
          <w:szCs w:val="20"/>
        </w:rPr>
        <w:t xml:space="preserve">3.1.3 </w:t>
      </w:r>
      <w:r>
        <w:rPr>
          <w:b w:val="0"/>
          <w:sz w:val="20"/>
          <w:szCs w:val="20"/>
        </w:rPr>
        <w:t>РАД СТРУЧНИХ</w:t>
      </w:r>
      <w:r w:rsidRPr="00D83700">
        <w:rPr>
          <w:b w:val="0"/>
          <w:sz w:val="20"/>
          <w:szCs w:val="20"/>
        </w:rPr>
        <w:t xml:space="preserve">    ВЕЋА</w:t>
      </w:r>
      <w:r>
        <w:rPr>
          <w:b w:val="0"/>
          <w:sz w:val="20"/>
          <w:szCs w:val="20"/>
        </w:rPr>
        <w:t>..................................................................................................................................................40</w:t>
      </w:r>
    </w:p>
    <w:p w:rsidR="00F77505" w:rsidRPr="00A352E1" w:rsidRDefault="00F77505" w:rsidP="00F77505">
      <w:pPr>
        <w:pStyle w:val="Heading2"/>
        <w:rPr>
          <w:b w:val="0"/>
          <w:color w:val="000000" w:themeColor="text1"/>
          <w:sz w:val="20"/>
          <w:szCs w:val="20"/>
        </w:rPr>
      </w:pPr>
      <w:r w:rsidRPr="00584B33">
        <w:rPr>
          <w:b w:val="0"/>
          <w:color w:val="000000" w:themeColor="text1"/>
          <w:sz w:val="20"/>
          <w:szCs w:val="20"/>
        </w:rPr>
        <w:t>3.1.4 ИЗВЕШТАЈ  О РЕАЛИЗАЦИЈИ ШКОЛСКОГ РАЗВОЈНОГ ПЛАНА</w:t>
      </w:r>
      <w:r>
        <w:rPr>
          <w:b w:val="0"/>
          <w:color w:val="000000" w:themeColor="text1"/>
          <w:sz w:val="20"/>
          <w:szCs w:val="20"/>
        </w:rPr>
        <w:t>..........................................................................60</w:t>
      </w:r>
    </w:p>
    <w:p w:rsidR="00F77505" w:rsidRPr="00A352E1" w:rsidRDefault="00F77505" w:rsidP="00F77505">
      <w:pPr>
        <w:pStyle w:val="Heading2"/>
        <w:rPr>
          <w:b w:val="0"/>
          <w:color w:val="000000" w:themeColor="text1"/>
          <w:sz w:val="20"/>
          <w:szCs w:val="20"/>
        </w:rPr>
      </w:pPr>
      <w:r w:rsidRPr="00584B33">
        <w:rPr>
          <w:b w:val="0"/>
          <w:color w:val="000000" w:themeColor="text1"/>
          <w:sz w:val="20"/>
          <w:szCs w:val="20"/>
        </w:rPr>
        <w:t>3.1.5   ИЗВЕШТАЈ СТРУЧНОГ АКТ</w:t>
      </w:r>
      <w:r>
        <w:rPr>
          <w:b w:val="0"/>
          <w:color w:val="000000" w:themeColor="text1"/>
          <w:sz w:val="20"/>
          <w:szCs w:val="20"/>
        </w:rPr>
        <w:t>ИВА ЗА РАЗВОЈ ШКОЛСКОГ ПРОГРАМА.............................................................62</w:t>
      </w:r>
    </w:p>
    <w:p w:rsidR="00F77505" w:rsidRPr="00A352E1" w:rsidRDefault="00F77505" w:rsidP="00F77505">
      <w:pPr>
        <w:pStyle w:val="Heading1"/>
        <w:jc w:val="left"/>
        <w:rPr>
          <w:b w:val="0"/>
          <w:color w:val="000000" w:themeColor="text1"/>
          <w:sz w:val="20"/>
          <w:szCs w:val="20"/>
        </w:rPr>
      </w:pPr>
      <w:r w:rsidRPr="00584B33">
        <w:rPr>
          <w:b w:val="0"/>
          <w:color w:val="000000" w:themeColor="text1"/>
          <w:sz w:val="20"/>
          <w:szCs w:val="20"/>
        </w:rPr>
        <w:t>3.1.6. РАД ПЕДАГОШКОГ КОЛЕГИЈУМА</w:t>
      </w:r>
      <w:r>
        <w:rPr>
          <w:b w:val="0"/>
          <w:color w:val="000000" w:themeColor="text1"/>
          <w:sz w:val="20"/>
          <w:szCs w:val="20"/>
        </w:rPr>
        <w:t>.............................................................................................................................63</w:t>
      </w:r>
    </w:p>
    <w:p w:rsidR="00F77505" w:rsidRPr="009B696F" w:rsidRDefault="00F77505" w:rsidP="00F77505">
      <w:pPr>
        <w:jc w:val="both"/>
        <w:rPr>
          <w:b/>
          <w:sz w:val="22"/>
          <w:szCs w:val="22"/>
        </w:rPr>
      </w:pPr>
      <w:r w:rsidRPr="00584B33">
        <w:rPr>
          <w:b/>
          <w:sz w:val="22"/>
          <w:szCs w:val="22"/>
        </w:rPr>
        <w:t>3.2 Извештај о раду руководећих органа</w:t>
      </w:r>
      <w:r>
        <w:rPr>
          <w:b/>
          <w:sz w:val="22"/>
          <w:szCs w:val="22"/>
        </w:rPr>
        <w:t>............................................................................................................65</w:t>
      </w:r>
    </w:p>
    <w:p w:rsidR="00F77505" w:rsidRDefault="00F77505" w:rsidP="00F77505">
      <w:pPr>
        <w:pStyle w:val="Heading1"/>
        <w:jc w:val="left"/>
        <w:rPr>
          <w:b w:val="0"/>
          <w:sz w:val="20"/>
          <w:szCs w:val="20"/>
        </w:rPr>
      </w:pPr>
      <w:r w:rsidRPr="00584B33">
        <w:rPr>
          <w:b w:val="0"/>
          <w:sz w:val="20"/>
          <w:szCs w:val="20"/>
        </w:rPr>
        <w:t>3.2.1. ИЗВЕШТАЈ  О  Р</w:t>
      </w:r>
      <w:r>
        <w:rPr>
          <w:b w:val="0"/>
          <w:sz w:val="20"/>
          <w:szCs w:val="20"/>
        </w:rPr>
        <w:t>АДУ  ДИРЕКТОРА  ЗА ШКОЛСКУ  ..............................................................................................65</w:t>
      </w:r>
    </w:p>
    <w:p w:rsidR="00F77505" w:rsidRPr="00A352E1" w:rsidRDefault="00F77505" w:rsidP="00F77505">
      <w:pPr>
        <w:jc w:val="both"/>
        <w:rPr>
          <w:b/>
          <w:sz w:val="22"/>
          <w:szCs w:val="22"/>
        </w:rPr>
      </w:pPr>
      <w:r w:rsidRPr="00584B33">
        <w:rPr>
          <w:b/>
          <w:sz w:val="22"/>
          <w:szCs w:val="22"/>
        </w:rPr>
        <w:t>3.3 Извештај о раду управних органа</w:t>
      </w:r>
      <w:r>
        <w:rPr>
          <w:b/>
          <w:sz w:val="22"/>
          <w:szCs w:val="22"/>
        </w:rPr>
        <w:t>.................................................................................................................69</w:t>
      </w:r>
    </w:p>
    <w:p w:rsidR="00F77505" w:rsidRPr="00F77505" w:rsidRDefault="00F77505" w:rsidP="00F77505">
      <w:pPr>
        <w:pStyle w:val="Heading1"/>
        <w:jc w:val="left"/>
        <w:rPr>
          <w:b w:val="0"/>
          <w:sz w:val="20"/>
          <w:szCs w:val="20"/>
        </w:rPr>
      </w:pPr>
      <w:r w:rsidRPr="00584B33">
        <w:rPr>
          <w:b w:val="0"/>
          <w:sz w:val="20"/>
          <w:szCs w:val="20"/>
        </w:rPr>
        <w:t xml:space="preserve">3.3.1. </w:t>
      </w:r>
      <w:r>
        <w:rPr>
          <w:b w:val="0"/>
          <w:sz w:val="20"/>
          <w:szCs w:val="20"/>
        </w:rPr>
        <w:t xml:space="preserve">ИЗВЕШТАЈ О </w:t>
      </w:r>
      <w:r w:rsidRPr="00584B33">
        <w:rPr>
          <w:b w:val="0"/>
          <w:sz w:val="20"/>
          <w:szCs w:val="20"/>
        </w:rPr>
        <w:t>РАД</w:t>
      </w:r>
      <w:r>
        <w:rPr>
          <w:b w:val="0"/>
          <w:sz w:val="20"/>
          <w:szCs w:val="20"/>
        </w:rPr>
        <w:t xml:space="preserve">У   ШКОЛСКОГ </w:t>
      </w:r>
      <w:r w:rsidRPr="00584B33">
        <w:rPr>
          <w:b w:val="0"/>
          <w:sz w:val="20"/>
          <w:szCs w:val="20"/>
        </w:rPr>
        <w:t>ОДБОРА</w:t>
      </w:r>
      <w:r>
        <w:rPr>
          <w:b w:val="0"/>
          <w:sz w:val="20"/>
          <w:szCs w:val="20"/>
        </w:rPr>
        <w:t>.............................................................................................................69</w:t>
      </w:r>
    </w:p>
    <w:p w:rsidR="00F77505" w:rsidRPr="00D27A2C" w:rsidRDefault="00F77505" w:rsidP="00F77505">
      <w:pPr>
        <w:rPr>
          <w:sz w:val="20"/>
          <w:szCs w:val="20"/>
        </w:rPr>
      </w:pPr>
      <w:r>
        <w:rPr>
          <w:sz w:val="20"/>
          <w:szCs w:val="20"/>
        </w:rPr>
        <w:t>3.3</w:t>
      </w:r>
      <w:r w:rsidRPr="00D27A2C">
        <w:rPr>
          <w:sz w:val="20"/>
          <w:szCs w:val="20"/>
        </w:rPr>
        <w:t>.2.</w:t>
      </w:r>
      <w:r>
        <w:rPr>
          <w:sz w:val="20"/>
          <w:szCs w:val="20"/>
        </w:rPr>
        <w:t xml:space="preserve"> ИЗВЕШТАЈ О РАДУ СЕКРЕТАРА...............................................................................................................................70</w:t>
      </w:r>
    </w:p>
    <w:p w:rsidR="00F77505" w:rsidRPr="00584B33" w:rsidRDefault="00F77505" w:rsidP="00F77505">
      <w:pPr>
        <w:tabs>
          <w:tab w:val="left" w:pos="5655"/>
        </w:tabs>
        <w:jc w:val="both"/>
        <w:rPr>
          <w:b/>
          <w:sz w:val="22"/>
          <w:szCs w:val="22"/>
        </w:rPr>
      </w:pPr>
      <w:r w:rsidRPr="00584B33">
        <w:rPr>
          <w:b/>
          <w:sz w:val="22"/>
          <w:szCs w:val="22"/>
        </w:rPr>
        <w:t>3.4 Извештај о раду стручних сарадника</w:t>
      </w:r>
      <w:r>
        <w:rPr>
          <w:b/>
          <w:sz w:val="22"/>
          <w:szCs w:val="22"/>
        </w:rPr>
        <w:t>.........................................................................................................71</w:t>
      </w:r>
      <w:r w:rsidRPr="00584B33">
        <w:rPr>
          <w:b/>
          <w:sz w:val="22"/>
          <w:szCs w:val="22"/>
        </w:rPr>
        <w:tab/>
      </w:r>
    </w:p>
    <w:p w:rsidR="00F77505" w:rsidRPr="00A352E1" w:rsidRDefault="00F77505" w:rsidP="00F77505">
      <w:pPr>
        <w:pStyle w:val="Heading1"/>
        <w:jc w:val="left"/>
        <w:rPr>
          <w:b w:val="0"/>
          <w:sz w:val="20"/>
          <w:szCs w:val="20"/>
        </w:rPr>
      </w:pPr>
      <w:r w:rsidRPr="00584B33">
        <w:rPr>
          <w:b w:val="0"/>
          <w:sz w:val="20"/>
          <w:szCs w:val="20"/>
        </w:rPr>
        <w:t>3.4.1</w:t>
      </w:r>
      <w:r>
        <w:rPr>
          <w:b w:val="0"/>
          <w:sz w:val="20"/>
          <w:szCs w:val="20"/>
        </w:rPr>
        <w:t xml:space="preserve"> ИЗВЕШТАЈ О РАДУ</w:t>
      </w:r>
      <w:r w:rsidRPr="00584B33">
        <w:rPr>
          <w:b w:val="0"/>
          <w:sz w:val="20"/>
          <w:szCs w:val="20"/>
        </w:rPr>
        <w:t xml:space="preserve"> ШКОЛСКОГ   ПЕДАГОГА</w:t>
      </w:r>
      <w:r>
        <w:rPr>
          <w:b w:val="0"/>
          <w:sz w:val="20"/>
          <w:szCs w:val="20"/>
        </w:rPr>
        <w:t>........................................................................................................71</w:t>
      </w:r>
    </w:p>
    <w:p w:rsidR="00F77505" w:rsidRPr="00584B33" w:rsidRDefault="00F77505" w:rsidP="00F77505">
      <w:pPr>
        <w:pStyle w:val="Textnumbered"/>
        <w:numPr>
          <w:ilvl w:val="0"/>
          <w:numId w:val="0"/>
        </w:numPr>
        <w:spacing w:line="276" w:lineRule="auto"/>
        <w:rPr>
          <w:rFonts w:ascii="Times New Roman" w:hAnsi="Times New Roman"/>
        </w:rPr>
      </w:pPr>
      <w:r w:rsidRPr="00584B33">
        <w:rPr>
          <w:rFonts w:ascii="Times New Roman" w:hAnsi="Times New Roman"/>
        </w:rPr>
        <w:t xml:space="preserve">4.2. </w:t>
      </w:r>
      <w:r>
        <w:rPr>
          <w:rFonts w:ascii="Times New Roman" w:hAnsi="Times New Roman"/>
        </w:rPr>
        <w:t>ИЗВЕШТАЈ О РАДУ</w:t>
      </w:r>
      <w:r w:rsidRPr="00584B33">
        <w:rPr>
          <w:rFonts w:ascii="Times New Roman" w:hAnsi="Times New Roman"/>
        </w:rPr>
        <w:t xml:space="preserve">  ШКОЛСКОГ   ПСИХОЛОГА</w:t>
      </w:r>
      <w:r>
        <w:rPr>
          <w:rFonts w:ascii="Times New Roman" w:hAnsi="Times New Roman"/>
        </w:rPr>
        <w:t>……………….............................................................................75</w:t>
      </w:r>
    </w:p>
    <w:p w:rsidR="00F77505" w:rsidRPr="00A352E1" w:rsidRDefault="00F77505" w:rsidP="00F77505">
      <w:pPr>
        <w:pStyle w:val="Heading1"/>
        <w:jc w:val="left"/>
        <w:rPr>
          <w:b w:val="0"/>
          <w:sz w:val="20"/>
          <w:szCs w:val="20"/>
        </w:rPr>
      </w:pPr>
      <w:r w:rsidRPr="00584B33">
        <w:rPr>
          <w:b w:val="0"/>
          <w:sz w:val="20"/>
          <w:szCs w:val="20"/>
        </w:rPr>
        <w:t>3.4.3</w:t>
      </w:r>
      <w:r>
        <w:rPr>
          <w:b w:val="0"/>
          <w:sz w:val="20"/>
          <w:szCs w:val="20"/>
        </w:rPr>
        <w:t>ИЗВЕШТАЈ О РАДУ БИБЛИОТЕКАРА........................................................................................................................80</w:t>
      </w:r>
    </w:p>
    <w:p w:rsidR="00F77505" w:rsidRPr="00A352E1" w:rsidRDefault="00F77505" w:rsidP="00F77505">
      <w:pPr>
        <w:jc w:val="both"/>
        <w:rPr>
          <w:sz w:val="20"/>
          <w:szCs w:val="20"/>
        </w:rPr>
      </w:pPr>
      <w:r w:rsidRPr="00584B33">
        <w:rPr>
          <w:sz w:val="20"/>
          <w:szCs w:val="20"/>
          <w:lang w:val="sr-Cyrl-BA"/>
        </w:rPr>
        <w:t>3.4.4 ИЗВЕШТАЈ О РАДУ ОРГАНИЗАТОРА ПРАКТИЧНЕ НАСТАВЕ</w:t>
      </w:r>
      <w:r>
        <w:rPr>
          <w:sz w:val="20"/>
          <w:szCs w:val="20"/>
        </w:rPr>
        <w:t>...........................................................................81</w:t>
      </w:r>
    </w:p>
    <w:p w:rsidR="00F77505" w:rsidRPr="00A352E1" w:rsidRDefault="00F77505" w:rsidP="00F77505">
      <w:pPr>
        <w:jc w:val="both"/>
        <w:rPr>
          <w:b/>
          <w:sz w:val="22"/>
          <w:szCs w:val="22"/>
        </w:rPr>
      </w:pPr>
      <w:r w:rsidRPr="00584B33">
        <w:rPr>
          <w:b/>
          <w:sz w:val="22"/>
          <w:szCs w:val="22"/>
        </w:rPr>
        <w:t>3.5 Извештај о раду тимова школе</w:t>
      </w:r>
      <w:r>
        <w:rPr>
          <w:b/>
          <w:sz w:val="22"/>
          <w:szCs w:val="22"/>
        </w:rPr>
        <w:t>......................................................................................................................92</w:t>
      </w:r>
    </w:p>
    <w:p w:rsidR="00F77505" w:rsidRPr="00A352E1" w:rsidRDefault="00F77505" w:rsidP="00F77505">
      <w:pPr>
        <w:pStyle w:val="Heading2"/>
        <w:rPr>
          <w:color w:val="000000" w:themeColor="text1"/>
          <w:sz w:val="20"/>
          <w:szCs w:val="20"/>
        </w:rPr>
      </w:pPr>
      <w:r w:rsidRPr="00584B33">
        <w:rPr>
          <w:color w:val="000000" w:themeColor="text1"/>
          <w:sz w:val="20"/>
          <w:szCs w:val="20"/>
        </w:rPr>
        <w:t>3.5.1 ИЗВЕШТАЈ ШКОЛЕ О САМОВРЕДНОВАЊУ И ВРЕДНОВАЊУ РАДА ШКОЛЕ</w:t>
      </w:r>
      <w:bookmarkStart w:id="0" w:name="_Toc431976311"/>
      <w:bookmarkStart w:id="1" w:name="_Toc525386256"/>
      <w:bookmarkEnd w:id="0"/>
      <w:bookmarkEnd w:id="1"/>
      <w:r>
        <w:rPr>
          <w:color w:val="000000" w:themeColor="text1"/>
          <w:sz w:val="20"/>
          <w:szCs w:val="20"/>
        </w:rPr>
        <w:t>......................................92</w:t>
      </w:r>
    </w:p>
    <w:p w:rsidR="00F77505" w:rsidRPr="00584B33" w:rsidRDefault="00F77505" w:rsidP="00F77505">
      <w:pPr>
        <w:rPr>
          <w:sz w:val="20"/>
          <w:szCs w:val="20"/>
        </w:rPr>
      </w:pPr>
      <w:r w:rsidRPr="00584B33">
        <w:rPr>
          <w:sz w:val="20"/>
          <w:szCs w:val="20"/>
        </w:rPr>
        <w:t>3.5.2 ИЗВЕШТАЈ ТИМА ЗА ОБЕЗБЕЂЕЊЕ KВАЛИТЕТА И РАЗВОЈ УСТАНОВЕ</w:t>
      </w:r>
      <w:r>
        <w:rPr>
          <w:sz w:val="20"/>
          <w:szCs w:val="20"/>
          <w:lang w:val="en-US"/>
        </w:rPr>
        <w:t>…………………</w:t>
      </w:r>
      <w:r>
        <w:rPr>
          <w:sz w:val="20"/>
          <w:szCs w:val="20"/>
        </w:rPr>
        <w:t>...............</w:t>
      </w:r>
      <w:r>
        <w:rPr>
          <w:sz w:val="20"/>
          <w:szCs w:val="20"/>
          <w:lang w:val="en-US"/>
        </w:rPr>
        <w:t>………96</w:t>
      </w:r>
    </w:p>
    <w:p w:rsidR="00F77505" w:rsidRPr="00D946BA" w:rsidRDefault="00F77505" w:rsidP="00F77505">
      <w:pPr>
        <w:pStyle w:val="Heading2"/>
        <w:rPr>
          <w:b w:val="0"/>
          <w:color w:val="000000" w:themeColor="text1"/>
          <w:sz w:val="20"/>
          <w:szCs w:val="20"/>
        </w:rPr>
      </w:pPr>
      <w:r w:rsidRPr="00D946BA">
        <w:rPr>
          <w:b w:val="0"/>
          <w:color w:val="000000" w:themeColor="text1"/>
          <w:sz w:val="20"/>
          <w:szCs w:val="20"/>
        </w:rPr>
        <w:t>3.5.3 ИЗВЕШТАЈ ТИМ ЗА ИНКЛУЗИЈУ ............................................................................</w:t>
      </w:r>
      <w:r>
        <w:rPr>
          <w:b w:val="0"/>
          <w:color w:val="000000" w:themeColor="text1"/>
          <w:sz w:val="20"/>
          <w:szCs w:val="20"/>
        </w:rPr>
        <w:t>...................................................98</w:t>
      </w:r>
    </w:p>
    <w:p w:rsidR="00F77505" w:rsidRPr="00D946BA" w:rsidRDefault="00F77505" w:rsidP="00F77505">
      <w:pPr>
        <w:pStyle w:val="Heading2"/>
        <w:rPr>
          <w:b w:val="0"/>
          <w:color w:val="000000" w:themeColor="text1"/>
          <w:sz w:val="20"/>
          <w:szCs w:val="20"/>
        </w:rPr>
      </w:pPr>
      <w:r w:rsidRPr="00D946BA">
        <w:rPr>
          <w:b w:val="0"/>
          <w:color w:val="000000" w:themeColor="text1"/>
          <w:sz w:val="20"/>
          <w:szCs w:val="20"/>
        </w:rPr>
        <w:t xml:space="preserve">3.5.4 ИЗВЕШТАЈ ТИМ ЗА ЗАШТИТУ ДЕЦЕ ОД </w:t>
      </w:r>
      <w:r w:rsidR="0040615F">
        <w:rPr>
          <w:b w:val="0"/>
          <w:color w:val="000000" w:themeColor="text1"/>
          <w:sz w:val="20"/>
          <w:szCs w:val="20"/>
        </w:rPr>
        <w:t xml:space="preserve">ДИСКРИМИНАЦИЈЕ, </w:t>
      </w:r>
      <w:r w:rsidRPr="00D946BA">
        <w:rPr>
          <w:b w:val="0"/>
          <w:color w:val="000000" w:themeColor="text1"/>
          <w:sz w:val="20"/>
          <w:szCs w:val="20"/>
        </w:rPr>
        <w:t>НАСИЉА ЗЛОСТАВЉАЊА И ЗАНЕМАРИВАЊА</w:t>
      </w:r>
      <w:r>
        <w:rPr>
          <w:b w:val="0"/>
          <w:color w:val="000000" w:themeColor="text1"/>
          <w:sz w:val="20"/>
          <w:szCs w:val="20"/>
        </w:rPr>
        <w:t>........................</w:t>
      </w:r>
      <w:r w:rsidR="0040615F">
        <w:rPr>
          <w:b w:val="0"/>
          <w:color w:val="000000" w:themeColor="text1"/>
          <w:sz w:val="20"/>
          <w:szCs w:val="20"/>
        </w:rPr>
        <w:t>...........................................................................................................................................</w:t>
      </w:r>
      <w:r>
        <w:rPr>
          <w:b w:val="0"/>
          <w:color w:val="000000" w:themeColor="text1"/>
          <w:sz w:val="20"/>
          <w:szCs w:val="20"/>
        </w:rPr>
        <w:t>98</w:t>
      </w:r>
    </w:p>
    <w:p w:rsidR="00F77505" w:rsidRPr="00D946BA" w:rsidRDefault="00F77505" w:rsidP="00F77505">
      <w:pPr>
        <w:rPr>
          <w:sz w:val="20"/>
          <w:szCs w:val="20"/>
        </w:rPr>
      </w:pPr>
      <w:r w:rsidRPr="00584B33">
        <w:rPr>
          <w:sz w:val="20"/>
          <w:szCs w:val="20"/>
        </w:rPr>
        <w:t xml:space="preserve">3.5.5 ИЗВЕШТАЈ ТИМ </w:t>
      </w:r>
      <w:r w:rsidRPr="00584B33">
        <w:rPr>
          <w:color w:val="000000"/>
          <w:sz w:val="20"/>
          <w:szCs w:val="20"/>
        </w:rPr>
        <w:t>ТИМА ЗА МЕЂУПРЕДМЕТНЕ КОМПЕТЕНЦИЈЕ И ПРЕДУЗЕТНИШТВА</w:t>
      </w:r>
      <w:r>
        <w:rPr>
          <w:color w:val="000000"/>
          <w:sz w:val="20"/>
          <w:szCs w:val="20"/>
        </w:rPr>
        <w:t>.........................100</w:t>
      </w:r>
    </w:p>
    <w:p w:rsidR="00F77505" w:rsidRPr="00D946BA" w:rsidRDefault="00F77505" w:rsidP="00F77505">
      <w:pPr>
        <w:rPr>
          <w:sz w:val="20"/>
          <w:szCs w:val="20"/>
        </w:rPr>
      </w:pPr>
      <w:r w:rsidRPr="00584B33">
        <w:rPr>
          <w:sz w:val="20"/>
          <w:szCs w:val="20"/>
        </w:rPr>
        <w:lastRenderedPageBreak/>
        <w:t xml:space="preserve">3.5.6 ИЗВЕШТАЈ ТИМ </w:t>
      </w:r>
      <w:r w:rsidRPr="00584B33">
        <w:rPr>
          <w:color w:val="000000"/>
          <w:sz w:val="20"/>
          <w:szCs w:val="20"/>
        </w:rPr>
        <w:t xml:space="preserve">ТИМА ЗА ПРОФЕСИОНАЛНИ РАЗВОЈ </w:t>
      </w:r>
      <w:r>
        <w:rPr>
          <w:color w:val="000000"/>
          <w:sz w:val="20"/>
          <w:szCs w:val="20"/>
        </w:rPr>
        <w:t>..................................................................................101</w:t>
      </w:r>
    </w:p>
    <w:p w:rsidR="00F77505" w:rsidRPr="00D946BA" w:rsidRDefault="00F77505" w:rsidP="00F77505">
      <w:pPr>
        <w:pStyle w:val="Heading2"/>
        <w:rPr>
          <w:b w:val="0"/>
          <w:color w:val="000000" w:themeColor="text1"/>
          <w:sz w:val="20"/>
          <w:szCs w:val="20"/>
        </w:rPr>
      </w:pPr>
      <w:r w:rsidRPr="00D946BA">
        <w:rPr>
          <w:b w:val="0"/>
          <w:color w:val="000000" w:themeColor="text1"/>
          <w:sz w:val="20"/>
          <w:szCs w:val="20"/>
          <w:lang w:val="en-US"/>
        </w:rPr>
        <w:t>3.5</w:t>
      </w:r>
      <w:r w:rsidRPr="00D946BA">
        <w:rPr>
          <w:b w:val="0"/>
          <w:color w:val="000000" w:themeColor="text1"/>
          <w:sz w:val="20"/>
          <w:szCs w:val="20"/>
        </w:rPr>
        <w:t>.7 ИЗВЕШТАЈ ТИМ ЗА АДАПТАЦИЈУ НОВОПРИДОШЛИХ УЧЕНИКА</w:t>
      </w:r>
      <w:r>
        <w:rPr>
          <w:b w:val="0"/>
          <w:color w:val="000000" w:themeColor="text1"/>
          <w:sz w:val="20"/>
          <w:szCs w:val="20"/>
        </w:rPr>
        <w:t>..............................................................102</w:t>
      </w:r>
    </w:p>
    <w:p w:rsidR="00F77505" w:rsidRPr="00D946BA" w:rsidRDefault="00F77505" w:rsidP="00F77505">
      <w:pPr>
        <w:jc w:val="both"/>
        <w:rPr>
          <w:sz w:val="20"/>
          <w:szCs w:val="20"/>
        </w:rPr>
      </w:pPr>
      <w:r w:rsidRPr="00584B33">
        <w:rPr>
          <w:sz w:val="20"/>
          <w:szCs w:val="20"/>
          <w:lang w:val="ru-RU"/>
        </w:rPr>
        <w:t xml:space="preserve">3.5.8 </w:t>
      </w:r>
      <w:r w:rsidRPr="00584B33">
        <w:rPr>
          <w:sz w:val="20"/>
          <w:szCs w:val="20"/>
        </w:rPr>
        <w:t xml:space="preserve">ИЗВЕШТАЈ ТИМА ЗА </w:t>
      </w:r>
      <w:r w:rsidRPr="00584B33">
        <w:rPr>
          <w:sz w:val="20"/>
          <w:szCs w:val="20"/>
          <w:lang w:val="ru-RU"/>
        </w:rPr>
        <w:t xml:space="preserve">ДОДАТНУ ПОДРШКУ </w:t>
      </w:r>
      <w:r>
        <w:rPr>
          <w:sz w:val="20"/>
          <w:szCs w:val="20"/>
        </w:rPr>
        <w:t>.......................................................................................................103</w:t>
      </w:r>
    </w:p>
    <w:p w:rsidR="00F77505" w:rsidRPr="00D946BA" w:rsidRDefault="00F77505" w:rsidP="00F77505">
      <w:pPr>
        <w:jc w:val="both"/>
        <w:rPr>
          <w:sz w:val="20"/>
          <w:szCs w:val="20"/>
        </w:rPr>
      </w:pPr>
      <w:r w:rsidRPr="00584B33">
        <w:rPr>
          <w:bCs/>
          <w:sz w:val="20"/>
          <w:szCs w:val="20"/>
        </w:rPr>
        <w:t>3.5.9</w:t>
      </w:r>
      <w:r w:rsidRPr="00584B33">
        <w:rPr>
          <w:sz w:val="20"/>
          <w:szCs w:val="20"/>
        </w:rPr>
        <w:t xml:space="preserve">ИЗВЕШТАЈ ТИМА ЗА ПОЈАЧАН ВАСПИТНИ РАД </w:t>
      </w:r>
      <w:r>
        <w:rPr>
          <w:sz w:val="20"/>
          <w:szCs w:val="20"/>
        </w:rPr>
        <w:t>.............................................................................................104</w:t>
      </w:r>
    </w:p>
    <w:p w:rsidR="00F77505" w:rsidRPr="00D946BA" w:rsidRDefault="00F77505" w:rsidP="00F77505">
      <w:pPr>
        <w:pStyle w:val="Heading1"/>
        <w:jc w:val="left"/>
        <w:rPr>
          <w:b w:val="0"/>
          <w:sz w:val="20"/>
          <w:szCs w:val="20"/>
        </w:rPr>
      </w:pPr>
      <w:r w:rsidRPr="00A44E5D">
        <w:rPr>
          <w:b w:val="0"/>
          <w:sz w:val="20"/>
          <w:szCs w:val="20"/>
        </w:rPr>
        <w:t xml:space="preserve">3.5.10 ИЗВЕШТАЈ ТИМА ЗА ПРОМОЦИЈУ ШКОЛЕ </w:t>
      </w:r>
      <w:r>
        <w:rPr>
          <w:b w:val="0"/>
          <w:sz w:val="20"/>
          <w:szCs w:val="20"/>
        </w:rPr>
        <w:t>......................................................................................................105</w:t>
      </w:r>
    </w:p>
    <w:p w:rsidR="00F77505" w:rsidRPr="00D946BA" w:rsidRDefault="00F77505" w:rsidP="00F77505">
      <w:pPr>
        <w:rPr>
          <w:color w:val="000000"/>
          <w:sz w:val="20"/>
          <w:szCs w:val="20"/>
        </w:rPr>
      </w:pPr>
      <w:r w:rsidRPr="004E5BFE">
        <w:rPr>
          <w:color w:val="000000"/>
          <w:sz w:val="20"/>
          <w:szCs w:val="20"/>
        </w:rPr>
        <w:t>3.5.11 ИЗВЕШТАЈ О РАДУ ТИМА ОДЕЉЕЊСКИХ СТАРЕШИНА</w:t>
      </w:r>
      <w:r>
        <w:rPr>
          <w:color w:val="000000"/>
          <w:sz w:val="20"/>
          <w:szCs w:val="20"/>
        </w:rPr>
        <w:t>...............................................................................106</w:t>
      </w:r>
    </w:p>
    <w:p w:rsidR="00F77505" w:rsidRPr="00D946BA" w:rsidRDefault="00F77505" w:rsidP="00F77505">
      <w:pPr>
        <w:jc w:val="both"/>
        <w:rPr>
          <w:color w:val="000000" w:themeColor="text1"/>
          <w:sz w:val="22"/>
          <w:szCs w:val="22"/>
        </w:rPr>
      </w:pPr>
      <w:r>
        <w:rPr>
          <w:b/>
          <w:color w:val="000000" w:themeColor="text1"/>
          <w:sz w:val="22"/>
          <w:szCs w:val="22"/>
        </w:rPr>
        <w:t>4</w:t>
      </w:r>
      <w:r w:rsidRPr="00A44E5D">
        <w:rPr>
          <w:b/>
          <w:color w:val="000000" w:themeColor="text1"/>
          <w:sz w:val="22"/>
          <w:szCs w:val="22"/>
        </w:rPr>
        <w:t>.ИНДИВИДУАЛНИ ПЛАНОВИИ ПРОГРАМИНАСТАВНИКА</w:t>
      </w:r>
      <w:r>
        <w:rPr>
          <w:b/>
          <w:color w:val="000000" w:themeColor="text1"/>
          <w:sz w:val="22"/>
          <w:szCs w:val="22"/>
        </w:rPr>
        <w:t>..........................................................106</w:t>
      </w:r>
    </w:p>
    <w:p w:rsidR="00F77505" w:rsidRDefault="00F77505" w:rsidP="00F77505">
      <w:pPr>
        <w:jc w:val="both"/>
        <w:rPr>
          <w:sz w:val="20"/>
          <w:szCs w:val="20"/>
        </w:rPr>
      </w:pPr>
      <w:r>
        <w:rPr>
          <w:sz w:val="20"/>
          <w:szCs w:val="20"/>
        </w:rPr>
        <w:t>4.1.ИЗВЕШТАЈ РАДА СЕКЦИЈА.........................................................................................................................................106</w:t>
      </w:r>
    </w:p>
    <w:p w:rsidR="00F77505" w:rsidRPr="00D946BA" w:rsidRDefault="00F77505" w:rsidP="00F77505">
      <w:pPr>
        <w:jc w:val="both"/>
        <w:rPr>
          <w:sz w:val="20"/>
          <w:szCs w:val="20"/>
        </w:rPr>
      </w:pPr>
      <w:r>
        <w:rPr>
          <w:sz w:val="20"/>
          <w:szCs w:val="20"/>
        </w:rPr>
        <w:t>4.2</w:t>
      </w:r>
      <w:r w:rsidRPr="00A44E5D">
        <w:rPr>
          <w:sz w:val="20"/>
          <w:szCs w:val="20"/>
        </w:rPr>
        <w:t>.РАД УЧЕНИЧКОГ ПАРЛАМЕНТАШК. 2019/2020.ГОД.</w:t>
      </w:r>
      <w:r>
        <w:rPr>
          <w:sz w:val="20"/>
          <w:szCs w:val="20"/>
        </w:rPr>
        <w:t>..........................................................................................112</w:t>
      </w:r>
    </w:p>
    <w:p w:rsidR="00F77505" w:rsidRPr="00D946BA" w:rsidRDefault="00F77505" w:rsidP="00F77505">
      <w:pPr>
        <w:pStyle w:val="Heading1"/>
        <w:jc w:val="left"/>
        <w:rPr>
          <w:b w:val="0"/>
          <w:sz w:val="20"/>
          <w:szCs w:val="20"/>
        </w:rPr>
      </w:pPr>
      <w:r>
        <w:rPr>
          <w:b w:val="0"/>
          <w:sz w:val="20"/>
          <w:szCs w:val="20"/>
        </w:rPr>
        <w:t>4.3</w:t>
      </w:r>
      <w:r w:rsidRPr="00A44E5D">
        <w:rPr>
          <w:b w:val="0"/>
          <w:sz w:val="20"/>
          <w:szCs w:val="20"/>
        </w:rPr>
        <w:t>.  ИЗВЕШТАЈ СА ЕКСКУРЗИЈА</w:t>
      </w:r>
      <w:r>
        <w:rPr>
          <w:b w:val="0"/>
          <w:sz w:val="20"/>
          <w:szCs w:val="20"/>
        </w:rPr>
        <w:t>.......................................................................................................................................113</w:t>
      </w:r>
    </w:p>
    <w:p w:rsidR="00F77505" w:rsidRPr="00D946BA" w:rsidRDefault="00F77505" w:rsidP="00F77505">
      <w:pPr>
        <w:jc w:val="both"/>
        <w:rPr>
          <w:color w:val="000000" w:themeColor="text1"/>
          <w:sz w:val="22"/>
          <w:szCs w:val="22"/>
        </w:rPr>
      </w:pPr>
      <w:r w:rsidRPr="00A44E5D">
        <w:rPr>
          <w:b/>
          <w:color w:val="000000" w:themeColor="text1"/>
          <w:sz w:val="22"/>
          <w:szCs w:val="22"/>
        </w:rPr>
        <w:t>5.ИЗВЕШТАЈОРЕАЛИЗАЦИЈИПОСЕБНИХПЛАНОВАИПРОГРАМАОБРАЗОВНОВАСПИТНОГРАДА</w:t>
      </w:r>
      <w:r>
        <w:rPr>
          <w:b/>
          <w:color w:val="000000" w:themeColor="text1"/>
          <w:sz w:val="22"/>
          <w:szCs w:val="22"/>
        </w:rPr>
        <w:t>...........................................................................................................................................113</w:t>
      </w:r>
    </w:p>
    <w:p w:rsidR="00F77505" w:rsidRPr="00D946BA" w:rsidRDefault="00F77505" w:rsidP="00F77505">
      <w:pPr>
        <w:jc w:val="both"/>
        <w:rPr>
          <w:color w:val="000000"/>
          <w:sz w:val="20"/>
          <w:szCs w:val="20"/>
        </w:rPr>
      </w:pPr>
      <w:r w:rsidRPr="00A44E5D">
        <w:rPr>
          <w:color w:val="000000"/>
          <w:sz w:val="20"/>
          <w:szCs w:val="20"/>
        </w:rPr>
        <w:t>5.1 Извештајореализацијипрограма унапређивањаобразовно васпитнограда</w:t>
      </w:r>
      <w:r>
        <w:rPr>
          <w:color w:val="000000"/>
          <w:sz w:val="20"/>
          <w:szCs w:val="20"/>
        </w:rPr>
        <w:t>...............................................................113</w:t>
      </w:r>
    </w:p>
    <w:p w:rsidR="00F77505" w:rsidRPr="00D946BA" w:rsidRDefault="00F77505" w:rsidP="00F77505">
      <w:pPr>
        <w:pStyle w:val="Heading2"/>
        <w:rPr>
          <w:b w:val="0"/>
          <w:color w:val="000000" w:themeColor="text1"/>
          <w:sz w:val="20"/>
          <w:szCs w:val="20"/>
        </w:rPr>
      </w:pPr>
      <w:r w:rsidRPr="00D946BA">
        <w:rPr>
          <w:b w:val="0"/>
          <w:color w:val="000000" w:themeColor="text1"/>
          <w:sz w:val="20"/>
          <w:szCs w:val="20"/>
        </w:rPr>
        <w:t>5.2 Извештај тима за каријерно вођење...........................................................................................................</w:t>
      </w:r>
      <w:r>
        <w:rPr>
          <w:b w:val="0"/>
          <w:color w:val="000000" w:themeColor="text1"/>
          <w:sz w:val="20"/>
          <w:szCs w:val="20"/>
        </w:rPr>
        <w:t>.................</w:t>
      </w:r>
      <w:r w:rsidRPr="00D946BA">
        <w:rPr>
          <w:b w:val="0"/>
          <w:color w:val="000000" w:themeColor="text1"/>
          <w:sz w:val="20"/>
          <w:szCs w:val="20"/>
        </w:rPr>
        <w:t>..</w:t>
      </w:r>
      <w:r>
        <w:rPr>
          <w:b w:val="0"/>
          <w:color w:val="000000" w:themeColor="text1"/>
          <w:sz w:val="20"/>
          <w:szCs w:val="20"/>
        </w:rPr>
        <w:t>....114</w:t>
      </w:r>
    </w:p>
    <w:p w:rsidR="00F77505" w:rsidRPr="00660E7F" w:rsidRDefault="00F77505" w:rsidP="00F77505">
      <w:pPr>
        <w:pStyle w:val="Heading2"/>
        <w:rPr>
          <w:b w:val="0"/>
          <w:color w:val="000000" w:themeColor="text1"/>
          <w:sz w:val="20"/>
          <w:szCs w:val="20"/>
        </w:rPr>
      </w:pPr>
      <w:r w:rsidRPr="00D946BA">
        <w:rPr>
          <w:b w:val="0"/>
          <w:color w:val="000000"/>
          <w:sz w:val="20"/>
          <w:szCs w:val="20"/>
        </w:rPr>
        <w:t>5.3 Извештајо реализацијипрограма унапређења здравља ученика издравственогваспитања........</w:t>
      </w:r>
      <w:r>
        <w:rPr>
          <w:b w:val="0"/>
          <w:color w:val="000000"/>
          <w:sz w:val="20"/>
          <w:szCs w:val="20"/>
        </w:rPr>
        <w:t>............................1</w:t>
      </w:r>
      <w:r w:rsidRPr="00D946BA">
        <w:rPr>
          <w:b w:val="0"/>
          <w:color w:val="000000"/>
          <w:sz w:val="20"/>
          <w:szCs w:val="20"/>
        </w:rPr>
        <w:t>1</w:t>
      </w:r>
      <w:r>
        <w:rPr>
          <w:b w:val="0"/>
          <w:color w:val="000000"/>
          <w:sz w:val="20"/>
          <w:szCs w:val="20"/>
        </w:rPr>
        <w:t>5</w:t>
      </w:r>
    </w:p>
    <w:p w:rsidR="00F77505" w:rsidRPr="00D946BA" w:rsidRDefault="00F77505" w:rsidP="00F77505">
      <w:pPr>
        <w:pStyle w:val="Heading1"/>
        <w:jc w:val="left"/>
        <w:rPr>
          <w:b w:val="0"/>
          <w:sz w:val="20"/>
          <w:szCs w:val="20"/>
        </w:rPr>
      </w:pPr>
      <w:r w:rsidRPr="00D946BA">
        <w:rPr>
          <w:b w:val="0"/>
          <w:sz w:val="20"/>
          <w:szCs w:val="20"/>
        </w:rPr>
        <w:t>5.4</w:t>
      </w:r>
      <w:r w:rsidRPr="00D946BA">
        <w:rPr>
          <w:b w:val="0"/>
          <w:color w:val="000000"/>
          <w:sz w:val="20"/>
          <w:szCs w:val="20"/>
        </w:rPr>
        <w:t xml:space="preserve"> Извештајо пројектимакоји</w:t>
      </w:r>
      <w:r w:rsidRPr="00D946BA">
        <w:rPr>
          <w:b w:val="0"/>
          <w:color w:val="000000"/>
          <w:spacing w:val="1"/>
          <w:sz w:val="20"/>
          <w:szCs w:val="20"/>
        </w:rPr>
        <w:t xml:space="preserve"> се</w:t>
      </w:r>
      <w:r w:rsidRPr="00D946BA">
        <w:rPr>
          <w:b w:val="0"/>
          <w:color w:val="000000"/>
          <w:sz w:val="20"/>
          <w:szCs w:val="20"/>
        </w:rPr>
        <w:t>реализују у</w:t>
      </w:r>
      <w:r w:rsidRPr="00D946BA">
        <w:rPr>
          <w:b w:val="0"/>
          <w:color w:val="000000"/>
          <w:spacing w:val="-1"/>
          <w:sz w:val="20"/>
          <w:szCs w:val="20"/>
        </w:rPr>
        <w:t>школи</w:t>
      </w:r>
      <w:r>
        <w:rPr>
          <w:b w:val="0"/>
          <w:color w:val="000000"/>
          <w:spacing w:val="-1"/>
          <w:sz w:val="20"/>
          <w:szCs w:val="20"/>
        </w:rPr>
        <w:t>............................................................................................................117</w:t>
      </w:r>
    </w:p>
    <w:p w:rsidR="00F77505" w:rsidRPr="00D946BA" w:rsidRDefault="00F77505" w:rsidP="00F77505">
      <w:pPr>
        <w:pStyle w:val="Heading1"/>
        <w:jc w:val="left"/>
        <w:rPr>
          <w:b w:val="0"/>
          <w:sz w:val="20"/>
          <w:szCs w:val="20"/>
        </w:rPr>
      </w:pPr>
      <w:r w:rsidRPr="00A44E5D">
        <w:rPr>
          <w:b w:val="0"/>
          <w:sz w:val="20"/>
          <w:szCs w:val="20"/>
        </w:rPr>
        <w:t>5.5 Извештај о стручном усавршавању запослених</w:t>
      </w:r>
      <w:r>
        <w:rPr>
          <w:b w:val="0"/>
          <w:sz w:val="20"/>
          <w:szCs w:val="20"/>
        </w:rPr>
        <w:t>..............................................................................................................118</w:t>
      </w:r>
    </w:p>
    <w:p w:rsidR="00F77505" w:rsidRPr="00D946BA" w:rsidRDefault="00F77505" w:rsidP="00F77505">
      <w:pPr>
        <w:jc w:val="both"/>
        <w:rPr>
          <w:sz w:val="20"/>
          <w:szCs w:val="20"/>
        </w:rPr>
      </w:pPr>
      <w:r w:rsidRPr="00C40DB4">
        <w:rPr>
          <w:color w:val="000000"/>
          <w:sz w:val="20"/>
          <w:szCs w:val="20"/>
        </w:rPr>
        <w:t>5.6 Укупан број сатистручногусавршавања</w:t>
      </w:r>
      <w:r>
        <w:rPr>
          <w:color w:val="000000"/>
          <w:sz w:val="20"/>
          <w:szCs w:val="20"/>
        </w:rPr>
        <w:t>........................................................................................................................119</w:t>
      </w:r>
    </w:p>
    <w:p w:rsidR="00F77505" w:rsidRPr="00D946BA" w:rsidRDefault="00F77505" w:rsidP="00F77505">
      <w:r w:rsidRPr="00C40DB4">
        <w:rPr>
          <w:sz w:val="20"/>
          <w:szCs w:val="20"/>
        </w:rPr>
        <w:t>5.7</w:t>
      </w:r>
      <w:r w:rsidRPr="00D946BA">
        <w:rPr>
          <w:color w:val="000000"/>
          <w:sz w:val="20"/>
          <w:szCs w:val="20"/>
        </w:rPr>
        <w:t xml:space="preserve"> Извештајостручномусавршавањудиректора</w:t>
      </w:r>
      <w:r>
        <w:rPr>
          <w:color w:val="000000"/>
          <w:sz w:val="20"/>
          <w:szCs w:val="20"/>
        </w:rPr>
        <w:t>.............................................................................................................121</w:t>
      </w:r>
    </w:p>
    <w:p w:rsidR="00F77505" w:rsidRPr="00D946BA" w:rsidRDefault="00F77505" w:rsidP="00F77505">
      <w:pPr>
        <w:rPr>
          <w:color w:val="000000" w:themeColor="text1"/>
          <w:sz w:val="22"/>
          <w:szCs w:val="22"/>
        </w:rPr>
      </w:pPr>
      <w:r w:rsidRPr="00D946BA">
        <w:rPr>
          <w:b/>
          <w:color w:val="000000" w:themeColor="text1"/>
          <w:sz w:val="22"/>
          <w:szCs w:val="22"/>
        </w:rPr>
        <w:t>6.ИЗВЕШТАЈ О</w:t>
      </w:r>
      <w:r w:rsidRPr="00D946BA">
        <w:rPr>
          <w:b/>
          <w:color w:val="000000" w:themeColor="text1"/>
          <w:spacing w:val="-1"/>
          <w:sz w:val="22"/>
          <w:szCs w:val="22"/>
        </w:rPr>
        <w:t>САРАДЊИ</w:t>
      </w:r>
      <w:r w:rsidRPr="00D946BA">
        <w:rPr>
          <w:b/>
          <w:color w:val="000000" w:themeColor="text1"/>
          <w:spacing w:val="1"/>
          <w:sz w:val="22"/>
          <w:szCs w:val="22"/>
        </w:rPr>
        <w:t xml:space="preserve">СА </w:t>
      </w:r>
      <w:r w:rsidRPr="00D946BA">
        <w:rPr>
          <w:b/>
          <w:color w:val="000000" w:themeColor="text1"/>
          <w:sz w:val="22"/>
          <w:szCs w:val="22"/>
        </w:rPr>
        <w:t>РОДИТЕЉИМ</w:t>
      </w:r>
      <w:r w:rsidRPr="00A44E5D">
        <w:rPr>
          <w:b/>
          <w:color w:val="000000" w:themeColor="text1"/>
          <w:sz w:val="22"/>
          <w:szCs w:val="22"/>
        </w:rPr>
        <w:t>АИ ДРУШТВЕНОМ СРЕДИНОМ</w:t>
      </w:r>
      <w:r>
        <w:rPr>
          <w:b/>
          <w:color w:val="000000" w:themeColor="text1"/>
          <w:sz w:val="22"/>
          <w:szCs w:val="22"/>
        </w:rPr>
        <w:t>............................121</w:t>
      </w:r>
    </w:p>
    <w:p w:rsidR="00F77505" w:rsidRDefault="00F77505" w:rsidP="00F77505">
      <w:pPr>
        <w:pStyle w:val="ListParagraph"/>
        <w:numPr>
          <w:ilvl w:val="1"/>
          <w:numId w:val="45"/>
        </w:numPr>
        <w:rPr>
          <w:rFonts w:ascii="Times New Roman" w:hAnsi="Times New Roman"/>
          <w:sz w:val="20"/>
          <w:szCs w:val="20"/>
        </w:rPr>
      </w:pPr>
      <w:r>
        <w:rPr>
          <w:rFonts w:ascii="Times New Roman" w:hAnsi="Times New Roman"/>
          <w:sz w:val="20"/>
          <w:szCs w:val="20"/>
        </w:rPr>
        <w:t>Савет родитеља.................................................................................................................................................................121</w:t>
      </w:r>
    </w:p>
    <w:p w:rsidR="00F77505" w:rsidRDefault="00F77505" w:rsidP="00F77505">
      <w:pPr>
        <w:pStyle w:val="ListParagraph"/>
        <w:numPr>
          <w:ilvl w:val="1"/>
          <w:numId w:val="45"/>
        </w:numPr>
        <w:rPr>
          <w:rFonts w:ascii="Times New Roman" w:hAnsi="Times New Roman"/>
          <w:sz w:val="20"/>
          <w:szCs w:val="20"/>
        </w:rPr>
      </w:pPr>
      <w:r w:rsidRPr="00A44E5D">
        <w:rPr>
          <w:sz w:val="20"/>
          <w:szCs w:val="20"/>
        </w:rPr>
        <w:t xml:space="preserve">6.2 </w:t>
      </w:r>
      <w:r w:rsidRPr="00A44E5D">
        <w:rPr>
          <w:rFonts w:ascii="Times New Roman" w:hAnsi="Times New Roman"/>
          <w:sz w:val="20"/>
          <w:szCs w:val="20"/>
        </w:rPr>
        <w:t>Родитељски састанци</w:t>
      </w:r>
      <w:r>
        <w:rPr>
          <w:rFonts w:ascii="Times New Roman" w:hAnsi="Times New Roman"/>
          <w:sz w:val="20"/>
          <w:szCs w:val="20"/>
        </w:rPr>
        <w:t>.................................................................................................................................................122</w:t>
      </w:r>
    </w:p>
    <w:p w:rsidR="00F77505" w:rsidRPr="00A44E5D" w:rsidRDefault="00F77505" w:rsidP="00F77505">
      <w:pPr>
        <w:pStyle w:val="ListParagraph"/>
        <w:numPr>
          <w:ilvl w:val="1"/>
          <w:numId w:val="45"/>
        </w:numPr>
        <w:rPr>
          <w:rFonts w:ascii="Times New Roman" w:hAnsi="Times New Roman"/>
          <w:sz w:val="20"/>
          <w:szCs w:val="20"/>
        </w:rPr>
      </w:pPr>
      <w:r w:rsidRPr="00A44E5D">
        <w:rPr>
          <w:rFonts w:ascii="Times New Roman" w:hAnsi="Times New Roman"/>
          <w:color w:val="000000"/>
          <w:sz w:val="20"/>
          <w:szCs w:val="20"/>
        </w:rPr>
        <w:t xml:space="preserve">Сарадња </w:t>
      </w:r>
      <w:r w:rsidRPr="00A44E5D">
        <w:rPr>
          <w:rFonts w:ascii="Times New Roman" w:hAnsi="Times New Roman"/>
          <w:color w:val="000000"/>
          <w:spacing w:val="1"/>
          <w:sz w:val="20"/>
          <w:szCs w:val="20"/>
        </w:rPr>
        <w:t>са</w:t>
      </w:r>
      <w:r w:rsidRPr="00A44E5D">
        <w:rPr>
          <w:rFonts w:ascii="Times New Roman" w:hAnsi="Times New Roman"/>
          <w:color w:val="000000"/>
          <w:sz w:val="20"/>
          <w:szCs w:val="20"/>
        </w:rPr>
        <w:t>друштвеномсредином</w:t>
      </w:r>
      <w:r>
        <w:rPr>
          <w:rFonts w:ascii="Times New Roman" w:hAnsi="Times New Roman"/>
          <w:color w:val="000000"/>
          <w:sz w:val="20"/>
          <w:szCs w:val="20"/>
        </w:rPr>
        <w:t>……………………………………………………………………................……..123</w:t>
      </w:r>
    </w:p>
    <w:p w:rsidR="00F77505" w:rsidRPr="00D946BA" w:rsidRDefault="00F77505" w:rsidP="00F77505">
      <w:pPr>
        <w:rPr>
          <w:sz w:val="22"/>
          <w:szCs w:val="22"/>
        </w:rPr>
      </w:pPr>
      <w:r w:rsidRPr="00A44E5D">
        <w:rPr>
          <w:b/>
          <w:color w:val="000000" w:themeColor="text1"/>
          <w:sz w:val="22"/>
          <w:szCs w:val="22"/>
        </w:rPr>
        <w:t>7 .ПРАЋЕЊЕ И ЕВАЛУАЦИЈАГОДИШЊЕГПЛАНА</w:t>
      </w:r>
      <w:r w:rsidRPr="00A44E5D">
        <w:rPr>
          <w:b/>
          <w:color w:val="000000" w:themeColor="text1"/>
          <w:spacing w:val="-1"/>
          <w:sz w:val="22"/>
          <w:szCs w:val="22"/>
        </w:rPr>
        <w:t xml:space="preserve"> РАДА</w:t>
      </w:r>
      <w:r w:rsidRPr="00A44E5D">
        <w:rPr>
          <w:b/>
          <w:color w:val="000000" w:themeColor="text1"/>
          <w:sz w:val="22"/>
          <w:szCs w:val="22"/>
        </w:rPr>
        <w:t>ШКОЛЕ</w:t>
      </w:r>
      <w:r>
        <w:rPr>
          <w:b/>
          <w:color w:val="000000" w:themeColor="text1"/>
          <w:sz w:val="22"/>
          <w:szCs w:val="22"/>
        </w:rPr>
        <w:t>..............</w:t>
      </w:r>
      <w:r w:rsidR="005842CA">
        <w:rPr>
          <w:b/>
          <w:color w:val="000000" w:themeColor="text1"/>
          <w:sz w:val="22"/>
          <w:szCs w:val="22"/>
        </w:rPr>
        <w:t>..............</w:t>
      </w:r>
      <w:r>
        <w:rPr>
          <w:b/>
          <w:color w:val="000000" w:themeColor="text1"/>
          <w:sz w:val="22"/>
          <w:szCs w:val="22"/>
        </w:rPr>
        <w:t>...................123</w:t>
      </w:r>
    </w:p>
    <w:p w:rsidR="00F77505" w:rsidRPr="00D946BA" w:rsidRDefault="00F77505" w:rsidP="00F77505">
      <w:pPr>
        <w:rPr>
          <w:sz w:val="20"/>
          <w:szCs w:val="20"/>
        </w:rPr>
      </w:pPr>
      <w:r w:rsidRPr="00A44E5D">
        <w:rPr>
          <w:color w:val="000000" w:themeColor="text1"/>
          <w:sz w:val="20"/>
          <w:szCs w:val="20"/>
        </w:rPr>
        <w:t>7.1 Планпраћења иевалуацијегодишњег</w:t>
      </w:r>
      <w:r w:rsidRPr="00A44E5D">
        <w:rPr>
          <w:color w:val="000000" w:themeColor="text1"/>
          <w:spacing w:val="1"/>
          <w:sz w:val="20"/>
          <w:szCs w:val="20"/>
        </w:rPr>
        <w:t>плана</w:t>
      </w:r>
      <w:r w:rsidRPr="00A44E5D">
        <w:rPr>
          <w:color w:val="000000" w:themeColor="text1"/>
          <w:sz w:val="20"/>
          <w:szCs w:val="20"/>
        </w:rPr>
        <w:t>рада</w:t>
      </w:r>
      <w:r w:rsidRPr="00A44E5D">
        <w:rPr>
          <w:color w:val="000000" w:themeColor="text1"/>
          <w:spacing w:val="-1"/>
          <w:sz w:val="20"/>
          <w:szCs w:val="20"/>
        </w:rPr>
        <w:t>школе</w:t>
      </w:r>
      <w:r>
        <w:rPr>
          <w:color w:val="000000" w:themeColor="text1"/>
          <w:spacing w:val="-1"/>
          <w:sz w:val="20"/>
          <w:szCs w:val="20"/>
        </w:rPr>
        <w:t>.......................................................................</w:t>
      </w:r>
      <w:r w:rsidR="005842CA">
        <w:rPr>
          <w:color w:val="000000" w:themeColor="text1"/>
          <w:spacing w:val="-1"/>
          <w:sz w:val="20"/>
          <w:szCs w:val="20"/>
        </w:rPr>
        <w:t>...............</w:t>
      </w:r>
      <w:r>
        <w:rPr>
          <w:color w:val="000000" w:themeColor="text1"/>
          <w:spacing w:val="-1"/>
          <w:sz w:val="20"/>
          <w:szCs w:val="20"/>
        </w:rPr>
        <w:t>.........123</w:t>
      </w:r>
    </w:p>
    <w:p w:rsidR="00F77505" w:rsidRPr="00D946BA" w:rsidRDefault="00F77505" w:rsidP="00F77505">
      <w:pPr>
        <w:rPr>
          <w:sz w:val="20"/>
          <w:szCs w:val="20"/>
        </w:rPr>
      </w:pPr>
      <w:r w:rsidRPr="00312961">
        <w:rPr>
          <w:b/>
          <w:color w:val="000000" w:themeColor="text1"/>
          <w:spacing w:val="2"/>
          <w:sz w:val="22"/>
          <w:szCs w:val="22"/>
        </w:rPr>
        <w:t>8.</w:t>
      </w:r>
      <w:r w:rsidRPr="00312961">
        <w:rPr>
          <w:b/>
          <w:color w:val="000000" w:themeColor="text1"/>
          <w:sz w:val="22"/>
          <w:szCs w:val="22"/>
        </w:rPr>
        <w:t>ИЗВЕШТАЈО РЕАЛИЗАЦИЈИПРОГРАМА</w:t>
      </w:r>
      <w:r w:rsidRPr="00312961">
        <w:rPr>
          <w:b/>
          <w:color w:val="000000" w:themeColor="text1"/>
          <w:spacing w:val="1"/>
          <w:sz w:val="22"/>
          <w:szCs w:val="22"/>
        </w:rPr>
        <w:t>ШКОЛСКОГ</w:t>
      </w:r>
      <w:r w:rsidRPr="00312961">
        <w:rPr>
          <w:b/>
          <w:color w:val="000000" w:themeColor="text1"/>
          <w:sz w:val="22"/>
          <w:szCs w:val="22"/>
        </w:rPr>
        <w:t>МАРКЕТИНГА</w:t>
      </w:r>
      <w:r>
        <w:rPr>
          <w:b/>
          <w:color w:val="000000" w:themeColor="text1"/>
          <w:sz w:val="22"/>
          <w:szCs w:val="22"/>
        </w:rPr>
        <w:t>...</w:t>
      </w:r>
      <w:r w:rsidR="005842CA">
        <w:rPr>
          <w:b/>
          <w:color w:val="000000" w:themeColor="text1"/>
          <w:sz w:val="22"/>
          <w:szCs w:val="22"/>
        </w:rPr>
        <w:t>.............</w:t>
      </w:r>
      <w:r>
        <w:rPr>
          <w:b/>
          <w:color w:val="000000" w:themeColor="text1"/>
          <w:sz w:val="22"/>
          <w:szCs w:val="22"/>
        </w:rPr>
        <w:t>................124</w:t>
      </w:r>
    </w:p>
    <w:p w:rsidR="00F77505" w:rsidRPr="00D946BA" w:rsidRDefault="00F77505" w:rsidP="00F77505">
      <w:pPr>
        <w:rPr>
          <w:sz w:val="20"/>
          <w:szCs w:val="20"/>
        </w:rPr>
      </w:pPr>
      <w:r w:rsidRPr="00312961">
        <w:rPr>
          <w:color w:val="000000"/>
          <w:sz w:val="20"/>
          <w:szCs w:val="20"/>
        </w:rPr>
        <w:t>8.1.Интерни маркетинг</w:t>
      </w:r>
      <w:r>
        <w:rPr>
          <w:color w:val="000000"/>
          <w:sz w:val="20"/>
          <w:szCs w:val="20"/>
        </w:rPr>
        <w:t>.............................................................................................................................</w:t>
      </w:r>
      <w:r w:rsidR="005842CA">
        <w:rPr>
          <w:color w:val="000000"/>
          <w:sz w:val="20"/>
          <w:szCs w:val="20"/>
        </w:rPr>
        <w:t>...............</w:t>
      </w:r>
      <w:r>
        <w:rPr>
          <w:color w:val="000000"/>
          <w:sz w:val="20"/>
          <w:szCs w:val="20"/>
        </w:rPr>
        <w:t>............124</w:t>
      </w:r>
    </w:p>
    <w:p w:rsidR="00F77505" w:rsidRPr="00D946BA" w:rsidRDefault="00F77505" w:rsidP="00F77505">
      <w:pPr>
        <w:rPr>
          <w:sz w:val="20"/>
          <w:szCs w:val="20"/>
        </w:rPr>
      </w:pPr>
      <w:r w:rsidRPr="00312961">
        <w:rPr>
          <w:color w:val="000000"/>
          <w:sz w:val="20"/>
          <w:szCs w:val="20"/>
        </w:rPr>
        <w:t>8.2.Екстернимаркетинг</w:t>
      </w:r>
      <w:r>
        <w:rPr>
          <w:color w:val="000000"/>
          <w:sz w:val="20"/>
          <w:szCs w:val="20"/>
        </w:rPr>
        <w:t>...........................................................................................................................</w:t>
      </w:r>
      <w:r w:rsidR="005842CA">
        <w:rPr>
          <w:color w:val="000000"/>
          <w:sz w:val="20"/>
          <w:szCs w:val="20"/>
        </w:rPr>
        <w:t>...............</w:t>
      </w:r>
      <w:r>
        <w:rPr>
          <w:color w:val="000000"/>
          <w:sz w:val="20"/>
          <w:szCs w:val="20"/>
        </w:rPr>
        <w:t>.............124</w:t>
      </w:r>
    </w:p>
    <w:p w:rsidR="00F77505" w:rsidRPr="00660E7F" w:rsidRDefault="00F77505" w:rsidP="00F77505">
      <w:pPr>
        <w:pStyle w:val="ListParagraph"/>
        <w:ind w:left="360"/>
        <w:rPr>
          <w:rFonts w:ascii="Times New Roman" w:hAnsi="Times New Roman"/>
          <w:b/>
          <w:sz w:val="20"/>
          <w:szCs w:val="20"/>
        </w:rPr>
      </w:pPr>
      <w:r w:rsidRPr="00660E7F">
        <w:rPr>
          <w:rFonts w:ascii="Times New Roman" w:hAnsi="Times New Roman"/>
          <w:b/>
          <w:sz w:val="20"/>
          <w:szCs w:val="20"/>
        </w:rPr>
        <w:t>ПРИЛОЗИ</w:t>
      </w:r>
      <w:r>
        <w:rPr>
          <w:rFonts w:ascii="Times New Roman" w:hAnsi="Times New Roman"/>
          <w:b/>
          <w:sz w:val="20"/>
          <w:szCs w:val="20"/>
        </w:rPr>
        <w:t>..........................................................................................................................................</w:t>
      </w:r>
      <w:r w:rsidR="005842CA">
        <w:rPr>
          <w:rFonts w:ascii="Times New Roman" w:hAnsi="Times New Roman"/>
          <w:b/>
          <w:sz w:val="20"/>
          <w:szCs w:val="20"/>
        </w:rPr>
        <w:t>..............</w:t>
      </w:r>
      <w:r>
        <w:rPr>
          <w:rFonts w:ascii="Times New Roman" w:hAnsi="Times New Roman"/>
          <w:b/>
          <w:sz w:val="20"/>
          <w:szCs w:val="20"/>
        </w:rPr>
        <w:t>.............125</w:t>
      </w:r>
    </w:p>
    <w:p w:rsidR="00F77505" w:rsidRPr="00A44E5D" w:rsidRDefault="00F77505" w:rsidP="00F77505">
      <w:pPr>
        <w:rPr>
          <w:sz w:val="20"/>
          <w:szCs w:val="20"/>
        </w:rPr>
      </w:pPr>
    </w:p>
    <w:p w:rsidR="00F77505" w:rsidRPr="00A44E5D" w:rsidRDefault="00F77505" w:rsidP="00F77505">
      <w:pPr>
        <w:ind w:left="360"/>
        <w:rPr>
          <w:b/>
          <w:sz w:val="20"/>
          <w:szCs w:val="20"/>
        </w:rPr>
      </w:pPr>
    </w:p>
    <w:p w:rsidR="00F77505" w:rsidRPr="00A44E5D" w:rsidRDefault="00F77505" w:rsidP="00F77505">
      <w:pPr>
        <w:pStyle w:val="Heading1"/>
        <w:rPr>
          <w:sz w:val="20"/>
          <w:szCs w:val="20"/>
        </w:rPr>
      </w:pPr>
    </w:p>
    <w:p w:rsidR="00F77505" w:rsidRPr="00A44E5D" w:rsidRDefault="00F77505" w:rsidP="00F77505">
      <w:pPr>
        <w:jc w:val="both"/>
        <w:rPr>
          <w:color w:val="000000" w:themeColor="text1"/>
          <w:sz w:val="20"/>
          <w:szCs w:val="20"/>
        </w:rPr>
      </w:pPr>
    </w:p>
    <w:p w:rsidR="00F77505" w:rsidRPr="00A44E5D" w:rsidRDefault="00F77505" w:rsidP="00F77505">
      <w:pPr>
        <w:pStyle w:val="Heading2"/>
        <w:rPr>
          <w:color w:val="000000" w:themeColor="text1"/>
          <w:sz w:val="20"/>
          <w:szCs w:val="20"/>
        </w:rPr>
      </w:pPr>
    </w:p>
    <w:p w:rsidR="00F77505" w:rsidRPr="00A44E5D" w:rsidRDefault="00F77505" w:rsidP="00F77505">
      <w:pPr>
        <w:jc w:val="both"/>
        <w:rPr>
          <w:b/>
          <w:sz w:val="20"/>
          <w:szCs w:val="20"/>
        </w:rPr>
      </w:pPr>
    </w:p>
    <w:p w:rsidR="00F77505" w:rsidRPr="00584B33" w:rsidRDefault="00F77505" w:rsidP="00F77505">
      <w:pPr>
        <w:rPr>
          <w:sz w:val="20"/>
          <w:szCs w:val="20"/>
        </w:rPr>
      </w:pPr>
    </w:p>
    <w:p w:rsidR="00F77505" w:rsidRDefault="00F77505" w:rsidP="00F77505">
      <w:pPr>
        <w:jc w:val="both"/>
        <w:rPr>
          <w:b/>
          <w:sz w:val="22"/>
          <w:szCs w:val="22"/>
        </w:rPr>
      </w:pPr>
    </w:p>
    <w:p w:rsidR="00F77505" w:rsidRPr="00584B33" w:rsidRDefault="00F77505" w:rsidP="00F77505">
      <w:pPr>
        <w:jc w:val="both"/>
        <w:rPr>
          <w:b/>
          <w:sz w:val="22"/>
          <w:szCs w:val="22"/>
        </w:rPr>
      </w:pPr>
    </w:p>
    <w:p w:rsidR="00F77505" w:rsidRPr="00584B33" w:rsidRDefault="00F77505" w:rsidP="00F77505">
      <w:pPr>
        <w:rPr>
          <w:sz w:val="22"/>
          <w:szCs w:val="22"/>
        </w:rPr>
      </w:pPr>
    </w:p>
    <w:p w:rsidR="00F77505" w:rsidRPr="00584B33" w:rsidRDefault="00F77505" w:rsidP="00F77505"/>
    <w:p w:rsidR="00F77505" w:rsidRDefault="00F77505" w:rsidP="00F77505">
      <w:pPr>
        <w:ind w:left="360"/>
        <w:jc w:val="both"/>
        <w:rPr>
          <w:bCs/>
        </w:rPr>
      </w:pPr>
    </w:p>
    <w:p w:rsidR="00F77505" w:rsidRPr="00A44E5D" w:rsidRDefault="00F77505" w:rsidP="00F77505">
      <w:pPr>
        <w:pStyle w:val="Heading2"/>
        <w:rPr>
          <w:color w:val="000000" w:themeColor="text1"/>
          <w:sz w:val="20"/>
          <w:szCs w:val="20"/>
        </w:rPr>
      </w:pPr>
    </w:p>
    <w:p w:rsidR="00F77505" w:rsidRPr="00A44E5D" w:rsidRDefault="00F77505" w:rsidP="00F77505">
      <w:pPr>
        <w:jc w:val="both"/>
        <w:rPr>
          <w:b/>
          <w:sz w:val="20"/>
          <w:szCs w:val="20"/>
        </w:rPr>
      </w:pPr>
    </w:p>
    <w:p w:rsidR="00F77505" w:rsidRPr="00584B33" w:rsidRDefault="00F77505" w:rsidP="00F77505">
      <w:pPr>
        <w:rPr>
          <w:sz w:val="20"/>
          <w:szCs w:val="20"/>
        </w:rPr>
      </w:pPr>
    </w:p>
    <w:p w:rsidR="00F77505" w:rsidRDefault="00F77505" w:rsidP="00F77505">
      <w:pPr>
        <w:jc w:val="both"/>
        <w:rPr>
          <w:b/>
          <w:sz w:val="22"/>
          <w:szCs w:val="22"/>
        </w:rPr>
      </w:pPr>
    </w:p>
    <w:p w:rsidR="00F77505" w:rsidRPr="00584B33" w:rsidRDefault="00F77505" w:rsidP="00F77505">
      <w:pPr>
        <w:jc w:val="both"/>
        <w:rPr>
          <w:b/>
          <w:sz w:val="22"/>
          <w:szCs w:val="22"/>
        </w:rPr>
      </w:pPr>
    </w:p>
    <w:p w:rsidR="00F77505" w:rsidRPr="00584B33" w:rsidRDefault="00F77505" w:rsidP="00F77505">
      <w:pPr>
        <w:rPr>
          <w:sz w:val="22"/>
          <w:szCs w:val="22"/>
        </w:rPr>
      </w:pPr>
    </w:p>
    <w:p w:rsidR="00F77505" w:rsidRPr="00584B33" w:rsidRDefault="00F77505" w:rsidP="00F77505"/>
    <w:p w:rsidR="00F77505" w:rsidRDefault="00F77505" w:rsidP="00F77505">
      <w:pPr>
        <w:ind w:left="360"/>
        <w:jc w:val="both"/>
        <w:rPr>
          <w:bCs/>
        </w:rPr>
      </w:pPr>
    </w:p>
    <w:p w:rsidR="00F77505" w:rsidRPr="00F77505" w:rsidRDefault="00F77505" w:rsidP="00F77505">
      <w:pPr>
        <w:rPr>
          <w:lang w:eastAsia="hr-HR"/>
        </w:rPr>
      </w:pPr>
    </w:p>
    <w:p w:rsidR="00465437" w:rsidRPr="00A44E5D" w:rsidRDefault="00465437" w:rsidP="00465437">
      <w:pPr>
        <w:rPr>
          <w:sz w:val="20"/>
          <w:szCs w:val="20"/>
        </w:rPr>
      </w:pPr>
    </w:p>
    <w:p w:rsidR="00465437" w:rsidRPr="00A44E5D" w:rsidRDefault="00465437" w:rsidP="00465437">
      <w:pPr>
        <w:ind w:left="360"/>
        <w:rPr>
          <w:b/>
          <w:sz w:val="20"/>
          <w:szCs w:val="20"/>
        </w:rPr>
      </w:pPr>
    </w:p>
    <w:p w:rsidR="00465437" w:rsidRPr="00A44E5D" w:rsidRDefault="00465437" w:rsidP="00465437">
      <w:pPr>
        <w:pStyle w:val="Heading1"/>
        <w:rPr>
          <w:sz w:val="20"/>
          <w:szCs w:val="20"/>
        </w:rPr>
      </w:pPr>
    </w:p>
    <w:p w:rsidR="00465437" w:rsidRPr="00A44E5D" w:rsidRDefault="00465437" w:rsidP="00465437">
      <w:pPr>
        <w:jc w:val="both"/>
        <w:rPr>
          <w:color w:val="000000" w:themeColor="text1"/>
          <w:sz w:val="20"/>
          <w:szCs w:val="20"/>
        </w:rPr>
      </w:pPr>
    </w:p>
    <w:p w:rsidR="00465437" w:rsidRPr="00A44E5D" w:rsidRDefault="00465437" w:rsidP="00465437">
      <w:pPr>
        <w:pStyle w:val="Heading2"/>
        <w:rPr>
          <w:color w:val="000000" w:themeColor="text1"/>
          <w:sz w:val="20"/>
          <w:szCs w:val="20"/>
        </w:rPr>
      </w:pPr>
    </w:p>
    <w:p w:rsidR="00465437" w:rsidRPr="00A44E5D" w:rsidRDefault="00465437" w:rsidP="00465437">
      <w:pPr>
        <w:jc w:val="both"/>
        <w:rPr>
          <w:b/>
          <w:sz w:val="20"/>
          <w:szCs w:val="20"/>
        </w:rPr>
      </w:pPr>
    </w:p>
    <w:p w:rsidR="00465437" w:rsidRPr="00584B33" w:rsidRDefault="00465437" w:rsidP="00465437">
      <w:pPr>
        <w:rPr>
          <w:sz w:val="20"/>
          <w:szCs w:val="20"/>
        </w:rPr>
      </w:pPr>
    </w:p>
    <w:p w:rsidR="00465437" w:rsidRDefault="00465437" w:rsidP="00F77505">
      <w:pPr>
        <w:jc w:val="both"/>
        <w:rPr>
          <w:bCs/>
        </w:rPr>
      </w:pPr>
    </w:p>
    <w:p w:rsidR="00465437" w:rsidRPr="002D14B4" w:rsidRDefault="00465437" w:rsidP="00465437">
      <w:pPr>
        <w:pStyle w:val="TOC2"/>
        <w:tabs>
          <w:tab w:val="right" w:leader="dot" w:pos="10250"/>
        </w:tabs>
        <w:ind w:left="0"/>
        <w:rPr>
          <w:rFonts w:asciiTheme="minorHAnsi" w:eastAsiaTheme="minorEastAsia" w:hAnsiTheme="minorHAnsi" w:cstheme="minorBidi"/>
          <w:smallCaps w:val="0"/>
          <w:noProof/>
          <w:sz w:val="22"/>
          <w:szCs w:val="22"/>
          <w:lang w:eastAsia="en-US"/>
        </w:rPr>
      </w:pPr>
    </w:p>
    <w:p w:rsidR="00465437" w:rsidRPr="009A0B23" w:rsidRDefault="005B28FF" w:rsidP="00465437">
      <w:pPr>
        <w:pStyle w:val="TOC2"/>
        <w:tabs>
          <w:tab w:val="right" w:leader="dot" w:pos="10250"/>
        </w:tabs>
        <w:rPr>
          <w:rFonts w:asciiTheme="minorHAnsi" w:hAnsiTheme="minorHAnsi"/>
          <w:noProof/>
        </w:rPr>
      </w:pPr>
      <w:hyperlink w:anchor="_Toc525386246" w:history="1"/>
    </w:p>
    <w:p w:rsidR="000B75DF" w:rsidRDefault="005B28FF" w:rsidP="00465437">
      <w:r w:rsidRPr="00E40350">
        <w:rPr>
          <w:b/>
          <w:bCs/>
          <w:noProof/>
        </w:rPr>
        <w:fldChar w:fldCharType="end"/>
      </w:r>
    </w:p>
    <w:p w:rsidR="00B6276C" w:rsidRPr="00660906" w:rsidRDefault="00B6276C" w:rsidP="009C2601">
      <w:pPr>
        <w:jc w:val="both"/>
        <w:rPr>
          <w:lang w:val="sr-Latn-CS"/>
        </w:rPr>
      </w:pPr>
      <w:r w:rsidRPr="00660906">
        <w:rPr>
          <w:lang w:val="sr-Latn-CS"/>
        </w:rPr>
        <w:t>На основу члана 5</w:t>
      </w:r>
      <w:r w:rsidRPr="00660906">
        <w:t>7</w:t>
      </w:r>
      <w:r w:rsidRPr="00660906">
        <w:rPr>
          <w:lang w:val="sr-Latn-CS"/>
        </w:rPr>
        <w:t xml:space="preserve">.став 1.тачка 2.Закона о основама система образовања и васпитања (“Сл.гласникРС”,број </w:t>
      </w:r>
      <w:r w:rsidRPr="00660906">
        <w:t>7</w:t>
      </w:r>
      <w:r w:rsidRPr="00660906">
        <w:rPr>
          <w:lang w:val="sr-Latn-CS"/>
        </w:rPr>
        <w:t>2/200</w:t>
      </w:r>
      <w:r w:rsidR="00600F7F">
        <w:t>9, 52/2011,</w:t>
      </w:r>
      <w:r w:rsidRPr="00660906">
        <w:t xml:space="preserve"> 55/2013</w:t>
      </w:r>
      <w:r w:rsidR="00600F7F">
        <w:t>, 35/2015</w:t>
      </w:r>
      <w:r w:rsidR="001A6109">
        <w:t xml:space="preserve"> и 68/2015</w:t>
      </w:r>
      <w:r w:rsidRPr="00660906">
        <w:rPr>
          <w:lang w:val="sr-Latn-CS"/>
        </w:rPr>
        <w:t>) и члана 23.став 1.тачка 3. Статута Ср</w:t>
      </w:r>
      <w:r w:rsidR="00660906">
        <w:rPr>
          <w:lang w:val="sr-Latn-CS"/>
        </w:rPr>
        <w:t>едње школе “Др Ђорђе Натошевић”</w:t>
      </w:r>
      <w:r w:rsidRPr="00660906">
        <w:rPr>
          <w:lang w:val="sr-Latn-CS"/>
        </w:rPr>
        <w:t>у Инђији,Школски одбор СШ”Др Ђорђе Натошевић”</w:t>
      </w:r>
      <w:r w:rsidR="001A6109">
        <w:t>на својој 12</w:t>
      </w:r>
      <w:r w:rsidRPr="00660906">
        <w:t xml:space="preserve">. </w:t>
      </w:r>
      <w:r w:rsidR="00660906">
        <w:t>с</w:t>
      </w:r>
      <w:r w:rsidRPr="00660906">
        <w:t>еднициодржаној дана</w:t>
      </w:r>
      <w:r w:rsidR="005D15B8">
        <w:rPr>
          <w:lang w:val="sr-Latn-CS"/>
        </w:rPr>
        <w:t>12</w:t>
      </w:r>
      <w:r w:rsidR="006E2E0D">
        <w:rPr>
          <w:lang w:val="sr-Latn-CS"/>
        </w:rPr>
        <w:t>.</w:t>
      </w:r>
      <w:r w:rsidRPr="00975F96">
        <w:rPr>
          <w:lang w:val="sr-Latn-CS"/>
        </w:rPr>
        <w:t>09.201</w:t>
      </w:r>
      <w:r w:rsidR="005D15B8">
        <w:t>9</w:t>
      </w:r>
      <w:r w:rsidR="0010326A" w:rsidRPr="00975F96">
        <w:rPr>
          <w:lang w:val="en-US"/>
        </w:rPr>
        <w:t>.</w:t>
      </w:r>
      <w:r w:rsidRPr="00660906">
        <w:t>г.,</w:t>
      </w:r>
      <w:r w:rsidRPr="00660906">
        <w:rPr>
          <w:lang w:val="sr-Latn-CS"/>
        </w:rPr>
        <w:t xml:space="preserve">донео је </w:t>
      </w:r>
    </w:p>
    <w:p w:rsidR="00B6276C" w:rsidRDefault="00B6276C" w:rsidP="009C2601">
      <w:pPr>
        <w:jc w:val="both"/>
        <w:rPr>
          <w:sz w:val="20"/>
          <w:szCs w:val="20"/>
        </w:rPr>
      </w:pPr>
    </w:p>
    <w:p w:rsidR="009C2601" w:rsidRDefault="009C2601" w:rsidP="009C2601">
      <w:pPr>
        <w:jc w:val="both"/>
        <w:rPr>
          <w:sz w:val="20"/>
          <w:szCs w:val="20"/>
        </w:rPr>
      </w:pPr>
    </w:p>
    <w:p w:rsidR="00663E12" w:rsidRPr="00B6276C" w:rsidRDefault="00663E12" w:rsidP="009C2601">
      <w:pPr>
        <w:jc w:val="both"/>
        <w:rPr>
          <w:sz w:val="20"/>
          <w:szCs w:val="20"/>
        </w:rPr>
      </w:pPr>
    </w:p>
    <w:p w:rsidR="00B6276C" w:rsidRPr="009C2601" w:rsidRDefault="00B6276C" w:rsidP="009C2601">
      <w:pPr>
        <w:jc w:val="center"/>
        <w:rPr>
          <w:b/>
          <w:sz w:val="36"/>
          <w:szCs w:val="28"/>
        </w:rPr>
      </w:pPr>
      <w:r w:rsidRPr="009C2601">
        <w:rPr>
          <w:b/>
          <w:sz w:val="36"/>
          <w:szCs w:val="28"/>
          <w:lang w:val="sr-Latn-CS"/>
        </w:rPr>
        <w:t>Годишњ</w:t>
      </w:r>
      <w:r w:rsidR="004256FD" w:rsidRPr="009C2601">
        <w:rPr>
          <w:b/>
          <w:sz w:val="36"/>
          <w:szCs w:val="28"/>
        </w:rPr>
        <w:t>и</w:t>
      </w:r>
      <w:r w:rsidR="00CF24A1">
        <w:rPr>
          <w:b/>
          <w:sz w:val="36"/>
          <w:szCs w:val="28"/>
        </w:rPr>
        <w:t xml:space="preserve"> извештај</w:t>
      </w:r>
      <w:r w:rsidRPr="009C2601">
        <w:rPr>
          <w:b/>
          <w:sz w:val="36"/>
          <w:szCs w:val="28"/>
          <w:lang w:val="sr-Latn-CS"/>
        </w:rPr>
        <w:t xml:space="preserve"> рада школеза школску </w:t>
      </w:r>
      <w:r w:rsidR="00073BC2">
        <w:rPr>
          <w:b/>
          <w:sz w:val="36"/>
          <w:szCs w:val="28"/>
          <w:lang w:val="sr-Latn-CS"/>
        </w:rPr>
        <w:t>2019</w:t>
      </w:r>
      <w:r w:rsidR="0036626F">
        <w:rPr>
          <w:b/>
          <w:sz w:val="36"/>
          <w:szCs w:val="28"/>
          <w:lang w:val="sr-Latn-CS"/>
        </w:rPr>
        <w:t>/</w:t>
      </w:r>
      <w:r w:rsidR="00073BC2">
        <w:rPr>
          <w:b/>
          <w:sz w:val="36"/>
          <w:szCs w:val="28"/>
          <w:lang w:val="sr-Latn-CS"/>
        </w:rPr>
        <w:t>2020</w:t>
      </w:r>
      <w:r w:rsidRPr="009C2601">
        <w:rPr>
          <w:b/>
          <w:sz w:val="36"/>
          <w:szCs w:val="28"/>
          <w:lang w:val="sr-Latn-CS"/>
        </w:rPr>
        <w:t>.годину</w:t>
      </w:r>
    </w:p>
    <w:p w:rsidR="00663E12" w:rsidRDefault="00663E12" w:rsidP="009C2601">
      <w:pPr>
        <w:pStyle w:val="Heading1"/>
      </w:pPr>
      <w:bookmarkStart w:id="2" w:name="_Toc368927717"/>
    </w:p>
    <w:p w:rsidR="00ED307E" w:rsidRPr="00ED307E" w:rsidRDefault="00ED307E" w:rsidP="009C2601">
      <w:pPr>
        <w:pStyle w:val="Heading1"/>
      </w:pPr>
      <w:bookmarkStart w:id="3" w:name="_Toc431975914"/>
      <w:bookmarkStart w:id="4" w:name="_Toc525386196"/>
      <w:r w:rsidRPr="00ED307E">
        <w:t>УВОД</w:t>
      </w:r>
      <w:bookmarkEnd w:id="2"/>
      <w:bookmarkEnd w:id="3"/>
      <w:bookmarkEnd w:id="4"/>
    </w:p>
    <w:p w:rsidR="000B75DF" w:rsidRPr="00B6276C" w:rsidRDefault="000B75DF" w:rsidP="009C2601">
      <w:pPr>
        <w:jc w:val="both"/>
        <w:rPr>
          <w:lang w:val="sr-Latn-CS"/>
        </w:rPr>
      </w:pPr>
    </w:p>
    <w:p w:rsidR="00F342BF" w:rsidRDefault="00F342BF" w:rsidP="00663E12">
      <w:pPr>
        <w:ind w:firstLine="720"/>
        <w:jc w:val="both"/>
      </w:pPr>
      <w:r w:rsidRPr="006A2CDF">
        <w:t>Средња школа „Др Ђорђе Натошевић” у Инђији основана је Одлуком Владе Републике Србије,која је објављена у „Службеном гласнику”Републике Србије бр.24од  04.06.1997.год.</w:t>
      </w:r>
    </w:p>
    <w:p w:rsidR="00663E12" w:rsidRPr="006A2CDF" w:rsidRDefault="00663E12" w:rsidP="00663E12">
      <w:pPr>
        <w:ind w:firstLine="720"/>
        <w:jc w:val="both"/>
      </w:pPr>
    </w:p>
    <w:p w:rsidR="00F342BF" w:rsidRDefault="00F342BF" w:rsidP="00663E12">
      <w:pPr>
        <w:ind w:firstLine="360"/>
        <w:jc w:val="both"/>
        <w:rPr>
          <w:lang w:val="ru-RU"/>
        </w:rPr>
      </w:pPr>
      <w:r w:rsidRPr="00676967">
        <w:rPr>
          <w:lang w:val="ru-RU"/>
        </w:rPr>
        <w:t>Школа је основана на основу чл.11 став 2. Закона о средњој школи за обављање делатности у области средњег образовања и васпитања у подручјима рада:</w:t>
      </w:r>
    </w:p>
    <w:p w:rsidR="00663E12" w:rsidRPr="00676967" w:rsidRDefault="00663E12" w:rsidP="00663E12">
      <w:pPr>
        <w:ind w:firstLine="360"/>
        <w:jc w:val="both"/>
        <w:rPr>
          <w:lang w:val="ru-RU"/>
        </w:rPr>
      </w:pPr>
    </w:p>
    <w:p w:rsidR="00F342BF" w:rsidRPr="00676967" w:rsidRDefault="00F342BF" w:rsidP="009C2601">
      <w:pPr>
        <w:numPr>
          <w:ilvl w:val="0"/>
          <w:numId w:val="1"/>
        </w:numPr>
        <w:jc w:val="both"/>
      </w:pPr>
      <w:r w:rsidRPr="00676967">
        <w:t>трговина,угоститељство и туризам,</w:t>
      </w:r>
    </w:p>
    <w:p w:rsidR="00F342BF" w:rsidRPr="00676967" w:rsidRDefault="00F342BF" w:rsidP="009C2601">
      <w:pPr>
        <w:numPr>
          <w:ilvl w:val="0"/>
          <w:numId w:val="1"/>
        </w:numPr>
        <w:jc w:val="both"/>
      </w:pPr>
      <w:r w:rsidRPr="00676967">
        <w:t>текстилство и кожарство,</w:t>
      </w:r>
    </w:p>
    <w:p w:rsidR="00F342BF" w:rsidRPr="00676967" w:rsidRDefault="00F342BF" w:rsidP="009C2601">
      <w:pPr>
        <w:numPr>
          <w:ilvl w:val="0"/>
          <w:numId w:val="1"/>
        </w:numPr>
        <w:jc w:val="both"/>
      </w:pPr>
      <w:r w:rsidRPr="00676967">
        <w:t>личне услуге,</w:t>
      </w:r>
    </w:p>
    <w:p w:rsidR="005B2B1F" w:rsidRPr="00660906" w:rsidRDefault="00F342BF" w:rsidP="009C2601">
      <w:pPr>
        <w:numPr>
          <w:ilvl w:val="0"/>
          <w:numId w:val="1"/>
        </w:numPr>
        <w:jc w:val="both"/>
      </w:pPr>
      <w:r w:rsidRPr="00676967">
        <w:t>економија, право и администрација.</w:t>
      </w:r>
    </w:p>
    <w:p w:rsidR="00660906" w:rsidRPr="00ED307E" w:rsidRDefault="00660906" w:rsidP="009C2601">
      <w:pPr>
        <w:ind w:left="720"/>
        <w:jc w:val="both"/>
      </w:pPr>
    </w:p>
    <w:p w:rsidR="00F342BF" w:rsidRDefault="00F342BF" w:rsidP="00663E12">
      <w:pPr>
        <w:ind w:firstLine="360"/>
        <w:jc w:val="both"/>
        <w:rPr>
          <w:lang w:val="ru-RU"/>
        </w:rPr>
      </w:pPr>
      <w:r w:rsidRPr="00676967">
        <w:rPr>
          <w:lang w:val="ru-RU"/>
        </w:rPr>
        <w:t>Школа је уписана код Привредног суда у Сремској Митровици 09.07.1997.год.у регистарском улошку бр.1-7805,ознака и број Решења Фи-536/97.</w:t>
      </w:r>
    </w:p>
    <w:p w:rsidR="00663E12" w:rsidRPr="00676967" w:rsidRDefault="00663E12" w:rsidP="00663E12">
      <w:pPr>
        <w:ind w:firstLine="360"/>
        <w:jc w:val="both"/>
        <w:rPr>
          <w:lang w:val="ru-RU"/>
        </w:rPr>
      </w:pPr>
    </w:p>
    <w:p w:rsidR="00F342BF" w:rsidRPr="001179BA" w:rsidRDefault="00F342BF" w:rsidP="00663E12">
      <w:pPr>
        <w:ind w:firstLine="360"/>
        <w:jc w:val="both"/>
      </w:pPr>
      <w:r w:rsidRPr="00676967">
        <w:rPr>
          <w:lang w:val="ru-RU"/>
        </w:rPr>
        <w:t>Школа обавља васпитно-образовну делатност остваривањем Наставног плана и програма за средње школе у трајању од три и четири године.</w:t>
      </w:r>
    </w:p>
    <w:p w:rsidR="00663E12" w:rsidRDefault="00663E12" w:rsidP="00663E12">
      <w:pPr>
        <w:ind w:firstLine="360"/>
        <w:jc w:val="both"/>
        <w:rPr>
          <w:lang w:val="ru-RU"/>
        </w:rPr>
      </w:pPr>
    </w:p>
    <w:p w:rsidR="00ED307E" w:rsidRDefault="003F62B3" w:rsidP="00663E12">
      <w:pPr>
        <w:pStyle w:val="BodyText"/>
        <w:spacing w:after="120"/>
        <w:ind w:firstLine="360"/>
        <w:jc w:val="both"/>
      </w:pPr>
      <w:r>
        <w:t xml:space="preserve">За школску </w:t>
      </w:r>
      <w:r w:rsidR="0068099B">
        <w:t>201</w:t>
      </w:r>
      <w:r w:rsidR="001F56A0">
        <w:t>9/2020</w:t>
      </w:r>
      <w:r w:rsidR="00696867">
        <w:t>.</w:t>
      </w:r>
      <w:r w:rsidR="00ED307E" w:rsidRPr="00ED307E">
        <w:t xml:space="preserve"> год.школа је Покрајинском секретаријату за образовање доставила предлог плана уписа 6 одељења првог разреда и то једно одељење мушких и женских фризера,једно одељењ</w:t>
      </w:r>
      <w:r>
        <w:t>е</w:t>
      </w:r>
      <w:r w:rsidR="00ED307E" w:rsidRPr="00ED307E">
        <w:t xml:space="preserve"> кувара и конобра,једно одељењеекономских т</w:t>
      </w:r>
      <w:r w:rsidR="001F06C6">
        <w:t xml:space="preserve">ехничара,једно одељење </w:t>
      </w:r>
      <w:r w:rsidR="006E5E82">
        <w:t>модног кројача</w:t>
      </w:r>
      <w:r w:rsidR="00ED307E" w:rsidRPr="00ED307E">
        <w:t>,једно одељење т</w:t>
      </w:r>
      <w:r w:rsidR="006E5E82">
        <w:t>уристичко-хотелијерског</w:t>
      </w:r>
      <w:r w:rsidR="00ED307E" w:rsidRPr="00ED307E">
        <w:t>техничара и је</w:t>
      </w:r>
      <w:r w:rsidR="001F06C6">
        <w:t>дно одељење комерцијалиста</w:t>
      </w:r>
      <w:r w:rsidR="00ED307E" w:rsidRPr="00ED307E">
        <w:t>,који је покрајинском секретаријату за образовање одобрио.Такође,планирано је да се у други разред у</w:t>
      </w:r>
      <w:r>
        <w:t>пише 6 одељења,</w:t>
      </w:r>
      <w:r w:rsidR="00660906">
        <w:t xml:space="preserve"> у трећи разред 6 одељења и</w:t>
      </w:r>
      <w:r w:rsidR="001F06C6">
        <w:t xml:space="preserve"> у четврти разред 4</w:t>
      </w:r>
      <w:r w:rsidR="00ED307E" w:rsidRPr="00ED307E">
        <w:t xml:space="preserve"> одељења.</w:t>
      </w:r>
    </w:p>
    <w:p w:rsidR="00663E12" w:rsidRPr="00ED307E" w:rsidRDefault="00663E12" w:rsidP="00663E12">
      <w:pPr>
        <w:pStyle w:val="BodyText"/>
        <w:spacing w:after="120"/>
        <w:ind w:firstLine="360"/>
        <w:jc w:val="both"/>
      </w:pPr>
    </w:p>
    <w:p w:rsidR="00663E12" w:rsidRPr="00845013" w:rsidRDefault="00ED307E" w:rsidP="00663E12">
      <w:pPr>
        <w:pStyle w:val="BodyText"/>
        <w:spacing w:after="120"/>
        <w:ind w:firstLine="360"/>
        <w:jc w:val="both"/>
      </w:pPr>
      <w:r w:rsidRPr="00ED307E">
        <w:t>Након распореда ученика у први разред средње школе од стране Министарства просвете</w:t>
      </w:r>
      <w:r w:rsidR="00660906">
        <w:t>,</w:t>
      </w:r>
      <w:r w:rsidRPr="00ED307E">
        <w:t xml:space="preserve"> попуњена су места у свим одељењима првог разреда</w:t>
      </w:r>
      <w:r w:rsidR="00845013">
        <w:t>.</w:t>
      </w:r>
    </w:p>
    <w:p w:rsidR="00CF24A1" w:rsidRPr="00CF24A1" w:rsidRDefault="00CF24A1" w:rsidP="00663E12">
      <w:pPr>
        <w:ind w:firstLine="360"/>
        <w:jc w:val="both"/>
        <w:rPr>
          <w:lang w:val="en-US"/>
        </w:rPr>
        <w:sectPr w:rsidR="00CF24A1" w:rsidRPr="00CF24A1" w:rsidSect="003D2E17">
          <w:headerReference w:type="even" r:id="rId10"/>
          <w:headerReference w:type="default" r:id="rId11"/>
          <w:footerReference w:type="even" r:id="rId12"/>
          <w:footerReference w:type="default" r:id="rId13"/>
          <w:pgSz w:w="11907" w:h="16840" w:code="9"/>
          <w:pgMar w:top="360" w:right="747" w:bottom="37" w:left="900" w:header="720" w:footer="567" w:gutter="0"/>
          <w:pgNumType w:start="1" w:chapStyle="1"/>
          <w:cols w:space="720"/>
          <w:titlePg/>
          <w:docGrid w:linePitch="360"/>
        </w:sectPr>
      </w:pPr>
      <w:r>
        <w:rPr>
          <w:lang w:val="ru-RU"/>
        </w:rPr>
        <w:t>За подручје рада</w:t>
      </w:r>
      <w:r w:rsidR="00F342BF" w:rsidRPr="00676967">
        <w:rPr>
          <w:lang w:val="ru-RU"/>
        </w:rPr>
        <w:t>: трговина, угости</w:t>
      </w:r>
      <w:r>
        <w:rPr>
          <w:lang w:val="ru-RU"/>
        </w:rPr>
        <w:t>тељство и туризам</w:t>
      </w:r>
      <w:r w:rsidR="003F62B3">
        <w:rPr>
          <w:lang w:val="ru-RU"/>
        </w:rPr>
        <w:t xml:space="preserve"> школске </w:t>
      </w:r>
      <w:r w:rsidR="0068099B">
        <w:rPr>
          <w:lang w:val="ru-RU"/>
        </w:rPr>
        <w:t>201</w:t>
      </w:r>
      <w:r w:rsidR="001F56A0">
        <w:rPr>
          <w:lang w:val="en-US"/>
        </w:rPr>
        <w:t>9</w:t>
      </w:r>
      <w:r w:rsidR="001F56A0">
        <w:rPr>
          <w:lang w:val="ru-RU"/>
        </w:rPr>
        <w:t>/2020</w:t>
      </w:r>
      <w:r w:rsidR="00F342BF" w:rsidRPr="00676967">
        <w:rPr>
          <w:lang w:val="ru-RU"/>
        </w:rPr>
        <w:t>.год. образ</w:t>
      </w:r>
      <w:r>
        <w:rPr>
          <w:lang w:val="ru-RU"/>
        </w:rPr>
        <w:t>овни профили били су</w:t>
      </w:r>
      <w:r w:rsidR="001B1841">
        <w:rPr>
          <w:lang w:val="ru-RU"/>
        </w:rPr>
        <w:t xml:space="preserve">: </w:t>
      </w:r>
      <w:r w:rsidR="00F342BF" w:rsidRPr="00676967">
        <w:rPr>
          <w:lang w:val="ru-RU"/>
        </w:rPr>
        <w:t>туристички техничар,</w:t>
      </w:r>
      <w:r w:rsidR="006E5E82">
        <w:rPr>
          <w:lang w:val="ru-RU"/>
        </w:rPr>
        <w:t xml:space="preserve">туристичко- хотелијерско техничар, </w:t>
      </w:r>
      <w:r>
        <w:rPr>
          <w:lang w:val="ru-RU"/>
        </w:rPr>
        <w:t>кувар и конобар</w:t>
      </w:r>
      <w:r w:rsidR="00F342BF" w:rsidRPr="00676967">
        <w:rPr>
          <w:lang w:val="ru-RU"/>
        </w:rPr>
        <w:t>; за подручје рада текс</w:t>
      </w:r>
      <w:r>
        <w:rPr>
          <w:lang w:val="ru-RU"/>
        </w:rPr>
        <w:t>тилство и кожарство</w:t>
      </w:r>
      <w:r w:rsidR="003D1D3E">
        <w:rPr>
          <w:lang w:val="ru-RU"/>
        </w:rPr>
        <w:t xml:space="preserve">:  </w:t>
      </w:r>
      <w:r w:rsidR="00F342BF" w:rsidRPr="00676967">
        <w:rPr>
          <w:lang w:val="ru-RU"/>
        </w:rPr>
        <w:t>моделар одеће</w:t>
      </w:r>
      <w:r w:rsidR="006E5E82">
        <w:t xml:space="preserve">, </w:t>
      </w:r>
      <w:r w:rsidR="00845013">
        <w:t>техничар дизајна одеће</w:t>
      </w:r>
      <w:r w:rsidR="006E5E82">
        <w:t xml:space="preserve"> и модни кројач</w:t>
      </w:r>
      <w:r>
        <w:rPr>
          <w:lang w:val="ru-RU"/>
        </w:rPr>
        <w:t>; за подручје рада личне услуге</w:t>
      </w:r>
      <w:r w:rsidR="00F342BF" w:rsidRPr="00676967">
        <w:rPr>
          <w:lang w:val="ru-RU"/>
        </w:rPr>
        <w:t>: женски фризер и мушки фризер; за подручје рада економија, право и администрација:економски техничар</w:t>
      </w:r>
      <w:r w:rsidR="003D1D3E">
        <w:rPr>
          <w:lang w:val="ru-RU"/>
        </w:rPr>
        <w:t xml:space="preserve"> и комерцијалиста</w:t>
      </w:r>
      <w:r w:rsidR="00F342BF" w:rsidRPr="00676967">
        <w:rPr>
          <w:lang w:val="ru-RU"/>
        </w:rPr>
        <w:t>. У школу је у наведеним подручјима рада и образ</w:t>
      </w:r>
      <w:r w:rsidR="001B1841">
        <w:rPr>
          <w:lang w:val="ru-RU"/>
        </w:rPr>
        <w:t>о</w:t>
      </w:r>
      <w:r w:rsidR="0068099B">
        <w:rPr>
          <w:lang w:val="ru-RU"/>
        </w:rPr>
        <w:t>вним профилима уписано укупно 2</w:t>
      </w:r>
      <w:r w:rsidR="0068099B">
        <w:rPr>
          <w:lang w:val="en-US"/>
        </w:rPr>
        <w:t xml:space="preserve">2 </w:t>
      </w:r>
      <w:r>
        <w:rPr>
          <w:lang w:val="ru-RU"/>
        </w:rPr>
        <w:t xml:space="preserve"> одељењ</w:t>
      </w:r>
      <w:r>
        <w:rPr>
          <w:lang w:val="en-US"/>
        </w:rPr>
        <w:t>a</w:t>
      </w:r>
      <w:r w:rsidR="001B1841">
        <w:rPr>
          <w:lang w:val="ru-RU"/>
        </w:rPr>
        <w:t>, 6 првих, 6 других, 6</w:t>
      </w:r>
      <w:r w:rsidR="0068099B">
        <w:rPr>
          <w:lang w:val="ru-RU"/>
        </w:rPr>
        <w:t xml:space="preserve"> трећих и </w:t>
      </w:r>
      <w:r w:rsidR="003D1D3E">
        <w:t>4</w:t>
      </w:r>
      <w:r>
        <w:rPr>
          <w:lang w:val="ru-RU"/>
        </w:rPr>
        <w:t xml:space="preserve"> одељење у 4. разред</w:t>
      </w:r>
    </w:p>
    <w:p w:rsidR="00513641" w:rsidRPr="00CF24A1" w:rsidRDefault="00A139BA" w:rsidP="00A139BA">
      <w:pPr>
        <w:jc w:val="both"/>
        <w:rPr>
          <w:lang w:val="ru-RU"/>
        </w:rPr>
      </w:pPr>
      <w:r w:rsidRPr="00027840">
        <w:rPr>
          <w:lang w:val="ru-RU"/>
        </w:rPr>
        <w:lastRenderedPageBreak/>
        <w:t>а) Бројно ста</w:t>
      </w:r>
      <w:r w:rsidRPr="00027840">
        <w:t>њ</w:t>
      </w:r>
      <w:r w:rsidRPr="00027840">
        <w:rPr>
          <w:lang w:val="ru-RU"/>
        </w:rPr>
        <w:t>е ученика</w:t>
      </w:r>
    </w:p>
    <w:p w:rsidR="00513641" w:rsidRDefault="00513641" w:rsidP="00513641"/>
    <w:tbl>
      <w:tblPr>
        <w:tblpPr w:leftFromText="180" w:rightFromText="180" w:vertAnchor="text" w:horzAnchor="margin" w:tblpXSpec="center" w:tblpY="103"/>
        <w:tblW w:w="16145"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ayout w:type="fixed"/>
        <w:tblLook w:val="0000"/>
      </w:tblPr>
      <w:tblGrid>
        <w:gridCol w:w="1525"/>
        <w:gridCol w:w="988"/>
        <w:gridCol w:w="900"/>
        <w:gridCol w:w="900"/>
        <w:gridCol w:w="902"/>
        <w:gridCol w:w="876"/>
        <w:gridCol w:w="856"/>
        <w:gridCol w:w="998"/>
        <w:gridCol w:w="855"/>
        <w:gridCol w:w="855"/>
        <w:gridCol w:w="997"/>
        <w:gridCol w:w="997"/>
        <w:gridCol w:w="998"/>
        <w:gridCol w:w="998"/>
        <w:gridCol w:w="657"/>
        <w:gridCol w:w="851"/>
        <w:gridCol w:w="992"/>
      </w:tblGrid>
      <w:tr w:rsidR="00FE3D76" w:rsidTr="00FE3D76">
        <w:trPr>
          <w:trHeight w:hRule="exact" w:val="432"/>
        </w:trPr>
        <w:tc>
          <w:tcPr>
            <w:tcW w:w="1525" w:type="dxa"/>
            <w:vMerge w:val="restart"/>
            <w:shd w:val="clear" w:color="auto" w:fill="F2F2F2"/>
            <w:vAlign w:val="center"/>
          </w:tcPr>
          <w:p w:rsidR="00FE3D76" w:rsidRPr="00657E49" w:rsidRDefault="00FE3D76" w:rsidP="00FE3D76">
            <w:pPr>
              <w:jc w:val="center"/>
              <w:rPr>
                <w:b/>
                <w:sz w:val="16"/>
                <w:szCs w:val="16"/>
              </w:rPr>
            </w:pPr>
            <w:r w:rsidRPr="00657E49">
              <w:rPr>
                <w:b/>
                <w:sz w:val="16"/>
                <w:szCs w:val="16"/>
              </w:rPr>
              <w:t>ОБРАЗОВНИПРОФИЛ</w:t>
            </w:r>
          </w:p>
        </w:tc>
        <w:tc>
          <w:tcPr>
            <w:tcW w:w="3690" w:type="dxa"/>
            <w:gridSpan w:val="4"/>
            <w:shd w:val="clear" w:color="auto" w:fill="F2F2F2"/>
            <w:vAlign w:val="center"/>
          </w:tcPr>
          <w:p w:rsidR="00FE3D76" w:rsidRPr="00657E49" w:rsidRDefault="00FE3D76" w:rsidP="00FE3D76">
            <w:pPr>
              <w:jc w:val="center"/>
              <w:rPr>
                <w:b/>
                <w:sz w:val="16"/>
                <w:szCs w:val="16"/>
              </w:rPr>
            </w:pPr>
            <w:r w:rsidRPr="00657E49">
              <w:rPr>
                <w:b/>
                <w:sz w:val="16"/>
                <w:szCs w:val="16"/>
              </w:rPr>
              <w:t>I РАЗРЕД</w:t>
            </w:r>
          </w:p>
        </w:tc>
        <w:tc>
          <w:tcPr>
            <w:tcW w:w="3585" w:type="dxa"/>
            <w:gridSpan w:val="4"/>
            <w:shd w:val="clear" w:color="auto" w:fill="F2F2F2"/>
            <w:vAlign w:val="center"/>
          </w:tcPr>
          <w:p w:rsidR="00FE3D76" w:rsidRPr="00657E49" w:rsidRDefault="00FE3D76" w:rsidP="00FE3D76">
            <w:pPr>
              <w:jc w:val="center"/>
              <w:rPr>
                <w:b/>
                <w:sz w:val="16"/>
                <w:szCs w:val="16"/>
              </w:rPr>
            </w:pPr>
            <w:r w:rsidRPr="00657E49">
              <w:rPr>
                <w:b/>
                <w:sz w:val="16"/>
                <w:szCs w:val="16"/>
              </w:rPr>
              <w:t>II РАЗРЕД</w:t>
            </w:r>
          </w:p>
        </w:tc>
        <w:tc>
          <w:tcPr>
            <w:tcW w:w="3847" w:type="dxa"/>
            <w:gridSpan w:val="4"/>
            <w:shd w:val="clear" w:color="auto" w:fill="F2F2F2"/>
            <w:vAlign w:val="center"/>
          </w:tcPr>
          <w:p w:rsidR="00FE3D76" w:rsidRPr="00657E49" w:rsidRDefault="00FE3D76" w:rsidP="00FE3D76">
            <w:pPr>
              <w:jc w:val="center"/>
              <w:rPr>
                <w:b/>
                <w:sz w:val="16"/>
                <w:szCs w:val="16"/>
              </w:rPr>
            </w:pPr>
            <w:r w:rsidRPr="00657E49">
              <w:rPr>
                <w:b/>
                <w:sz w:val="16"/>
                <w:szCs w:val="16"/>
              </w:rPr>
              <w:t>III РАЗРЕД</w:t>
            </w:r>
          </w:p>
        </w:tc>
        <w:tc>
          <w:tcPr>
            <w:tcW w:w="1655" w:type="dxa"/>
            <w:gridSpan w:val="2"/>
            <w:shd w:val="clear" w:color="auto" w:fill="F2F2F2"/>
            <w:vAlign w:val="center"/>
          </w:tcPr>
          <w:p w:rsidR="00FE3D76" w:rsidRPr="00657E49" w:rsidRDefault="00FE3D76" w:rsidP="00FE3D76">
            <w:pPr>
              <w:jc w:val="center"/>
              <w:rPr>
                <w:b/>
                <w:sz w:val="16"/>
                <w:szCs w:val="16"/>
              </w:rPr>
            </w:pPr>
            <w:r w:rsidRPr="00657E49">
              <w:rPr>
                <w:b/>
                <w:sz w:val="16"/>
                <w:szCs w:val="16"/>
              </w:rPr>
              <w:t>IV РАЗРЕД</w:t>
            </w:r>
          </w:p>
        </w:tc>
        <w:tc>
          <w:tcPr>
            <w:tcW w:w="851" w:type="dxa"/>
            <w:shd w:val="clear" w:color="auto" w:fill="F2F2F2"/>
          </w:tcPr>
          <w:p w:rsidR="00FE3D76" w:rsidRPr="00657E49" w:rsidRDefault="00FE3D76" w:rsidP="00FE3D76">
            <w:pPr>
              <w:jc w:val="center"/>
              <w:rPr>
                <w:b/>
                <w:sz w:val="16"/>
                <w:szCs w:val="16"/>
              </w:rPr>
            </w:pPr>
          </w:p>
        </w:tc>
        <w:tc>
          <w:tcPr>
            <w:tcW w:w="992" w:type="dxa"/>
            <w:shd w:val="clear" w:color="auto" w:fill="F2F2F2"/>
          </w:tcPr>
          <w:p w:rsidR="00FE3D76" w:rsidRPr="00657E49" w:rsidRDefault="00FE3D76" w:rsidP="00FE3D76">
            <w:pPr>
              <w:jc w:val="center"/>
              <w:rPr>
                <w:b/>
                <w:sz w:val="16"/>
                <w:szCs w:val="16"/>
              </w:rPr>
            </w:pPr>
          </w:p>
        </w:tc>
      </w:tr>
      <w:tr w:rsidR="00FE3D76" w:rsidTr="00FE3D76">
        <w:trPr>
          <w:trHeight w:val="130"/>
        </w:trPr>
        <w:tc>
          <w:tcPr>
            <w:tcW w:w="1525" w:type="dxa"/>
            <w:vMerge/>
            <w:shd w:val="clear" w:color="auto" w:fill="F2F2F2"/>
            <w:vAlign w:val="center"/>
          </w:tcPr>
          <w:p w:rsidR="00FE3D76" w:rsidRPr="00657E49" w:rsidRDefault="00FE3D76" w:rsidP="00FE3D76">
            <w:pPr>
              <w:jc w:val="center"/>
              <w:rPr>
                <w:b/>
                <w:sz w:val="16"/>
                <w:szCs w:val="16"/>
              </w:rPr>
            </w:pPr>
          </w:p>
        </w:tc>
        <w:tc>
          <w:tcPr>
            <w:tcW w:w="988" w:type="dxa"/>
            <w:shd w:val="clear" w:color="auto" w:fill="auto"/>
            <w:vAlign w:val="center"/>
          </w:tcPr>
          <w:p w:rsidR="00FE3D76" w:rsidRPr="00657E49" w:rsidRDefault="00FE3D76" w:rsidP="00FE3D76">
            <w:pPr>
              <w:jc w:val="center"/>
              <w:rPr>
                <w:b/>
                <w:sz w:val="16"/>
                <w:szCs w:val="16"/>
              </w:rPr>
            </w:pPr>
            <w:r w:rsidRPr="00657E49">
              <w:rPr>
                <w:b/>
                <w:sz w:val="16"/>
                <w:szCs w:val="16"/>
              </w:rPr>
              <w:t>Одељење</w:t>
            </w:r>
          </w:p>
        </w:tc>
        <w:tc>
          <w:tcPr>
            <w:tcW w:w="900" w:type="dxa"/>
            <w:shd w:val="clear" w:color="auto" w:fill="F2F2F2"/>
            <w:vAlign w:val="center"/>
          </w:tcPr>
          <w:p w:rsidR="00FE3D76" w:rsidRPr="00657E49" w:rsidRDefault="00FE3D76" w:rsidP="00FE3D76">
            <w:pPr>
              <w:jc w:val="center"/>
              <w:rPr>
                <w:b/>
                <w:sz w:val="16"/>
                <w:szCs w:val="16"/>
              </w:rPr>
            </w:pPr>
            <w:r w:rsidRPr="00657E49">
              <w:rPr>
                <w:b/>
                <w:sz w:val="16"/>
                <w:szCs w:val="16"/>
              </w:rPr>
              <w:t>број ученика</w:t>
            </w:r>
          </w:p>
        </w:tc>
        <w:tc>
          <w:tcPr>
            <w:tcW w:w="900" w:type="dxa"/>
            <w:vAlign w:val="center"/>
          </w:tcPr>
          <w:p w:rsidR="00FE3D76" w:rsidRDefault="00FE3D76" w:rsidP="00FE3D76">
            <w:pPr>
              <w:jc w:val="center"/>
              <w:rPr>
                <w:b/>
                <w:sz w:val="16"/>
                <w:szCs w:val="16"/>
              </w:rPr>
            </w:pPr>
            <w:r w:rsidRPr="00657E49">
              <w:rPr>
                <w:b/>
                <w:sz w:val="16"/>
                <w:szCs w:val="16"/>
              </w:rPr>
              <w:t>број ученика</w:t>
            </w:r>
          </w:p>
          <w:p w:rsidR="00FE3D76" w:rsidRPr="009839DD" w:rsidRDefault="00FE3D76" w:rsidP="00FE3D76">
            <w:pPr>
              <w:jc w:val="center"/>
              <w:rPr>
                <w:b/>
                <w:sz w:val="16"/>
                <w:szCs w:val="16"/>
              </w:rPr>
            </w:pPr>
            <w:r>
              <w:rPr>
                <w:b/>
                <w:sz w:val="16"/>
                <w:szCs w:val="16"/>
              </w:rPr>
              <w:t>ИОП-1</w:t>
            </w:r>
          </w:p>
        </w:tc>
        <w:tc>
          <w:tcPr>
            <w:tcW w:w="902" w:type="dxa"/>
            <w:vAlign w:val="center"/>
          </w:tcPr>
          <w:p w:rsidR="00FE3D76" w:rsidRDefault="00FE3D76" w:rsidP="00FE3D76">
            <w:pPr>
              <w:jc w:val="center"/>
              <w:rPr>
                <w:b/>
                <w:sz w:val="18"/>
              </w:rPr>
            </w:pPr>
            <w:r w:rsidRPr="00657E49">
              <w:rPr>
                <w:b/>
                <w:sz w:val="16"/>
                <w:szCs w:val="16"/>
              </w:rPr>
              <w:t>број ученика</w:t>
            </w:r>
          </w:p>
          <w:p w:rsidR="00FE3D76" w:rsidRPr="009839DD" w:rsidRDefault="00FE3D76" w:rsidP="00FE3D76">
            <w:pPr>
              <w:jc w:val="center"/>
              <w:rPr>
                <w:b/>
                <w:sz w:val="16"/>
                <w:szCs w:val="16"/>
              </w:rPr>
            </w:pPr>
            <w:r w:rsidRPr="009839DD">
              <w:rPr>
                <w:b/>
                <w:sz w:val="18"/>
              </w:rPr>
              <w:t>ИОП-2</w:t>
            </w:r>
          </w:p>
        </w:tc>
        <w:tc>
          <w:tcPr>
            <w:tcW w:w="876" w:type="dxa"/>
            <w:shd w:val="clear" w:color="auto" w:fill="auto"/>
            <w:vAlign w:val="center"/>
          </w:tcPr>
          <w:p w:rsidR="00FE3D76" w:rsidRPr="00657E49" w:rsidRDefault="00FE3D76" w:rsidP="00FE3D76">
            <w:pPr>
              <w:jc w:val="center"/>
              <w:rPr>
                <w:b/>
                <w:sz w:val="16"/>
                <w:szCs w:val="16"/>
              </w:rPr>
            </w:pPr>
            <w:r w:rsidRPr="00657E49">
              <w:rPr>
                <w:b/>
                <w:sz w:val="16"/>
                <w:szCs w:val="16"/>
              </w:rPr>
              <w:t>одељење</w:t>
            </w:r>
          </w:p>
        </w:tc>
        <w:tc>
          <w:tcPr>
            <w:tcW w:w="856" w:type="dxa"/>
            <w:shd w:val="clear" w:color="auto" w:fill="F2F2F2"/>
            <w:vAlign w:val="center"/>
          </w:tcPr>
          <w:p w:rsidR="00FE3D76" w:rsidRPr="00657E49" w:rsidRDefault="00FE3D76" w:rsidP="00FE3D76">
            <w:pPr>
              <w:jc w:val="center"/>
              <w:rPr>
                <w:b/>
                <w:sz w:val="16"/>
                <w:szCs w:val="16"/>
              </w:rPr>
            </w:pPr>
            <w:r w:rsidRPr="00657E49">
              <w:rPr>
                <w:b/>
                <w:sz w:val="16"/>
                <w:szCs w:val="16"/>
              </w:rPr>
              <w:t>број ученика</w:t>
            </w:r>
          </w:p>
        </w:tc>
        <w:tc>
          <w:tcPr>
            <w:tcW w:w="998" w:type="dxa"/>
            <w:vAlign w:val="center"/>
          </w:tcPr>
          <w:p w:rsidR="00FE3D76" w:rsidRDefault="00FE3D76" w:rsidP="00FE3D76">
            <w:pPr>
              <w:jc w:val="center"/>
              <w:rPr>
                <w:b/>
                <w:sz w:val="16"/>
                <w:szCs w:val="16"/>
              </w:rPr>
            </w:pPr>
            <w:r w:rsidRPr="00657E49">
              <w:rPr>
                <w:b/>
                <w:sz w:val="16"/>
                <w:szCs w:val="16"/>
              </w:rPr>
              <w:t>број ученика</w:t>
            </w:r>
          </w:p>
          <w:p w:rsidR="00FE3D76" w:rsidRPr="009839DD" w:rsidRDefault="00FE3D76" w:rsidP="00FE3D76">
            <w:pPr>
              <w:jc w:val="center"/>
              <w:rPr>
                <w:b/>
                <w:sz w:val="16"/>
                <w:szCs w:val="16"/>
              </w:rPr>
            </w:pPr>
            <w:r>
              <w:rPr>
                <w:b/>
                <w:sz w:val="16"/>
                <w:szCs w:val="16"/>
              </w:rPr>
              <w:t>ИОП-1</w:t>
            </w:r>
          </w:p>
        </w:tc>
        <w:tc>
          <w:tcPr>
            <w:tcW w:w="855" w:type="dxa"/>
            <w:vAlign w:val="center"/>
          </w:tcPr>
          <w:p w:rsidR="00FE3D76" w:rsidRDefault="00FE3D76" w:rsidP="00FE3D76">
            <w:pPr>
              <w:jc w:val="center"/>
              <w:rPr>
                <w:b/>
                <w:sz w:val="18"/>
              </w:rPr>
            </w:pPr>
            <w:r w:rsidRPr="00657E49">
              <w:rPr>
                <w:b/>
                <w:sz w:val="16"/>
                <w:szCs w:val="16"/>
              </w:rPr>
              <w:t>број ученика</w:t>
            </w:r>
          </w:p>
          <w:p w:rsidR="00FE3D76" w:rsidRPr="009839DD" w:rsidRDefault="00FE3D76" w:rsidP="00FE3D76">
            <w:pPr>
              <w:jc w:val="center"/>
              <w:rPr>
                <w:b/>
                <w:sz w:val="16"/>
                <w:szCs w:val="16"/>
              </w:rPr>
            </w:pPr>
            <w:r w:rsidRPr="009839DD">
              <w:rPr>
                <w:b/>
                <w:sz w:val="18"/>
              </w:rPr>
              <w:t>ИОП-2</w:t>
            </w:r>
          </w:p>
        </w:tc>
        <w:tc>
          <w:tcPr>
            <w:tcW w:w="855" w:type="dxa"/>
            <w:shd w:val="clear" w:color="auto" w:fill="auto"/>
            <w:vAlign w:val="center"/>
          </w:tcPr>
          <w:p w:rsidR="00FE3D76" w:rsidRPr="00657E49" w:rsidRDefault="00FE3D76" w:rsidP="00FE3D76">
            <w:pPr>
              <w:jc w:val="center"/>
              <w:rPr>
                <w:b/>
                <w:sz w:val="16"/>
                <w:szCs w:val="16"/>
              </w:rPr>
            </w:pPr>
            <w:r w:rsidRPr="00657E49">
              <w:rPr>
                <w:b/>
                <w:sz w:val="16"/>
                <w:szCs w:val="16"/>
              </w:rPr>
              <w:t>одељење</w:t>
            </w:r>
          </w:p>
        </w:tc>
        <w:tc>
          <w:tcPr>
            <w:tcW w:w="997" w:type="dxa"/>
            <w:shd w:val="clear" w:color="auto" w:fill="F2F2F2"/>
            <w:vAlign w:val="center"/>
          </w:tcPr>
          <w:p w:rsidR="00FE3D76" w:rsidRPr="00657E49" w:rsidRDefault="00FE3D76" w:rsidP="00FE3D76">
            <w:pPr>
              <w:jc w:val="center"/>
              <w:rPr>
                <w:b/>
                <w:sz w:val="16"/>
                <w:szCs w:val="16"/>
              </w:rPr>
            </w:pPr>
            <w:r w:rsidRPr="00657E49">
              <w:rPr>
                <w:b/>
                <w:sz w:val="16"/>
                <w:szCs w:val="16"/>
              </w:rPr>
              <w:t>број ученика</w:t>
            </w:r>
          </w:p>
        </w:tc>
        <w:tc>
          <w:tcPr>
            <w:tcW w:w="997" w:type="dxa"/>
            <w:vAlign w:val="center"/>
          </w:tcPr>
          <w:p w:rsidR="00FE3D76" w:rsidRDefault="00FE3D76" w:rsidP="00FE3D76">
            <w:pPr>
              <w:jc w:val="center"/>
              <w:rPr>
                <w:b/>
                <w:sz w:val="16"/>
                <w:szCs w:val="16"/>
              </w:rPr>
            </w:pPr>
            <w:r w:rsidRPr="00657E49">
              <w:rPr>
                <w:b/>
                <w:sz w:val="16"/>
                <w:szCs w:val="16"/>
              </w:rPr>
              <w:t>број ученика</w:t>
            </w:r>
          </w:p>
          <w:p w:rsidR="00FE3D76" w:rsidRPr="009839DD" w:rsidRDefault="00FE3D76" w:rsidP="00FE3D76">
            <w:pPr>
              <w:jc w:val="center"/>
              <w:rPr>
                <w:b/>
                <w:sz w:val="16"/>
                <w:szCs w:val="16"/>
              </w:rPr>
            </w:pPr>
            <w:r>
              <w:rPr>
                <w:b/>
                <w:sz w:val="16"/>
                <w:szCs w:val="16"/>
              </w:rPr>
              <w:t>ИОП-1</w:t>
            </w:r>
          </w:p>
        </w:tc>
        <w:tc>
          <w:tcPr>
            <w:tcW w:w="998" w:type="dxa"/>
            <w:vAlign w:val="center"/>
          </w:tcPr>
          <w:p w:rsidR="00FE3D76" w:rsidRDefault="00FE3D76" w:rsidP="00FE3D76">
            <w:pPr>
              <w:jc w:val="center"/>
              <w:rPr>
                <w:b/>
                <w:sz w:val="18"/>
              </w:rPr>
            </w:pPr>
            <w:r w:rsidRPr="00657E49">
              <w:rPr>
                <w:b/>
                <w:sz w:val="16"/>
                <w:szCs w:val="16"/>
              </w:rPr>
              <w:t>број ученика</w:t>
            </w:r>
          </w:p>
          <w:p w:rsidR="00FE3D76" w:rsidRPr="009839DD" w:rsidRDefault="00FE3D76" w:rsidP="00FE3D76">
            <w:pPr>
              <w:jc w:val="center"/>
              <w:rPr>
                <w:b/>
                <w:sz w:val="16"/>
                <w:szCs w:val="16"/>
              </w:rPr>
            </w:pPr>
            <w:r w:rsidRPr="009839DD">
              <w:rPr>
                <w:b/>
                <w:sz w:val="18"/>
              </w:rPr>
              <w:t>ИОП-2</w:t>
            </w:r>
          </w:p>
        </w:tc>
        <w:tc>
          <w:tcPr>
            <w:tcW w:w="998" w:type="dxa"/>
            <w:shd w:val="clear" w:color="auto" w:fill="auto"/>
            <w:vAlign w:val="center"/>
          </w:tcPr>
          <w:p w:rsidR="00FE3D76" w:rsidRPr="00657E49" w:rsidRDefault="00FE3D76" w:rsidP="00FE3D76">
            <w:pPr>
              <w:jc w:val="center"/>
              <w:rPr>
                <w:b/>
                <w:sz w:val="16"/>
                <w:szCs w:val="16"/>
              </w:rPr>
            </w:pPr>
            <w:r w:rsidRPr="00657E49">
              <w:rPr>
                <w:b/>
                <w:sz w:val="16"/>
                <w:szCs w:val="16"/>
              </w:rPr>
              <w:t>одељење</w:t>
            </w:r>
          </w:p>
        </w:tc>
        <w:tc>
          <w:tcPr>
            <w:tcW w:w="657" w:type="dxa"/>
            <w:shd w:val="clear" w:color="auto" w:fill="F2F2F2"/>
            <w:vAlign w:val="center"/>
          </w:tcPr>
          <w:p w:rsidR="00FE3D76" w:rsidRPr="00657E49" w:rsidRDefault="00FE3D76" w:rsidP="00FE3D76">
            <w:pPr>
              <w:jc w:val="center"/>
              <w:rPr>
                <w:b/>
                <w:sz w:val="16"/>
                <w:szCs w:val="16"/>
              </w:rPr>
            </w:pPr>
            <w:r w:rsidRPr="00657E49">
              <w:rPr>
                <w:b/>
                <w:sz w:val="16"/>
                <w:szCs w:val="16"/>
              </w:rPr>
              <w:t>број ученика</w:t>
            </w:r>
          </w:p>
        </w:tc>
        <w:tc>
          <w:tcPr>
            <w:tcW w:w="851" w:type="dxa"/>
            <w:shd w:val="clear" w:color="auto" w:fill="F2F2F2"/>
            <w:vAlign w:val="center"/>
          </w:tcPr>
          <w:p w:rsidR="00FE3D76" w:rsidRDefault="00FE3D76" w:rsidP="00FE3D76">
            <w:pPr>
              <w:jc w:val="center"/>
              <w:rPr>
                <w:b/>
                <w:sz w:val="16"/>
                <w:szCs w:val="16"/>
              </w:rPr>
            </w:pPr>
            <w:r w:rsidRPr="00657E49">
              <w:rPr>
                <w:b/>
                <w:sz w:val="16"/>
                <w:szCs w:val="16"/>
              </w:rPr>
              <w:t>број ученика</w:t>
            </w:r>
          </w:p>
          <w:p w:rsidR="00FE3D76" w:rsidRPr="009839DD" w:rsidRDefault="00FE3D76" w:rsidP="00FE3D76">
            <w:pPr>
              <w:jc w:val="center"/>
              <w:rPr>
                <w:b/>
                <w:sz w:val="16"/>
                <w:szCs w:val="16"/>
              </w:rPr>
            </w:pPr>
            <w:r>
              <w:rPr>
                <w:b/>
                <w:sz w:val="16"/>
                <w:szCs w:val="16"/>
              </w:rPr>
              <w:t>ИОП-1</w:t>
            </w:r>
          </w:p>
        </w:tc>
        <w:tc>
          <w:tcPr>
            <w:tcW w:w="992" w:type="dxa"/>
            <w:shd w:val="clear" w:color="auto" w:fill="F2F2F2"/>
            <w:vAlign w:val="center"/>
          </w:tcPr>
          <w:p w:rsidR="00FE3D76" w:rsidRDefault="00FE3D76" w:rsidP="00FE3D76">
            <w:pPr>
              <w:jc w:val="center"/>
              <w:rPr>
                <w:b/>
                <w:sz w:val="18"/>
              </w:rPr>
            </w:pPr>
            <w:r w:rsidRPr="00657E49">
              <w:rPr>
                <w:b/>
                <w:sz w:val="16"/>
                <w:szCs w:val="16"/>
              </w:rPr>
              <w:t>број ученика</w:t>
            </w:r>
          </w:p>
          <w:p w:rsidR="00FE3D76" w:rsidRPr="009839DD" w:rsidRDefault="00FE3D76" w:rsidP="00FE3D76">
            <w:pPr>
              <w:jc w:val="center"/>
              <w:rPr>
                <w:b/>
                <w:sz w:val="16"/>
                <w:szCs w:val="16"/>
              </w:rPr>
            </w:pPr>
            <w:r w:rsidRPr="009839DD">
              <w:rPr>
                <w:b/>
                <w:sz w:val="18"/>
              </w:rPr>
              <w:t>ИОП-2</w:t>
            </w:r>
          </w:p>
        </w:tc>
      </w:tr>
      <w:tr w:rsidR="00FE3D76" w:rsidTr="00FE3D76">
        <w:trPr>
          <w:trHeight w:val="409"/>
        </w:trPr>
        <w:tc>
          <w:tcPr>
            <w:tcW w:w="1525" w:type="dxa"/>
            <w:shd w:val="clear" w:color="auto" w:fill="F2F2F2"/>
            <w:vAlign w:val="center"/>
          </w:tcPr>
          <w:p w:rsidR="00FE3D76" w:rsidRPr="00230029" w:rsidRDefault="00FE3D76" w:rsidP="00FE3D76">
            <w:pPr>
              <w:jc w:val="center"/>
              <w:rPr>
                <w:szCs w:val="20"/>
              </w:rPr>
            </w:pPr>
            <w:r>
              <w:rPr>
                <w:szCs w:val="20"/>
              </w:rPr>
              <w:t>Ж</w:t>
            </w:r>
            <w:r w:rsidRPr="00230029">
              <w:rPr>
                <w:szCs w:val="20"/>
              </w:rPr>
              <w:t>енски фризер</w:t>
            </w:r>
          </w:p>
        </w:tc>
        <w:tc>
          <w:tcPr>
            <w:tcW w:w="988" w:type="dxa"/>
            <w:shd w:val="clear" w:color="auto" w:fill="auto"/>
            <w:vAlign w:val="center"/>
          </w:tcPr>
          <w:p w:rsidR="00FE3D76" w:rsidRPr="00230029" w:rsidRDefault="00FE3D76" w:rsidP="00FE3D76">
            <w:pPr>
              <w:pStyle w:val="ShortReturnAddress"/>
              <w:jc w:val="center"/>
              <w:rPr>
                <w:rFonts w:ascii="Times New Roman" w:hAnsi="Times New Roman"/>
                <w:sz w:val="18"/>
              </w:rPr>
            </w:pPr>
            <w:r w:rsidRPr="00230029">
              <w:rPr>
                <w:rFonts w:ascii="Times New Roman" w:hAnsi="Times New Roman"/>
                <w:sz w:val="18"/>
              </w:rPr>
              <w:t>Ф1</w:t>
            </w:r>
          </w:p>
        </w:tc>
        <w:tc>
          <w:tcPr>
            <w:tcW w:w="900" w:type="dxa"/>
            <w:shd w:val="clear" w:color="auto" w:fill="F2F2F2"/>
            <w:vAlign w:val="center"/>
          </w:tcPr>
          <w:p w:rsidR="00FE3D76" w:rsidRPr="00603610" w:rsidRDefault="00FE3D76" w:rsidP="00FE3D76">
            <w:pPr>
              <w:jc w:val="center"/>
              <w:rPr>
                <w:sz w:val="18"/>
              </w:rPr>
            </w:pPr>
            <w:r w:rsidRPr="00603610">
              <w:rPr>
                <w:sz w:val="18"/>
              </w:rPr>
              <w:t>1</w:t>
            </w:r>
            <w:r>
              <w:rPr>
                <w:sz w:val="18"/>
              </w:rPr>
              <w:t>3</w:t>
            </w:r>
          </w:p>
        </w:tc>
        <w:tc>
          <w:tcPr>
            <w:tcW w:w="900" w:type="dxa"/>
            <w:vAlign w:val="center"/>
          </w:tcPr>
          <w:p w:rsidR="00FE3D76" w:rsidRPr="00603610" w:rsidRDefault="00FE3D76" w:rsidP="00FE3D76">
            <w:pPr>
              <w:pStyle w:val="ShortReturnAddress"/>
              <w:jc w:val="center"/>
              <w:rPr>
                <w:rFonts w:ascii="Times New Roman" w:hAnsi="Times New Roman"/>
                <w:sz w:val="18"/>
              </w:rPr>
            </w:pPr>
          </w:p>
        </w:tc>
        <w:tc>
          <w:tcPr>
            <w:tcW w:w="902" w:type="dxa"/>
            <w:vAlign w:val="center"/>
          </w:tcPr>
          <w:p w:rsidR="00FE3D76" w:rsidRPr="00603610" w:rsidRDefault="00FE3D76" w:rsidP="00FE3D76">
            <w:pPr>
              <w:pStyle w:val="ShortReturnAddress"/>
              <w:jc w:val="center"/>
              <w:rPr>
                <w:rFonts w:ascii="Times New Roman" w:hAnsi="Times New Roman"/>
                <w:sz w:val="18"/>
              </w:rPr>
            </w:pPr>
          </w:p>
        </w:tc>
        <w:tc>
          <w:tcPr>
            <w:tcW w:w="876" w:type="dxa"/>
            <w:shd w:val="clear" w:color="auto" w:fill="auto"/>
            <w:vAlign w:val="center"/>
          </w:tcPr>
          <w:p w:rsidR="00FE3D76" w:rsidRPr="00603610" w:rsidRDefault="00FE3D76" w:rsidP="00FE3D76">
            <w:pPr>
              <w:pStyle w:val="ShortReturnAddress"/>
              <w:jc w:val="center"/>
              <w:rPr>
                <w:rFonts w:ascii="Times New Roman" w:hAnsi="Times New Roman"/>
                <w:sz w:val="18"/>
              </w:rPr>
            </w:pPr>
            <w:r w:rsidRPr="00603610">
              <w:rPr>
                <w:rFonts w:ascii="Times New Roman" w:hAnsi="Times New Roman"/>
                <w:sz w:val="18"/>
              </w:rPr>
              <w:t>Ф2</w:t>
            </w:r>
          </w:p>
        </w:tc>
        <w:tc>
          <w:tcPr>
            <w:tcW w:w="856" w:type="dxa"/>
            <w:shd w:val="clear" w:color="auto" w:fill="F2F2F2"/>
            <w:vAlign w:val="center"/>
          </w:tcPr>
          <w:p w:rsidR="00FE3D76" w:rsidRPr="00603610" w:rsidRDefault="00FE3D76" w:rsidP="00FE3D76">
            <w:pPr>
              <w:jc w:val="center"/>
              <w:rPr>
                <w:sz w:val="18"/>
              </w:rPr>
            </w:pPr>
            <w:r w:rsidRPr="00603610">
              <w:rPr>
                <w:sz w:val="18"/>
              </w:rPr>
              <w:t>1</w:t>
            </w:r>
            <w:r>
              <w:rPr>
                <w:sz w:val="18"/>
              </w:rPr>
              <w:t>4</w:t>
            </w:r>
          </w:p>
        </w:tc>
        <w:tc>
          <w:tcPr>
            <w:tcW w:w="998" w:type="dxa"/>
            <w:vAlign w:val="center"/>
          </w:tcPr>
          <w:p w:rsidR="00FE3D76" w:rsidRPr="00603610" w:rsidRDefault="00FE3D76" w:rsidP="00FE3D76">
            <w:pPr>
              <w:jc w:val="center"/>
              <w:rPr>
                <w:sz w:val="18"/>
              </w:rPr>
            </w:pPr>
          </w:p>
        </w:tc>
        <w:tc>
          <w:tcPr>
            <w:tcW w:w="855" w:type="dxa"/>
            <w:vAlign w:val="center"/>
          </w:tcPr>
          <w:p w:rsidR="00FE3D76" w:rsidRPr="00603610" w:rsidRDefault="00FE3D76" w:rsidP="00FE3D76">
            <w:pPr>
              <w:jc w:val="center"/>
              <w:rPr>
                <w:sz w:val="18"/>
              </w:rPr>
            </w:pPr>
          </w:p>
        </w:tc>
        <w:tc>
          <w:tcPr>
            <w:tcW w:w="855" w:type="dxa"/>
            <w:shd w:val="clear" w:color="auto" w:fill="auto"/>
            <w:vAlign w:val="center"/>
          </w:tcPr>
          <w:p w:rsidR="00FE3D76" w:rsidRPr="00603610" w:rsidRDefault="00FE3D76" w:rsidP="00FE3D76">
            <w:pPr>
              <w:jc w:val="center"/>
              <w:rPr>
                <w:sz w:val="18"/>
              </w:rPr>
            </w:pPr>
            <w:r w:rsidRPr="00603610">
              <w:rPr>
                <w:sz w:val="18"/>
              </w:rPr>
              <w:t>Ф3</w:t>
            </w:r>
          </w:p>
        </w:tc>
        <w:tc>
          <w:tcPr>
            <w:tcW w:w="997" w:type="dxa"/>
            <w:shd w:val="clear" w:color="auto" w:fill="F2F2F2"/>
            <w:vAlign w:val="center"/>
          </w:tcPr>
          <w:p w:rsidR="00FE3D76" w:rsidRPr="00603610" w:rsidRDefault="00FE3D76" w:rsidP="00FE3D76">
            <w:pPr>
              <w:jc w:val="center"/>
              <w:rPr>
                <w:sz w:val="18"/>
                <w:lang w:val="en-US"/>
              </w:rPr>
            </w:pPr>
            <w:r w:rsidRPr="00603610">
              <w:rPr>
                <w:sz w:val="18"/>
              </w:rPr>
              <w:t>1</w:t>
            </w:r>
            <w:r>
              <w:rPr>
                <w:sz w:val="18"/>
              </w:rPr>
              <w:t>3</w:t>
            </w:r>
          </w:p>
        </w:tc>
        <w:tc>
          <w:tcPr>
            <w:tcW w:w="997" w:type="dxa"/>
            <w:vAlign w:val="center"/>
          </w:tcPr>
          <w:p w:rsidR="00FE3D76" w:rsidRPr="00603610" w:rsidRDefault="00FE3D76" w:rsidP="00FE3D76">
            <w:pPr>
              <w:jc w:val="center"/>
              <w:rPr>
                <w:sz w:val="18"/>
              </w:rPr>
            </w:pPr>
          </w:p>
        </w:tc>
        <w:tc>
          <w:tcPr>
            <w:tcW w:w="998" w:type="dxa"/>
            <w:vAlign w:val="center"/>
          </w:tcPr>
          <w:p w:rsidR="00FE3D76" w:rsidRPr="00603610" w:rsidRDefault="00FE3D76" w:rsidP="00FE3D76">
            <w:pPr>
              <w:jc w:val="center"/>
              <w:rPr>
                <w:sz w:val="18"/>
              </w:rPr>
            </w:pPr>
          </w:p>
        </w:tc>
        <w:tc>
          <w:tcPr>
            <w:tcW w:w="998" w:type="dxa"/>
            <w:shd w:val="clear" w:color="auto" w:fill="auto"/>
            <w:vAlign w:val="center"/>
          </w:tcPr>
          <w:p w:rsidR="00FE3D76" w:rsidRPr="00603610" w:rsidRDefault="00FE3D76" w:rsidP="00FE3D76">
            <w:pPr>
              <w:jc w:val="center"/>
              <w:rPr>
                <w:sz w:val="18"/>
              </w:rPr>
            </w:pPr>
            <w:r w:rsidRPr="00603610">
              <w:rPr>
                <w:sz w:val="18"/>
              </w:rPr>
              <w:t>-</w:t>
            </w:r>
          </w:p>
        </w:tc>
        <w:tc>
          <w:tcPr>
            <w:tcW w:w="657" w:type="dxa"/>
            <w:shd w:val="clear" w:color="auto" w:fill="F2F2F2"/>
            <w:vAlign w:val="center"/>
          </w:tcPr>
          <w:p w:rsidR="00FE3D76" w:rsidRPr="00603610" w:rsidRDefault="00FE3D76" w:rsidP="00FE3D76">
            <w:pPr>
              <w:jc w:val="center"/>
              <w:rPr>
                <w:sz w:val="18"/>
              </w:rPr>
            </w:pP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r w:rsidR="00FE3D76" w:rsidTr="00FE3D76">
        <w:trPr>
          <w:trHeight w:val="409"/>
        </w:trPr>
        <w:tc>
          <w:tcPr>
            <w:tcW w:w="1525" w:type="dxa"/>
            <w:shd w:val="clear" w:color="auto" w:fill="F2F2F2"/>
            <w:vAlign w:val="center"/>
          </w:tcPr>
          <w:p w:rsidR="00FE3D76" w:rsidRPr="00230029" w:rsidRDefault="00FE3D76" w:rsidP="00FE3D76">
            <w:pPr>
              <w:jc w:val="center"/>
              <w:rPr>
                <w:szCs w:val="20"/>
              </w:rPr>
            </w:pPr>
            <w:r>
              <w:rPr>
                <w:szCs w:val="20"/>
              </w:rPr>
              <w:t>М</w:t>
            </w:r>
            <w:r w:rsidRPr="00230029">
              <w:rPr>
                <w:szCs w:val="20"/>
              </w:rPr>
              <w:t>ушки фризер</w:t>
            </w:r>
          </w:p>
        </w:tc>
        <w:tc>
          <w:tcPr>
            <w:tcW w:w="988" w:type="dxa"/>
            <w:shd w:val="clear" w:color="auto" w:fill="F2F2F2"/>
            <w:vAlign w:val="center"/>
          </w:tcPr>
          <w:p w:rsidR="00FE3D76" w:rsidRPr="00230029" w:rsidRDefault="00FE3D76" w:rsidP="00FE3D76">
            <w:pPr>
              <w:jc w:val="center"/>
              <w:rPr>
                <w:sz w:val="18"/>
              </w:rPr>
            </w:pPr>
            <w:r w:rsidRPr="00230029">
              <w:rPr>
                <w:sz w:val="18"/>
              </w:rPr>
              <w:t>Ф1</w:t>
            </w:r>
          </w:p>
        </w:tc>
        <w:tc>
          <w:tcPr>
            <w:tcW w:w="900" w:type="dxa"/>
            <w:shd w:val="clear" w:color="auto" w:fill="F2F2F2"/>
            <w:vAlign w:val="center"/>
          </w:tcPr>
          <w:p w:rsidR="00FE3D76" w:rsidRPr="00603610" w:rsidRDefault="00FE3D76" w:rsidP="00FE3D76">
            <w:pPr>
              <w:jc w:val="center"/>
              <w:rPr>
                <w:sz w:val="18"/>
              </w:rPr>
            </w:pPr>
            <w:r w:rsidRPr="00603610">
              <w:rPr>
                <w:sz w:val="18"/>
              </w:rPr>
              <w:t>1</w:t>
            </w:r>
            <w:r>
              <w:rPr>
                <w:sz w:val="18"/>
              </w:rPr>
              <w:t>5</w:t>
            </w:r>
          </w:p>
        </w:tc>
        <w:tc>
          <w:tcPr>
            <w:tcW w:w="900" w:type="dxa"/>
            <w:shd w:val="clear" w:color="auto" w:fill="F2F2F2"/>
            <w:vAlign w:val="center"/>
          </w:tcPr>
          <w:p w:rsidR="00FE3D76" w:rsidRPr="00E82C8D" w:rsidRDefault="00FE3D76" w:rsidP="00FE3D76">
            <w:pPr>
              <w:jc w:val="center"/>
              <w:rPr>
                <w:sz w:val="18"/>
              </w:rPr>
            </w:pPr>
          </w:p>
        </w:tc>
        <w:tc>
          <w:tcPr>
            <w:tcW w:w="902" w:type="dxa"/>
            <w:shd w:val="clear" w:color="auto" w:fill="F2F2F2"/>
            <w:vAlign w:val="center"/>
          </w:tcPr>
          <w:p w:rsidR="00FE3D76" w:rsidRPr="00603610" w:rsidRDefault="00FE3D76" w:rsidP="00FE3D76">
            <w:pPr>
              <w:jc w:val="center"/>
              <w:rPr>
                <w:sz w:val="18"/>
              </w:rPr>
            </w:pPr>
          </w:p>
        </w:tc>
        <w:tc>
          <w:tcPr>
            <w:tcW w:w="876" w:type="dxa"/>
            <w:shd w:val="clear" w:color="auto" w:fill="F2F2F2"/>
            <w:vAlign w:val="center"/>
          </w:tcPr>
          <w:p w:rsidR="00FE3D76" w:rsidRPr="00603610" w:rsidRDefault="00FE3D76" w:rsidP="00FE3D76">
            <w:pPr>
              <w:jc w:val="center"/>
              <w:rPr>
                <w:sz w:val="18"/>
              </w:rPr>
            </w:pPr>
            <w:r w:rsidRPr="00603610">
              <w:rPr>
                <w:sz w:val="18"/>
              </w:rPr>
              <w:t>Ф2</w:t>
            </w:r>
          </w:p>
        </w:tc>
        <w:tc>
          <w:tcPr>
            <w:tcW w:w="856" w:type="dxa"/>
            <w:shd w:val="clear" w:color="auto" w:fill="F2F2F2"/>
            <w:vAlign w:val="center"/>
          </w:tcPr>
          <w:p w:rsidR="00FE3D76" w:rsidRPr="00603610" w:rsidRDefault="00FE3D76" w:rsidP="00FE3D76">
            <w:pPr>
              <w:jc w:val="center"/>
              <w:rPr>
                <w:sz w:val="18"/>
              </w:rPr>
            </w:pPr>
            <w:r w:rsidRPr="00603610">
              <w:rPr>
                <w:sz w:val="18"/>
              </w:rPr>
              <w:t>1</w:t>
            </w:r>
            <w:r>
              <w:rPr>
                <w:sz w:val="18"/>
              </w:rPr>
              <w:t>5</w:t>
            </w:r>
          </w:p>
        </w:tc>
        <w:tc>
          <w:tcPr>
            <w:tcW w:w="998"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r w:rsidRPr="00603610">
              <w:rPr>
                <w:sz w:val="18"/>
              </w:rPr>
              <w:t>Ф3</w:t>
            </w:r>
          </w:p>
        </w:tc>
        <w:tc>
          <w:tcPr>
            <w:tcW w:w="997" w:type="dxa"/>
            <w:shd w:val="clear" w:color="auto" w:fill="F2F2F2"/>
            <w:vAlign w:val="center"/>
          </w:tcPr>
          <w:p w:rsidR="00FE3D76" w:rsidRPr="00603610" w:rsidRDefault="00FE3D76" w:rsidP="00FE3D76">
            <w:pPr>
              <w:jc w:val="center"/>
              <w:rPr>
                <w:sz w:val="18"/>
              </w:rPr>
            </w:pPr>
            <w:r w:rsidRPr="00603610">
              <w:rPr>
                <w:sz w:val="18"/>
              </w:rPr>
              <w:t>1</w:t>
            </w:r>
            <w:r>
              <w:rPr>
                <w:sz w:val="18"/>
              </w:rPr>
              <w:t>0</w:t>
            </w:r>
          </w:p>
        </w:tc>
        <w:tc>
          <w:tcPr>
            <w:tcW w:w="997"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r w:rsidRPr="00603610">
              <w:rPr>
                <w:sz w:val="18"/>
              </w:rPr>
              <w:t>-</w:t>
            </w:r>
          </w:p>
        </w:tc>
        <w:tc>
          <w:tcPr>
            <w:tcW w:w="657" w:type="dxa"/>
            <w:shd w:val="clear" w:color="auto" w:fill="F2F2F2"/>
            <w:vAlign w:val="center"/>
          </w:tcPr>
          <w:p w:rsidR="00FE3D76" w:rsidRPr="00603610" w:rsidRDefault="00FE3D76" w:rsidP="00FE3D76">
            <w:pPr>
              <w:jc w:val="center"/>
              <w:rPr>
                <w:sz w:val="18"/>
              </w:rPr>
            </w:pP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r w:rsidR="00FE3D76" w:rsidTr="00FE3D76">
        <w:trPr>
          <w:trHeight w:val="409"/>
        </w:trPr>
        <w:tc>
          <w:tcPr>
            <w:tcW w:w="1525" w:type="dxa"/>
            <w:shd w:val="clear" w:color="auto" w:fill="F2F2F2"/>
            <w:vAlign w:val="center"/>
          </w:tcPr>
          <w:p w:rsidR="00FE3D76" w:rsidRPr="00230029" w:rsidRDefault="00FE3D76" w:rsidP="00FE3D76">
            <w:pPr>
              <w:jc w:val="center"/>
              <w:rPr>
                <w:szCs w:val="20"/>
              </w:rPr>
            </w:pPr>
            <w:r>
              <w:rPr>
                <w:szCs w:val="20"/>
              </w:rPr>
              <w:t>Т</w:t>
            </w:r>
            <w:r w:rsidRPr="00230029">
              <w:rPr>
                <w:szCs w:val="20"/>
              </w:rPr>
              <w:t>уристички техничар</w:t>
            </w:r>
          </w:p>
        </w:tc>
        <w:tc>
          <w:tcPr>
            <w:tcW w:w="988" w:type="dxa"/>
            <w:shd w:val="clear" w:color="auto" w:fill="auto"/>
            <w:vAlign w:val="center"/>
          </w:tcPr>
          <w:p w:rsidR="00FE3D76" w:rsidRPr="00230029" w:rsidRDefault="00FE3D76" w:rsidP="00FE3D76">
            <w:pPr>
              <w:jc w:val="center"/>
              <w:rPr>
                <w:sz w:val="18"/>
              </w:rPr>
            </w:pPr>
          </w:p>
        </w:tc>
        <w:tc>
          <w:tcPr>
            <w:tcW w:w="900" w:type="dxa"/>
            <w:shd w:val="clear" w:color="auto" w:fill="F2F2F2"/>
            <w:vAlign w:val="center"/>
          </w:tcPr>
          <w:p w:rsidR="00FE3D76" w:rsidRPr="00603610" w:rsidRDefault="00FE3D76" w:rsidP="00FE3D76">
            <w:pPr>
              <w:jc w:val="center"/>
              <w:rPr>
                <w:sz w:val="18"/>
              </w:rPr>
            </w:pPr>
          </w:p>
        </w:tc>
        <w:tc>
          <w:tcPr>
            <w:tcW w:w="900" w:type="dxa"/>
            <w:vAlign w:val="center"/>
          </w:tcPr>
          <w:p w:rsidR="00FE3D76" w:rsidRPr="00603610" w:rsidRDefault="00FE3D76" w:rsidP="00FE3D76">
            <w:pPr>
              <w:jc w:val="center"/>
              <w:rPr>
                <w:sz w:val="18"/>
              </w:rPr>
            </w:pPr>
          </w:p>
        </w:tc>
        <w:tc>
          <w:tcPr>
            <w:tcW w:w="902" w:type="dxa"/>
            <w:vAlign w:val="center"/>
          </w:tcPr>
          <w:p w:rsidR="00FE3D76" w:rsidRPr="00603610" w:rsidRDefault="00FE3D76" w:rsidP="00FE3D76">
            <w:pPr>
              <w:jc w:val="center"/>
              <w:rPr>
                <w:sz w:val="18"/>
              </w:rPr>
            </w:pPr>
          </w:p>
        </w:tc>
        <w:tc>
          <w:tcPr>
            <w:tcW w:w="876" w:type="dxa"/>
            <w:shd w:val="clear" w:color="auto" w:fill="auto"/>
            <w:vAlign w:val="center"/>
          </w:tcPr>
          <w:p w:rsidR="00FE3D76" w:rsidRPr="00603610" w:rsidRDefault="00FE3D76" w:rsidP="00FE3D76">
            <w:pPr>
              <w:jc w:val="center"/>
              <w:rPr>
                <w:sz w:val="18"/>
              </w:rPr>
            </w:pPr>
          </w:p>
        </w:tc>
        <w:tc>
          <w:tcPr>
            <w:tcW w:w="856" w:type="dxa"/>
            <w:shd w:val="clear" w:color="auto" w:fill="F2F2F2"/>
            <w:vAlign w:val="center"/>
          </w:tcPr>
          <w:p w:rsidR="00FE3D76" w:rsidRPr="00E82C8D" w:rsidRDefault="00FE3D76" w:rsidP="00FE3D76">
            <w:pPr>
              <w:rPr>
                <w:sz w:val="18"/>
              </w:rPr>
            </w:pPr>
          </w:p>
        </w:tc>
        <w:tc>
          <w:tcPr>
            <w:tcW w:w="998" w:type="dxa"/>
            <w:vAlign w:val="center"/>
          </w:tcPr>
          <w:p w:rsidR="00FE3D76" w:rsidRPr="00603610" w:rsidRDefault="00FE3D76" w:rsidP="00FE3D76">
            <w:pPr>
              <w:jc w:val="center"/>
              <w:rPr>
                <w:sz w:val="18"/>
              </w:rPr>
            </w:pPr>
          </w:p>
        </w:tc>
        <w:tc>
          <w:tcPr>
            <w:tcW w:w="855" w:type="dxa"/>
            <w:vAlign w:val="center"/>
          </w:tcPr>
          <w:p w:rsidR="00FE3D76" w:rsidRPr="00603610" w:rsidRDefault="00FE3D76" w:rsidP="00FE3D76">
            <w:pPr>
              <w:jc w:val="center"/>
              <w:rPr>
                <w:sz w:val="18"/>
              </w:rPr>
            </w:pPr>
          </w:p>
        </w:tc>
        <w:tc>
          <w:tcPr>
            <w:tcW w:w="855" w:type="dxa"/>
            <w:shd w:val="clear" w:color="auto" w:fill="auto"/>
            <w:vAlign w:val="center"/>
          </w:tcPr>
          <w:p w:rsidR="00FE3D76" w:rsidRPr="00603610" w:rsidRDefault="00FE3D76" w:rsidP="00FE3D76">
            <w:pPr>
              <w:jc w:val="center"/>
              <w:rPr>
                <w:sz w:val="18"/>
              </w:rPr>
            </w:pPr>
            <w:r w:rsidRPr="00603610">
              <w:rPr>
                <w:sz w:val="18"/>
              </w:rPr>
              <w:t>ТТ3</w:t>
            </w:r>
          </w:p>
        </w:tc>
        <w:tc>
          <w:tcPr>
            <w:tcW w:w="997" w:type="dxa"/>
            <w:shd w:val="clear" w:color="auto" w:fill="F2F2F2"/>
            <w:vAlign w:val="center"/>
          </w:tcPr>
          <w:p w:rsidR="00FE3D76" w:rsidRPr="00603610" w:rsidRDefault="00FE3D76" w:rsidP="00FE3D76">
            <w:pPr>
              <w:jc w:val="center"/>
              <w:rPr>
                <w:sz w:val="18"/>
              </w:rPr>
            </w:pPr>
            <w:r w:rsidRPr="00603610">
              <w:rPr>
                <w:sz w:val="18"/>
              </w:rPr>
              <w:t>2</w:t>
            </w:r>
            <w:r>
              <w:rPr>
                <w:sz w:val="18"/>
              </w:rPr>
              <w:t>9</w:t>
            </w:r>
          </w:p>
        </w:tc>
        <w:tc>
          <w:tcPr>
            <w:tcW w:w="997" w:type="dxa"/>
            <w:vAlign w:val="center"/>
          </w:tcPr>
          <w:p w:rsidR="00FE3D76" w:rsidRPr="00603610" w:rsidRDefault="00FE3D76" w:rsidP="00FE3D76">
            <w:pPr>
              <w:jc w:val="center"/>
              <w:rPr>
                <w:sz w:val="18"/>
              </w:rPr>
            </w:pPr>
          </w:p>
        </w:tc>
        <w:tc>
          <w:tcPr>
            <w:tcW w:w="998" w:type="dxa"/>
            <w:vAlign w:val="center"/>
          </w:tcPr>
          <w:p w:rsidR="00FE3D76" w:rsidRPr="00603610" w:rsidRDefault="00FE3D76" w:rsidP="00FE3D76">
            <w:pPr>
              <w:jc w:val="center"/>
              <w:rPr>
                <w:sz w:val="18"/>
              </w:rPr>
            </w:pPr>
          </w:p>
        </w:tc>
        <w:tc>
          <w:tcPr>
            <w:tcW w:w="998" w:type="dxa"/>
            <w:shd w:val="clear" w:color="auto" w:fill="auto"/>
            <w:vAlign w:val="center"/>
          </w:tcPr>
          <w:p w:rsidR="00FE3D76" w:rsidRPr="00603610" w:rsidRDefault="00FE3D76" w:rsidP="00FE3D76">
            <w:pPr>
              <w:jc w:val="center"/>
              <w:rPr>
                <w:sz w:val="18"/>
              </w:rPr>
            </w:pPr>
            <w:r w:rsidRPr="00603610">
              <w:rPr>
                <w:sz w:val="18"/>
              </w:rPr>
              <w:t>ТТ4</w:t>
            </w:r>
          </w:p>
        </w:tc>
        <w:tc>
          <w:tcPr>
            <w:tcW w:w="657" w:type="dxa"/>
            <w:shd w:val="clear" w:color="auto" w:fill="F2F2F2"/>
            <w:vAlign w:val="center"/>
          </w:tcPr>
          <w:p w:rsidR="00FE3D76" w:rsidRPr="00603610" w:rsidRDefault="00FE3D76" w:rsidP="00FE3D76">
            <w:pPr>
              <w:jc w:val="center"/>
              <w:rPr>
                <w:sz w:val="18"/>
              </w:rPr>
            </w:pPr>
            <w:r>
              <w:rPr>
                <w:sz w:val="18"/>
              </w:rPr>
              <w:t>24</w:t>
            </w: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r w:rsidR="00FE3D76" w:rsidTr="00FE3D76">
        <w:trPr>
          <w:trHeight w:val="409"/>
        </w:trPr>
        <w:tc>
          <w:tcPr>
            <w:tcW w:w="1525" w:type="dxa"/>
            <w:shd w:val="clear" w:color="auto" w:fill="F2F2F2"/>
            <w:vAlign w:val="center"/>
          </w:tcPr>
          <w:p w:rsidR="00FE3D76" w:rsidRDefault="00FE3D76" w:rsidP="00FE3D76">
            <w:pPr>
              <w:jc w:val="center"/>
              <w:rPr>
                <w:szCs w:val="20"/>
              </w:rPr>
            </w:pPr>
            <w:r>
              <w:rPr>
                <w:szCs w:val="20"/>
              </w:rPr>
              <w:t>Туристичко</w:t>
            </w:r>
          </w:p>
          <w:p w:rsidR="00FE3D76" w:rsidRPr="006A5F75" w:rsidRDefault="00FE3D76" w:rsidP="00FE3D76">
            <w:pPr>
              <w:jc w:val="center"/>
              <w:rPr>
                <w:szCs w:val="20"/>
              </w:rPr>
            </w:pPr>
            <w:r>
              <w:rPr>
                <w:szCs w:val="20"/>
              </w:rPr>
              <w:t>хотелијерски техничар</w:t>
            </w:r>
          </w:p>
        </w:tc>
        <w:tc>
          <w:tcPr>
            <w:tcW w:w="988" w:type="dxa"/>
            <w:shd w:val="clear" w:color="auto" w:fill="auto"/>
            <w:vAlign w:val="center"/>
          </w:tcPr>
          <w:p w:rsidR="00FE3D76" w:rsidRPr="006A5F75" w:rsidRDefault="00FE3D76" w:rsidP="00FE3D76">
            <w:pPr>
              <w:jc w:val="center"/>
              <w:rPr>
                <w:sz w:val="18"/>
              </w:rPr>
            </w:pPr>
            <w:r>
              <w:rPr>
                <w:sz w:val="18"/>
              </w:rPr>
              <w:t>ТX1</w:t>
            </w:r>
          </w:p>
        </w:tc>
        <w:tc>
          <w:tcPr>
            <w:tcW w:w="900" w:type="dxa"/>
            <w:shd w:val="clear" w:color="auto" w:fill="F2F2F2"/>
            <w:vAlign w:val="center"/>
          </w:tcPr>
          <w:p w:rsidR="00FE3D76" w:rsidRPr="00E82C8D" w:rsidRDefault="00FE3D76" w:rsidP="00FE3D76">
            <w:pPr>
              <w:jc w:val="center"/>
              <w:rPr>
                <w:sz w:val="18"/>
              </w:rPr>
            </w:pPr>
            <w:r>
              <w:rPr>
                <w:sz w:val="18"/>
              </w:rPr>
              <w:t>28</w:t>
            </w:r>
          </w:p>
        </w:tc>
        <w:tc>
          <w:tcPr>
            <w:tcW w:w="900" w:type="dxa"/>
            <w:vAlign w:val="center"/>
          </w:tcPr>
          <w:p w:rsidR="00FE3D76" w:rsidRPr="00603610" w:rsidRDefault="00FE3D76" w:rsidP="00FE3D76">
            <w:pPr>
              <w:jc w:val="center"/>
              <w:rPr>
                <w:sz w:val="18"/>
              </w:rPr>
            </w:pPr>
          </w:p>
        </w:tc>
        <w:tc>
          <w:tcPr>
            <w:tcW w:w="902" w:type="dxa"/>
            <w:vAlign w:val="center"/>
          </w:tcPr>
          <w:p w:rsidR="00FE3D76" w:rsidRPr="00603610" w:rsidRDefault="00FE3D76" w:rsidP="00FE3D76">
            <w:pPr>
              <w:jc w:val="center"/>
              <w:rPr>
                <w:sz w:val="18"/>
              </w:rPr>
            </w:pPr>
          </w:p>
        </w:tc>
        <w:tc>
          <w:tcPr>
            <w:tcW w:w="876" w:type="dxa"/>
            <w:shd w:val="clear" w:color="auto" w:fill="auto"/>
            <w:vAlign w:val="center"/>
          </w:tcPr>
          <w:p w:rsidR="00FE3D76" w:rsidRPr="00603610" w:rsidRDefault="00FE3D76" w:rsidP="00FE3D76">
            <w:pPr>
              <w:jc w:val="center"/>
              <w:rPr>
                <w:sz w:val="18"/>
              </w:rPr>
            </w:pPr>
            <w:r>
              <w:rPr>
                <w:sz w:val="18"/>
              </w:rPr>
              <w:t>ТX2</w:t>
            </w:r>
          </w:p>
        </w:tc>
        <w:tc>
          <w:tcPr>
            <w:tcW w:w="856" w:type="dxa"/>
            <w:shd w:val="clear" w:color="auto" w:fill="F2F2F2"/>
            <w:vAlign w:val="center"/>
          </w:tcPr>
          <w:p w:rsidR="00FE3D76" w:rsidRPr="00E82C8D" w:rsidRDefault="00FE3D76" w:rsidP="00FE3D76">
            <w:pPr>
              <w:jc w:val="center"/>
              <w:rPr>
                <w:sz w:val="18"/>
              </w:rPr>
            </w:pPr>
            <w:r>
              <w:rPr>
                <w:sz w:val="18"/>
              </w:rPr>
              <w:t>24</w:t>
            </w:r>
          </w:p>
        </w:tc>
        <w:tc>
          <w:tcPr>
            <w:tcW w:w="998" w:type="dxa"/>
            <w:vAlign w:val="center"/>
          </w:tcPr>
          <w:p w:rsidR="00FE3D76" w:rsidRPr="00603610" w:rsidRDefault="00FE3D76" w:rsidP="00FE3D76">
            <w:pPr>
              <w:jc w:val="center"/>
              <w:rPr>
                <w:sz w:val="18"/>
              </w:rPr>
            </w:pPr>
          </w:p>
        </w:tc>
        <w:tc>
          <w:tcPr>
            <w:tcW w:w="855" w:type="dxa"/>
            <w:vAlign w:val="center"/>
          </w:tcPr>
          <w:p w:rsidR="00FE3D76" w:rsidRPr="00E82C8D" w:rsidRDefault="00FE3D76" w:rsidP="00FE3D76">
            <w:pPr>
              <w:jc w:val="center"/>
              <w:rPr>
                <w:sz w:val="18"/>
              </w:rPr>
            </w:pPr>
            <w:r>
              <w:rPr>
                <w:sz w:val="18"/>
              </w:rPr>
              <w:t>1</w:t>
            </w:r>
          </w:p>
        </w:tc>
        <w:tc>
          <w:tcPr>
            <w:tcW w:w="855" w:type="dxa"/>
            <w:shd w:val="clear" w:color="auto" w:fill="auto"/>
            <w:vAlign w:val="center"/>
          </w:tcPr>
          <w:p w:rsidR="00FE3D76" w:rsidRPr="00603610" w:rsidRDefault="00FE3D76" w:rsidP="00FE3D76">
            <w:pPr>
              <w:jc w:val="center"/>
              <w:rPr>
                <w:sz w:val="18"/>
              </w:rPr>
            </w:pPr>
          </w:p>
        </w:tc>
        <w:tc>
          <w:tcPr>
            <w:tcW w:w="997" w:type="dxa"/>
            <w:shd w:val="clear" w:color="auto" w:fill="F2F2F2"/>
            <w:vAlign w:val="center"/>
          </w:tcPr>
          <w:p w:rsidR="00FE3D76" w:rsidRPr="00603610" w:rsidRDefault="00FE3D76" w:rsidP="00FE3D76">
            <w:pPr>
              <w:jc w:val="center"/>
              <w:rPr>
                <w:sz w:val="18"/>
              </w:rPr>
            </w:pPr>
          </w:p>
        </w:tc>
        <w:tc>
          <w:tcPr>
            <w:tcW w:w="997" w:type="dxa"/>
            <w:vAlign w:val="center"/>
          </w:tcPr>
          <w:p w:rsidR="00FE3D76" w:rsidRPr="00603610" w:rsidRDefault="00FE3D76" w:rsidP="00FE3D76">
            <w:pPr>
              <w:jc w:val="center"/>
              <w:rPr>
                <w:sz w:val="18"/>
              </w:rPr>
            </w:pPr>
          </w:p>
        </w:tc>
        <w:tc>
          <w:tcPr>
            <w:tcW w:w="998" w:type="dxa"/>
            <w:vAlign w:val="center"/>
          </w:tcPr>
          <w:p w:rsidR="00FE3D76" w:rsidRPr="00603610" w:rsidRDefault="00FE3D76" w:rsidP="00FE3D76">
            <w:pPr>
              <w:jc w:val="center"/>
              <w:rPr>
                <w:sz w:val="18"/>
              </w:rPr>
            </w:pPr>
          </w:p>
        </w:tc>
        <w:tc>
          <w:tcPr>
            <w:tcW w:w="998" w:type="dxa"/>
            <w:shd w:val="clear" w:color="auto" w:fill="auto"/>
            <w:vAlign w:val="center"/>
          </w:tcPr>
          <w:p w:rsidR="00FE3D76" w:rsidRPr="00603610" w:rsidRDefault="00FE3D76" w:rsidP="00FE3D76">
            <w:pPr>
              <w:jc w:val="center"/>
              <w:rPr>
                <w:sz w:val="18"/>
              </w:rPr>
            </w:pPr>
          </w:p>
        </w:tc>
        <w:tc>
          <w:tcPr>
            <w:tcW w:w="657" w:type="dxa"/>
            <w:shd w:val="clear" w:color="auto" w:fill="F2F2F2"/>
            <w:vAlign w:val="center"/>
          </w:tcPr>
          <w:p w:rsidR="00FE3D76" w:rsidRPr="00603610" w:rsidRDefault="00FE3D76" w:rsidP="00FE3D76">
            <w:pPr>
              <w:jc w:val="center"/>
              <w:rPr>
                <w:sz w:val="18"/>
              </w:rPr>
            </w:pP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r w:rsidR="00FE3D76" w:rsidTr="00FE3D76">
        <w:trPr>
          <w:trHeight w:val="409"/>
        </w:trPr>
        <w:tc>
          <w:tcPr>
            <w:tcW w:w="1525" w:type="dxa"/>
            <w:shd w:val="clear" w:color="auto" w:fill="F2F2F2"/>
            <w:vAlign w:val="center"/>
          </w:tcPr>
          <w:p w:rsidR="00FE3D76" w:rsidRPr="00230029" w:rsidRDefault="00FE3D76" w:rsidP="00FE3D76">
            <w:pPr>
              <w:jc w:val="center"/>
              <w:rPr>
                <w:szCs w:val="20"/>
              </w:rPr>
            </w:pPr>
            <w:r>
              <w:rPr>
                <w:szCs w:val="20"/>
              </w:rPr>
              <w:t>М</w:t>
            </w:r>
            <w:r w:rsidRPr="00230029">
              <w:rPr>
                <w:szCs w:val="20"/>
              </w:rPr>
              <w:t>оделар одеће</w:t>
            </w:r>
          </w:p>
        </w:tc>
        <w:tc>
          <w:tcPr>
            <w:tcW w:w="988" w:type="dxa"/>
            <w:shd w:val="clear" w:color="auto" w:fill="F2F2F2"/>
            <w:vAlign w:val="center"/>
          </w:tcPr>
          <w:p w:rsidR="00FE3D76" w:rsidRPr="00332F3B" w:rsidRDefault="00FE3D76" w:rsidP="00FE3D76">
            <w:pPr>
              <w:jc w:val="center"/>
              <w:rPr>
                <w:sz w:val="18"/>
              </w:rPr>
            </w:pPr>
          </w:p>
        </w:tc>
        <w:tc>
          <w:tcPr>
            <w:tcW w:w="900" w:type="dxa"/>
            <w:shd w:val="clear" w:color="auto" w:fill="F2F2F2"/>
            <w:vAlign w:val="center"/>
          </w:tcPr>
          <w:p w:rsidR="00FE3D76" w:rsidRPr="00603610" w:rsidRDefault="00FE3D76" w:rsidP="00FE3D76">
            <w:pPr>
              <w:jc w:val="center"/>
              <w:rPr>
                <w:sz w:val="18"/>
              </w:rPr>
            </w:pPr>
          </w:p>
        </w:tc>
        <w:tc>
          <w:tcPr>
            <w:tcW w:w="900" w:type="dxa"/>
            <w:shd w:val="clear" w:color="auto" w:fill="F2F2F2"/>
            <w:vAlign w:val="center"/>
          </w:tcPr>
          <w:p w:rsidR="00FE3D76" w:rsidRPr="00603610" w:rsidRDefault="00FE3D76" w:rsidP="00FE3D76">
            <w:pPr>
              <w:jc w:val="center"/>
              <w:rPr>
                <w:sz w:val="18"/>
              </w:rPr>
            </w:pPr>
          </w:p>
        </w:tc>
        <w:tc>
          <w:tcPr>
            <w:tcW w:w="902" w:type="dxa"/>
            <w:shd w:val="clear" w:color="auto" w:fill="F2F2F2"/>
            <w:vAlign w:val="center"/>
          </w:tcPr>
          <w:p w:rsidR="00FE3D76" w:rsidRPr="00603610" w:rsidRDefault="00FE3D76" w:rsidP="00FE3D76">
            <w:pPr>
              <w:jc w:val="center"/>
              <w:rPr>
                <w:sz w:val="18"/>
              </w:rPr>
            </w:pPr>
          </w:p>
        </w:tc>
        <w:tc>
          <w:tcPr>
            <w:tcW w:w="876" w:type="dxa"/>
            <w:shd w:val="clear" w:color="auto" w:fill="F2F2F2"/>
            <w:vAlign w:val="center"/>
          </w:tcPr>
          <w:p w:rsidR="00FE3D76" w:rsidRPr="00603610" w:rsidRDefault="00FE3D76" w:rsidP="00FE3D76">
            <w:pPr>
              <w:jc w:val="center"/>
              <w:rPr>
                <w:sz w:val="18"/>
              </w:rPr>
            </w:pPr>
            <w:r w:rsidRPr="00603610">
              <w:rPr>
                <w:sz w:val="18"/>
              </w:rPr>
              <w:t>-</w:t>
            </w:r>
          </w:p>
        </w:tc>
        <w:tc>
          <w:tcPr>
            <w:tcW w:w="856" w:type="dxa"/>
            <w:shd w:val="clear" w:color="auto" w:fill="F2F2F2"/>
            <w:vAlign w:val="center"/>
          </w:tcPr>
          <w:p w:rsidR="00FE3D76" w:rsidRPr="00603610" w:rsidRDefault="00FE3D76" w:rsidP="00FE3D76">
            <w:pPr>
              <w:jc w:val="center"/>
              <w:rPr>
                <w:sz w:val="18"/>
              </w:rPr>
            </w:pPr>
            <w:r w:rsidRPr="00603610">
              <w:rPr>
                <w:sz w:val="18"/>
              </w:rPr>
              <w:t>-</w:t>
            </w:r>
          </w:p>
        </w:tc>
        <w:tc>
          <w:tcPr>
            <w:tcW w:w="998"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p>
        </w:tc>
        <w:tc>
          <w:tcPr>
            <w:tcW w:w="997" w:type="dxa"/>
            <w:shd w:val="clear" w:color="auto" w:fill="F2F2F2"/>
            <w:vAlign w:val="center"/>
          </w:tcPr>
          <w:p w:rsidR="00FE3D76" w:rsidRPr="00603610" w:rsidRDefault="00FE3D76" w:rsidP="00FE3D76">
            <w:pPr>
              <w:jc w:val="center"/>
              <w:rPr>
                <w:sz w:val="18"/>
              </w:rPr>
            </w:pPr>
          </w:p>
        </w:tc>
        <w:tc>
          <w:tcPr>
            <w:tcW w:w="997"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r w:rsidRPr="00603610">
              <w:rPr>
                <w:sz w:val="18"/>
              </w:rPr>
              <w:t>МО4</w:t>
            </w:r>
          </w:p>
        </w:tc>
        <w:tc>
          <w:tcPr>
            <w:tcW w:w="657" w:type="dxa"/>
            <w:shd w:val="clear" w:color="auto" w:fill="F2F2F2"/>
            <w:vAlign w:val="center"/>
          </w:tcPr>
          <w:p w:rsidR="00FE3D76" w:rsidRPr="00603610" w:rsidRDefault="00FE3D76" w:rsidP="00FE3D76">
            <w:pPr>
              <w:jc w:val="center"/>
              <w:rPr>
                <w:sz w:val="18"/>
              </w:rPr>
            </w:pPr>
            <w:r>
              <w:rPr>
                <w:sz w:val="18"/>
              </w:rPr>
              <w:t>7</w:t>
            </w: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r w:rsidR="00FE3D76" w:rsidTr="00FE3D76">
        <w:trPr>
          <w:trHeight w:val="409"/>
        </w:trPr>
        <w:tc>
          <w:tcPr>
            <w:tcW w:w="1525" w:type="dxa"/>
            <w:shd w:val="clear" w:color="auto" w:fill="F2F2F2"/>
            <w:vAlign w:val="center"/>
          </w:tcPr>
          <w:p w:rsidR="00FE3D76" w:rsidRPr="006A5F75" w:rsidRDefault="00FE3D76" w:rsidP="00FE3D76">
            <w:pPr>
              <w:jc w:val="center"/>
              <w:rPr>
                <w:szCs w:val="20"/>
              </w:rPr>
            </w:pPr>
            <w:r>
              <w:rPr>
                <w:szCs w:val="20"/>
              </w:rPr>
              <w:t>Модни кројач</w:t>
            </w:r>
          </w:p>
        </w:tc>
        <w:tc>
          <w:tcPr>
            <w:tcW w:w="988" w:type="dxa"/>
            <w:shd w:val="clear" w:color="auto" w:fill="F2F2F2"/>
            <w:vAlign w:val="center"/>
          </w:tcPr>
          <w:p w:rsidR="00FE3D76" w:rsidRPr="008E58B4" w:rsidRDefault="00FE3D76" w:rsidP="00FE3D76">
            <w:pPr>
              <w:jc w:val="center"/>
              <w:rPr>
                <w:sz w:val="18"/>
              </w:rPr>
            </w:pPr>
            <w:r>
              <w:rPr>
                <w:sz w:val="18"/>
              </w:rPr>
              <w:t>МК1</w:t>
            </w:r>
          </w:p>
        </w:tc>
        <w:tc>
          <w:tcPr>
            <w:tcW w:w="900" w:type="dxa"/>
            <w:shd w:val="clear" w:color="auto" w:fill="F2F2F2"/>
            <w:vAlign w:val="center"/>
          </w:tcPr>
          <w:p w:rsidR="00FE3D76" w:rsidRPr="00603610" w:rsidRDefault="00FE3D76" w:rsidP="00FE3D76">
            <w:pPr>
              <w:jc w:val="center"/>
              <w:rPr>
                <w:sz w:val="18"/>
              </w:rPr>
            </w:pPr>
            <w:r>
              <w:rPr>
                <w:sz w:val="18"/>
              </w:rPr>
              <w:t>17</w:t>
            </w:r>
          </w:p>
        </w:tc>
        <w:tc>
          <w:tcPr>
            <w:tcW w:w="900" w:type="dxa"/>
            <w:shd w:val="clear" w:color="auto" w:fill="F2F2F2"/>
            <w:vAlign w:val="center"/>
          </w:tcPr>
          <w:p w:rsidR="00FE3D76" w:rsidRPr="00603610" w:rsidRDefault="00FE3D76" w:rsidP="00FE3D76">
            <w:pPr>
              <w:jc w:val="center"/>
              <w:rPr>
                <w:sz w:val="18"/>
              </w:rPr>
            </w:pPr>
          </w:p>
        </w:tc>
        <w:tc>
          <w:tcPr>
            <w:tcW w:w="902" w:type="dxa"/>
            <w:shd w:val="clear" w:color="auto" w:fill="F2F2F2"/>
            <w:vAlign w:val="center"/>
          </w:tcPr>
          <w:p w:rsidR="00FE3D76" w:rsidRPr="00603610" w:rsidRDefault="00FE3D76" w:rsidP="00FE3D76">
            <w:pPr>
              <w:jc w:val="center"/>
              <w:rPr>
                <w:sz w:val="18"/>
                <w:lang w:val="en-US"/>
              </w:rPr>
            </w:pPr>
          </w:p>
        </w:tc>
        <w:tc>
          <w:tcPr>
            <w:tcW w:w="876" w:type="dxa"/>
            <w:shd w:val="clear" w:color="auto" w:fill="F2F2F2"/>
            <w:vAlign w:val="center"/>
          </w:tcPr>
          <w:p w:rsidR="00FE3D76" w:rsidRPr="00603610" w:rsidRDefault="00FE3D76" w:rsidP="00FE3D76">
            <w:pPr>
              <w:jc w:val="center"/>
              <w:rPr>
                <w:sz w:val="18"/>
              </w:rPr>
            </w:pPr>
            <w:r>
              <w:rPr>
                <w:sz w:val="18"/>
              </w:rPr>
              <w:t>МК2</w:t>
            </w:r>
          </w:p>
        </w:tc>
        <w:tc>
          <w:tcPr>
            <w:tcW w:w="856" w:type="dxa"/>
            <w:shd w:val="clear" w:color="auto" w:fill="F2F2F2"/>
            <w:vAlign w:val="center"/>
          </w:tcPr>
          <w:p w:rsidR="00FE3D76" w:rsidRPr="00E82C8D" w:rsidRDefault="00FE3D76" w:rsidP="00FE3D76">
            <w:pPr>
              <w:jc w:val="center"/>
              <w:rPr>
                <w:sz w:val="18"/>
              </w:rPr>
            </w:pPr>
            <w:r>
              <w:rPr>
                <w:sz w:val="18"/>
              </w:rPr>
              <w:t>25</w:t>
            </w:r>
          </w:p>
        </w:tc>
        <w:tc>
          <w:tcPr>
            <w:tcW w:w="998"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E82C8D" w:rsidRDefault="00FE3D76" w:rsidP="00FE3D76">
            <w:pPr>
              <w:jc w:val="center"/>
              <w:rPr>
                <w:sz w:val="18"/>
              </w:rPr>
            </w:pPr>
            <w:r>
              <w:rPr>
                <w:sz w:val="18"/>
              </w:rPr>
              <w:t>1</w:t>
            </w:r>
          </w:p>
        </w:tc>
        <w:tc>
          <w:tcPr>
            <w:tcW w:w="855" w:type="dxa"/>
            <w:shd w:val="clear" w:color="auto" w:fill="F2F2F2"/>
            <w:vAlign w:val="center"/>
          </w:tcPr>
          <w:p w:rsidR="00FE3D76" w:rsidRPr="00603610" w:rsidRDefault="00FE3D76" w:rsidP="00FE3D76">
            <w:pPr>
              <w:jc w:val="center"/>
              <w:rPr>
                <w:sz w:val="18"/>
              </w:rPr>
            </w:pPr>
          </w:p>
        </w:tc>
        <w:tc>
          <w:tcPr>
            <w:tcW w:w="997" w:type="dxa"/>
            <w:shd w:val="clear" w:color="auto" w:fill="F2F2F2"/>
            <w:vAlign w:val="center"/>
          </w:tcPr>
          <w:p w:rsidR="00FE3D76" w:rsidRPr="00603610" w:rsidRDefault="00FE3D76" w:rsidP="00FE3D76">
            <w:pPr>
              <w:jc w:val="center"/>
              <w:rPr>
                <w:sz w:val="18"/>
              </w:rPr>
            </w:pPr>
          </w:p>
        </w:tc>
        <w:tc>
          <w:tcPr>
            <w:tcW w:w="997"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p>
        </w:tc>
        <w:tc>
          <w:tcPr>
            <w:tcW w:w="657" w:type="dxa"/>
            <w:shd w:val="clear" w:color="auto" w:fill="F2F2F2"/>
            <w:vAlign w:val="center"/>
          </w:tcPr>
          <w:p w:rsidR="00FE3D76" w:rsidRPr="00603610" w:rsidRDefault="00FE3D76" w:rsidP="00FE3D76">
            <w:pPr>
              <w:jc w:val="center"/>
              <w:rPr>
                <w:sz w:val="18"/>
              </w:rPr>
            </w:pP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r w:rsidR="00FE3D76" w:rsidTr="00FE3D76">
        <w:trPr>
          <w:trHeight w:val="409"/>
        </w:trPr>
        <w:tc>
          <w:tcPr>
            <w:tcW w:w="1525" w:type="dxa"/>
            <w:shd w:val="clear" w:color="auto" w:fill="F2F2F2"/>
            <w:vAlign w:val="center"/>
          </w:tcPr>
          <w:p w:rsidR="00FE3D76" w:rsidRPr="00307DDD" w:rsidRDefault="00FE3D76" w:rsidP="00FE3D76">
            <w:pPr>
              <w:jc w:val="center"/>
              <w:rPr>
                <w:szCs w:val="20"/>
              </w:rPr>
            </w:pPr>
            <w:r>
              <w:rPr>
                <w:szCs w:val="20"/>
              </w:rPr>
              <w:t>Техничар дизајна одеће</w:t>
            </w:r>
          </w:p>
        </w:tc>
        <w:tc>
          <w:tcPr>
            <w:tcW w:w="988" w:type="dxa"/>
            <w:shd w:val="clear" w:color="auto" w:fill="F2F2F2"/>
            <w:vAlign w:val="center"/>
          </w:tcPr>
          <w:p w:rsidR="00FE3D76" w:rsidRPr="00307DDD" w:rsidRDefault="00FE3D76" w:rsidP="00FE3D76">
            <w:pPr>
              <w:jc w:val="center"/>
              <w:rPr>
                <w:sz w:val="18"/>
              </w:rPr>
            </w:pPr>
          </w:p>
        </w:tc>
        <w:tc>
          <w:tcPr>
            <w:tcW w:w="900" w:type="dxa"/>
            <w:shd w:val="clear" w:color="auto" w:fill="F2F2F2"/>
            <w:vAlign w:val="center"/>
          </w:tcPr>
          <w:p w:rsidR="00FE3D76" w:rsidRPr="00603610" w:rsidRDefault="00FE3D76" w:rsidP="00FE3D76">
            <w:pPr>
              <w:jc w:val="center"/>
              <w:rPr>
                <w:sz w:val="18"/>
              </w:rPr>
            </w:pPr>
          </w:p>
        </w:tc>
        <w:tc>
          <w:tcPr>
            <w:tcW w:w="900" w:type="dxa"/>
            <w:shd w:val="clear" w:color="auto" w:fill="F2F2F2"/>
            <w:vAlign w:val="center"/>
          </w:tcPr>
          <w:p w:rsidR="00FE3D76" w:rsidRPr="00603610" w:rsidRDefault="00FE3D76" w:rsidP="00FE3D76">
            <w:pPr>
              <w:jc w:val="center"/>
              <w:rPr>
                <w:sz w:val="18"/>
              </w:rPr>
            </w:pPr>
          </w:p>
        </w:tc>
        <w:tc>
          <w:tcPr>
            <w:tcW w:w="902" w:type="dxa"/>
            <w:shd w:val="clear" w:color="auto" w:fill="F2F2F2"/>
            <w:vAlign w:val="center"/>
          </w:tcPr>
          <w:p w:rsidR="00FE3D76" w:rsidRPr="00603610" w:rsidRDefault="00FE3D76" w:rsidP="00FE3D76">
            <w:pPr>
              <w:jc w:val="center"/>
              <w:rPr>
                <w:sz w:val="18"/>
              </w:rPr>
            </w:pPr>
          </w:p>
        </w:tc>
        <w:tc>
          <w:tcPr>
            <w:tcW w:w="876" w:type="dxa"/>
            <w:shd w:val="clear" w:color="auto" w:fill="F2F2F2"/>
            <w:vAlign w:val="center"/>
          </w:tcPr>
          <w:p w:rsidR="00FE3D76" w:rsidRPr="00603610" w:rsidRDefault="00FE3D76" w:rsidP="00FE3D76">
            <w:pPr>
              <w:jc w:val="center"/>
              <w:rPr>
                <w:sz w:val="18"/>
              </w:rPr>
            </w:pPr>
          </w:p>
        </w:tc>
        <w:tc>
          <w:tcPr>
            <w:tcW w:w="856"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r>
              <w:rPr>
                <w:sz w:val="18"/>
              </w:rPr>
              <w:t>ТД3</w:t>
            </w:r>
          </w:p>
        </w:tc>
        <w:tc>
          <w:tcPr>
            <w:tcW w:w="997" w:type="dxa"/>
            <w:shd w:val="clear" w:color="auto" w:fill="F2F2F2"/>
            <w:vAlign w:val="center"/>
          </w:tcPr>
          <w:p w:rsidR="00FE3D76" w:rsidRPr="00E82C8D" w:rsidRDefault="00FE3D76" w:rsidP="00FE3D76">
            <w:pPr>
              <w:jc w:val="center"/>
              <w:rPr>
                <w:sz w:val="18"/>
              </w:rPr>
            </w:pPr>
            <w:r>
              <w:rPr>
                <w:sz w:val="18"/>
              </w:rPr>
              <w:t>10</w:t>
            </w:r>
          </w:p>
        </w:tc>
        <w:tc>
          <w:tcPr>
            <w:tcW w:w="997"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r w:rsidRPr="00603610">
              <w:rPr>
                <w:sz w:val="18"/>
              </w:rPr>
              <w:t>-</w:t>
            </w:r>
          </w:p>
        </w:tc>
        <w:tc>
          <w:tcPr>
            <w:tcW w:w="657" w:type="dxa"/>
            <w:shd w:val="clear" w:color="auto" w:fill="F2F2F2"/>
            <w:vAlign w:val="center"/>
          </w:tcPr>
          <w:p w:rsidR="00FE3D76" w:rsidRPr="00603610" w:rsidRDefault="00FE3D76" w:rsidP="00FE3D76">
            <w:pPr>
              <w:jc w:val="center"/>
              <w:rPr>
                <w:sz w:val="18"/>
              </w:rPr>
            </w:pP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r w:rsidR="00FE3D76" w:rsidTr="00FE3D76">
        <w:trPr>
          <w:trHeight w:val="409"/>
        </w:trPr>
        <w:tc>
          <w:tcPr>
            <w:tcW w:w="1525" w:type="dxa"/>
            <w:shd w:val="clear" w:color="auto" w:fill="F2F2F2"/>
            <w:vAlign w:val="center"/>
          </w:tcPr>
          <w:p w:rsidR="00FE3D76" w:rsidRPr="00230029" w:rsidRDefault="00FE3D76" w:rsidP="00FE3D76">
            <w:pPr>
              <w:jc w:val="center"/>
              <w:rPr>
                <w:szCs w:val="20"/>
              </w:rPr>
            </w:pPr>
            <w:r w:rsidRPr="00230029">
              <w:rPr>
                <w:szCs w:val="20"/>
              </w:rPr>
              <w:t>Кувар</w:t>
            </w:r>
          </w:p>
        </w:tc>
        <w:tc>
          <w:tcPr>
            <w:tcW w:w="988" w:type="dxa"/>
            <w:shd w:val="clear" w:color="auto" w:fill="auto"/>
            <w:vAlign w:val="center"/>
          </w:tcPr>
          <w:p w:rsidR="00FE3D76" w:rsidRPr="00230029" w:rsidRDefault="00FE3D76" w:rsidP="00FE3D76">
            <w:pPr>
              <w:jc w:val="center"/>
              <w:rPr>
                <w:sz w:val="18"/>
              </w:rPr>
            </w:pPr>
            <w:r w:rsidRPr="00230029">
              <w:rPr>
                <w:sz w:val="18"/>
              </w:rPr>
              <w:t>К1</w:t>
            </w:r>
          </w:p>
        </w:tc>
        <w:tc>
          <w:tcPr>
            <w:tcW w:w="900" w:type="dxa"/>
            <w:shd w:val="clear" w:color="auto" w:fill="F2F2F2"/>
            <w:vAlign w:val="center"/>
          </w:tcPr>
          <w:p w:rsidR="00FE3D76" w:rsidRPr="00E82C8D" w:rsidRDefault="00FE3D76" w:rsidP="00FE3D76">
            <w:pPr>
              <w:jc w:val="center"/>
              <w:rPr>
                <w:sz w:val="18"/>
              </w:rPr>
            </w:pPr>
            <w:r>
              <w:rPr>
                <w:sz w:val="18"/>
              </w:rPr>
              <w:t>13</w:t>
            </w:r>
          </w:p>
        </w:tc>
        <w:tc>
          <w:tcPr>
            <w:tcW w:w="900" w:type="dxa"/>
            <w:vAlign w:val="center"/>
          </w:tcPr>
          <w:p w:rsidR="00FE3D76" w:rsidRPr="00603610" w:rsidRDefault="00FE3D76" w:rsidP="00FE3D76">
            <w:pPr>
              <w:jc w:val="center"/>
              <w:rPr>
                <w:sz w:val="18"/>
              </w:rPr>
            </w:pPr>
          </w:p>
        </w:tc>
        <w:tc>
          <w:tcPr>
            <w:tcW w:w="902" w:type="dxa"/>
            <w:vAlign w:val="center"/>
          </w:tcPr>
          <w:p w:rsidR="00FE3D76" w:rsidRPr="00603610" w:rsidRDefault="00FE3D76" w:rsidP="00FE3D76">
            <w:pPr>
              <w:jc w:val="center"/>
              <w:rPr>
                <w:sz w:val="18"/>
              </w:rPr>
            </w:pPr>
            <w:r>
              <w:rPr>
                <w:sz w:val="18"/>
              </w:rPr>
              <w:t>2</w:t>
            </w:r>
          </w:p>
        </w:tc>
        <w:tc>
          <w:tcPr>
            <w:tcW w:w="876" w:type="dxa"/>
            <w:shd w:val="clear" w:color="auto" w:fill="auto"/>
            <w:vAlign w:val="center"/>
          </w:tcPr>
          <w:p w:rsidR="00FE3D76" w:rsidRPr="00603610" w:rsidRDefault="00FE3D76" w:rsidP="00FE3D76">
            <w:pPr>
              <w:jc w:val="center"/>
              <w:rPr>
                <w:sz w:val="18"/>
              </w:rPr>
            </w:pPr>
            <w:r w:rsidRPr="00603610">
              <w:rPr>
                <w:sz w:val="18"/>
              </w:rPr>
              <w:t>К2</w:t>
            </w:r>
          </w:p>
        </w:tc>
        <w:tc>
          <w:tcPr>
            <w:tcW w:w="856" w:type="dxa"/>
            <w:shd w:val="clear" w:color="auto" w:fill="F2F2F2"/>
            <w:vAlign w:val="center"/>
          </w:tcPr>
          <w:p w:rsidR="00FE3D76" w:rsidRPr="00E82C8D" w:rsidRDefault="00FE3D76" w:rsidP="00FE3D76">
            <w:pPr>
              <w:jc w:val="center"/>
              <w:rPr>
                <w:sz w:val="18"/>
              </w:rPr>
            </w:pPr>
            <w:r>
              <w:rPr>
                <w:sz w:val="18"/>
              </w:rPr>
              <w:t>15</w:t>
            </w:r>
          </w:p>
        </w:tc>
        <w:tc>
          <w:tcPr>
            <w:tcW w:w="998" w:type="dxa"/>
            <w:vAlign w:val="center"/>
          </w:tcPr>
          <w:p w:rsidR="00FE3D76" w:rsidRPr="00603610" w:rsidRDefault="00FE3D76" w:rsidP="00FE3D76">
            <w:pPr>
              <w:jc w:val="center"/>
              <w:rPr>
                <w:sz w:val="18"/>
              </w:rPr>
            </w:pPr>
          </w:p>
        </w:tc>
        <w:tc>
          <w:tcPr>
            <w:tcW w:w="855" w:type="dxa"/>
            <w:vAlign w:val="center"/>
          </w:tcPr>
          <w:p w:rsidR="00FE3D76" w:rsidRPr="00603610" w:rsidRDefault="00FE3D76" w:rsidP="00FE3D76">
            <w:pPr>
              <w:jc w:val="center"/>
              <w:rPr>
                <w:sz w:val="18"/>
              </w:rPr>
            </w:pPr>
            <w:r w:rsidRPr="00603610">
              <w:rPr>
                <w:sz w:val="18"/>
              </w:rPr>
              <w:t>1</w:t>
            </w:r>
          </w:p>
        </w:tc>
        <w:tc>
          <w:tcPr>
            <w:tcW w:w="855" w:type="dxa"/>
            <w:shd w:val="clear" w:color="auto" w:fill="auto"/>
            <w:vAlign w:val="center"/>
          </w:tcPr>
          <w:p w:rsidR="00FE3D76" w:rsidRPr="00603610" w:rsidRDefault="00FE3D76" w:rsidP="00FE3D76">
            <w:pPr>
              <w:jc w:val="center"/>
              <w:rPr>
                <w:sz w:val="18"/>
              </w:rPr>
            </w:pPr>
            <w:r w:rsidRPr="00603610">
              <w:rPr>
                <w:sz w:val="18"/>
              </w:rPr>
              <w:t>К3</w:t>
            </w:r>
          </w:p>
        </w:tc>
        <w:tc>
          <w:tcPr>
            <w:tcW w:w="997" w:type="dxa"/>
            <w:shd w:val="clear" w:color="auto" w:fill="F2F2F2"/>
            <w:vAlign w:val="center"/>
          </w:tcPr>
          <w:p w:rsidR="00FE3D76" w:rsidRPr="00603610" w:rsidRDefault="00FE3D76" w:rsidP="00FE3D76">
            <w:pPr>
              <w:jc w:val="center"/>
              <w:rPr>
                <w:sz w:val="18"/>
              </w:rPr>
            </w:pPr>
            <w:r w:rsidRPr="00603610">
              <w:rPr>
                <w:sz w:val="18"/>
              </w:rPr>
              <w:t>1</w:t>
            </w:r>
            <w:r>
              <w:rPr>
                <w:sz w:val="18"/>
              </w:rPr>
              <w:t>4</w:t>
            </w:r>
          </w:p>
        </w:tc>
        <w:tc>
          <w:tcPr>
            <w:tcW w:w="997" w:type="dxa"/>
            <w:vAlign w:val="center"/>
          </w:tcPr>
          <w:p w:rsidR="00FE3D76" w:rsidRPr="00395DF3" w:rsidRDefault="00FE3D76" w:rsidP="00FE3D76">
            <w:pPr>
              <w:jc w:val="center"/>
              <w:rPr>
                <w:sz w:val="18"/>
              </w:rPr>
            </w:pPr>
            <w:r>
              <w:rPr>
                <w:sz w:val="18"/>
              </w:rPr>
              <w:t>1</w:t>
            </w:r>
          </w:p>
        </w:tc>
        <w:tc>
          <w:tcPr>
            <w:tcW w:w="998" w:type="dxa"/>
            <w:vAlign w:val="center"/>
          </w:tcPr>
          <w:p w:rsidR="00FE3D76" w:rsidRPr="00603610" w:rsidRDefault="00FE3D76" w:rsidP="00FE3D76">
            <w:pPr>
              <w:jc w:val="center"/>
              <w:rPr>
                <w:sz w:val="18"/>
              </w:rPr>
            </w:pPr>
            <w:r w:rsidRPr="00603610">
              <w:rPr>
                <w:sz w:val="18"/>
              </w:rPr>
              <w:t>1</w:t>
            </w:r>
          </w:p>
        </w:tc>
        <w:tc>
          <w:tcPr>
            <w:tcW w:w="998" w:type="dxa"/>
            <w:shd w:val="clear" w:color="auto" w:fill="auto"/>
            <w:vAlign w:val="center"/>
          </w:tcPr>
          <w:p w:rsidR="00FE3D76" w:rsidRPr="00603610" w:rsidRDefault="00FE3D76" w:rsidP="00FE3D76">
            <w:pPr>
              <w:jc w:val="center"/>
              <w:rPr>
                <w:sz w:val="18"/>
              </w:rPr>
            </w:pPr>
          </w:p>
        </w:tc>
        <w:tc>
          <w:tcPr>
            <w:tcW w:w="657" w:type="dxa"/>
            <w:shd w:val="clear" w:color="auto" w:fill="F2F2F2"/>
            <w:vAlign w:val="center"/>
          </w:tcPr>
          <w:p w:rsidR="00FE3D76" w:rsidRPr="00603610" w:rsidRDefault="00FE3D76" w:rsidP="00FE3D76">
            <w:pPr>
              <w:jc w:val="center"/>
              <w:rPr>
                <w:sz w:val="18"/>
                <w:lang w:val="en-US"/>
              </w:rPr>
            </w:pP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r w:rsidR="00FE3D76" w:rsidTr="00FE3D76">
        <w:trPr>
          <w:trHeight w:val="409"/>
        </w:trPr>
        <w:tc>
          <w:tcPr>
            <w:tcW w:w="1525" w:type="dxa"/>
            <w:shd w:val="clear" w:color="auto" w:fill="F2F2F2"/>
            <w:vAlign w:val="center"/>
          </w:tcPr>
          <w:p w:rsidR="00FE3D76" w:rsidRPr="00230029" w:rsidRDefault="00FE3D76" w:rsidP="00FE3D76">
            <w:pPr>
              <w:jc w:val="center"/>
              <w:rPr>
                <w:szCs w:val="20"/>
              </w:rPr>
            </w:pPr>
            <w:r w:rsidRPr="00230029">
              <w:rPr>
                <w:szCs w:val="20"/>
              </w:rPr>
              <w:t>Конобар</w:t>
            </w:r>
          </w:p>
        </w:tc>
        <w:tc>
          <w:tcPr>
            <w:tcW w:w="988" w:type="dxa"/>
            <w:shd w:val="clear" w:color="auto" w:fill="F2F2F2"/>
            <w:vAlign w:val="center"/>
          </w:tcPr>
          <w:p w:rsidR="00FE3D76" w:rsidRPr="00230029" w:rsidRDefault="00FE3D76" w:rsidP="00FE3D76">
            <w:pPr>
              <w:jc w:val="center"/>
              <w:rPr>
                <w:sz w:val="18"/>
              </w:rPr>
            </w:pPr>
            <w:r w:rsidRPr="00230029">
              <w:rPr>
                <w:sz w:val="18"/>
              </w:rPr>
              <w:t>К1</w:t>
            </w:r>
          </w:p>
        </w:tc>
        <w:tc>
          <w:tcPr>
            <w:tcW w:w="900" w:type="dxa"/>
            <w:shd w:val="clear" w:color="auto" w:fill="F2F2F2"/>
            <w:vAlign w:val="center"/>
          </w:tcPr>
          <w:p w:rsidR="00FE3D76" w:rsidRPr="00395DF3" w:rsidRDefault="00FE3D76" w:rsidP="00FE3D76">
            <w:pPr>
              <w:rPr>
                <w:sz w:val="18"/>
              </w:rPr>
            </w:pPr>
            <w:r>
              <w:rPr>
                <w:sz w:val="18"/>
              </w:rPr>
              <w:t xml:space="preserve">     11</w:t>
            </w:r>
          </w:p>
        </w:tc>
        <w:tc>
          <w:tcPr>
            <w:tcW w:w="900" w:type="dxa"/>
            <w:shd w:val="clear" w:color="auto" w:fill="F2F2F2"/>
            <w:vAlign w:val="center"/>
          </w:tcPr>
          <w:p w:rsidR="00FE3D76" w:rsidRPr="00603610" w:rsidRDefault="00FE3D76" w:rsidP="00FE3D76">
            <w:pPr>
              <w:jc w:val="center"/>
              <w:rPr>
                <w:sz w:val="18"/>
              </w:rPr>
            </w:pPr>
          </w:p>
        </w:tc>
        <w:tc>
          <w:tcPr>
            <w:tcW w:w="902" w:type="dxa"/>
            <w:shd w:val="clear" w:color="auto" w:fill="F2F2F2"/>
            <w:vAlign w:val="center"/>
          </w:tcPr>
          <w:p w:rsidR="00FE3D76" w:rsidRPr="00603610" w:rsidRDefault="00FE3D76" w:rsidP="00FE3D76">
            <w:pPr>
              <w:jc w:val="center"/>
              <w:rPr>
                <w:sz w:val="18"/>
              </w:rPr>
            </w:pPr>
          </w:p>
        </w:tc>
        <w:tc>
          <w:tcPr>
            <w:tcW w:w="876" w:type="dxa"/>
            <w:shd w:val="clear" w:color="auto" w:fill="F2F2F2"/>
            <w:vAlign w:val="center"/>
          </w:tcPr>
          <w:p w:rsidR="00FE3D76" w:rsidRPr="00603610" w:rsidRDefault="00FE3D76" w:rsidP="00FE3D76">
            <w:pPr>
              <w:jc w:val="center"/>
              <w:rPr>
                <w:sz w:val="18"/>
              </w:rPr>
            </w:pPr>
            <w:r w:rsidRPr="00603610">
              <w:rPr>
                <w:sz w:val="18"/>
              </w:rPr>
              <w:t>К2</w:t>
            </w:r>
          </w:p>
        </w:tc>
        <w:tc>
          <w:tcPr>
            <w:tcW w:w="856" w:type="dxa"/>
            <w:shd w:val="clear" w:color="auto" w:fill="F2F2F2"/>
            <w:vAlign w:val="center"/>
          </w:tcPr>
          <w:p w:rsidR="00FE3D76" w:rsidRPr="00603610" w:rsidRDefault="00FE3D76" w:rsidP="00FE3D76">
            <w:pPr>
              <w:jc w:val="center"/>
              <w:rPr>
                <w:sz w:val="18"/>
                <w:lang w:val="en-US"/>
              </w:rPr>
            </w:pPr>
            <w:r>
              <w:rPr>
                <w:sz w:val="18"/>
              </w:rPr>
              <w:t>7</w:t>
            </w:r>
          </w:p>
        </w:tc>
        <w:tc>
          <w:tcPr>
            <w:tcW w:w="998"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r w:rsidRPr="00603610">
              <w:rPr>
                <w:sz w:val="18"/>
              </w:rPr>
              <w:t>К3</w:t>
            </w:r>
          </w:p>
        </w:tc>
        <w:tc>
          <w:tcPr>
            <w:tcW w:w="997" w:type="dxa"/>
            <w:shd w:val="clear" w:color="auto" w:fill="F2F2F2"/>
            <w:vAlign w:val="center"/>
          </w:tcPr>
          <w:p w:rsidR="00FE3D76" w:rsidRPr="00603610" w:rsidRDefault="00FE3D76" w:rsidP="00FE3D76">
            <w:pPr>
              <w:jc w:val="center"/>
              <w:rPr>
                <w:sz w:val="18"/>
              </w:rPr>
            </w:pPr>
            <w:r>
              <w:rPr>
                <w:sz w:val="18"/>
              </w:rPr>
              <w:t>8</w:t>
            </w:r>
          </w:p>
        </w:tc>
        <w:tc>
          <w:tcPr>
            <w:tcW w:w="997" w:type="dxa"/>
            <w:shd w:val="clear" w:color="auto" w:fill="F2F2F2"/>
            <w:vAlign w:val="center"/>
          </w:tcPr>
          <w:p w:rsidR="00FE3D76" w:rsidRPr="00603610" w:rsidRDefault="00FE3D76" w:rsidP="00FE3D76">
            <w:pPr>
              <w:pStyle w:val="List4"/>
              <w:ind w:left="0" w:firstLine="0"/>
              <w:jc w:val="center"/>
              <w:rPr>
                <w:rFonts w:ascii="Times New Roman" w:hAnsi="Times New Roman"/>
                <w:sz w:val="18"/>
                <w:lang w:val="sr-Cyrl-CS"/>
              </w:rPr>
            </w:pPr>
          </w:p>
        </w:tc>
        <w:tc>
          <w:tcPr>
            <w:tcW w:w="998" w:type="dxa"/>
            <w:shd w:val="clear" w:color="auto" w:fill="F2F2F2"/>
            <w:vAlign w:val="center"/>
          </w:tcPr>
          <w:p w:rsidR="00FE3D76" w:rsidRPr="00603610" w:rsidRDefault="00FE3D76" w:rsidP="00FE3D76">
            <w:pPr>
              <w:pStyle w:val="List4"/>
              <w:ind w:left="0" w:firstLine="0"/>
              <w:jc w:val="center"/>
              <w:rPr>
                <w:rFonts w:ascii="Times New Roman" w:hAnsi="Times New Roman"/>
                <w:sz w:val="18"/>
                <w:lang w:val="sr-Cyrl-CS"/>
              </w:rPr>
            </w:pPr>
          </w:p>
        </w:tc>
        <w:tc>
          <w:tcPr>
            <w:tcW w:w="998" w:type="dxa"/>
            <w:shd w:val="clear" w:color="auto" w:fill="F2F2F2"/>
            <w:vAlign w:val="center"/>
          </w:tcPr>
          <w:p w:rsidR="00FE3D76" w:rsidRPr="00603610" w:rsidRDefault="00FE3D76" w:rsidP="00FE3D76">
            <w:pPr>
              <w:pStyle w:val="List4"/>
              <w:ind w:left="0" w:firstLine="0"/>
              <w:jc w:val="center"/>
              <w:rPr>
                <w:rFonts w:ascii="Times New Roman" w:hAnsi="Times New Roman"/>
                <w:sz w:val="18"/>
                <w:lang w:val="sr-Cyrl-CS"/>
              </w:rPr>
            </w:pPr>
            <w:r w:rsidRPr="00603610">
              <w:rPr>
                <w:rFonts w:ascii="Times New Roman" w:hAnsi="Times New Roman"/>
                <w:sz w:val="18"/>
                <w:lang w:val="sr-Cyrl-CS"/>
              </w:rPr>
              <w:t>-</w:t>
            </w:r>
          </w:p>
        </w:tc>
        <w:tc>
          <w:tcPr>
            <w:tcW w:w="657" w:type="dxa"/>
            <w:shd w:val="clear" w:color="auto" w:fill="F2F2F2"/>
            <w:vAlign w:val="center"/>
          </w:tcPr>
          <w:p w:rsidR="00FE3D76" w:rsidRPr="00603610" w:rsidRDefault="00FE3D76" w:rsidP="00FE3D76">
            <w:pPr>
              <w:pStyle w:val="List4"/>
              <w:ind w:left="0" w:firstLine="0"/>
              <w:jc w:val="center"/>
              <w:rPr>
                <w:rFonts w:ascii="Times New Roman" w:hAnsi="Times New Roman"/>
                <w:sz w:val="18"/>
              </w:rPr>
            </w:pP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r w:rsidR="00FE3D76" w:rsidTr="00FE3D76">
        <w:trPr>
          <w:trHeight w:val="409"/>
        </w:trPr>
        <w:tc>
          <w:tcPr>
            <w:tcW w:w="1525" w:type="dxa"/>
            <w:shd w:val="clear" w:color="auto" w:fill="F2F2F2"/>
            <w:vAlign w:val="center"/>
          </w:tcPr>
          <w:p w:rsidR="00FE3D76" w:rsidRPr="00230029" w:rsidRDefault="00FE3D76" w:rsidP="00FE3D76">
            <w:pPr>
              <w:jc w:val="center"/>
              <w:rPr>
                <w:szCs w:val="20"/>
              </w:rPr>
            </w:pPr>
            <w:r>
              <w:rPr>
                <w:szCs w:val="20"/>
              </w:rPr>
              <w:t>Е</w:t>
            </w:r>
            <w:r w:rsidRPr="00230029">
              <w:rPr>
                <w:szCs w:val="20"/>
              </w:rPr>
              <w:t>кономски техничар</w:t>
            </w:r>
          </w:p>
        </w:tc>
        <w:tc>
          <w:tcPr>
            <w:tcW w:w="988" w:type="dxa"/>
            <w:shd w:val="clear" w:color="auto" w:fill="auto"/>
            <w:vAlign w:val="center"/>
          </w:tcPr>
          <w:p w:rsidR="00FE3D76" w:rsidRPr="00230029" w:rsidRDefault="00FE3D76" w:rsidP="00FE3D76">
            <w:pPr>
              <w:jc w:val="center"/>
              <w:rPr>
                <w:sz w:val="18"/>
              </w:rPr>
            </w:pPr>
            <w:r w:rsidRPr="00230029">
              <w:rPr>
                <w:sz w:val="18"/>
              </w:rPr>
              <w:t>Е1</w:t>
            </w:r>
          </w:p>
        </w:tc>
        <w:tc>
          <w:tcPr>
            <w:tcW w:w="900" w:type="dxa"/>
            <w:shd w:val="clear" w:color="auto" w:fill="F2F2F2"/>
            <w:vAlign w:val="center"/>
          </w:tcPr>
          <w:p w:rsidR="00FE3D76" w:rsidRPr="00603610" w:rsidRDefault="00FE3D76" w:rsidP="00FE3D76">
            <w:pPr>
              <w:jc w:val="center"/>
              <w:rPr>
                <w:sz w:val="18"/>
              </w:rPr>
            </w:pPr>
            <w:r>
              <w:rPr>
                <w:sz w:val="18"/>
              </w:rPr>
              <w:t>23</w:t>
            </w:r>
          </w:p>
        </w:tc>
        <w:tc>
          <w:tcPr>
            <w:tcW w:w="900" w:type="dxa"/>
            <w:vAlign w:val="center"/>
          </w:tcPr>
          <w:p w:rsidR="00FE3D76" w:rsidRPr="00603610" w:rsidRDefault="00FE3D76" w:rsidP="00FE3D76">
            <w:pPr>
              <w:jc w:val="center"/>
              <w:rPr>
                <w:sz w:val="18"/>
              </w:rPr>
            </w:pPr>
          </w:p>
        </w:tc>
        <w:tc>
          <w:tcPr>
            <w:tcW w:w="902" w:type="dxa"/>
            <w:vAlign w:val="center"/>
          </w:tcPr>
          <w:p w:rsidR="00FE3D76" w:rsidRPr="00603610" w:rsidRDefault="00FE3D76" w:rsidP="00FE3D76">
            <w:pPr>
              <w:jc w:val="center"/>
              <w:rPr>
                <w:sz w:val="18"/>
              </w:rPr>
            </w:pPr>
          </w:p>
        </w:tc>
        <w:tc>
          <w:tcPr>
            <w:tcW w:w="876" w:type="dxa"/>
            <w:shd w:val="clear" w:color="auto" w:fill="auto"/>
            <w:vAlign w:val="center"/>
          </w:tcPr>
          <w:p w:rsidR="00FE3D76" w:rsidRPr="00603610" w:rsidRDefault="00FE3D76" w:rsidP="00FE3D76">
            <w:pPr>
              <w:jc w:val="center"/>
              <w:rPr>
                <w:sz w:val="18"/>
              </w:rPr>
            </w:pPr>
            <w:r w:rsidRPr="00603610">
              <w:rPr>
                <w:sz w:val="18"/>
              </w:rPr>
              <w:t>Е2</w:t>
            </w:r>
          </w:p>
        </w:tc>
        <w:tc>
          <w:tcPr>
            <w:tcW w:w="856" w:type="dxa"/>
            <w:shd w:val="clear" w:color="auto" w:fill="F2F2F2"/>
            <w:vAlign w:val="center"/>
          </w:tcPr>
          <w:p w:rsidR="00FE3D76" w:rsidRPr="00603610" w:rsidRDefault="00FE3D76" w:rsidP="00FE3D76">
            <w:pPr>
              <w:jc w:val="center"/>
              <w:rPr>
                <w:sz w:val="18"/>
              </w:rPr>
            </w:pPr>
            <w:r>
              <w:rPr>
                <w:sz w:val="18"/>
              </w:rPr>
              <w:t>27</w:t>
            </w:r>
          </w:p>
        </w:tc>
        <w:tc>
          <w:tcPr>
            <w:tcW w:w="998" w:type="dxa"/>
            <w:vAlign w:val="center"/>
          </w:tcPr>
          <w:p w:rsidR="00FE3D76" w:rsidRPr="00603610" w:rsidRDefault="00FE3D76" w:rsidP="00FE3D76">
            <w:pPr>
              <w:jc w:val="center"/>
              <w:rPr>
                <w:sz w:val="18"/>
              </w:rPr>
            </w:pPr>
          </w:p>
        </w:tc>
        <w:tc>
          <w:tcPr>
            <w:tcW w:w="855" w:type="dxa"/>
            <w:vAlign w:val="center"/>
          </w:tcPr>
          <w:p w:rsidR="00FE3D76" w:rsidRPr="00603610" w:rsidRDefault="00FE3D76" w:rsidP="00FE3D76">
            <w:pPr>
              <w:jc w:val="center"/>
              <w:rPr>
                <w:sz w:val="18"/>
              </w:rPr>
            </w:pPr>
          </w:p>
        </w:tc>
        <w:tc>
          <w:tcPr>
            <w:tcW w:w="855" w:type="dxa"/>
            <w:shd w:val="clear" w:color="auto" w:fill="auto"/>
            <w:vAlign w:val="center"/>
          </w:tcPr>
          <w:p w:rsidR="00FE3D76" w:rsidRPr="00603610" w:rsidRDefault="00FE3D76" w:rsidP="00FE3D76">
            <w:pPr>
              <w:jc w:val="center"/>
              <w:rPr>
                <w:sz w:val="18"/>
              </w:rPr>
            </w:pPr>
            <w:r w:rsidRPr="00603610">
              <w:rPr>
                <w:sz w:val="18"/>
              </w:rPr>
              <w:t>Е3</w:t>
            </w:r>
          </w:p>
        </w:tc>
        <w:tc>
          <w:tcPr>
            <w:tcW w:w="997" w:type="dxa"/>
            <w:shd w:val="clear" w:color="auto" w:fill="F2F2F2"/>
            <w:vAlign w:val="center"/>
          </w:tcPr>
          <w:p w:rsidR="00FE3D76" w:rsidRPr="00603610" w:rsidRDefault="00FE3D76" w:rsidP="00FE3D76">
            <w:pPr>
              <w:jc w:val="center"/>
              <w:rPr>
                <w:sz w:val="18"/>
              </w:rPr>
            </w:pPr>
            <w:r>
              <w:rPr>
                <w:sz w:val="18"/>
              </w:rPr>
              <w:t>30</w:t>
            </w:r>
          </w:p>
        </w:tc>
        <w:tc>
          <w:tcPr>
            <w:tcW w:w="997" w:type="dxa"/>
            <w:vAlign w:val="center"/>
          </w:tcPr>
          <w:p w:rsidR="00FE3D76" w:rsidRPr="00603610" w:rsidRDefault="00FE3D76" w:rsidP="00FE3D76">
            <w:pPr>
              <w:jc w:val="center"/>
              <w:rPr>
                <w:sz w:val="18"/>
              </w:rPr>
            </w:pPr>
          </w:p>
        </w:tc>
        <w:tc>
          <w:tcPr>
            <w:tcW w:w="998" w:type="dxa"/>
            <w:vAlign w:val="center"/>
          </w:tcPr>
          <w:p w:rsidR="00FE3D76" w:rsidRPr="00603610" w:rsidRDefault="00FE3D76" w:rsidP="00FE3D76">
            <w:pPr>
              <w:jc w:val="center"/>
              <w:rPr>
                <w:sz w:val="18"/>
              </w:rPr>
            </w:pPr>
          </w:p>
        </w:tc>
        <w:tc>
          <w:tcPr>
            <w:tcW w:w="998" w:type="dxa"/>
            <w:shd w:val="clear" w:color="auto" w:fill="auto"/>
            <w:vAlign w:val="center"/>
          </w:tcPr>
          <w:p w:rsidR="00FE3D76" w:rsidRPr="00603610" w:rsidRDefault="00FE3D76" w:rsidP="00FE3D76">
            <w:pPr>
              <w:jc w:val="center"/>
              <w:rPr>
                <w:sz w:val="18"/>
              </w:rPr>
            </w:pPr>
            <w:r w:rsidRPr="00603610">
              <w:rPr>
                <w:sz w:val="18"/>
              </w:rPr>
              <w:t>Е4</w:t>
            </w:r>
          </w:p>
        </w:tc>
        <w:tc>
          <w:tcPr>
            <w:tcW w:w="657" w:type="dxa"/>
            <w:shd w:val="clear" w:color="auto" w:fill="F2F2F2"/>
            <w:vAlign w:val="center"/>
          </w:tcPr>
          <w:p w:rsidR="00FE3D76" w:rsidRPr="00603610" w:rsidRDefault="00FE3D76" w:rsidP="00FE3D76">
            <w:pPr>
              <w:rPr>
                <w:sz w:val="18"/>
              </w:rPr>
            </w:pPr>
            <w:r w:rsidRPr="00603610">
              <w:rPr>
                <w:sz w:val="18"/>
              </w:rPr>
              <w:t xml:space="preserve">       2</w:t>
            </w:r>
            <w:r>
              <w:rPr>
                <w:sz w:val="18"/>
              </w:rPr>
              <w:t>7</w:t>
            </w: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r w:rsidR="00FE3D76" w:rsidTr="00FE3D76">
        <w:trPr>
          <w:trHeight w:val="409"/>
        </w:trPr>
        <w:tc>
          <w:tcPr>
            <w:tcW w:w="1525" w:type="dxa"/>
            <w:shd w:val="clear" w:color="auto" w:fill="F2F2F2"/>
            <w:vAlign w:val="center"/>
          </w:tcPr>
          <w:p w:rsidR="00FE3D76" w:rsidRPr="00230029" w:rsidRDefault="00FE3D76" w:rsidP="00FE3D76">
            <w:pPr>
              <w:jc w:val="center"/>
              <w:rPr>
                <w:szCs w:val="20"/>
              </w:rPr>
            </w:pPr>
            <w:r>
              <w:rPr>
                <w:szCs w:val="20"/>
              </w:rPr>
              <w:t>К</w:t>
            </w:r>
            <w:r w:rsidRPr="00230029">
              <w:rPr>
                <w:szCs w:val="20"/>
              </w:rPr>
              <w:t>омерцијалиста</w:t>
            </w:r>
          </w:p>
        </w:tc>
        <w:tc>
          <w:tcPr>
            <w:tcW w:w="988" w:type="dxa"/>
            <w:shd w:val="clear" w:color="auto" w:fill="F2F2F2"/>
            <w:vAlign w:val="center"/>
          </w:tcPr>
          <w:p w:rsidR="00FE3D76" w:rsidRPr="00230029" w:rsidRDefault="00FE3D76" w:rsidP="00FE3D76">
            <w:pPr>
              <w:jc w:val="center"/>
              <w:rPr>
                <w:sz w:val="18"/>
              </w:rPr>
            </w:pPr>
            <w:r w:rsidRPr="00230029">
              <w:rPr>
                <w:sz w:val="18"/>
              </w:rPr>
              <w:t>КО1</w:t>
            </w:r>
          </w:p>
        </w:tc>
        <w:tc>
          <w:tcPr>
            <w:tcW w:w="900" w:type="dxa"/>
            <w:shd w:val="clear" w:color="auto" w:fill="F2F2F2"/>
            <w:vAlign w:val="center"/>
          </w:tcPr>
          <w:p w:rsidR="00FE3D76" w:rsidRPr="00603610" w:rsidRDefault="00FE3D76" w:rsidP="00FE3D76">
            <w:pPr>
              <w:jc w:val="center"/>
              <w:rPr>
                <w:sz w:val="18"/>
              </w:rPr>
            </w:pPr>
            <w:r>
              <w:rPr>
                <w:sz w:val="18"/>
              </w:rPr>
              <w:t>17</w:t>
            </w:r>
          </w:p>
        </w:tc>
        <w:tc>
          <w:tcPr>
            <w:tcW w:w="900" w:type="dxa"/>
            <w:shd w:val="clear" w:color="auto" w:fill="F2F2F2"/>
            <w:vAlign w:val="center"/>
          </w:tcPr>
          <w:p w:rsidR="00FE3D76" w:rsidRPr="00603610" w:rsidRDefault="00FE3D76" w:rsidP="00FE3D76">
            <w:pPr>
              <w:jc w:val="center"/>
              <w:rPr>
                <w:sz w:val="18"/>
              </w:rPr>
            </w:pPr>
          </w:p>
        </w:tc>
        <w:tc>
          <w:tcPr>
            <w:tcW w:w="902" w:type="dxa"/>
            <w:shd w:val="clear" w:color="auto" w:fill="F2F2F2"/>
            <w:vAlign w:val="center"/>
          </w:tcPr>
          <w:p w:rsidR="00FE3D76" w:rsidRPr="001F56A0" w:rsidRDefault="001F56A0" w:rsidP="00FE3D76">
            <w:pPr>
              <w:jc w:val="center"/>
              <w:rPr>
                <w:sz w:val="18"/>
                <w:lang w:val="en-US"/>
              </w:rPr>
            </w:pPr>
            <w:r>
              <w:rPr>
                <w:sz w:val="18"/>
                <w:lang w:val="en-US"/>
              </w:rPr>
              <w:t>1</w:t>
            </w:r>
          </w:p>
        </w:tc>
        <w:tc>
          <w:tcPr>
            <w:tcW w:w="876" w:type="dxa"/>
            <w:shd w:val="clear" w:color="auto" w:fill="F2F2F2"/>
            <w:vAlign w:val="center"/>
          </w:tcPr>
          <w:p w:rsidR="00FE3D76" w:rsidRPr="00603610" w:rsidRDefault="00FE3D76" w:rsidP="00FE3D76">
            <w:pPr>
              <w:jc w:val="center"/>
              <w:rPr>
                <w:sz w:val="18"/>
              </w:rPr>
            </w:pPr>
            <w:r w:rsidRPr="00603610">
              <w:rPr>
                <w:sz w:val="18"/>
              </w:rPr>
              <w:t>KO2</w:t>
            </w:r>
          </w:p>
        </w:tc>
        <w:tc>
          <w:tcPr>
            <w:tcW w:w="856" w:type="dxa"/>
            <w:shd w:val="clear" w:color="auto" w:fill="F2F2F2"/>
            <w:vAlign w:val="center"/>
          </w:tcPr>
          <w:p w:rsidR="00FE3D76" w:rsidRPr="00E82C8D" w:rsidRDefault="00FE3D76" w:rsidP="00FE3D76">
            <w:pPr>
              <w:jc w:val="center"/>
              <w:rPr>
                <w:sz w:val="18"/>
              </w:rPr>
            </w:pPr>
            <w:r>
              <w:rPr>
                <w:sz w:val="18"/>
              </w:rPr>
              <w:t>30</w:t>
            </w:r>
          </w:p>
        </w:tc>
        <w:tc>
          <w:tcPr>
            <w:tcW w:w="998"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r w:rsidRPr="00603610">
              <w:rPr>
                <w:sz w:val="18"/>
              </w:rPr>
              <w:t>КО3</w:t>
            </w:r>
          </w:p>
        </w:tc>
        <w:tc>
          <w:tcPr>
            <w:tcW w:w="997" w:type="dxa"/>
            <w:shd w:val="clear" w:color="auto" w:fill="F2F2F2"/>
            <w:vAlign w:val="center"/>
          </w:tcPr>
          <w:p w:rsidR="00FE3D76" w:rsidRPr="00603610" w:rsidRDefault="00FE3D76" w:rsidP="00FE3D76">
            <w:pPr>
              <w:jc w:val="center"/>
              <w:rPr>
                <w:sz w:val="18"/>
              </w:rPr>
            </w:pPr>
            <w:r w:rsidRPr="00603610">
              <w:rPr>
                <w:sz w:val="18"/>
              </w:rPr>
              <w:t>2</w:t>
            </w:r>
            <w:r>
              <w:rPr>
                <w:sz w:val="18"/>
              </w:rPr>
              <w:t>8</w:t>
            </w:r>
          </w:p>
        </w:tc>
        <w:tc>
          <w:tcPr>
            <w:tcW w:w="997"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lang w:val="en-US"/>
              </w:rPr>
            </w:pPr>
          </w:p>
        </w:tc>
        <w:tc>
          <w:tcPr>
            <w:tcW w:w="998" w:type="dxa"/>
            <w:shd w:val="clear" w:color="auto" w:fill="F2F2F2"/>
            <w:vAlign w:val="center"/>
          </w:tcPr>
          <w:p w:rsidR="00FE3D76" w:rsidRPr="00603610" w:rsidRDefault="00FE3D76" w:rsidP="00FE3D76">
            <w:pPr>
              <w:jc w:val="center"/>
              <w:rPr>
                <w:sz w:val="18"/>
              </w:rPr>
            </w:pPr>
            <w:r w:rsidRPr="00603610">
              <w:rPr>
                <w:sz w:val="18"/>
              </w:rPr>
              <w:t>-</w:t>
            </w:r>
          </w:p>
        </w:tc>
        <w:tc>
          <w:tcPr>
            <w:tcW w:w="657" w:type="dxa"/>
            <w:shd w:val="clear" w:color="auto" w:fill="F2F2F2"/>
            <w:vAlign w:val="center"/>
          </w:tcPr>
          <w:p w:rsidR="00FE3D76" w:rsidRPr="00603610" w:rsidRDefault="00FE3D76" w:rsidP="00FE3D76">
            <w:pPr>
              <w:jc w:val="center"/>
              <w:rPr>
                <w:sz w:val="18"/>
              </w:rPr>
            </w:pP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r w:rsidR="00FE3D76" w:rsidTr="00FE3D76">
        <w:trPr>
          <w:trHeight w:val="409"/>
        </w:trPr>
        <w:tc>
          <w:tcPr>
            <w:tcW w:w="1525" w:type="dxa"/>
            <w:shd w:val="clear" w:color="auto" w:fill="F2F2F2"/>
            <w:vAlign w:val="center"/>
          </w:tcPr>
          <w:p w:rsidR="00FE3D76" w:rsidRPr="00230029" w:rsidRDefault="00FE3D76" w:rsidP="00FE3D76">
            <w:pPr>
              <w:jc w:val="center"/>
              <w:rPr>
                <w:szCs w:val="20"/>
              </w:rPr>
            </w:pPr>
            <w:r w:rsidRPr="00230029">
              <w:rPr>
                <w:szCs w:val="20"/>
              </w:rPr>
              <w:t>Укупно</w:t>
            </w:r>
          </w:p>
        </w:tc>
        <w:tc>
          <w:tcPr>
            <w:tcW w:w="988" w:type="dxa"/>
            <w:shd w:val="clear" w:color="auto" w:fill="auto"/>
            <w:vAlign w:val="center"/>
          </w:tcPr>
          <w:p w:rsidR="00FE3D76" w:rsidRPr="00230029" w:rsidRDefault="00FE3D76" w:rsidP="00FE3D76">
            <w:pPr>
              <w:jc w:val="center"/>
              <w:rPr>
                <w:sz w:val="18"/>
              </w:rPr>
            </w:pPr>
            <w:r w:rsidRPr="00230029">
              <w:rPr>
                <w:sz w:val="18"/>
              </w:rPr>
              <w:t>-</w:t>
            </w:r>
          </w:p>
        </w:tc>
        <w:tc>
          <w:tcPr>
            <w:tcW w:w="900" w:type="dxa"/>
            <w:shd w:val="clear" w:color="auto" w:fill="F2F2F2"/>
            <w:vAlign w:val="center"/>
          </w:tcPr>
          <w:p w:rsidR="00FE3D76" w:rsidRPr="00603610" w:rsidRDefault="00FE3D76" w:rsidP="00FE3D76">
            <w:pPr>
              <w:rPr>
                <w:sz w:val="18"/>
              </w:rPr>
            </w:pPr>
          </w:p>
        </w:tc>
        <w:tc>
          <w:tcPr>
            <w:tcW w:w="900" w:type="dxa"/>
            <w:vAlign w:val="center"/>
          </w:tcPr>
          <w:p w:rsidR="00FE3D76" w:rsidRPr="00603610" w:rsidRDefault="00FE3D76" w:rsidP="00FE3D76">
            <w:pPr>
              <w:jc w:val="center"/>
              <w:rPr>
                <w:sz w:val="18"/>
              </w:rPr>
            </w:pPr>
          </w:p>
        </w:tc>
        <w:tc>
          <w:tcPr>
            <w:tcW w:w="902" w:type="dxa"/>
            <w:vAlign w:val="center"/>
          </w:tcPr>
          <w:p w:rsidR="00FE3D76" w:rsidRPr="00603610" w:rsidRDefault="00FE3D76" w:rsidP="00FE3D76">
            <w:pPr>
              <w:jc w:val="center"/>
              <w:rPr>
                <w:sz w:val="18"/>
              </w:rPr>
            </w:pPr>
          </w:p>
        </w:tc>
        <w:tc>
          <w:tcPr>
            <w:tcW w:w="876" w:type="dxa"/>
            <w:shd w:val="clear" w:color="auto" w:fill="auto"/>
            <w:vAlign w:val="center"/>
          </w:tcPr>
          <w:p w:rsidR="00FE3D76" w:rsidRPr="00603610" w:rsidRDefault="00FE3D76" w:rsidP="00FE3D76">
            <w:pPr>
              <w:jc w:val="center"/>
              <w:rPr>
                <w:sz w:val="18"/>
              </w:rPr>
            </w:pPr>
            <w:r w:rsidRPr="00603610">
              <w:rPr>
                <w:sz w:val="18"/>
              </w:rPr>
              <w:t>-</w:t>
            </w:r>
          </w:p>
        </w:tc>
        <w:tc>
          <w:tcPr>
            <w:tcW w:w="856" w:type="dxa"/>
            <w:shd w:val="clear" w:color="auto" w:fill="F2F2F2"/>
            <w:vAlign w:val="center"/>
          </w:tcPr>
          <w:p w:rsidR="00FE3D76" w:rsidRPr="00603610" w:rsidRDefault="00FE3D76" w:rsidP="00FE3D76">
            <w:pPr>
              <w:jc w:val="center"/>
              <w:rPr>
                <w:sz w:val="18"/>
              </w:rPr>
            </w:pPr>
          </w:p>
        </w:tc>
        <w:tc>
          <w:tcPr>
            <w:tcW w:w="998" w:type="dxa"/>
            <w:vAlign w:val="center"/>
          </w:tcPr>
          <w:p w:rsidR="00FE3D76" w:rsidRPr="00603610" w:rsidRDefault="00FE3D76" w:rsidP="00FE3D76">
            <w:pPr>
              <w:jc w:val="center"/>
              <w:rPr>
                <w:sz w:val="18"/>
              </w:rPr>
            </w:pPr>
          </w:p>
        </w:tc>
        <w:tc>
          <w:tcPr>
            <w:tcW w:w="855" w:type="dxa"/>
            <w:vAlign w:val="center"/>
          </w:tcPr>
          <w:p w:rsidR="00FE3D76" w:rsidRPr="00603610" w:rsidRDefault="00FE3D76" w:rsidP="00FE3D76">
            <w:pPr>
              <w:jc w:val="center"/>
              <w:rPr>
                <w:sz w:val="18"/>
              </w:rPr>
            </w:pPr>
          </w:p>
        </w:tc>
        <w:tc>
          <w:tcPr>
            <w:tcW w:w="855" w:type="dxa"/>
            <w:shd w:val="clear" w:color="auto" w:fill="auto"/>
            <w:vAlign w:val="center"/>
          </w:tcPr>
          <w:p w:rsidR="00FE3D76" w:rsidRPr="00603610" w:rsidRDefault="00FE3D76" w:rsidP="00FE3D76">
            <w:pPr>
              <w:jc w:val="center"/>
              <w:rPr>
                <w:sz w:val="18"/>
              </w:rPr>
            </w:pPr>
            <w:r w:rsidRPr="00603610">
              <w:rPr>
                <w:sz w:val="18"/>
              </w:rPr>
              <w:t>-</w:t>
            </w:r>
          </w:p>
        </w:tc>
        <w:tc>
          <w:tcPr>
            <w:tcW w:w="997" w:type="dxa"/>
            <w:shd w:val="clear" w:color="auto" w:fill="F2F2F2"/>
            <w:vAlign w:val="center"/>
          </w:tcPr>
          <w:p w:rsidR="00FE3D76" w:rsidRPr="00603610" w:rsidRDefault="00FE3D76" w:rsidP="00FE3D76">
            <w:pPr>
              <w:jc w:val="center"/>
              <w:rPr>
                <w:sz w:val="18"/>
              </w:rPr>
            </w:pPr>
          </w:p>
        </w:tc>
        <w:tc>
          <w:tcPr>
            <w:tcW w:w="997" w:type="dxa"/>
            <w:vAlign w:val="center"/>
          </w:tcPr>
          <w:p w:rsidR="00FE3D76" w:rsidRPr="00603610" w:rsidRDefault="00FE3D76" w:rsidP="00FE3D76">
            <w:pPr>
              <w:jc w:val="center"/>
              <w:rPr>
                <w:sz w:val="18"/>
              </w:rPr>
            </w:pPr>
          </w:p>
        </w:tc>
        <w:tc>
          <w:tcPr>
            <w:tcW w:w="998" w:type="dxa"/>
            <w:vAlign w:val="center"/>
          </w:tcPr>
          <w:p w:rsidR="00FE3D76" w:rsidRPr="00603610" w:rsidRDefault="00FE3D76" w:rsidP="00FE3D76">
            <w:pPr>
              <w:jc w:val="center"/>
              <w:rPr>
                <w:sz w:val="18"/>
              </w:rPr>
            </w:pPr>
          </w:p>
        </w:tc>
        <w:tc>
          <w:tcPr>
            <w:tcW w:w="998" w:type="dxa"/>
            <w:shd w:val="clear" w:color="auto" w:fill="auto"/>
            <w:vAlign w:val="center"/>
          </w:tcPr>
          <w:p w:rsidR="00FE3D76" w:rsidRPr="00603610" w:rsidRDefault="00FE3D76" w:rsidP="00FE3D76">
            <w:pPr>
              <w:jc w:val="center"/>
              <w:rPr>
                <w:sz w:val="18"/>
              </w:rPr>
            </w:pPr>
            <w:r w:rsidRPr="00603610">
              <w:rPr>
                <w:sz w:val="18"/>
              </w:rPr>
              <w:t>КО4</w:t>
            </w:r>
          </w:p>
        </w:tc>
        <w:tc>
          <w:tcPr>
            <w:tcW w:w="657" w:type="dxa"/>
            <w:shd w:val="clear" w:color="auto" w:fill="F2F2F2"/>
            <w:vAlign w:val="center"/>
          </w:tcPr>
          <w:p w:rsidR="00FE3D76" w:rsidRPr="00603610" w:rsidRDefault="00FE3D76" w:rsidP="00FE3D76">
            <w:pPr>
              <w:jc w:val="center"/>
              <w:rPr>
                <w:sz w:val="18"/>
              </w:rPr>
            </w:pPr>
            <w:r>
              <w:rPr>
                <w:sz w:val="18"/>
              </w:rPr>
              <w:t>24</w:t>
            </w:r>
          </w:p>
        </w:tc>
        <w:tc>
          <w:tcPr>
            <w:tcW w:w="851" w:type="dxa"/>
            <w:shd w:val="clear" w:color="auto" w:fill="F2F2F2"/>
            <w:vAlign w:val="center"/>
          </w:tcPr>
          <w:p w:rsidR="00FE3D76" w:rsidRPr="00395DF3"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r w:rsidRPr="00603610">
              <w:rPr>
                <w:sz w:val="18"/>
              </w:rPr>
              <w:t>1</w:t>
            </w:r>
          </w:p>
        </w:tc>
      </w:tr>
      <w:tr w:rsidR="00FE3D76" w:rsidTr="00FE3D76">
        <w:trPr>
          <w:trHeight w:val="409"/>
        </w:trPr>
        <w:tc>
          <w:tcPr>
            <w:tcW w:w="1525" w:type="dxa"/>
            <w:shd w:val="clear" w:color="auto" w:fill="F2F2F2"/>
            <w:vAlign w:val="center"/>
          </w:tcPr>
          <w:p w:rsidR="00FE3D76" w:rsidRPr="00230029" w:rsidRDefault="00FE3D76" w:rsidP="00FE3D76">
            <w:pPr>
              <w:tabs>
                <w:tab w:val="left" w:pos="2790"/>
              </w:tabs>
              <w:jc w:val="center"/>
              <w:rPr>
                <w:szCs w:val="20"/>
              </w:rPr>
            </w:pPr>
            <w:r w:rsidRPr="00230029">
              <w:rPr>
                <w:szCs w:val="20"/>
              </w:rPr>
              <w:t>УКУПНО ШКОЛА :</w:t>
            </w:r>
          </w:p>
        </w:tc>
        <w:tc>
          <w:tcPr>
            <w:tcW w:w="988" w:type="dxa"/>
            <w:shd w:val="clear" w:color="auto" w:fill="F2F2F2"/>
            <w:vAlign w:val="center"/>
          </w:tcPr>
          <w:p w:rsidR="00FE3D76" w:rsidRPr="008E58B4" w:rsidRDefault="00FE3D76" w:rsidP="00FE3D76">
            <w:pPr>
              <w:jc w:val="center"/>
              <w:rPr>
                <w:b/>
                <w:szCs w:val="20"/>
              </w:rPr>
            </w:pPr>
            <w:r>
              <w:rPr>
                <w:b/>
                <w:szCs w:val="20"/>
              </w:rPr>
              <w:t>518</w:t>
            </w:r>
          </w:p>
        </w:tc>
        <w:tc>
          <w:tcPr>
            <w:tcW w:w="900" w:type="dxa"/>
            <w:shd w:val="clear" w:color="auto" w:fill="F2F2F2"/>
            <w:vAlign w:val="center"/>
          </w:tcPr>
          <w:p w:rsidR="00FE3D76" w:rsidRPr="00603610" w:rsidRDefault="00FE3D76" w:rsidP="00FE3D76">
            <w:pPr>
              <w:jc w:val="center"/>
              <w:rPr>
                <w:sz w:val="18"/>
              </w:rPr>
            </w:pPr>
            <w:r>
              <w:rPr>
                <w:sz w:val="18"/>
              </w:rPr>
              <w:t>137</w:t>
            </w:r>
          </w:p>
        </w:tc>
        <w:tc>
          <w:tcPr>
            <w:tcW w:w="900" w:type="dxa"/>
            <w:shd w:val="clear" w:color="auto" w:fill="F2F2F2"/>
            <w:vAlign w:val="center"/>
          </w:tcPr>
          <w:p w:rsidR="00FE3D76" w:rsidRPr="00603610" w:rsidRDefault="00FE3D76" w:rsidP="00FE3D76">
            <w:pPr>
              <w:jc w:val="center"/>
              <w:rPr>
                <w:sz w:val="18"/>
              </w:rPr>
            </w:pPr>
          </w:p>
        </w:tc>
        <w:tc>
          <w:tcPr>
            <w:tcW w:w="902" w:type="dxa"/>
            <w:shd w:val="clear" w:color="auto" w:fill="F2F2F2"/>
            <w:vAlign w:val="center"/>
          </w:tcPr>
          <w:p w:rsidR="00FE3D76" w:rsidRPr="00E82C8D" w:rsidRDefault="00FE3D76" w:rsidP="00FE3D76">
            <w:pPr>
              <w:jc w:val="center"/>
              <w:rPr>
                <w:sz w:val="18"/>
              </w:rPr>
            </w:pPr>
            <w:r>
              <w:rPr>
                <w:sz w:val="18"/>
              </w:rPr>
              <w:t>9</w:t>
            </w:r>
          </w:p>
        </w:tc>
        <w:tc>
          <w:tcPr>
            <w:tcW w:w="876" w:type="dxa"/>
            <w:shd w:val="clear" w:color="auto" w:fill="F2F2F2"/>
            <w:vAlign w:val="center"/>
          </w:tcPr>
          <w:p w:rsidR="00FE3D76" w:rsidRPr="00603610" w:rsidRDefault="00FE3D76" w:rsidP="00FE3D76">
            <w:pPr>
              <w:jc w:val="center"/>
              <w:rPr>
                <w:sz w:val="18"/>
              </w:rPr>
            </w:pPr>
          </w:p>
        </w:tc>
        <w:tc>
          <w:tcPr>
            <w:tcW w:w="856" w:type="dxa"/>
            <w:shd w:val="clear" w:color="auto" w:fill="F2F2F2"/>
            <w:vAlign w:val="center"/>
          </w:tcPr>
          <w:p w:rsidR="00FE3D76" w:rsidRPr="00603610" w:rsidRDefault="00FE3D76" w:rsidP="00FE3D76">
            <w:pPr>
              <w:rPr>
                <w:sz w:val="18"/>
              </w:rPr>
            </w:pPr>
            <w:r>
              <w:rPr>
                <w:sz w:val="18"/>
              </w:rPr>
              <w:t xml:space="preserve">   157</w:t>
            </w:r>
          </w:p>
        </w:tc>
        <w:tc>
          <w:tcPr>
            <w:tcW w:w="998"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r>
              <w:rPr>
                <w:sz w:val="18"/>
              </w:rPr>
              <w:t>9</w:t>
            </w:r>
          </w:p>
        </w:tc>
        <w:tc>
          <w:tcPr>
            <w:tcW w:w="855" w:type="dxa"/>
            <w:shd w:val="clear" w:color="auto" w:fill="F2F2F2"/>
            <w:vAlign w:val="center"/>
          </w:tcPr>
          <w:p w:rsidR="00FE3D76" w:rsidRPr="00603610" w:rsidRDefault="00FE3D76" w:rsidP="00FE3D76">
            <w:pPr>
              <w:jc w:val="center"/>
              <w:rPr>
                <w:sz w:val="18"/>
              </w:rPr>
            </w:pPr>
          </w:p>
        </w:tc>
        <w:tc>
          <w:tcPr>
            <w:tcW w:w="997" w:type="dxa"/>
            <w:shd w:val="clear" w:color="auto" w:fill="F2F2F2"/>
            <w:vAlign w:val="center"/>
          </w:tcPr>
          <w:p w:rsidR="00FE3D76" w:rsidRPr="00603610" w:rsidRDefault="00FE3D76" w:rsidP="00FE3D76">
            <w:pPr>
              <w:jc w:val="center"/>
              <w:rPr>
                <w:sz w:val="18"/>
              </w:rPr>
            </w:pPr>
            <w:r>
              <w:rPr>
                <w:sz w:val="18"/>
              </w:rPr>
              <w:t>14</w:t>
            </w:r>
            <w:r w:rsidRPr="00603610">
              <w:rPr>
                <w:sz w:val="18"/>
              </w:rPr>
              <w:t>2</w:t>
            </w:r>
          </w:p>
        </w:tc>
        <w:tc>
          <w:tcPr>
            <w:tcW w:w="997" w:type="dxa"/>
            <w:shd w:val="clear" w:color="auto" w:fill="F2F2F2"/>
            <w:vAlign w:val="center"/>
          </w:tcPr>
          <w:p w:rsidR="00FE3D76" w:rsidRPr="00603610" w:rsidRDefault="00FE3D76" w:rsidP="00FE3D76">
            <w:pPr>
              <w:jc w:val="center"/>
              <w:rPr>
                <w:sz w:val="18"/>
              </w:rPr>
            </w:pPr>
            <w:r w:rsidRPr="00603610">
              <w:rPr>
                <w:sz w:val="18"/>
              </w:rPr>
              <w:t>2</w:t>
            </w:r>
          </w:p>
        </w:tc>
        <w:tc>
          <w:tcPr>
            <w:tcW w:w="998" w:type="dxa"/>
            <w:shd w:val="clear" w:color="auto" w:fill="F2F2F2"/>
            <w:vAlign w:val="center"/>
          </w:tcPr>
          <w:p w:rsidR="00FE3D76" w:rsidRPr="00603610" w:rsidRDefault="00FE3D76" w:rsidP="00FE3D76">
            <w:pPr>
              <w:jc w:val="center"/>
              <w:rPr>
                <w:sz w:val="18"/>
              </w:rPr>
            </w:pPr>
            <w:r>
              <w:rPr>
                <w:sz w:val="18"/>
              </w:rPr>
              <w:t>3</w:t>
            </w:r>
          </w:p>
        </w:tc>
        <w:tc>
          <w:tcPr>
            <w:tcW w:w="998" w:type="dxa"/>
            <w:shd w:val="clear" w:color="auto" w:fill="F2F2F2"/>
            <w:vAlign w:val="center"/>
          </w:tcPr>
          <w:p w:rsidR="00FE3D76" w:rsidRPr="00603610" w:rsidRDefault="00FE3D76" w:rsidP="00FE3D76">
            <w:pPr>
              <w:jc w:val="center"/>
              <w:rPr>
                <w:sz w:val="18"/>
              </w:rPr>
            </w:pPr>
          </w:p>
        </w:tc>
        <w:tc>
          <w:tcPr>
            <w:tcW w:w="657" w:type="dxa"/>
            <w:shd w:val="clear" w:color="auto" w:fill="F2F2F2"/>
            <w:vAlign w:val="center"/>
          </w:tcPr>
          <w:p w:rsidR="00FE3D76" w:rsidRPr="00603610" w:rsidRDefault="00FE3D76" w:rsidP="00FE3D76">
            <w:pPr>
              <w:jc w:val="center"/>
              <w:rPr>
                <w:sz w:val="18"/>
              </w:rPr>
            </w:pPr>
            <w:r w:rsidRPr="00603610">
              <w:rPr>
                <w:sz w:val="18"/>
              </w:rPr>
              <w:t>8</w:t>
            </w:r>
            <w:r>
              <w:rPr>
                <w:sz w:val="18"/>
              </w:rPr>
              <w:t>2</w:t>
            </w: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r w:rsidRPr="00603610">
              <w:rPr>
                <w:sz w:val="18"/>
              </w:rPr>
              <w:t>3</w:t>
            </w:r>
          </w:p>
        </w:tc>
      </w:tr>
      <w:tr w:rsidR="00FE3D76" w:rsidTr="00FE3D76">
        <w:trPr>
          <w:trHeight w:val="409"/>
        </w:trPr>
        <w:tc>
          <w:tcPr>
            <w:tcW w:w="1525" w:type="dxa"/>
            <w:shd w:val="clear" w:color="auto" w:fill="F2F2F2"/>
            <w:vAlign w:val="center"/>
          </w:tcPr>
          <w:p w:rsidR="00FE3D76" w:rsidRDefault="00FE3D76" w:rsidP="00FE3D76">
            <w:pPr>
              <w:tabs>
                <w:tab w:val="left" w:pos="2790"/>
              </w:tabs>
              <w:jc w:val="center"/>
              <w:rPr>
                <w:szCs w:val="20"/>
              </w:rPr>
            </w:pPr>
            <w:r>
              <w:rPr>
                <w:szCs w:val="20"/>
              </w:rPr>
              <w:t xml:space="preserve">Просек ученика по </w:t>
            </w:r>
          </w:p>
          <w:p w:rsidR="00FE3D76" w:rsidRPr="002F4DCD" w:rsidRDefault="00FE3D76" w:rsidP="00FE3D76">
            <w:pPr>
              <w:tabs>
                <w:tab w:val="left" w:pos="2790"/>
              </w:tabs>
              <w:jc w:val="center"/>
              <w:rPr>
                <w:szCs w:val="20"/>
              </w:rPr>
            </w:pPr>
            <w:r>
              <w:rPr>
                <w:szCs w:val="20"/>
              </w:rPr>
              <w:t>одељењу</w:t>
            </w:r>
          </w:p>
        </w:tc>
        <w:tc>
          <w:tcPr>
            <w:tcW w:w="988" w:type="dxa"/>
            <w:shd w:val="clear" w:color="auto" w:fill="F2F2F2"/>
            <w:vAlign w:val="center"/>
          </w:tcPr>
          <w:p w:rsidR="00FE3D76" w:rsidRPr="005170C7" w:rsidRDefault="00FE3D76" w:rsidP="00FE3D76">
            <w:pPr>
              <w:rPr>
                <w:b/>
                <w:szCs w:val="20"/>
              </w:rPr>
            </w:pPr>
            <w:r>
              <w:rPr>
                <w:b/>
                <w:szCs w:val="20"/>
              </w:rPr>
              <w:t xml:space="preserve">   23,55</w:t>
            </w:r>
          </w:p>
        </w:tc>
        <w:tc>
          <w:tcPr>
            <w:tcW w:w="900" w:type="dxa"/>
            <w:shd w:val="clear" w:color="auto" w:fill="F2F2F2"/>
            <w:vAlign w:val="center"/>
          </w:tcPr>
          <w:p w:rsidR="00FE3D76" w:rsidRPr="00603610" w:rsidRDefault="00FE3D76" w:rsidP="00FE3D76">
            <w:pPr>
              <w:jc w:val="center"/>
              <w:rPr>
                <w:sz w:val="18"/>
              </w:rPr>
            </w:pPr>
          </w:p>
        </w:tc>
        <w:tc>
          <w:tcPr>
            <w:tcW w:w="900" w:type="dxa"/>
            <w:shd w:val="clear" w:color="auto" w:fill="F2F2F2"/>
            <w:vAlign w:val="center"/>
          </w:tcPr>
          <w:p w:rsidR="00FE3D76" w:rsidRPr="00603610" w:rsidRDefault="00FE3D76" w:rsidP="00FE3D76">
            <w:pPr>
              <w:jc w:val="center"/>
              <w:rPr>
                <w:sz w:val="18"/>
              </w:rPr>
            </w:pPr>
          </w:p>
        </w:tc>
        <w:tc>
          <w:tcPr>
            <w:tcW w:w="902" w:type="dxa"/>
            <w:shd w:val="clear" w:color="auto" w:fill="F2F2F2"/>
            <w:vAlign w:val="center"/>
          </w:tcPr>
          <w:p w:rsidR="00FE3D76" w:rsidRPr="00603610" w:rsidRDefault="00FE3D76" w:rsidP="00FE3D76">
            <w:pPr>
              <w:jc w:val="center"/>
              <w:rPr>
                <w:sz w:val="18"/>
              </w:rPr>
            </w:pPr>
          </w:p>
        </w:tc>
        <w:tc>
          <w:tcPr>
            <w:tcW w:w="876" w:type="dxa"/>
            <w:shd w:val="clear" w:color="auto" w:fill="F2F2F2"/>
            <w:vAlign w:val="center"/>
          </w:tcPr>
          <w:p w:rsidR="00FE3D76" w:rsidRPr="00603610" w:rsidRDefault="00FE3D76" w:rsidP="00FE3D76">
            <w:pPr>
              <w:jc w:val="center"/>
              <w:rPr>
                <w:sz w:val="18"/>
              </w:rPr>
            </w:pPr>
          </w:p>
        </w:tc>
        <w:tc>
          <w:tcPr>
            <w:tcW w:w="856"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p>
        </w:tc>
        <w:tc>
          <w:tcPr>
            <w:tcW w:w="855" w:type="dxa"/>
            <w:shd w:val="clear" w:color="auto" w:fill="F2F2F2"/>
            <w:vAlign w:val="center"/>
          </w:tcPr>
          <w:p w:rsidR="00FE3D76" w:rsidRPr="00603610" w:rsidRDefault="00FE3D76" w:rsidP="00FE3D76">
            <w:pPr>
              <w:jc w:val="center"/>
              <w:rPr>
                <w:sz w:val="18"/>
              </w:rPr>
            </w:pPr>
          </w:p>
        </w:tc>
        <w:tc>
          <w:tcPr>
            <w:tcW w:w="997" w:type="dxa"/>
            <w:shd w:val="clear" w:color="auto" w:fill="F2F2F2"/>
            <w:vAlign w:val="center"/>
          </w:tcPr>
          <w:p w:rsidR="00FE3D76" w:rsidRPr="00603610" w:rsidRDefault="00FE3D76" w:rsidP="00FE3D76">
            <w:pPr>
              <w:jc w:val="center"/>
              <w:rPr>
                <w:sz w:val="18"/>
              </w:rPr>
            </w:pPr>
          </w:p>
        </w:tc>
        <w:tc>
          <w:tcPr>
            <w:tcW w:w="997"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p>
        </w:tc>
        <w:tc>
          <w:tcPr>
            <w:tcW w:w="998" w:type="dxa"/>
            <w:shd w:val="clear" w:color="auto" w:fill="F2F2F2"/>
            <w:vAlign w:val="center"/>
          </w:tcPr>
          <w:p w:rsidR="00FE3D76" w:rsidRPr="00603610" w:rsidRDefault="00FE3D76" w:rsidP="00FE3D76">
            <w:pPr>
              <w:jc w:val="center"/>
              <w:rPr>
                <w:sz w:val="18"/>
              </w:rPr>
            </w:pPr>
          </w:p>
        </w:tc>
        <w:tc>
          <w:tcPr>
            <w:tcW w:w="657" w:type="dxa"/>
            <w:shd w:val="clear" w:color="auto" w:fill="F2F2F2"/>
            <w:vAlign w:val="center"/>
          </w:tcPr>
          <w:p w:rsidR="00FE3D76" w:rsidRPr="00603610" w:rsidRDefault="00FE3D76" w:rsidP="00FE3D76">
            <w:pPr>
              <w:jc w:val="center"/>
              <w:rPr>
                <w:sz w:val="18"/>
              </w:rPr>
            </w:pPr>
          </w:p>
        </w:tc>
        <w:tc>
          <w:tcPr>
            <w:tcW w:w="851" w:type="dxa"/>
            <w:shd w:val="clear" w:color="auto" w:fill="F2F2F2"/>
            <w:vAlign w:val="center"/>
          </w:tcPr>
          <w:p w:rsidR="00FE3D76" w:rsidRPr="00603610" w:rsidRDefault="00FE3D76" w:rsidP="00FE3D76">
            <w:pPr>
              <w:jc w:val="center"/>
              <w:rPr>
                <w:sz w:val="18"/>
              </w:rPr>
            </w:pPr>
          </w:p>
        </w:tc>
        <w:tc>
          <w:tcPr>
            <w:tcW w:w="992" w:type="dxa"/>
            <w:shd w:val="clear" w:color="auto" w:fill="F2F2F2"/>
            <w:vAlign w:val="center"/>
          </w:tcPr>
          <w:p w:rsidR="00FE3D76" w:rsidRPr="00603610" w:rsidRDefault="00FE3D76" w:rsidP="00FE3D76">
            <w:pPr>
              <w:jc w:val="center"/>
              <w:rPr>
                <w:sz w:val="18"/>
              </w:rPr>
            </w:pPr>
          </w:p>
        </w:tc>
      </w:tr>
    </w:tbl>
    <w:p w:rsidR="00FE3D76" w:rsidRDefault="00FE3D76" w:rsidP="00FE3D76"/>
    <w:p w:rsidR="00CF24A1" w:rsidRPr="00F25DB1" w:rsidRDefault="00CF24A1" w:rsidP="00F25DB1">
      <w:pPr>
        <w:pStyle w:val="WW-3"/>
        <w:numPr>
          <w:ilvl w:val="0"/>
          <w:numId w:val="0"/>
        </w:numPr>
        <w:spacing w:before="0" w:after="0"/>
        <w:ind w:right="0"/>
        <w:rPr>
          <w:b/>
          <w:i w:val="0"/>
          <w:szCs w:val="24"/>
        </w:rPr>
        <w:sectPr w:rsidR="00CF24A1" w:rsidRPr="00F25DB1" w:rsidSect="008D0B7F">
          <w:pgSz w:w="16840" w:h="11907" w:orient="landscape" w:code="9"/>
          <w:pgMar w:top="749" w:right="43" w:bottom="907" w:left="360" w:header="720" w:footer="567" w:gutter="0"/>
          <w:pgNumType w:start="5" w:chapStyle="1"/>
          <w:cols w:space="720"/>
          <w:titlePg/>
          <w:docGrid w:linePitch="360"/>
        </w:sectPr>
      </w:pPr>
    </w:p>
    <w:p w:rsidR="00362C40" w:rsidRPr="006720FD" w:rsidRDefault="00C302A0" w:rsidP="006720FD">
      <w:pPr>
        <w:pStyle w:val="Caption"/>
        <w:jc w:val="both"/>
        <w:rPr>
          <w:b w:val="0"/>
          <w:lang w:val="ru-RU"/>
        </w:rPr>
      </w:pPr>
      <w:r w:rsidRPr="006720FD">
        <w:rPr>
          <w:b w:val="0"/>
          <w:lang w:val="ru-RU"/>
        </w:rPr>
        <w:lastRenderedPageBreak/>
        <w:t xml:space="preserve">Школска </w:t>
      </w:r>
      <w:r w:rsidR="0068099B" w:rsidRPr="006720FD">
        <w:rPr>
          <w:b w:val="0"/>
          <w:lang w:val="ru-RU"/>
        </w:rPr>
        <w:t>201</w:t>
      </w:r>
      <w:r w:rsidR="00073BC2" w:rsidRPr="006720FD">
        <w:rPr>
          <w:b w:val="0"/>
          <w:lang w:val="en-US"/>
        </w:rPr>
        <w:t>9</w:t>
      </w:r>
      <w:r w:rsidR="00073BC2" w:rsidRPr="006720FD">
        <w:rPr>
          <w:b w:val="0"/>
          <w:lang w:val="ru-RU"/>
        </w:rPr>
        <w:t>/2020</w:t>
      </w:r>
      <w:r w:rsidR="00362C40" w:rsidRPr="006720FD">
        <w:rPr>
          <w:b w:val="0"/>
          <w:lang w:val="ru-RU"/>
        </w:rPr>
        <w:t>.год.почела је 0</w:t>
      </w:r>
      <w:r w:rsidR="00073BC2" w:rsidRPr="006720FD">
        <w:rPr>
          <w:b w:val="0"/>
          <w:lang w:val="en-US"/>
        </w:rPr>
        <w:t>2</w:t>
      </w:r>
      <w:r w:rsidR="0068099B" w:rsidRPr="006720FD">
        <w:rPr>
          <w:b w:val="0"/>
          <w:lang w:val="ru-RU"/>
        </w:rPr>
        <w:t>.09.201</w:t>
      </w:r>
      <w:r w:rsidR="00073BC2" w:rsidRPr="006720FD">
        <w:rPr>
          <w:b w:val="0"/>
          <w:lang w:val="ru-RU"/>
        </w:rPr>
        <w:t>9</w:t>
      </w:r>
      <w:r w:rsidR="002348F9" w:rsidRPr="006720FD">
        <w:rPr>
          <w:b w:val="0"/>
          <w:lang w:val="en-US"/>
        </w:rPr>
        <w:t>.</w:t>
      </w:r>
      <w:r w:rsidR="0068099B" w:rsidRPr="006720FD">
        <w:rPr>
          <w:b w:val="0"/>
          <w:lang w:val="ru-RU"/>
        </w:rPr>
        <w:t>год. и трајала је до  31.08.201</w:t>
      </w:r>
      <w:r w:rsidR="00072FD3" w:rsidRPr="006720FD">
        <w:rPr>
          <w:b w:val="0"/>
          <w:lang w:val="en-US"/>
        </w:rPr>
        <w:t>9</w:t>
      </w:r>
      <w:r w:rsidR="00EC59E0" w:rsidRPr="006720FD">
        <w:rPr>
          <w:b w:val="0"/>
          <w:lang w:val="ru-RU"/>
        </w:rPr>
        <w:t>.</w:t>
      </w:r>
      <w:r w:rsidR="00EC0A34" w:rsidRPr="006720FD">
        <w:rPr>
          <w:b w:val="0"/>
          <w:lang w:val="ru-RU"/>
        </w:rPr>
        <w:t xml:space="preserve"> год.</w:t>
      </w:r>
      <w:r w:rsidR="0068099B" w:rsidRPr="006720FD">
        <w:rPr>
          <w:b w:val="0"/>
          <w:lang w:val="ru-RU"/>
        </w:rPr>
        <w:t xml:space="preserve">Наставна година трајала је до </w:t>
      </w:r>
      <w:r w:rsidR="00073BC2" w:rsidRPr="006720FD">
        <w:rPr>
          <w:b w:val="0"/>
          <w:lang w:val="en-US"/>
        </w:rPr>
        <w:t>19</w:t>
      </w:r>
      <w:r w:rsidR="00073BC2" w:rsidRPr="006720FD">
        <w:rPr>
          <w:b w:val="0"/>
          <w:lang w:val="ru-RU"/>
        </w:rPr>
        <w:t>.06.2020</w:t>
      </w:r>
      <w:r w:rsidR="00EC59E0" w:rsidRPr="006720FD">
        <w:rPr>
          <w:b w:val="0"/>
          <w:lang w:val="ru-RU"/>
        </w:rPr>
        <w:t>.</w:t>
      </w:r>
      <w:r w:rsidR="00362C40" w:rsidRPr="006720FD">
        <w:rPr>
          <w:b w:val="0"/>
          <w:lang w:val="ru-RU"/>
        </w:rPr>
        <w:t xml:space="preserve">год.за ученике </w:t>
      </w:r>
      <w:r w:rsidR="00362C40" w:rsidRPr="006720FD">
        <w:rPr>
          <w:b w:val="0"/>
        </w:rPr>
        <w:t>I</w:t>
      </w:r>
      <w:r w:rsidR="00362C40" w:rsidRPr="006720FD">
        <w:rPr>
          <w:b w:val="0"/>
          <w:lang w:val="ru-RU"/>
        </w:rPr>
        <w:t xml:space="preserve"> и </w:t>
      </w:r>
      <w:r w:rsidR="00362C40" w:rsidRPr="006720FD">
        <w:rPr>
          <w:b w:val="0"/>
        </w:rPr>
        <w:t xml:space="preserve">II </w:t>
      </w:r>
      <w:r w:rsidR="00362C40" w:rsidRPr="006720FD">
        <w:rPr>
          <w:b w:val="0"/>
          <w:lang w:val="ru-RU"/>
        </w:rPr>
        <w:t>разреда</w:t>
      </w:r>
      <w:r w:rsidR="00362C40" w:rsidRPr="006720FD">
        <w:rPr>
          <w:b w:val="0"/>
        </w:rPr>
        <w:t xml:space="preserve"> трогодишњих  иIII</w:t>
      </w:r>
      <w:r w:rsidR="00362C40" w:rsidRPr="006720FD">
        <w:rPr>
          <w:b w:val="0"/>
          <w:lang w:val="ru-RU"/>
        </w:rPr>
        <w:t xml:space="preserve"> разред четворогодишњих </w:t>
      </w:r>
      <w:r w:rsidR="00FB5B9D" w:rsidRPr="006720FD">
        <w:rPr>
          <w:b w:val="0"/>
        </w:rPr>
        <w:t>образовних профил</w:t>
      </w:r>
      <w:r w:rsidR="00362C40" w:rsidRPr="006720FD">
        <w:rPr>
          <w:b w:val="0"/>
        </w:rPr>
        <w:t>а за завршне разреде III и IV</w:t>
      </w:r>
      <w:r w:rsidR="00362C40" w:rsidRPr="006720FD">
        <w:rPr>
          <w:b w:val="0"/>
          <w:lang w:val="ru-RU"/>
        </w:rPr>
        <w:t xml:space="preserve">  до </w:t>
      </w:r>
      <w:r w:rsidR="00073BC2" w:rsidRPr="006720FD">
        <w:rPr>
          <w:b w:val="0"/>
          <w:lang w:val="en-US"/>
        </w:rPr>
        <w:t>29</w:t>
      </w:r>
      <w:r w:rsidR="00362C40" w:rsidRPr="006720FD">
        <w:rPr>
          <w:b w:val="0"/>
          <w:lang w:val="ru-RU"/>
        </w:rPr>
        <w:t>.0</w:t>
      </w:r>
      <w:r w:rsidR="00E16D2E" w:rsidRPr="006720FD">
        <w:rPr>
          <w:b w:val="0"/>
          <w:lang w:val="en-US"/>
        </w:rPr>
        <w:t>5</w:t>
      </w:r>
      <w:r w:rsidR="0068099B" w:rsidRPr="006720FD">
        <w:rPr>
          <w:b w:val="0"/>
          <w:lang w:val="ru-RU"/>
        </w:rPr>
        <w:t>.20</w:t>
      </w:r>
      <w:r w:rsidR="00073BC2" w:rsidRPr="006720FD">
        <w:rPr>
          <w:b w:val="0"/>
          <w:lang w:val="ru-RU"/>
        </w:rPr>
        <w:t>20</w:t>
      </w:r>
      <w:r w:rsidR="00EC59E0" w:rsidRPr="006720FD">
        <w:rPr>
          <w:b w:val="0"/>
          <w:lang w:val="ru-RU"/>
        </w:rPr>
        <w:t>.</w:t>
      </w:r>
      <w:r w:rsidR="00362C40" w:rsidRPr="006720FD">
        <w:rPr>
          <w:b w:val="0"/>
          <w:lang w:val="ru-RU"/>
        </w:rPr>
        <w:t>год.Школск</w:t>
      </w:r>
      <w:r w:rsidR="00C24B00" w:rsidRPr="006720FD">
        <w:rPr>
          <w:b w:val="0"/>
          <w:lang w:val="ru-RU"/>
        </w:rPr>
        <w:t>у годину је успешно завршило</w:t>
      </w:r>
      <w:r w:rsidR="006720FD">
        <w:rPr>
          <w:b w:val="0"/>
          <w:lang w:val="ru-RU"/>
        </w:rPr>
        <w:t xml:space="preserve"> 510 </w:t>
      </w:r>
      <w:r w:rsidR="00160686" w:rsidRPr="006720FD">
        <w:rPr>
          <w:b w:val="0"/>
        </w:rPr>
        <w:t>од укупно 5</w:t>
      </w:r>
      <w:r w:rsidR="006720FD">
        <w:rPr>
          <w:b w:val="0"/>
        </w:rPr>
        <w:t>22</w:t>
      </w:r>
      <w:r w:rsidR="00FA79CE" w:rsidRPr="006720FD">
        <w:rPr>
          <w:b w:val="0"/>
        </w:rPr>
        <w:t xml:space="preserve"> ученика </w:t>
      </w:r>
      <w:r w:rsidR="00C24B00" w:rsidRPr="006720FD">
        <w:rPr>
          <w:b w:val="0"/>
          <w:lang w:val="ru-RU"/>
        </w:rPr>
        <w:t>или 9</w:t>
      </w:r>
      <w:r w:rsidR="006720FD" w:rsidRPr="006720FD">
        <w:rPr>
          <w:b w:val="0"/>
        </w:rPr>
        <w:t>7</w:t>
      </w:r>
      <w:r w:rsidR="00C24B00" w:rsidRPr="006720FD">
        <w:rPr>
          <w:b w:val="0"/>
          <w:lang w:val="ru-RU"/>
        </w:rPr>
        <w:t>.</w:t>
      </w:r>
      <w:r w:rsidR="006720FD" w:rsidRPr="006720FD">
        <w:rPr>
          <w:b w:val="0"/>
        </w:rPr>
        <w:t>70</w:t>
      </w:r>
      <w:r w:rsidR="00A51721" w:rsidRPr="006720FD">
        <w:rPr>
          <w:b w:val="0"/>
          <w:lang w:val="ru-RU"/>
        </w:rPr>
        <w:t xml:space="preserve"> % </w:t>
      </w:r>
      <w:r w:rsidR="00FA79CE" w:rsidRPr="006720FD">
        <w:rPr>
          <w:b w:val="0"/>
          <w:lang w:val="ru-RU"/>
        </w:rPr>
        <w:t>ученика.</w:t>
      </w:r>
    </w:p>
    <w:p w:rsidR="000B75DF" w:rsidRPr="006720FD" w:rsidRDefault="000B75DF" w:rsidP="009C2601">
      <w:pPr>
        <w:jc w:val="both"/>
        <w:rPr>
          <w:sz w:val="20"/>
          <w:szCs w:val="20"/>
        </w:rPr>
      </w:pPr>
    </w:p>
    <w:p w:rsidR="0081162E" w:rsidRPr="00376223" w:rsidRDefault="0081162E" w:rsidP="009C2601">
      <w:pPr>
        <w:pStyle w:val="BodyTextIndent"/>
        <w:spacing w:after="120"/>
        <w:ind w:left="0"/>
        <w:jc w:val="both"/>
        <w:rPr>
          <w:rFonts w:ascii="Times New Roman" w:hAnsi="Times New Roman"/>
          <w:b/>
          <w:sz w:val="20"/>
          <w:szCs w:val="20"/>
          <w:lang w:val="en-US"/>
        </w:rPr>
      </w:pPr>
      <w:r w:rsidRPr="0081162E">
        <w:rPr>
          <w:rFonts w:ascii="Times New Roman" w:hAnsi="Times New Roman"/>
          <w:b/>
          <w:sz w:val="20"/>
          <w:szCs w:val="20"/>
          <w:lang w:val="ru-RU"/>
        </w:rPr>
        <w:t>СТРУКТУРА УПИСАНИХ УЧЕНИКА ПРЕМА УЧЕЊУ СТРАНОГ  ЈЕЗИКА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2"/>
        <w:gridCol w:w="798"/>
        <w:gridCol w:w="799"/>
        <w:gridCol w:w="799"/>
        <w:gridCol w:w="799"/>
        <w:gridCol w:w="799"/>
        <w:gridCol w:w="799"/>
        <w:gridCol w:w="799"/>
        <w:gridCol w:w="803"/>
        <w:gridCol w:w="799"/>
        <w:gridCol w:w="799"/>
      </w:tblGrid>
      <w:tr w:rsidR="0081162E" w:rsidRPr="00EA23F5" w:rsidTr="00C31238">
        <w:trPr>
          <w:trHeight w:val="210"/>
          <w:jc w:val="center"/>
        </w:trPr>
        <w:tc>
          <w:tcPr>
            <w:tcW w:w="1722" w:type="dxa"/>
            <w:vMerge w:val="restart"/>
            <w:shd w:val="clear" w:color="auto" w:fill="auto"/>
            <w:vAlign w:val="center"/>
          </w:tcPr>
          <w:p w:rsidR="0081162E" w:rsidRPr="008D2A7C" w:rsidRDefault="0081162E" w:rsidP="009C2601">
            <w:pPr>
              <w:jc w:val="both"/>
            </w:pPr>
          </w:p>
          <w:p w:rsidR="0081162E" w:rsidRPr="008D2A7C" w:rsidRDefault="0081162E" w:rsidP="009C2601">
            <w:pPr>
              <w:jc w:val="both"/>
            </w:pPr>
            <w:r w:rsidRPr="008D2A7C">
              <w:t>НАЗИВ СТРАНОГ ЈЕЗИКА</w:t>
            </w:r>
          </w:p>
        </w:tc>
        <w:tc>
          <w:tcPr>
            <w:tcW w:w="7993" w:type="dxa"/>
            <w:gridSpan w:val="10"/>
            <w:shd w:val="clear" w:color="auto" w:fill="auto"/>
            <w:vAlign w:val="center"/>
          </w:tcPr>
          <w:p w:rsidR="0081162E" w:rsidRPr="008D2A7C" w:rsidRDefault="0081162E" w:rsidP="009C2601">
            <w:pPr>
              <w:jc w:val="both"/>
            </w:pPr>
            <w:r w:rsidRPr="008D2A7C">
              <w:t>БРОЈ  УПИСАНИХ  УЧЕНИКА</w:t>
            </w:r>
          </w:p>
        </w:tc>
      </w:tr>
      <w:tr w:rsidR="0081162E" w:rsidRPr="00EA23F5" w:rsidTr="00C31238">
        <w:trPr>
          <w:trHeight w:val="315"/>
          <w:jc w:val="center"/>
        </w:trPr>
        <w:tc>
          <w:tcPr>
            <w:tcW w:w="1722" w:type="dxa"/>
            <w:vMerge/>
            <w:shd w:val="clear" w:color="auto" w:fill="auto"/>
            <w:vAlign w:val="center"/>
          </w:tcPr>
          <w:p w:rsidR="0081162E" w:rsidRPr="008D2A7C" w:rsidRDefault="0081162E" w:rsidP="009C2601">
            <w:pPr>
              <w:jc w:val="both"/>
            </w:pPr>
          </w:p>
        </w:tc>
        <w:tc>
          <w:tcPr>
            <w:tcW w:w="1597" w:type="dxa"/>
            <w:gridSpan w:val="2"/>
            <w:shd w:val="clear" w:color="auto" w:fill="auto"/>
            <w:vAlign w:val="center"/>
          </w:tcPr>
          <w:p w:rsidR="0081162E" w:rsidRPr="008D2A7C" w:rsidRDefault="0081162E" w:rsidP="009C2601">
            <w:pPr>
              <w:jc w:val="both"/>
            </w:pPr>
            <w:r w:rsidRPr="008D2A7C">
              <w:t>I РАЗРЕД</w:t>
            </w:r>
          </w:p>
        </w:tc>
        <w:tc>
          <w:tcPr>
            <w:tcW w:w="1598" w:type="dxa"/>
            <w:gridSpan w:val="2"/>
            <w:shd w:val="clear" w:color="auto" w:fill="auto"/>
            <w:vAlign w:val="center"/>
          </w:tcPr>
          <w:p w:rsidR="0081162E" w:rsidRPr="008D2A7C" w:rsidRDefault="0081162E" w:rsidP="009C2601">
            <w:pPr>
              <w:jc w:val="both"/>
            </w:pPr>
            <w:r w:rsidRPr="008D2A7C">
              <w:t>II РАЗРЕД</w:t>
            </w:r>
          </w:p>
        </w:tc>
        <w:tc>
          <w:tcPr>
            <w:tcW w:w="1598" w:type="dxa"/>
            <w:gridSpan w:val="2"/>
            <w:shd w:val="clear" w:color="auto" w:fill="auto"/>
            <w:vAlign w:val="center"/>
          </w:tcPr>
          <w:p w:rsidR="0081162E" w:rsidRPr="008D2A7C" w:rsidRDefault="0081162E" w:rsidP="009C2601">
            <w:pPr>
              <w:jc w:val="both"/>
            </w:pPr>
          </w:p>
          <w:p w:rsidR="0081162E" w:rsidRPr="008D2A7C" w:rsidRDefault="0081162E" w:rsidP="009C2601">
            <w:pPr>
              <w:jc w:val="both"/>
            </w:pPr>
            <w:r w:rsidRPr="008D2A7C">
              <w:t>III РАЗРЕД</w:t>
            </w:r>
          </w:p>
          <w:p w:rsidR="0081162E" w:rsidRPr="008D2A7C" w:rsidRDefault="0081162E" w:rsidP="009C2601">
            <w:pPr>
              <w:jc w:val="both"/>
            </w:pPr>
          </w:p>
        </w:tc>
        <w:tc>
          <w:tcPr>
            <w:tcW w:w="1602" w:type="dxa"/>
            <w:gridSpan w:val="2"/>
            <w:shd w:val="clear" w:color="auto" w:fill="auto"/>
            <w:vAlign w:val="center"/>
          </w:tcPr>
          <w:p w:rsidR="0081162E" w:rsidRPr="008D2A7C" w:rsidRDefault="0081162E" w:rsidP="009C2601">
            <w:pPr>
              <w:jc w:val="both"/>
            </w:pPr>
          </w:p>
          <w:p w:rsidR="0081162E" w:rsidRPr="008D2A7C" w:rsidRDefault="0081162E" w:rsidP="009C2601">
            <w:pPr>
              <w:jc w:val="both"/>
            </w:pPr>
            <w:r w:rsidRPr="008D2A7C">
              <w:t>IV РАЗРЕД</w:t>
            </w:r>
          </w:p>
          <w:p w:rsidR="0081162E" w:rsidRPr="008D2A7C" w:rsidRDefault="0081162E" w:rsidP="009C2601">
            <w:pPr>
              <w:jc w:val="both"/>
            </w:pPr>
          </w:p>
        </w:tc>
        <w:tc>
          <w:tcPr>
            <w:tcW w:w="1598" w:type="dxa"/>
            <w:gridSpan w:val="2"/>
            <w:shd w:val="clear" w:color="auto" w:fill="auto"/>
            <w:vAlign w:val="center"/>
          </w:tcPr>
          <w:p w:rsidR="0081162E" w:rsidRPr="008D2A7C" w:rsidRDefault="0081162E" w:rsidP="009C2601">
            <w:pPr>
              <w:jc w:val="both"/>
            </w:pPr>
            <w:r w:rsidRPr="008D2A7C">
              <w:t>СВЕГА</w:t>
            </w:r>
          </w:p>
        </w:tc>
      </w:tr>
      <w:tr w:rsidR="0081162E" w:rsidRPr="00EA23F5" w:rsidTr="00C31238">
        <w:trPr>
          <w:trHeight w:val="210"/>
          <w:jc w:val="center"/>
        </w:trPr>
        <w:tc>
          <w:tcPr>
            <w:tcW w:w="1722" w:type="dxa"/>
            <w:vMerge/>
            <w:shd w:val="clear" w:color="auto" w:fill="auto"/>
            <w:vAlign w:val="center"/>
          </w:tcPr>
          <w:p w:rsidR="0081162E" w:rsidRPr="00EA23F5" w:rsidRDefault="0081162E" w:rsidP="009C2601">
            <w:pPr>
              <w:jc w:val="both"/>
              <w:rPr>
                <w:b/>
              </w:rPr>
            </w:pPr>
          </w:p>
        </w:tc>
        <w:tc>
          <w:tcPr>
            <w:tcW w:w="798" w:type="dxa"/>
            <w:shd w:val="clear" w:color="auto" w:fill="auto"/>
            <w:vAlign w:val="center"/>
          </w:tcPr>
          <w:p w:rsidR="0081162E" w:rsidRPr="00EA23F5" w:rsidRDefault="0081162E" w:rsidP="009C2601">
            <w:pPr>
              <w:jc w:val="both"/>
              <w:rPr>
                <w:b/>
                <w:sz w:val="16"/>
                <w:szCs w:val="16"/>
              </w:rPr>
            </w:pPr>
            <w:r w:rsidRPr="00EA23F5">
              <w:rPr>
                <w:b/>
                <w:sz w:val="16"/>
                <w:szCs w:val="16"/>
              </w:rPr>
              <w:t>ПРВИ</w:t>
            </w:r>
          </w:p>
        </w:tc>
        <w:tc>
          <w:tcPr>
            <w:tcW w:w="799" w:type="dxa"/>
            <w:shd w:val="clear" w:color="auto" w:fill="auto"/>
            <w:vAlign w:val="center"/>
          </w:tcPr>
          <w:p w:rsidR="0081162E" w:rsidRPr="00EA23F5" w:rsidRDefault="0081162E" w:rsidP="009C2601">
            <w:pPr>
              <w:jc w:val="both"/>
              <w:rPr>
                <w:b/>
                <w:sz w:val="16"/>
                <w:szCs w:val="16"/>
              </w:rPr>
            </w:pPr>
            <w:r w:rsidRPr="00EA23F5">
              <w:rPr>
                <w:b/>
                <w:sz w:val="16"/>
                <w:szCs w:val="16"/>
              </w:rPr>
              <w:t>ДРУГИ</w:t>
            </w:r>
          </w:p>
        </w:tc>
        <w:tc>
          <w:tcPr>
            <w:tcW w:w="799" w:type="dxa"/>
            <w:shd w:val="clear" w:color="auto" w:fill="auto"/>
            <w:vAlign w:val="center"/>
          </w:tcPr>
          <w:p w:rsidR="0081162E" w:rsidRPr="00EA23F5" w:rsidRDefault="0081162E" w:rsidP="009C2601">
            <w:pPr>
              <w:jc w:val="both"/>
              <w:rPr>
                <w:b/>
                <w:sz w:val="16"/>
                <w:szCs w:val="16"/>
              </w:rPr>
            </w:pPr>
            <w:r w:rsidRPr="00EA23F5">
              <w:rPr>
                <w:b/>
                <w:sz w:val="16"/>
                <w:szCs w:val="16"/>
              </w:rPr>
              <w:t>ПРВИ</w:t>
            </w:r>
          </w:p>
        </w:tc>
        <w:tc>
          <w:tcPr>
            <w:tcW w:w="799" w:type="dxa"/>
            <w:shd w:val="clear" w:color="auto" w:fill="auto"/>
            <w:vAlign w:val="center"/>
          </w:tcPr>
          <w:p w:rsidR="0081162E" w:rsidRPr="00EA23F5" w:rsidRDefault="0081162E" w:rsidP="009C2601">
            <w:pPr>
              <w:jc w:val="both"/>
              <w:rPr>
                <w:b/>
                <w:sz w:val="16"/>
                <w:szCs w:val="16"/>
              </w:rPr>
            </w:pPr>
            <w:r w:rsidRPr="00EA23F5">
              <w:rPr>
                <w:b/>
                <w:sz w:val="16"/>
                <w:szCs w:val="16"/>
              </w:rPr>
              <w:t>ДРУГИ</w:t>
            </w:r>
          </w:p>
        </w:tc>
        <w:tc>
          <w:tcPr>
            <w:tcW w:w="799" w:type="dxa"/>
            <w:shd w:val="clear" w:color="auto" w:fill="auto"/>
            <w:vAlign w:val="center"/>
          </w:tcPr>
          <w:p w:rsidR="0081162E" w:rsidRPr="00EA23F5" w:rsidRDefault="0081162E" w:rsidP="009C2601">
            <w:pPr>
              <w:jc w:val="both"/>
              <w:rPr>
                <w:b/>
                <w:sz w:val="16"/>
                <w:szCs w:val="16"/>
              </w:rPr>
            </w:pPr>
            <w:r w:rsidRPr="00EA23F5">
              <w:rPr>
                <w:b/>
                <w:sz w:val="16"/>
                <w:szCs w:val="16"/>
              </w:rPr>
              <w:t>ПРВИ</w:t>
            </w:r>
          </w:p>
        </w:tc>
        <w:tc>
          <w:tcPr>
            <w:tcW w:w="799" w:type="dxa"/>
            <w:shd w:val="clear" w:color="auto" w:fill="auto"/>
            <w:vAlign w:val="center"/>
          </w:tcPr>
          <w:p w:rsidR="0081162E" w:rsidRPr="00EA23F5" w:rsidRDefault="0081162E" w:rsidP="009C2601">
            <w:pPr>
              <w:jc w:val="both"/>
              <w:rPr>
                <w:b/>
                <w:sz w:val="16"/>
                <w:szCs w:val="16"/>
              </w:rPr>
            </w:pPr>
            <w:r w:rsidRPr="00EA23F5">
              <w:rPr>
                <w:b/>
                <w:sz w:val="16"/>
                <w:szCs w:val="16"/>
              </w:rPr>
              <w:t>ДРУГИ</w:t>
            </w:r>
          </w:p>
        </w:tc>
        <w:tc>
          <w:tcPr>
            <w:tcW w:w="799" w:type="dxa"/>
            <w:shd w:val="clear" w:color="auto" w:fill="auto"/>
            <w:vAlign w:val="center"/>
          </w:tcPr>
          <w:p w:rsidR="0081162E" w:rsidRPr="00EA23F5" w:rsidRDefault="0081162E" w:rsidP="009C2601">
            <w:pPr>
              <w:jc w:val="both"/>
              <w:rPr>
                <w:b/>
                <w:sz w:val="16"/>
                <w:szCs w:val="16"/>
              </w:rPr>
            </w:pPr>
            <w:r w:rsidRPr="00EA23F5">
              <w:rPr>
                <w:b/>
                <w:sz w:val="16"/>
                <w:szCs w:val="16"/>
              </w:rPr>
              <w:t>ПРВИ</w:t>
            </w:r>
          </w:p>
        </w:tc>
        <w:tc>
          <w:tcPr>
            <w:tcW w:w="803" w:type="dxa"/>
            <w:shd w:val="clear" w:color="auto" w:fill="auto"/>
            <w:vAlign w:val="center"/>
          </w:tcPr>
          <w:p w:rsidR="0081162E" w:rsidRPr="00EA23F5" w:rsidRDefault="0081162E" w:rsidP="009C2601">
            <w:pPr>
              <w:jc w:val="both"/>
              <w:rPr>
                <w:b/>
                <w:sz w:val="16"/>
                <w:szCs w:val="16"/>
              </w:rPr>
            </w:pPr>
            <w:r w:rsidRPr="00EA23F5">
              <w:rPr>
                <w:b/>
                <w:sz w:val="16"/>
                <w:szCs w:val="16"/>
              </w:rPr>
              <w:t>ДРУГИ</w:t>
            </w:r>
          </w:p>
        </w:tc>
        <w:tc>
          <w:tcPr>
            <w:tcW w:w="799" w:type="dxa"/>
            <w:shd w:val="clear" w:color="auto" w:fill="auto"/>
            <w:vAlign w:val="center"/>
          </w:tcPr>
          <w:p w:rsidR="0081162E" w:rsidRPr="00EA23F5" w:rsidRDefault="0081162E" w:rsidP="009C2601">
            <w:pPr>
              <w:jc w:val="both"/>
              <w:rPr>
                <w:b/>
                <w:sz w:val="16"/>
                <w:szCs w:val="16"/>
              </w:rPr>
            </w:pPr>
            <w:r w:rsidRPr="00EA23F5">
              <w:rPr>
                <w:b/>
                <w:sz w:val="16"/>
                <w:szCs w:val="16"/>
              </w:rPr>
              <w:t>ПРВИ</w:t>
            </w:r>
          </w:p>
        </w:tc>
        <w:tc>
          <w:tcPr>
            <w:tcW w:w="799" w:type="dxa"/>
            <w:shd w:val="clear" w:color="auto" w:fill="auto"/>
            <w:vAlign w:val="center"/>
          </w:tcPr>
          <w:p w:rsidR="0081162E" w:rsidRPr="00EA23F5" w:rsidRDefault="0081162E" w:rsidP="009C2601">
            <w:pPr>
              <w:jc w:val="both"/>
              <w:rPr>
                <w:b/>
                <w:sz w:val="16"/>
                <w:szCs w:val="16"/>
              </w:rPr>
            </w:pPr>
            <w:r w:rsidRPr="00EA23F5">
              <w:rPr>
                <w:b/>
                <w:sz w:val="16"/>
                <w:szCs w:val="16"/>
              </w:rPr>
              <w:t>ДРУГИ</w:t>
            </w:r>
          </w:p>
        </w:tc>
      </w:tr>
      <w:tr w:rsidR="0081162E" w:rsidRPr="00EA23F5" w:rsidTr="00C31238">
        <w:trPr>
          <w:trHeight w:hRule="exact" w:val="525"/>
          <w:jc w:val="center"/>
        </w:trPr>
        <w:tc>
          <w:tcPr>
            <w:tcW w:w="1722" w:type="dxa"/>
            <w:shd w:val="clear" w:color="auto" w:fill="auto"/>
            <w:vAlign w:val="center"/>
          </w:tcPr>
          <w:p w:rsidR="0081162E" w:rsidRPr="00280748" w:rsidRDefault="0081162E" w:rsidP="009C2601">
            <w:pPr>
              <w:jc w:val="both"/>
              <w:rPr>
                <w:sz w:val="22"/>
                <w:szCs w:val="22"/>
              </w:rPr>
            </w:pPr>
          </w:p>
          <w:p w:rsidR="0081162E" w:rsidRPr="00280748" w:rsidRDefault="0081162E" w:rsidP="009C2601">
            <w:pPr>
              <w:jc w:val="both"/>
              <w:rPr>
                <w:sz w:val="22"/>
                <w:szCs w:val="22"/>
              </w:rPr>
            </w:pPr>
            <w:r w:rsidRPr="00280748">
              <w:rPr>
                <w:sz w:val="22"/>
                <w:szCs w:val="22"/>
              </w:rPr>
              <w:t>ЕНГЛЕСКИ ЈЕЗИК</w:t>
            </w:r>
          </w:p>
        </w:tc>
        <w:tc>
          <w:tcPr>
            <w:tcW w:w="798" w:type="dxa"/>
            <w:vAlign w:val="center"/>
          </w:tcPr>
          <w:p w:rsidR="0081162E" w:rsidRPr="00B02730" w:rsidRDefault="00FE3D76" w:rsidP="00F61F40">
            <w:pPr>
              <w:jc w:val="center"/>
            </w:pPr>
            <w:r>
              <w:t>137</w:t>
            </w:r>
          </w:p>
        </w:tc>
        <w:tc>
          <w:tcPr>
            <w:tcW w:w="799" w:type="dxa"/>
            <w:vAlign w:val="center"/>
          </w:tcPr>
          <w:p w:rsidR="0081162E" w:rsidRPr="00B02730" w:rsidRDefault="00FE3D76" w:rsidP="00F61F40">
            <w:pPr>
              <w:jc w:val="center"/>
            </w:pPr>
            <w:r>
              <w:t>0</w:t>
            </w:r>
          </w:p>
        </w:tc>
        <w:tc>
          <w:tcPr>
            <w:tcW w:w="799" w:type="dxa"/>
            <w:vAlign w:val="center"/>
          </w:tcPr>
          <w:p w:rsidR="0081162E" w:rsidRPr="00B02730" w:rsidRDefault="00C31238" w:rsidP="00F61F40">
            <w:pPr>
              <w:jc w:val="center"/>
            </w:pPr>
            <w:r>
              <w:t>157</w:t>
            </w:r>
          </w:p>
        </w:tc>
        <w:tc>
          <w:tcPr>
            <w:tcW w:w="799" w:type="dxa"/>
            <w:vAlign w:val="center"/>
          </w:tcPr>
          <w:p w:rsidR="0081162E" w:rsidRPr="00B02730" w:rsidRDefault="00C31238" w:rsidP="00F61F40">
            <w:pPr>
              <w:jc w:val="center"/>
            </w:pPr>
            <w:r>
              <w:t>0</w:t>
            </w:r>
          </w:p>
        </w:tc>
        <w:tc>
          <w:tcPr>
            <w:tcW w:w="799" w:type="dxa"/>
            <w:vAlign w:val="center"/>
          </w:tcPr>
          <w:p w:rsidR="0081162E" w:rsidRPr="00B02730" w:rsidRDefault="00C31238" w:rsidP="00F61F40">
            <w:pPr>
              <w:jc w:val="center"/>
            </w:pPr>
            <w:r>
              <w:t>120</w:t>
            </w:r>
          </w:p>
        </w:tc>
        <w:tc>
          <w:tcPr>
            <w:tcW w:w="799" w:type="dxa"/>
            <w:vAlign w:val="center"/>
          </w:tcPr>
          <w:p w:rsidR="0081162E" w:rsidRPr="00B02730" w:rsidRDefault="00C31238" w:rsidP="00F61F40">
            <w:pPr>
              <w:jc w:val="center"/>
            </w:pPr>
            <w:r>
              <w:t>0</w:t>
            </w:r>
          </w:p>
        </w:tc>
        <w:tc>
          <w:tcPr>
            <w:tcW w:w="799" w:type="dxa"/>
            <w:vAlign w:val="center"/>
          </w:tcPr>
          <w:p w:rsidR="0081162E" w:rsidRPr="00B02730" w:rsidRDefault="00C31238" w:rsidP="00C14C1B">
            <w:pPr>
              <w:jc w:val="center"/>
            </w:pPr>
            <w:r>
              <w:t>82</w:t>
            </w:r>
          </w:p>
        </w:tc>
        <w:tc>
          <w:tcPr>
            <w:tcW w:w="803" w:type="dxa"/>
            <w:vAlign w:val="center"/>
          </w:tcPr>
          <w:p w:rsidR="0081162E" w:rsidRPr="00B02730" w:rsidRDefault="00C31238" w:rsidP="00C14C1B">
            <w:pPr>
              <w:jc w:val="center"/>
            </w:pPr>
            <w:r>
              <w:t>0</w:t>
            </w:r>
          </w:p>
        </w:tc>
        <w:tc>
          <w:tcPr>
            <w:tcW w:w="799" w:type="dxa"/>
            <w:vAlign w:val="center"/>
          </w:tcPr>
          <w:p w:rsidR="0081162E" w:rsidRPr="00C31238" w:rsidRDefault="00C31238" w:rsidP="00C14C1B">
            <w:pPr>
              <w:jc w:val="center"/>
            </w:pPr>
            <w:r>
              <w:t>496</w:t>
            </w:r>
          </w:p>
        </w:tc>
        <w:tc>
          <w:tcPr>
            <w:tcW w:w="799" w:type="dxa"/>
            <w:vAlign w:val="center"/>
          </w:tcPr>
          <w:p w:rsidR="0081162E" w:rsidRPr="00C31238" w:rsidRDefault="00C31238" w:rsidP="00C14C1B">
            <w:pPr>
              <w:jc w:val="center"/>
            </w:pPr>
            <w:r>
              <w:t>0</w:t>
            </w:r>
          </w:p>
        </w:tc>
      </w:tr>
      <w:tr w:rsidR="00C31238" w:rsidRPr="00EA23F5" w:rsidTr="00C31238">
        <w:trPr>
          <w:trHeight w:hRule="exact" w:val="525"/>
          <w:jc w:val="center"/>
        </w:trPr>
        <w:tc>
          <w:tcPr>
            <w:tcW w:w="1722" w:type="dxa"/>
            <w:shd w:val="clear" w:color="auto" w:fill="auto"/>
            <w:vAlign w:val="center"/>
          </w:tcPr>
          <w:p w:rsidR="00C31238" w:rsidRPr="00280748" w:rsidRDefault="00C31238" w:rsidP="00C31238">
            <w:pPr>
              <w:jc w:val="both"/>
              <w:rPr>
                <w:sz w:val="22"/>
                <w:szCs w:val="22"/>
              </w:rPr>
            </w:pPr>
          </w:p>
          <w:p w:rsidR="00C31238" w:rsidRPr="00280748" w:rsidRDefault="00C31238" w:rsidP="00C31238">
            <w:pPr>
              <w:pStyle w:val="ShortReturnAddress"/>
              <w:jc w:val="both"/>
              <w:rPr>
                <w:rFonts w:ascii="Times New Roman" w:hAnsi="Times New Roman"/>
                <w:sz w:val="22"/>
                <w:szCs w:val="22"/>
              </w:rPr>
            </w:pPr>
            <w:r w:rsidRPr="00280748">
              <w:rPr>
                <w:rFonts w:ascii="Times New Roman" w:hAnsi="Times New Roman"/>
                <w:sz w:val="22"/>
                <w:szCs w:val="22"/>
              </w:rPr>
              <w:t>НЕМАЧКИ ЈЕЗИК</w:t>
            </w:r>
          </w:p>
        </w:tc>
        <w:tc>
          <w:tcPr>
            <w:tcW w:w="798" w:type="dxa"/>
            <w:vAlign w:val="center"/>
          </w:tcPr>
          <w:p w:rsidR="00C31238" w:rsidRPr="00B02730" w:rsidRDefault="00C31238" w:rsidP="00C31238">
            <w:pPr>
              <w:jc w:val="center"/>
            </w:pPr>
            <w:r>
              <w:t>0</w:t>
            </w:r>
          </w:p>
        </w:tc>
        <w:tc>
          <w:tcPr>
            <w:tcW w:w="799" w:type="dxa"/>
            <w:vAlign w:val="center"/>
          </w:tcPr>
          <w:p w:rsidR="00C31238" w:rsidRPr="00B02730" w:rsidRDefault="00C31238" w:rsidP="00C31238">
            <w:pPr>
              <w:jc w:val="center"/>
            </w:pPr>
            <w:r>
              <w:t>30</w:t>
            </w:r>
          </w:p>
        </w:tc>
        <w:tc>
          <w:tcPr>
            <w:tcW w:w="799" w:type="dxa"/>
            <w:vAlign w:val="center"/>
          </w:tcPr>
          <w:p w:rsidR="00C31238" w:rsidRPr="00B02730" w:rsidRDefault="00C31238" w:rsidP="00C31238">
            <w:pPr>
              <w:jc w:val="center"/>
            </w:pPr>
            <w:r>
              <w:t>0</w:t>
            </w:r>
          </w:p>
        </w:tc>
        <w:tc>
          <w:tcPr>
            <w:tcW w:w="799" w:type="dxa"/>
            <w:vAlign w:val="center"/>
          </w:tcPr>
          <w:p w:rsidR="00C31238" w:rsidRPr="00B02730" w:rsidRDefault="00C31238" w:rsidP="00C31238">
            <w:pPr>
              <w:jc w:val="center"/>
            </w:pPr>
            <w:r>
              <w:t>42</w:t>
            </w:r>
          </w:p>
        </w:tc>
        <w:tc>
          <w:tcPr>
            <w:tcW w:w="799" w:type="dxa"/>
            <w:vAlign w:val="center"/>
          </w:tcPr>
          <w:p w:rsidR="00C31238" w:rsidRPr="00B02730" w:rsidRDefault="00C31238" w:rsidP="00C31238">
            <w:r>
              <w:t xml:space="preserve">    0</w:t>
            </w:r>
          </w:p>
        </w:tc>
        <w:tc>
          <w:tcPr>
            <w:tcW w:w="799" w:type="dxa"/>
            <w:vAlign w:val="center"/>
          </w:tcPr>
          <w:p w:rsidR="00C31238" w:rsidRPr="00C31238" w:rsidRDefault="00C31238" w:rsidP="00C31238">
            <w:pPr>
              <w:jc w:val="center"/>
            </w:pPr>
            <w:r>
              <w:t>43</w:t>
            </w:r>
          </w:p>
        </w:tc>
        <w:tc>
          <w:tcPr>
            <w:tcW w:w="799" w:type="dxa"/>
            <w:vAlign w:val="center"/>
          </w:tcPr>
          <w:p w:rsidR="00C31238" w:rsidRPr="00B02730" w:rsidRDefault="00C31238" w:rsidP="00C31238">
            <w:pPr>
              <w:jc w:val="center"/>
            </w:pPr>
            <w:r>
              <w:t>0</w:t>
            </w:r>
          </w:p>
        </w:tc>
        <w:tc>
          <w:tcPr>
            <w:tcW w:w="803" w:type="dxa"/>
            <w:vAlign w:val="center"/>
          </w:tcPr>
          <w:p w:rsidR="00C31238" w:rsidRPr="00C31238" w:rsidRDefault="00C31238" w:rsidP="00C31238">
            <w:pPr>
              <w:jc w:val="center"/>
            </w:pPr>
            <w:r>
              <w:t>37</w:t>
            </w:r>
          </w:p>
        </w:tc>
        <w:tc>
          <w:tcPr>
            <w:tcW w:w="799" w:type="dxa"/>
            <w:vAlign w:val="center"/>
          </w:tcPr>
          <w:p w:rsidR="00C31238" w:rsidRPr="00767FD9" w:rsidRDefault="00C31238" w:rsidP="00C31238">
            <w:pPr>
              <w:jc w:val="center"/>
            </w:pPr>
            <w:r>
              <w:t>0</w:t>
            </w:r>
          </w:p>
        </w:tc>
        <w:tc>
          <w:tcPr>
            <w:tcW w:w="799" w:type="dxa"/>
            <w:vAlign w:val="center"/>
          </w:tcPr>
          <w:p w:rsidR="00C31238" w:rsidRPr="00767FD9" w:rsidRDefault="00C31238" w:rsidP="00C31238">
            <w:pPr>
              <w:jc w:val="center"/>
            </w:pPr>
            <w:r>
              <w:t>152</w:t>
            </w:r>
          </w:p>
        </w:tc>
      </w:tr>
      <w:tr w:rsidR="00C31238" w:rsidRPr="00EA23F5" w:rsidTr="00C31238">
        <w:trPr>
          <w:trHeight w:hRule="exact" w:val="525"/>
          <w:jc w:val="center"/>
        </w:trPr>
        <w:tc>
          <w:tcPr>
            <w:tcW w:w="1722" w:type="dxa"/>
            <w:shd w:val="clear" w:color="auto" w:fill="auto"/>
            <w:vAlign w:val="center"/>
          </w:tcPr>
          <w:p w:rsidR="00C31238" w:rsidRPr="00280748" w:rsidRDefault="00C31238" w:rsidP="00C31238">
            <w:pPr>
              <w:jc w:val="both"/>
              <w:rPr>
                <w:sz w:val="22"/>
                <w:szCs w:val="22"/>
              </w:rPr>
            </w:pPr>
          </w:p>
          <w:p w:rsidR="00C31238" w:rsidRPr="00280748" w:rsidRDefault="00C31238" w:rsidP="00C31238">
            <w:pPr>
              <w:jc w:val="both"/>
              <w:rPr>
                <w:sz w:val="22"/>
                <w:szCs w:val="22"/>
              </w:rPr>
            </w:pPr>
            <w:r w:rsidRPr="00280748">
              <w:rPr>
                <w:sz w:val="22"/>
                <w:szCs w:val="22"/>
              </w:rPr>
              <w:t>РУСКИ ЈЕЗИК</w:t>
            </w:r>
          </w:p>
        </w:tc>
        <w:tc>
          <w:tcPr>
            <w:tcW w:w="798" w:type="dxa"/>
            <w:vAlign w:val="center"/>
          </w:tcPr>
          <w:p w:rsidR="00C31238" w:rsidRPr="00B02730" w:rsidRDefault="00C31238" w:rsidP="00C31238">
            <w:pPr>
              <w:pStyle w:val="ShortReturnAddress"/>
              <w:jc w:val="center"/>
              <w:rPr>
                <w:rFonts w:ascii="Times New Roman" w:hAnsi="Times New Roman"/>
                <w:sz w:val="24"/>
                <w:szCs w:val="24"/>
              </w:rPr>
            </w:pPr>
            <w:r>
              <w:rPr>
                <w:rFonts w:ascii="Times New Roman" w:hAnsi="Times New Roman"/>
                <w:sz w:val="24"/>
                <w:szCs w:val="24"/>
              </w:rPr>
              <w:t>0</w:t>
            </w:r>
          </w:p>
        </w:tc>
        <w:tc>
          <w:tcPr>
            <w:tcW w:w="799" w:type="dxa"/>
            <w:vAlign w:val="center"/>
          </w:tcPr>
          <w:p w:rsidR="00C31238" w:rsidRPr="00B02730" w:rsidRDefault="00C31238" w:rsidP="00C31238">
            <w:pPr>
              <w:jc w:val="center"/>
            </w:pPr>
            <w:r>
              <w:t>26</w:t>
            </w:r>
          </w:p>
        </w:tc>
        <w:tc>
          <w:tcPr>
            <w:tcW w:w="799" w:type="dxa"/>
            <w:vAlign w:val="center"/>
          </w:tcPr>
          <w:p w:rsidR="00C31238" w:rsidRPr="00B02730" w:rsidRDefault="00C31238" w:rsidP="00C31238">
            <w:pPr>
              <w:jc w:val="center"/>
            </w:pPr>
            <w:r>
              <w:t>0</w:t>
            </w:r>
          </w:p>
        </w:tc>
        <w:tc>
          <w:tcPr>
            <w:tcW w:w="799" w:type="dxa"/>
            <w:vAlign w:val="center"/>
          </w:tcPr>
          <w:p w:rsidR="00C31238" w:rsidRPr="00B02730" w:rsidRDefault="00C31238" w:rsidP="00C31238">
            <w:pPr>
              <w:jc w:val="center"/>
            </w:pPr>
            <w:r>
              <w:t>18</w:t>
            </w:r>
          </w:p>
        </w:tc>
        <w:tc>
          <w:tcPr>
            <w:tcW w:w="799" w:type="dxa"/>
            <w:vAlign w:val="center"/>
          </w:tcPr>
          <w:p w:rsidR="00C31238" w:rsidRPr="00B02730" w:rsidRDefault="00C31238" w:rsidP="00C31238">
            <w:pPr>
              <w:jc w:val="center"/>
            </w:pPr>
            <w:r>
              <w:t>0</w:t>
            </w:r>
          </w:p>
        </w:tc>
        <w:tc>
          <w:tcPr>
            <w:tcW w:w="799" w:type="dxa"/>
            <w:vAlign w:val="center"/>
          </w:tcPr>
          <w:p w:rsidR="00C31238" w:rsidRPr="00B02730" w:rsidRDefault="00C31238" w:rsidP="00C31238">
            <w:r>
              <w:t xml:space="preserve">   22</w:t>
            </w:r>
          </w:p>
        </w:tc>
        <w:tc>
          <w:tcPr>
            <w:tcW w:w="799" w:type="dxa"/>
            <w:vAlign w:val="center"/>
          </w:tcPr>
          <w:p w:rsidR="00C31238" w:rsidRPr="00B02730" w:rsidRDefault="00C31238" w:rsidP="00C31238">
            <w:pPr>
              <w:jc w:val="center"/>
            </w:pPr>
            <w:r>
              <w:t>0</w:t>
            </w:r>
          </w:p>
        </w:tc>
        <w:tc>
          <w:tcPr>
            <w:tcW w:w="803" w:type="dxa"/>
            <w:vAlign w:val="center"/>
          </w:tcPr>
          <w:p w:rsidR="00C31238" w:rsidRPr="00B02730" w:rsidRDefault="00C31238" w:rsidP="00C31238">
            <w:pPr>
              <w:jc w:val="center"/>
            </w:pPr>
            <w:r>
              <w:t>8</w:t>
            </w:r>
          </w:p>
        </w:tc>
        <w:tc>
          <w:tcPr>
            <w:tcW w:w="799" w:type="dxa"/>
            <w:vAlign w:val="center"/>
          </w:tcPr>
          <w:p w:rsidR="00C31238" w:rsidRPr="00767FD9" w:rsidRDefault="00C31238" w:rsidP="00C31238">
            <w:pPr>
              <w:jc w:val="center"/>
            </w:pPr>
            <w:r>
              <w:t>0</w:t>
            </w:r>
          </w:p>
        </w:tc>
        <w:tc>
          <w:tcPr>
            <w:tcW w:w="799" w:type="dxa"/>
            <w:vAlign w:val="center"/>
          </w:tcPr>
          <w:p w:rsidR="00C31238" w:rsidRPr="00767FD9" w:rsidRDefault="00C31238" w:rsidP="00C31238">
            <w:pPr>
              <w:jc w:val="center"/>
            </w:pPr>
            <w:r>
              <w:t>74</w:t>
            </w:r>
          </w:p>
        </w:tc>
      </w:tr>
      <w:tr w:rsidR="00C31238" w:rsidRPr="00EA23F5" w:rsidTr="00C31238">
        <w:trPr>
          <w:trHeight w:hRule="exact" w:val="525"/>
          <w:jc w:val="center"/>
        </w:trPr>
        <w:tc>
          <w:tcPr>
            <w:tcW w:w="1722" w:type="dxa"/>
            <w:shd w:val="clear" w:color="auto" w:fill="auto"/>
            <w:vAlign w:val="center"/>
          </w:tcPr>
          <w:p w:rsidR="00C31238" w:rsidRPr="00280748" w:rsidRDefault="00C31238" w:rsidP="00C31238">
            <w:pPr>
              <w:jc w:val="both"/>
              <w:rPr>
                <w:sz w:val="22"/>
                <w:szCs w:val="22"/>
              </w:rPr>
            </w:pPr>
          </w:p>
          <w:p w:rsidR="00C31238" w:rsidRPr="00280748" w:rsidRDefault="00C31238" w:rsidP="00C31238">
            <w:pPr>
              <w:jc w:val="both"/>
              <w:rPr>
                <w:sz w:val="22"/>
                <w:szCs w:val="22"/>
              </w:rPr>
            </w:pPr>
            <w:r w:rsidRPr="00280748">
              <w:rPr>
                <w:sz w:val="22"/>
                <w:szCs w:val="22"/>
              </w:rPr>
              <w:t>ФРАНЦУС</w:t>
            </w:r>
            <w:r>
              <w:rPr>
                <w:sz w:val="22"/>
                <w:szCs w:val="22"/>
              </w:rPr>
              <w:t>КИ</w:t>
            </w:r>
            <w:r w:rsidRPr="00280748">
              <w:rPr>
                <w:sz w:val="22"/>
                <w:szCs w:val="22"/>
              </w:rPr>
              <w:t>КИ ЈЕЗИК</w:t>
            </w:r>
          </w:p>
        </w:tc>
        <w:tc>
          <w:tcPr>
            <w:tcW w:w="798" w:type="dxa"/>
            <w:vAlign w:val="center"/>
          </w:tcPr>
          <w:p w:rsidR="00C31238" w:rsidRPr="00B02730" w:rsidRDefault="00C31238" w:rsidP="00C31238">
            <w:pPr>
              <w:jc w:val="center"/>
            </w:pPr>
            <w:r>
              <w:t>0</w:t>
            </w:r>
          </w:p>
        </w:tc>
        <w:tc>
          <w:tcPr>
            <w:tcW w:w="799" w:type="dxa"/>
            <w:vAlign w:val="center"/>
          </w:tcPr>
          <w:p w:rsidR="00C31238" w:rsidRPr="00B02730" w:rsidRDefault="00C31238" w:rsidP="00C31238">
            <w:pPr>
              <w:jc w:val="center"/>
            </w:pPr>
            <w:r>
              <w:t>0</w:t>
            </w:r>
          </w:p>
        </w:tc>
        <w:tc>
          <w:tcPr>
            <w:tcW w:w="799" w:type="dxa"/>
            <w:vAlign w:val="center"/>
          </w:tcPr>
          <w:p w:rsidR="00C31238" w:rsidRPr="00B02730" w:rsidRDefault="00C31238" w:rsidP="00C31238">
            <w:pPr>
              <w:jc w:val="center"/>
            </w:pPr>
            <w:r>
              <w:t>0</w:t>
            </w:r>
          </w:p>
        </w:tc>
        <w:tc>
          <w:tcPr>
            <w:tcW w:w="799" w:type="dxa"/>
            <w:vAlign w:val="center"/>
          </w:tcPr>
          <w:p w:rsidR="00C31238" w:rsidRPr="00B02730" w:rsidRDefault="00C31238" w:rsidP="00C31238">
            <w:pPr>
              <w:jc w:val="center"/>
            </w:pPr>
            <w:r>
              <w:t>1</w:t>
            </w:r>
          </w:p>
        </w:tc>
        <w:tc>
          <w:tcPr>
            <w:tcW w:w="799" w:type="dxa"/>
            <w:vAlign w:val="center"/>
          </w:tcPr>
          <w:p w:rsidR="00C31238" w:rsidRPr="00B02730" w:rsidRDefault="00C31238" w:rsidP="00C31238">
            <w:pPr>
              <w:jc w:val="center"/>
            </w:pPr>
            <w:r>
              <w:t>0</w:t>
            </w:r>
          </w:p>
        </w:tc>
        <w:tc>
          <w:tcPr>
            <w:tcW w:w="799" w:type="dxa"/>
            <w:vAlign w:val="center"/>
          </w:tcPr>
          <w:p w:rsidR="00C31238" w:rsidRPr="00B02730" w:rsidRDefault="00C31238" w:rsidP="00C31238">
            <w:r>
              <w:t xml:space="preserve">    0</w:t>
            </w:r>
          </w:p>
        </w:tc>
        <w:tc>
          <w:tcPr>
            <w:tcW w:w="799" w:type="dxa"/>
            <w:vAlign w:val="center"/>
          </w:tcPr>
          <w:p w:rsidR="00C31238" w:rsidRPr="00B02730" w:rsidRDefault="00C31238" w:rsidP="00C31238">
            <w:pPr>
              <w:jc w:val="center"/>
            </w:pPr>
            <w:r>
              <w:t>0</w:t>
            </w:r>
          </w:p>
        </w:tc>
        <w:tc>
          <w:tcPr>
            <w:tcW w:w="803" w:type="dxa"/>
            <w:vAlign w:val="center"/>
          </w:tcPr>
          <w:p w:rsidR="00C31238" w:rsidRPr="00B02730" w:rsidRDefault="00C31238" w:rsidP="00C31238">
            <w:pPr>
              <w:jc w:val="center"/>
            </w:pPr>
            <w:r>
              <w:t>3</w:t>
            </w:r>
          </w:p>
        </w:tc>
        <w:tc>
          <w:tcPr>
            <w:tcW w:w="799" w:type="dxa"/>
            <w:vAlign w:val="center"/>
          </w:tcPr>
          <w:p w:rsidR="00C31238" w:rsidRPr="00767FD9" w:rsidRDefault="00C31238" w:rsidP="00C31238">
            <w:pPr>
              <w:jc w:val="center"/>
            </w:pPr>
            <w:r>
              <w:t>0</w:t>
            </w:r>
          </w:p>
        </w:tc>
        <w:tc>
          <w:tcPr>
            <w:tcW w:w="799" w:type="dxa"/>
            <w:vAlign w:val="center"/>
          </w:tcPr>
          <w:p w:rsidR="00C31238" w:rsidRPr="00767FD9" w:rsidRDefault="00C31238" w:rsidP="00C31238">
            <w:pPr>
              <w:jc w:val="center"/>
            </w:pPr>
            <w:r>
              <w:t>4</w:t>
            </w:r>
          </w:p>
        </w:tc>
      </w:tr>
      <w:tr w:rsidR="00C31238" w:rsidRPr="00EA23F5" w:rsidTr="00C31238">
        <w:trPr>
          <w:trHeight w:hRule="exact" w:val="525"/>
          <w:jc w:val="center"/>
        </w:trPr>
        <w:tc>
          <w:tcPr>
            <w:tcW w:w="1722" w:type="dxa"/>
            <w:shd w:val="clear" w:color="auto" w:fill="auto"/>
            <w:vAlign w:val="center"/>
          </w:tcPr>
          <w:p w:rsidR="00C31238" w:rsidRPr="00280748" w:rsidRDefault="00C31238" w:rsidP="00C31238">
            <w:pPr>
              <w:jc w:val="both"/>
              <w:rPr>
                <w:sz w:val="22"/>
                <w:szCs w:val="22"/>
              </w:rPr>
            </w:pPr>
          </w:p>
          <w:p w:rsidR="00C31238" w:rsidRPr="00280748" w:rsidRDefault="00C31238" w:rsidP="00C31238">
            <w:pPr>
              <w:jc w:val="both"/>
              <w:rPr>
                <w:sz w:val="22"/>
                <w:szCs w:val="22"/>
              </w:rPr>
            </w:pPr>
            <w:r w:rsidRPr="00280748">
              <w:rPr>
                <w:sz w:val="22"/>
                <w:szCs w:val="22"/>
              </w:rPr>
              <w:t>УКУПНО</w:t>
            </w:r>
          </w:p>
        </w:tc>
        <w:tc>
          <w:tcPr>
            <w:tcW w:w="798" w:type="dxa"/>
            <w:vAlign w:val="center"/>
          </w:tcPr>
          <w:p w:rsidR="00C31238" w:rsidRPr="00C31238" w:rsidRDefault="00C31238" w:rsidP="00C31238">
            <w:pPr>
              <w:jc w:val="center"/>
            </w:pPr>
            <w:r>
              <w:t>137</w:t>
            </w:r>
          </w:p>
        </w:tc>
        <w:tc>
          <w:tcPr>
            <w:tcW w:w="799" w:type="dxa"/>
            <w:vAlign w:val="center"/>
          </w:tcPr>
          <w:p w:rsidR="00C31238" w:rsidRPr="00C31238" w:rsidRDefault="00C31238" w:rsidP="00C31238">
            <w:pPr>
              <w:jc w:val="center"/>
            </w:pPr>
            <w:r>
              <w:t>56</w:t>
            </w:r>
          </w:p>
        </w:tc>
        <w:tc>
          <w:tcPr>
            <w:tcW w:w="799" w:type="dxa"/>
            <w:vAlign w:val="center"/>
          </w:tcPr>
          <w:p w:rsidR="00C31238" w:rsidRPr="00C31238" w:rsidRDefault="00C31238" w:rsidP="00C31238">
            <w:pPr>
              <w:jc w:val="both"/>
            </w:pPr>
            <w:r>
              <w:t>157</w:t>
            </w:r>
          </w:p>
        </w:tc>
        <w:tc>
          <w:tcPr>
            <w:tcW w:w="799" w:type="dxa"/>
            <w:vAlign w:val="center"/>
          </w:tcPr>
          <w:p w:rsidR="00C31238" w:rsidRPr="00C31238" w:rsidRDefault="00C31238" w:rsidP="00C31238">
            <w:pPr>
              <w:jc w:val="both"/>
            </w:pPr>
            <w:r>
              <w:t>61</w:t>
            </w:r>
          </w:p>
        </w:tc>
        <w:tc>
          <w:tcPr>
            <w:tcW w:w="799" w:type="dxa"/>
            <w:vAlign w:val="center"/>
          </w:tcPr>
          <w:p w:rsidR="00C31238" w:rsidRPr="00C31238" w:rsidRDefault="00C31238" w:rsidP="00C31238">
            <w:pPr>
              <w:jc w:val="center"/>
            </w:pPr>
            <w:r>
              <w:t>120</w:t>
            </w:r>
          </w:p>
        </w:tc>
        <w:tc>
          <w:tcPr>
            <w:tcW w:w="799" w:type="dxa"/>
            <w:vAlign w:val="center"/>
          </w:tcPr>
          <w:p w:rsidR="00C31238" w:rsidRPr="00C31238" w:rsidRDefault="00C31238" w:rsidP="00C31238">
            <w:pPr>
              <w:jc w:val="center"/>
            </w:pPr>
            <w:r>
              <w:t>65</w:t>
            </w:r>
          </w:p>
        </w:tc>
        <w:tc>
          <w:tcPr>
            <w:tcW w:w="799" w:type="dxa"/>
            <w:vAlign w:val="center"/>
          </w:tcPr>
          <w:p w:rsidR="00C31238" w:rsidRPr="00C31238" w:rsidRDefault="00C31238" w:rsidP="00C31238">
            <w:pPr>
              <w:jc w:val="center"/>
            </w:pPr>
            <w:r>
              <w:t>82</w:t>
            </w:r>
          </w:p>
        </w:tc>
        <w:tc>
          <w:tcPr>
            <w:tcW w:w="803" w:type="dxa"/>
            <w:vAlign w:val="center"/>
          </w:tcPr>
          <w:p w:rsidR="00C31238" w:rsidRPr="00C31238" w:rsidRDefault="00C31238" w:rsidP="00C31238">
            <w:pPr>
              <w:jc w:val="center"/>
            </w:pPr>
            <w:r>
              <w:t>48</w:t>
            </w:r>
          </w:p>
        </w:tc>
        <w:tc>
          <w:tcPr>
            <w:tcW w:w="799" w:type="dxa"/>
            <w:vAlign w:val="center"/>
          </w:tcPr>
          <w:p w:rsidR="00C31238" w:rsidRPr="00C31238" w:rsidRDefault="00C31238" w:rsidP="00C31238">
            <w:pPr>
              <w:jc w:val="center"/>
            </w:pPr>
            <w:r>
              <w:t>496</w:t>
            </w:r>
          </w:p>
        </w:tc>
        <w:tc>
          <w:tcPr>
            <w:tcW w:w="799" w:type="dxa"/>
            <w:vAlign w:val="center"/>
          </w:tcPr>
          <w:p w:rsidR="00C31238" w:rsidRPr="00C31238" w:rsidRDefault="00C31238" w:rsidP="00C31238">
            <w:pPr>
              <w:jc w:val="both"/>
            </w:pPr>
            <w:r>
              <w:t>230</w:t>
            </w:r>
          </w:p>
        </w:tc>
      </w:tr>
      <w:tr w:rsidR="00C31238" w:rsidRPr="00072FD3" w:rsidTr="00C31238">
        <w:trPr>
          <w:trHeight w:hRule="exact" w:val="525"/>
          <w:jc w:val="center"/>
        </w:trPr>
        <w:tc>
          <w:tcPr>
            <w:tcW w:w="8117" w:type="dxa"/>
            <w:gridSpan w:val="9"/>
            <w:shd w:val="clear" w:color="auto" w:fill="auto"/>
            <w:vAlign w:val="center"/>
          </w:tcPr>
          <w:p w:rsidR="00C31238" w:rsidRPr="008D2A7C" w:rsidRDefault="00C31238" w:rsidP="00C31238">
            <w:pPr>
              <w:jc w:val="both"/>
            </w:pPr>
          </w:p>
          <w:p w:rsidR="00C31238" w:rsidRPr="008D2A7C" w:rsidRDefault="00C31238" w:rsidP="00C31238">
            <w:pPr>
              <w:jc w:val="both"/>
            </w:pPr>
            <w:r w:rsidRPr="008D2A7C">
              <w:t>УКУПНО ШКОЛА:</w:t>
            </w:r>
          </w:p>
          <w:p w:rsidR="00C31238" w:rsidRPr="008D2A7C" w:rsidRDefault="00C31238" w:rsidP="00C31238">
            <w:pPr>
              <w:jc w:val="both"/>
            </w:pPr>
          </w:p>
        </w:tc>
        <w:tc>
          <w:tcPr>
            <w:tcW w:w="1598" w:type="dxa"/>
            <w:gridSpan w:val="2"/>
            <w:vAlign w:val="center"/>
          </w:tcPr>
          <w:p w:rsidR="00C31238" w:rsidRPr="00072FD3" w:rsidRDefault="00C31238" w:rsidP="00C31238">
            <w:pPr>
              <w:jc w:val="both"/>
              <w:rPr>
                <w:b/>
                <w:lang w:val="en-US"/>
              </w:rPr>
            </w:pPr>
            <w:r>
              <w:rPr>
                <w:b/>
                <w:lang w:val="en-US"/>
              </w:rPr>
              <w:t>518</w:t>
            </w:r>
          </w:p>
        </w:tc>
      </w:tr>
    </w:tbl>
    <w:p w:rsidR="00333170" w:rsidRDefault="00333170" w:rsidP="00333170">
      <w:pPr>
        <w:pStyle w:val="Heading1"/>
        <w:jc w:val="left"/>
        <w:rPr>
          <w:b w:val="0"/>
          <w:lang w:val="en-US"/>
        </w:rPr>
      </w:pPr>
      <w:bookmarkStart w:id="5" w:name="_Toc334177412"/>
      <w:bookmarkStart w:id="6" w:name="_Toc366672086"/>
      <w:bookmarkStart w:id="7" w:name="_Toc366838532"/>
      <w:bookmarkStart w:id="8" w:name="_Toc368318095"/>
      <w:bookmarkStart w:id="9" w:name="_Toc368927718"/>
      <w:bookmarkStart w:id="10" w:name="_Toc431975915"/>
    </w:p>
    <w:p w:rsidR="00ED307E" w:rsidRPr="0032256F" w:rsidRDefault="0032256F" w:rsidP="00333170">
      <w:pPr>
        <w:pStyle w:val="Heading1"/>
        <w:jc w:val="left"/>
      </w:pPr>
      <w:bookmarkStart w:id="11" w:name="_Toc525386197"/>
      <w:r w:rsidRPr="0032256F">
        <w:t>1.</w:t>
      </w:r>
      <w:r w:rsidR="00ED307E" w:rsidRPr="0032256F">
        <w:t>УСЛОВИ    РАДА   ШКОЛЕ</w:t>
      </w:r>
      <w:bookmarkEnd w:id="5"/>
      <w:bookmarkEnd w:id="6"/>
      <w:bookmarkEnd w:id="7"/>
      <w:bookmarkEnd w:id="8"/>
      <w:bookmarkEnd w:id="9"/>
      <w:bookmarkEnd w:id="10"/>
      <w:bookmarkEnd w:id="11"/>
    </w:p>
    <w:p w:rsidR="000B75DF" w:rsidRPr="00ED307E" w:rsidRDefault="000B75DF" w:rsidP="009C2601">
      <w:pPr>
        <w:jc w:val="both"/>
      </w:pPr>
    </w:p>
    <w:p w:rsidR="0081162E" w:rsidRPr="0032256F" w:rsidRDefault="00ED307E" w:rsidP="0032256F">
      <w:pPr>
        <w:pStyle w:val="Heading2"/>
      </w:pPr>
      <w:bookmarkStart w:id="12" w:name="_Toc368318096"/>
      <w:bookmarkStart w:id="13" w:name="_Toc368927719"/>
      <w:bookmarkStart w:id="14" w:name="_Toc431975916"/>
      <w:bookmarkStart w:id="15" w:name="_Toc525386198"/>
      <w:r w:rsidRPr="0032256F">
        <w:t>1.1</w:t>
      </w:r>
      <w:r w:rsidR="0081162E" w:rsidRPr="0032256F">
        <w:t xml:space="preserve"> МАТЕРИЈАЛНИ   И   КАДРОВСКИ  УСЛОВИ  ЗА  РАД</w:t>
      </w:r>
      <w:bookmarkEnd w:id="12"/>
      <w:bookmarkEnd w:id="13"/>
      <w:bookmarkEnd w:id="14"/>
      <w:bookmarkEnd w:id="15"/>
    </w:p>
    <w:p w:rsidR="0081162E" w:rsidRPr="00EA23F5" w:rsidRDefault="0081162E" w:rsidP="009C2601">
      <w:pPr>
        <w:jc w:val="both"/>
        <w:rPr>
          <w:lang w:val="ru-RU"/>
        </w:rPr>
      </w:pPr>
    </w:p>
    <w:p w:rsidR="0081162E" w:rsidRPr="00EA23F5" w:rsidRDefault="0081162E" w:rsidP="009C2601">
      <w:pPr>
        <w:jc w:val="both"/>
        <w:rPr>
          <w:lang w:val="ru-RU"/>
        </w:rPr>
      </w:pPr>
      <w:r>
        <w:rPr>
          <w:lang w:val="ru-RU"/>
        </w:rPr>
        <w:t xml:space="preserve">У школској </w:t>
      </w:r>
      <w:r w:rsidR="009A31E3">
        <w:rPr>
          <w:lang w:val="ru-RU"/>
        </w:rPr>
        <w:t>201</w:t>
      </w:r>
      <w:r w:rsidR="001E442C">
        <w:t>9</w:t>
      </w:r>
      <w:r w:rsidR="001E442C">
        <w:rPr>
          <w:lang w:val="ru-RU"/>
        </w:rPr>
        <w:t>/2020</w:t>
      </w:r>
      <w:r w:rsidR="00696867">
        <w:rPr>
          <w:lang w:val="ru-RU"/>
        </w:rPr>
        <w:t>.</w:t>
      </w:r>
      <w:r w:rsidRPr="00EA23F5">
        <w:rPr>
          <w:lang w:val="ru-RU"/>
        </w:rPr>
        <w:t>години школа је за извођење теоријске наставе користила  простор у згради у Инђији,</w:t>
      </w:r>
      <w:r w:rsidR="00D45F61">
        <w:rPr>
          <w:lang w:val="ru-RU"/>
        </w:rPr>
        <w:t>Трг с</w:t>
      </w:r>
      <w:r w:rsidRPr="00EA23F5">
        <w:rPr>
          <w:lang w:val="ru-RU"/>
        </w:rPr>
        <w:t>лободе 2а, заједно са '' Гимназијом ''и у згради у Инђији,Цара Душана 2,заједно са ТШ'' Михајло</w:t>
      </w:r>
      <w:r w:rsidR="00E04E0D">
        <w:rPr>
          <w:lang w:val="ru-RU"/>
        </w:rPr>
        <w:t xml:space="preserve"> Пупин '' тако што су се недељно</w:t>
      </w:r>
      <w:r w:rsidRPr="00EA23F5">
        <w:rPr>
          <w:lang w:val="ru-RU"/>
        </w:rPr>
        <w:t xml:space="preserve"> мењале смене. </w:t>
      </w:r>
      <w:r w:rsidR="002C4939">
        <w:rPr>
          <w:lang w:val="ru-RU"/>
        </w:rPr>
        <w:t xml:space="preserve">Ове школске године 2016/17. хоблован је и лакиран паркет у учионицама, као и адаптирани ученички тоалети. Постављене су и два клима уређаја у две учионице. </w:t>
      </w:r>
      <w:r w:rsidRPr="00EA23F5">
        <w:rPr>
          <w:lang w:val="ru-RU"/>
        </w:rPr>
        <w:t>Такође, заједно са Гимназијом школа је користила и библиотеку. Настава физичког васпитања је извођена у сали у оквиру школе и у Спортској хали. За извођење практичне наставе коришћени су кабинети у оквиру школе као и објекти ван школског простора, на основу уговора.</w:t>
      </w:r>
    </w:p>
    <w:p w:rsidR="00F76D76" w:rsidRDefault="00F76D76" w:rsidP="00F76D76">
      <w:pPr>
        <w:ind w:firstLine="720"/>
        <w:jc w:val="both"/>
        <w:rPr>
          <w:lang w:val="ru-RU"/>
        </w:rPr>
      </w:pPr>
    </w:p>
    <w:p w:rsidR="00F76D76" w:rsidRPr="00307752" w:rsidRDefault="0081162E" w:rsidP="00F76D76">
      <w:pPr>
        <w:ind w:firstLine="720"/>
        <w:jc w:val="both"/>
        <w:rPr>
          <w:szCs w:val="20"/>
        </w:rPr>
      </w:pPr>
      <w:r w:rsidRPr="00EA23F5">
        <w:rPr>
          <w:lang w:val="ru-RU"/>
        </w:rPr>
        <w:t xml:space="preserve">Практична настава за </w:t>
      </w:r>
      <w:r w:rsidRPr="00F76D76">
        <w:rPr>
          <w:b/>
          <w:lang w:val="ru-RU"/>
        </w:rPr>
        <w:t>куваре и конобаре</w:t>
      </w:r>
      <w:r w:rsidRPr="00EA23F5">
        <w:rPr>
          <w:lang w:val="ru-RU"/>
        </w:rPr>
        <w:t xml:space="preserve"> је извођена у кабинету за куварство и услуживање у рест</w:t>
      </w:r>
      <w:r w:rsidR="00ED307E">
        <w:rPr>
          <w:lang w:val="ru-RU"/>
        </w:rPr>
        <w:t>орану на стадиону ФК «Инђија»</w:t>
      </w:r>
      <w:r w:rsidR="00E759E3">
        <w:rPr>
          <w:lang w:val="ru-RU"/>
        </w:rPr>
        <w:t xml:space="preserve">где су </w:t>
      </w:r>
      <w:r w:rsidR="00652EC1">
        <w:rPr>
          <w:lang w:val="ru-RU"/>
        </w:rPr>
        <w:t xml:space="preserve">школске године 2016/17. </w:t>
      </w:r>
      <w:r w:rsidR="00E759E3">
        <w:rPr>
          <w:lang w:val="ru-RU"/>
        </w:rPr>
        <w:t>o</w:t>
      </w:r>
      <w:r w:rsidR="002C4939">
        <w:rPr>
          <w:lang w:val="ru-RU"/>
        </w:rPr>
        <w:t xml:space="preserve">бављени молерски радови, </w:t>
      </w:r>
      <w:r w:rsidRPr="00EA23F5">
        <w:rPr>
          <w:lang w:val="ru-RU"/>
        </w:rPr>
        <w:t xml:space="preserve">и у угоститељским објектима на основу уговора. </w:t>
      </w:r>
      <w:r w:rsidR="00F76D76">
        <w:rPr>
          <w:szCs w:val="20"/>
          <w:lang w:val="ru-RU"/>
        </w:rPr>
        <w:t>Професионална пракса из куварства изводила се у СЗР ’’ Стамевски’’ у Старој Пазови.</w:t>
      </w:r>
    </w:p>
    <w:p w:rsidR="0081162E" w:rsidRPr="00EA23F5" w:rsidRDefault="0081162E" w:rsidP="009C2601">
      <w:pPr>
        <w:jc w:val="both"/>
      </w:pPr>
    </w:p>
    <w:p w:rsidR="0081162E" w:rsidRPr="00EA23F5" w:rsidRDefault="0081162E" w:rsidP="00F76D76">
      <w:pPr>
        <w:ind w:firstLine="720"/>
        <w:jc w:val="both"/>
        <w:rPr>
          <w:lang w:val="ru-RU"/>
        </w:rPr>
      </w:pPr>
      <w:r w:rsidRPr="00F76D76">
        <w:rPr>
          <w:b/>
        </w:rPr>
        <w:t>Т</w:t>
      </w:r>
      <w:r w:rsidRPr="00F76D76">
        <w:rPr>
          <w:b/>
          <w:lang w:val="ru-RU"/>
        </w:rPr>
        <w:t>ехничари моделари одеће</w:t>
      </w:r>
      <w:r w:rsidR="00F76D76" w:rsidRPr="00F76D76">
        <w:rPr>
          <w:lang w:val="ru-RU"/>
        </w:rPr>
        <w:t>и</w:t>
      </w:r>
      <w:r w:rsidR="00F76D76">
        <w:rPr>
          <w:b/>
          <w:lang w:val="ru-RU"/>
        </w:rPr>
        <w:t xml:space="preserve"> м</w:t>
      </w:r>
      <w:r w:rsidR="00F76D76" w:rsidRPr="00F76D76">
        <w:rPr>
          <w:b/>
          <w:lang w:val="ru-RU"/>
        </w:rPr>
        <w:t>оделар одеће</w:t>
      </w:r>
      <w:r w:rsidRPr="00EA23F5">
        <w:rPr>
          <w:lang w:val="ru-RU"/>
        </w:rPr>
        <w:t xml:space="preserve">  су практичну наставу изводили у  кабинету у згради школе  који је у април</w:t>
      </w:r>
      <w:r w:rsidR="00052209">
        <w:rPr>
          <w:lang w:val="ru-RU"/>
        </w:rPr>
        <w:t>у и мају 2004.године уз учешће а</w:t>
      </w:r>
      <w:r w:rsidRPr="00EA23F5">
        <w:rPr>
          <w:lang w:val="ru-RU"/>
        </w:rPr>
        <w:t>меричке фондације за развој   ( АДФ ) од 75% и општине Инђија од 25 % опремљен са 15 индус</w:t>
      </w:r>
      <w:r w:rsidR="00C256E3">
        <w:rPr>
          <w:lang w:val="ru-RU"/>
        </w:rPr>
        <w:t>тријских равноштепајућих машина</w:t>
      </w:r>
      <w:r w:rsidRPr="00EA23F5">
        <w:rPr>
          <w:lang w:val="ru-RU"/>
        </w:rPr>
        <w:t>, две специјалне машине ендлериц</w:t>
      </w:r>
      <w:r w:rsidR="00C256E3">
        <w:rPr>
          <w:lang w:val="ru-RU"/>
        </w:rPr>
        <w:t>е и једна ибердек, вертикалним ножем за кројење</w:t>
      </w:r>
      <w:r w:rsidRPr="00EA23F5">
        <w:rPr>
          <w:lang w:val="ru-RU"/>
        </w:rPr>
        <w:t xml:space="preserve">, </w:t>
      </w:r>
      <w:r w:rsidR="00C256E3">
        <w:rPr>
          <w:lang w:val="ru-RU"/>
        </w:rPr>
        <w:t xml:space="preserve">електричним маказама, </w:t>
      </w:r>
      <w:r w:rsidRPr="00EA23F5">
        <w:rPr>
          <w:lang w:val="ru-RU"/>
        </w:rPr>
        <w:t>универзалним столом за пеглање , парним котлом и две парне пегле</w:t>
      </w:r>
      <w:r w:rsidR="00652EC1">
        <w:rPr>
          <w:lang w:val="ru-RU"/>
        </w:rPr>
        <w:t xml:space="preserve">. </w:t>
      </w:r>
      <w:r w:rsidR="00652EC1">
        <w:rPr>
          <w:szCs w:val="20"/>
        </w:rPr>
        <w:t>Школске 2014/15. године средствима конкурса Покрајинског секретаријата купљена је машина Ибердек,</w:t>
      </w:r>
      <w:r w:rsidRPr="00EA23F5">
        <w:rPr>
          <w:lang w:val="ru-RU"/>
        </w:rPr>
        <w:t>чиме су створени услови за обављање практичне наставе.</w:t>
      </w:r>
    </w:p>
    <w:p w:rsidR="00F76D76" w:rsidRDefault="00F76D76" w:rsidP="00652EC1">
      <w:pPr>
        <w:ind w:firstLine="720"/>
        <w:jc w:val="both"/>
        <w:rPr>
          <w:lang w:val="ru-RU"/>
        </w:rPr>
      </w:pPr>
    </w:p>
    <w:p w:rsidR="00652EC1" w:rsidRDefault="0081162E" w:rsidP="00652EC1">
      <w:pPr>
        <w:ind w:firstLine="720"/>
        <w:jc w:val="both"/>
        <w:rPr>
          <w:szCs w:val="20"/>
          <w:lang w:val="ru-RU"/>
        </w:rPr>
      </w:pPr>
      <w:r w:rsidRPr="00EA23F5">
        <w:rPr>
          <w:lang w:val="ru-RU"/>
        </w:rPr>
        <w:t xml:space="preserve">За извођење практичне наставе </w:t>
      </w:r>
      <w:r w:rsidRPr="00F76D76">
        <w:rPr>
          <w:b/>
          <w:lang w:val="ru-RU"/>
        </w:rPr>
        <w:t>мушких и женских фризера</w:t>
      </w:r>
      <w:r w:rsidRPr="00EA23F5">
        <w:rPr>
          <w:lang w:val="ru-RU"/>
        </w:rPr>
        <w:t xml:space="preserve"> коришћен је кабинет у улици Цара Душана бр.4</w:t>
      </w:r>
      <w:r w:rsidR="00052209">
        <w:t>.</w:t>
      </w:r>
      <w:r w:rsidR="00652EC1">
        <w:rPr>
          <w:szCs w:val="20"/>
          <w:lang w:val="ru-RU"/>
        </w:rPr>
        <w:t>Школске 2013/14. године. кабинет је реновиран, гипсани плафон постављњен, окречен, офарбана столарија извршене поправке утичница и прекидача, тапациране столице и остале ситне поправке. Школске 2016/17. Салон је опремљен новим намештајем и наставним средствима.</w:t>
      </w:r>
    </w:p>
    <w:p w:rsidR="0081162E" w:rsidRPr="00EA23F5" w:rsidRDefault="0081162E" w:rsidP="009C2601">
      <w:pPr>
        <w:jc w:val="both"/>
        <w:rPr>
          <w:lang w:val="sr-Latn-CS"/>
        </w:rPr>
      </w:pPr>
    </w:p>
    <w:p w:rsidR="0081162E" w:rsidRDefault="0081162E" w:rsidP="00F76D76">
      <w:pPr>
        <w:ind w:firstLine="720"/>
        <w:jc w:val="both"/>
      </w:pPr>
      <w:r w:rsidRPr="00EA23F5">
        <w:rPr>
          <w:lang w:val="ru-RU"/>
        </w:rPr>
        <w:t xml:space="preserve">Настава у блоку </w:t>
      </w:r>
      <w:r w:rsidR="002C4939">
        <w:rPr>
          <w:lang w:val="ru-RU"/>
        </w:rPr>
        <w:t xml:space="preserve">као и практична настава </w:t>
      </w:r>
      <w:r w:rsidRPr="00EA23F5">
        <w:rPr>
          <w:lang w:val="ru-RU"/>
        </w:rPr>
        <w:t xml:space="preserve">за </w:t>
      </w:r>
      <w:r w:rsidRPr="00F76D76">
        <w:rPr>
          <w:b/>
          <w:lang w:val="ru-RU"/>
        </w:rPr>
        <w:t>туристичке техничаре</w:t>
      </w:r>
      <w:r w:rsidRPr="00EA23F5">
        <w:rPr>
          <w:lang w:val="ru-RU"/>
        </w:rPr>
        <w:t xml:space="preserve"> је извођена у туристичким</w:t>
      </w:r>
      <w:r w:rsidR="00660906">
        <w:rPr>
          <w:lang w:val="ru-RU"/>
        </w:rPr>
        <w:t xml:space="preserve"> агенцијама и хотелима у Инђији</w:t>
      </w:r>
      <w:r w:rsidRPr="00EA23F5">
        <w:rPr>
          <w:lang w:val="ru-RU"/>
        </w:rPr>
        <w:t>,Новом Саду,Београду и другим местима а за економске техничаре у предузећима у Инђији.</w:t>
      </w:r>
      <w:r w:rsidR="002C4939">
        <w:rPr>
          <w:lang w:val="ru-RU"/>
        </w:rPr>
        <w:t xml:space="preserve"> У оквиру предмета агенцијско и хотелијерско </w:t>
      </w:r>
      <w:r w:rsidR="002C4939">
        <w:rPr>
          <w:lang w:val="ru-RU"/>
        </w:rPr>
        <w:lastRenderedPageBreak/>
        <w:t>пословање са  ученицима см</w:t>
      </w:r>
      <w:r w:rsidR="002C4939">
        <w:t>e</w:t>
      </w:r>
      <w:r w:rsidR="002C4939">
        <w:rPr>
          <w:lang w:val="ru-RU"/>
        </w:rPr>
        <w:t>ра туристич</w:t>
      </w:r>
      <w:r w:rsidR="002C4939">
        <w:t>ки</w:t>
      </w:r>
      <w:r w:rsidR="002C4939">
        <w:rPr>
          <w:lang w:val="ru-RU"/>
        </w:rPr>
        <w:t xml:space="preserve"> техничар </w:t>
      </w:r>
      <w:r w:rsidR="002C4939">
        <w:t>II,III и IV разред настава се изводила у програму  - виртуелни хотел и виртуелна туристичка агенција- у информатичком кабинету.</w:t>
      </w:r>
    </w:p>
    <w:p w:rsidR="00F76D76" w:rsidRDefault="00F76D76" w:rsidP="00F76D76">
      <w:pPr>
        <w:jc w:val="both"/>
        <w:rPr>
          <w:szCs w:val="20"/>
          <w:lang w:val="ru-RU"/>
        </w:rPr>
      </w:pPr>
    </w:p>
    <w:p w:rsidR="00F76D76" w:rsidRPr="00E25FB8" w:rsidRDefault="00F76D76" w:rsidP="00F76D76">
      <w:pPr>
        <w:ind w:firstLine="720"/>
        <w:jc w:val="both"/>
        <w:rPr>
          <w:szCs w:val="20"/>
          <w:lang w:val="ru-RU"/>
        </w:rPr>
      </w:pPr>
      <w:r>
        <w:rPr>
          <w:szCs w:val="20"/>
          <w:lang w:val="ru-RU"/>
        </w:rPr>
        <w:t xml:space="preserve">Настава у блоку код  </w:t>
      </w:r>
      <w:r w:rsidRPr="00F76D76">
        <w:rPr>
          <w:b/>
          <w:szCs w:val="20"/>
          <w:lang w:val="ru-RU"/>
        </w:rPr>
        <w:t>економских техничара</w:t>
      </w:r>
      <w:r>
        <w:rPr>
          <w:szCs w:val="20"/>
          <w:lang w:val="ru-RU"/>
        </w:rPr>
        <w:t xml:space="preserve"> као и </w:t>
      </w:r>
      <w:r w:rsidRPr="00F76D76">
        <w:rPr>
          <w:b/>
          <w:szCs w:val="20"/>
          <w:lang w:val="ru-RU"/>
        </w:rPr>
        <w:t>комерцијалиста</w:t>
      </w:r>
      <w:r>
        <w:rPr>
          <w:szCs w:val="20"/>
          <w:lang w:val="ru-RU"/>
        </w:rPr>
        <w:t xml:space="preserve">је реализована </w:t>
      </w:r>
      <w:r w:rsidRPr="00E25FB8">
        <w:rPr>
          <w:szCs w:val="20"/>
          <w:lang w:val="ru-RU"/>
        </w:rPr>
        <w:t xml:space="preserve"> у пр</w:t>
      </w:r>
      <w:r>
        <w:rPr>
          <w:szCs w:val="20"/>
          <w:lang w:val="ru-RU"/>
        </w:rPr>
        <w:t>едузећима у Инђији</w:t>
      </w:r>
      <w:r w:rsidRPr="00E25FB8">
        <w:rPr>
          <w:szCs w:val="20"/>
          <w:lang w:val="ru-RU"/>
        </w:rPr>
        <w:t xml:space="preserve"> и у другим местима.</w:t>
      </w:r>
    </w:p>
    <w:p w:rsidR="00F76D76" w:rsidRDefault="00F76D76" w:rsidP="00F76D76">
      <w:pPr>
        <w:ind w:firstLine="720"/>
        <w:jc w:val="both"/>
      </w:pPr>
    </w:p>
    <w:p w:rsidR="00AD7716" w:rsidRDefault="00F76D76" w:rsidP="00F76D76">
      <w:pPr>
        <w:ind w:firstLine="720"/>
        <w:jc w:val="both"/>
        <w:rPr>
          <w:szCs w:val="20"/>
        </w:rPr>
      </w:pPr>
      <w:r w:rsidRPr="00E816E7">
        <w:rPr>
          <w:lang w:val="ru-RU"/>
        </w:rPr>
        <w:t>Недостаје још један кабинет у коме би се изводила настава пословне информатике, рачуноводства и савремене пословне коресподенције за ученике образовног профила економски и туристички техничар</w:t>
      </w:r>
      <w:r>
        <w:rPr>
          <w:lang w:val="ru-RU"/>
        </w:rPr>
        <w:t xml:space="preserve"> и комерцијалиста</w:t>
      </w:r>
      <w:r w:rsidRPr="00E816E7">
        <w:rPr>
          <w:lang w:val="ru-RU"/>
        </w:rPr>
        <w:t xml:space="preserve">. </w:t>
      </w:r>
      <w:r>
        <w:rPr>
          <w:szCs w:val="20"/>
          <w:lang w:val="ru-RU"/>
        </w:rPr>
        <w:t xml:space="preserve">Вежбе из предмета пословна информатика, савремена пословна коресподенција, обука у виртуелном предузећу и других предмета код којих је по наставним плановима и програмима предвиђено изводиле су се у кабинету број 4 и 8 и у кабинету у приземљу школе, који је коришћен  заједно са Гимназијом у супротним сменама. </w:t>
      </w:r>
    </w:p>
    <w:p w:rsidR="00AD7716" w:rsidRDefault="00AD7716" w:rsidP="00F76D76">
      <w:pPr>
        <w:ind w:firstLine="720"/>
        <w:jc w:val="both"/>
        <w:rPr>
          <w:szCs w:val="20"/>
        </w:rPr>
      </w:pPr>
    </w:p>
    <w:p w:rsidR="00F76D76" w:rsidRDefault="00F76D76" w:rsidP="00F76D76">
      <w:pPr>
        <w:ind w:firstLine="720"/>
        <w:jc w:val="both"/>
        <w:rPr>
          <w:lang w:val="en-US"/>
        </w:rPr>
      </w:pPr>
      <w:r w:rsidRPr="00E816E7">
        <w:rPr>
          <w:lang w:val="ru-RU"/>
        </w:rPr>
        <w:t>Наставу и друге облике васпитно-образовног рада у школи обављају наставници и стручни сарадници. Административне и стручно-техничке послове обављају административни и стручно-технички радници.</w:t>
      </w:r>
    </w:p>
    <w:p w:rsidR="00F76D76" w:rsidRDefault="00F76D76" w:rsidP="00F76D76">
      <w:pPr>
        <w:jc w:val="both"/>
        <w:rPr>
          <w:lang w:val="en-US"/>
        </w:rPr>
      </w:pPr>
    </w:p>
    <w:p w:rsidR="003D1D3E" w:rsidRPr="003D1D3E" w:rsidRDefault="0081162E" w:rsidP="00F76D76">
      <w:pPr>
        <w:pStyle w:val="BodyText"/>
        <w:ind w:firstLine="720"/>
        <w:jc w:val="both"/>
        <w:rPr>
          <w:lang w:val="ru-RU"/>
        </w:rPr>
      </w:pPr>
      <w:r w:rsidRPr="00EA23F5">
        <w:rPr>
          <w:lang w:val="ru-RU"/>
        </w:rPr>
        <w:t xml:space="preserve">За извођење наставе опште образовних и стручних предмета   су набављени уџбеници и стручна литература за потребе стручног усавршавања наставника и ефикаснијег рада. </w:t>
      </w:r>
      <w:r w:rsidR="003D1D3E" w:rsidRPr="003D1D3E">
        <w:rPr>
          <w:lang w:val="ru-RU"/>
        </w:rPr>
        <w:t>Школа за организовање образовно-васпитног рада располаже следећим пр</w:t>
      </w:r>
      <w:r w:rsidR="00C256E3">
        <w:rPr>
          <w:lang w:val="ru-RU"/>
        </w:rPr>
        <w:t>остором и наставним средствима</w:t>
      </w:r>
      <w:r w:rsidR="003D1D3E" w:rsidRPr="003D1D3E">
        <w:rPr>
          <w:lang w:val="ru-RU"/>
        </w:rPr>
        <w:t>:</w:t>
      </w:r>
    </w:p>
    <w:p w:rsidR="003D1D3E" w:rsidRPr="003D1D3E" w:rsidRDefault="003D1D3E" w:rsidP="003D1D3E">
      <w:pPr>
        <w:pStyle w:val="BodyText"/>
        <w:jc w:val="both"/>
        <w:rPr>
          <w:lang w:val="ru-RU"/>
        </w:rPr>
      </w:pPr>
    </w:p>
    <w:p w:rsidR="000B33B3" w:rsidRPr="000021F1" w:rsidRDefault="000B33B3" w:rsidP="000B33B3">
      <w:pPr>
        <w:rPr>
          <w:szCs w:val="20"/>
        </w:rPr>
      </w:pPr>
      <w:r w:rsidRPr="000021F1">
        <w:rPr>
          <w:szCs w:val="20"/>
        </w:rPr>
        <w:t>Просторије за извођење образовно- васпитног рада:</w:t>
      </w:r>
    </w:p>
    <w:p w:rsidR="000B33B3" w:rsidRPr="000021F1" w:rsidRDefault="000B33B3" w:rsidP="000B33B3">
      <w:pPr>
        <w:rPr>
          <w:b/>
          <w:szCs w:val="20"/>
          <w:lang w:val="ru-RU"/>
        </w:rPr>
      </w:pPr>
    </w:p>
    <w:p w:rsidR="000B33B3" w:rsidRPr="000021F1" w:rsidRDefault="000B33B3" w:rsidP="000B33B3">
      <w:pPr>
        <w:jc w:val="both"/>
        <w:rPr>
          <w:szCs w:val="20"/>
          <w:u w:val="single"/>
          <w:lang w:val="ru-RU"/>
        </w:rPr>
      </w:pPr>
      <w:r w:rsidRPr="000021F1">
        <w:rPr>
          <w:szCs w:val="20"/>
          <w:u w:val="single"/>
          <w:lang w:val="ru-RU"/>
        </w:rPr>
        <w:t>рб</w:t>
      </w:r>
      <w:r w:rsidRPr="000021F1">
        <w:rPr>
          <w:szCs w:val="20"/>
          <w:u w:val="single"/>
          <w:lang w:val="ru-RU"/>
        </w:rPr>
        <w:tab/>
        <w:t>назив просторије</w:t>
      </w:r>
      <w:r w:rsidRPr="000021F1">
        <w:rPr>
          <w:szCs w:val="20"/>
          <w:u w:val="single"/>
          <w:lang w:val="ru-RU"/>
        </w:rPr>
        <w:tab/>
      </w:r>
      <w:r w:rsidRPr="000021F1">
        <w:rPr>
          <w:szCs w:val="20"/>
          <w:u w:val="single"/>
          <w:lang w:val="ru-RU"/>
        </w:rPr>
        <w:tab/>
      </w:r>
      <w:r w:rsidRPr="000021F1">
        <w:rPr>
          <w:szCs w:val="20"/>
          <w:u w:val="single"/>
          <w:lang w:val="ru-RU"/>
        </w:rPr>
        <w:tab/>
      </w:r>
      <w:r w:rsidRPr="000021F1">
        <w:rPr>
          <w:szCs w:val="20"/>
          <w:u w:val="single"/>
          <w:lang w:val="ru-RU"/>
        </w:rPr>
        <w:tab/>
        <w:t>број</w:t>
      </w:r>
    </w:p>
    <w:p w:rsidR="000B33B3" w:rsidRPr="000021F1" w:rsidRDefault="000B33B3" w:rsidP="000B33B3">
      <w:pPr>
        <w:jc w:val="both"/>
        <w:rPr>
          <w:szCs w:val="20"/>
          <w:lang w:val="ru-RU"/>
        </w:rPr>
      </w:pPr>
      <w:r w:rsidRPr="000021F1">
        <w:rPr>
          <w:szCs w:val="20"/>
          <w:lang w:val="ru-RU"/>
        </w:rPr>
        <w:t>1.</w:t>
      </w:r>
      <w:r w:rsidRPr="000021F1">
        <w:rPr>
          <w:szCs w:val="20"/>
          <w:lang w:val="ru-RU"/>
        </w:rPr>
        <w:tab/>
        <w:t>Униве</w:t>
      </w:r>
      <w:r>
        <w:rPr>
          <w:szCs w:val="20"/>
          <w:lang w:val="ru-RU"/>
        </w:rPr>
        <w:t>рзална учионица</w:t>
      </w:r>
      <w:r>
        <w:rPr>
          <w:szCs w:val="20"/>
          <w:lang w:val="ru-RU"/>
        </w:rPr>
        <w:tab/>
      </w:r>
      <w:r>
        <w:rPr>
          <w:szCs w:val="20"/>
          <w:lang w:val="ru-RU"/>
        </w:rPr>
        <w:tab/>
      </w:r>
      <w:r w:rsidRPr="000021F1">
        <w:rPr>
          <w:szCs w:val="20"/>
          <w:lang w:val="ru-RU"/>
        </w:rPr>
        <w:t>20</w:t>
      </w:r>
    </w:p>
    <w:p w:rsidR="000B33B3" w:rsidRPr="000021F1" w:rsidRDefault="000B33B3" w:rsidP="000B33B3">
      <w:pPr>
        <w:jc w:val="both"/>
        <w:rPr>
          <w:szCs w:val="20"/>
          <w:lang w:val="ru-RU"/>
        </w:rPr>
      </w:pPr>
      <w:r>
        <w:rPr>
          <w:szCs w:val="20"/>
          <w:lang w:val="ru-RU"/>
        </w:rPr>
        <w:t>2.</w:t>
      </w:r>
      <w:r>
        <w:rPr>
          <w:szCs w:val="20"/>
          <w:lang w:val="ru-RU"/>
        </w:rPr>
        <w:tab/>
        <w:t>Кабинет</w:t>
      </w:r>
      <w:r>
        <w:rPr>
          <w:szCs w:val="20"/>
          <w:lang w:val="ru-RU"/>
        </w:rPr>
        <w:tab/>
      </w:r>
      <w:r>
        <w:rPr>
          <w:szCs w:val="20"/>
          <w:lang w:val="ru-RU"/>
        </w:rPr>
        <w:tab/>
      </w:r>
      <w:r>
        <w:rPr>
          <w:szCs w:val="20"/>
          <w:lang w:val="ru-RU"/>
        </w:rPr>
        <w:tab/>
      </w:r>
      <w:r w:rsidRPr="000021F1">
        <w:rPr>
          <w:szCs w:val="20"/>
          <w:lang w:val="ru-RU"/>
        </w:rPr>
        <w:t>5</w:t>
      </w:r>
    </w:p>
    <w:p w:rsidR="000B33B3" w:rsidRPr="000021F1" w:rsidRDefault="000B33B3" w:rsidP="000B33B3">
      <w:pPr>
        <w:jc w:val="both"/>
        <w:rPr>
          <w:color w:val="FF0000"/>
          <w:szCs w:val="20"/>
        </w:rPr>
      </w:pPr>
      <w:r w:rsidRPr="000021F1">
        <w:rPr>
          <w:szCs w:val="20"/>
          <w:lang w:val="ru-RU"/>
        </w:rPr>
        <w:t>3.</w:t>
      </w:r>
      <w:r w:rsidRPr="000021F1">
        <w:rPr>
          <w:szCs w:val="20"/>
          <w:lang w:val="ru-RU"/>
        </w:rPr>
        <w:tab/>
        <w:t>Зборница</w:t>
      </w:r>
      <w:r w:rsidRPr="000021F1">
        <w:rPr>
          <w:szCs w:val="20"/>
          <w:lang w:val="ru-RU"/>
        </w:rPr>
        <w:tab/>
      </w:r>
      <w:r w:rsidRPr="000021F1">
        <w:rPr>
          <w:szCs w:val="20"/>
          <w:lang w:val="ru-RU"/>
        </w:rPr>
        <w:tab/>
      </w:r>
      <w:r w:rsidRPr="000021F1">
        <w:rPr>
          <w:szCs w:val="20"/>
          <w:lang w:val="ru-RU"/>
        </w:rPr>
        <w:tab/>
      </w:r>
      <w:r w:rsidRPr="000021F1">
        <w:rPr>
          <w:szCs w:val="20"/>
          <w:lang w:val="ru-RU"/>
        </w:rPr>
        <w:tab/>
      </w:r>
      <w:r w:rsidRPr="000021F1">
        <w:rPr>
          <w:szCs w:val="20"/>
          <w:lang w:val="ru-RU"/>
        </w:rPr>
        <w:tab/>
        <w:t xml:space="preserve">1     </w:t>
      </w:r>
    </w:p>
    <w:p w:rsidR="000B33B3" w:rsidRPr="000021F1" w:rsidRDefault="000B33B3" w:rsidP="000B33B3">
      <w:pPr>
        <w:jc w:val="both"/>
        <w:rPr>
          <w:szCs w:val="20"/>
          <w:lang w:val="ru-RU"/>
        </w:rPr>
      </w:pPr>
      <w:r w:rsidRPr="000021F1">
        <w:rPr>
          <w:szCs w:val="20"/>
          <w:lang w:val="ru-RU"/>
        </w:rPr>
        <w:t>4.</w:t>
      </w:r>
      <w:r w:rsidRPr="000021F1">
        <w:rPr>
          <w:szCs w:val="20"/>
          <w:lang w:val="ru-RU"/>
        </w:rPr>
        <w:tab/>
        <w:t>Библиотека</w:t>
      </w:r>
      <w:r w:rsidRPr="000021F1">
        <w:rPr>
          <w:szCs w:val="20"/>
          <w:lang w:val="ru-RU"/>
        </w:rPr>
        <w:tab/>
      </w:r>
      <w:r w:rsidRPr="000021F1">
        <w:rPr>
          <w:szCs w:val="20"/>
          <w:lang w:val="ru-RU"/>
        </w:rPr>
        <w:tab/>
      </w:r>
      <w:r w:rsidRPr="000021F1">
        <w:rPr>
          <w:szCs w:val="20"/>
          <w:lang w:val="ru-RU"/>
        </w:rPr>
        <w:tab/>
      </w:r>
      <w:r w:rsidRPr="000021F1">
        <w:rPr>
          <w:szCs w:val="20"/>
          <w:lang w:val="ru-RU"/>
        </w:rPr>
        <w:tab/>
      </w:r>
      <w:r w:rsidRPr="000021F1">
        <w:rPr>
          <w:szCs w:val="20"/>
          <w:lang w:val="ru-RU"/>
        </w:rPr>
        <w:tab/>
        <w:t>1</w:t>
      </w:r>
    </w:p>
    <w:p w:rsidR="000B33B3" w:rsidRPr="000021F1" w:rsidRDefault="000B33B3" w:rsidP="000B33B3">
      <w:pPr>
        <w:jc w:val="both"/>
        <w:rPr>
          <w:szCs w:val="20"/>
        </w:rPr>
      </w:pPr>
      <w:r w:rsidRPr="000021F1">
        <w:rPr>
          <w:szCs w:val="20"/>
          <w:lang w:val="ru-RU"/>
        </w:rPr>
        <w:t>5.</w:t>
      </w:r>
      <w:r w:rsidRPr="000021F1">
        <w:rPr>
          <w:szCs w:val="20"/>
          <w:lang w:val="ru-RU"/>
        </w:rPr>
        <w:tab/>
        <w:t>Просторије администрације</w:t>
      </w:r>
      <w:r w:rsidRPr="000021F1">
        <w:rPr>
          <w:szCs w:val="20"/>
          <w:lang w:val="ru-RU"/>
        </w:rPr>
        <w:tab/>
      </w:r>
      <w:r w:rsidRPr="000021F1">
        <w:rPr>
          <w:szCs w:val="20"/>
          <w:lang w:val="ru-RU"/>
        </w:rPr>
        <w:tab/>
      </w:r>
      <w:r w:rsidRPr="000021F1">
        <w:rPr>
          <w:szCs w:val="20"/>
          <w:lang w:val="ru-RU"/>
        </w:rPr>
        <w:tab/>
      </w:r>
      <w:r w:rsidRPr="000021F1">
        <w:rPr>
          <w:szCs w:val="20"/>
        </w:rPr>
        <w:t>2</w:t>
      </w:r>
    </w:p>
    <w:p w:rsidR="000B33B3" w:rsidRPr="000021F1" w:rsidRDefault="000B33B3" w:rsidP="000B33B3">
      <w:pPr>
        <w:jc w:val="both"/>
        <w:rPr>
          <w:szCs w:val="20"/>
          <w:lang w:val="ru-RU"/>
        </w:rPr>
      </w:pPr>
      <w:r>
        <w:rPr>
          <w:szCs w:val="20"/>
          <w:lang w:val="ru-RU"/>
        </w:rPr>
        <w:t>6.</w:t>
      </w:r>
      <w:r>
        <w:rPr>
          <w:szCs w:val="20"/>
          <w:lang w:val="ru-RU"/>
        </w:rPr>
        <w:tab/>
        <w:t>Ходник</w:t>
      </w:r>
      <w:r>
        <w:rPr>
          <w:szCs w:val="20"/>
          <w:lang w:val="ru-RU"/>
        </w:rPr>
        <w:tab/>
      </w:r>
      <w:r>
        <w:rPr>
          <w:szCs w:val="20"/>
          <w:lang w:val="ru-RU"/>
        </w:rPr>
        <w:tab/>
      </w:r>
      <w:r>
        <w:rPr>
          <w:szCs w:val="20"/>
          <w:lang w:val="ru-RU"/>
        </w:rPr>
        <w:tab/>
      </w:r>
      <w:r>
        <w:rPr>
          <w:szCs w:val="20"/>
          <w:lang w:val="ru-RU"/>
        </w:rPr>
        <w:tab/>
      </w:r>
      <w:r w:rsidRPr="000021F1">
        <w:rPr>
          <w:szCs w:val="20"/>
          <w:lang w:val="ru-RU"/>
        </w:rPr>
        <w:t xml:space="preserve"> 4</w:t>
      </w:r>
    </w:p>
    <w:p w:rsidR="000B33B3" w:rsidRPr="000021F1" w:rsidRDefault="000B33B3" w:rsidP="000B33B3">
      <w:pPr>
        <w:jc w:val="both"/>
        <w:rPr>
          <w:szCs w:val="20"/>
          <w:lang w:val="ru-RU"/>
        </w:rPr>
      </w:pPr>
      <w:r w:rsidRPr="000021F1">
        <w:rPr>
          <w:szCs w:val="20"/>
          <w:lang w:val="ru-RU"/>
        </w:rPr>
        <w:t>7.</w:t>
      </w:r>
      <w:r w:rsidRPr="000021F1">
        <w:rPr>
          <w:szCs w:val="20"/>
          <w:lang w:val="ru-RU"/>
        </w:rPr>
        <w:tab/>
        <w:t>Степениште</w:t>
      </w:r>
      <w:r w:rsidRPr="000021F1">
        <w:rPr>
          <w:szCs w:val="20"/>
          <w:lang w:val="ru-RU"/>
        </w:rPr>
        <w:tab/>
      </w:r>
      <w:r w:rsidRPr="000021F1">
        <w:rPr>
          <w:szCs w:val="20"/>
          <w:lang w:val="ru-RU"/>
        </w:rPr>
        <w:tab/>
      </w:r>
      <w:r w:rsidRPr="000021F1">
        <w:rPr>
          <w:szCs w:val="20"/>
          <w:lang w:val="ru-RU"/>
        </w:rPr>
        <w:tab/>
      </w:r>
      <w:r w:rsidRPr="000021F1">
        <w:rPr>
          <w:szCs w:val="20"/>
          <w:lang w:val="ru-RU"/>
        </w:rPr>
        <w:tab/>
      </w:r>
      <w:r w:rsidRPr="000021F1">
        <w:rPr>
          <w:szCs w:val="20"/>
          <w:lang w:val="ru-RU"/>
        </w:rPr>
        <w:tab/>
        <w:t>2</w:t>
      </w:r>
    </w:p>
    <w:p w:rsidR="000B33B3" w:rsidRPr="000021F1" w:rsidRDefault="000B33B3" w:rsidP="000B33B3">
      <w:pPr>
        <w:jc w:val="both"/>
        <w:rPr>
          <w:szCs w:val="20"/>
          <w:lang w:val="ru-RU"/>
        </w:rPr>
      </w:pPr>
      <w:r w:rsidRPr="000021F1">
        <w:rPr>
          <w:szCs w:val="20"/>
          <w:lang w:val="ru-RU"/>
        </w:rPr>
        <w:t>8.</w:t>
      </w:r>
      <w:r w:rsidRPr="000021F1">
        <w:rPr>
          <w:szCs w:val="20"/>
          <w:lang w:val="ru-RU"/>
        </w:rPr>
        <w:tab/>
        <w:t>Санитарни чвор</w:t>
      </w:r>
      <w:r w:rsidRPr="000021F1">
        <w:rPr>
          <w:szCs w:val="20"/>
          <w:lang w:val="ru-RU"/>
        </w:rPr>
        <w:tab/>
      </w:r>
      <w:r w:rsidRPr="000021F1">
        <w:rPr>
          <w:szCs w:val="20"/>
          <w:lang w:val="ru-RU"/>
        </w:rPr>
        <w:tab/>
      </w:r>
      <w:r w:rsidRPr="000021F1">
        <w:rPr>
          <w:szCs w:val="20"/>
          <w:lang w:val="ru-RU"/>
        </w:rPr>
        <w:tab/>
      </w:r>
      <w:r w:rsidRPr="000021F1">
        <w:rPr>
          <w:szCs w:val="20"/>
          <w:lang w:val="ru-RU"/>
        </w:rPr>
        <w:tab/>
        <w:t>4</w:t>
      </w:r>
    </w:p>
    <w:p w:rsidR="000B33B3" w:rsidRPr="000021F1" w:rsidRDefault="000B33B3" w:rsidP="000B33B3">
      <w:pPr>
        <w:jc w:val="both"/>
        <w:rPr>
          <w:szCs w:val="20"/>
          <w:lang w:val="ru-RU"/>
        </w:rPr>
      </w:pPr>
      <w:r w:rsidRPr="000021F1">
        <w:rPr>
          <w:szCs w:val="20"/>
          <w:lang w:val="ru-RU"/>
        </w:rPr>
        <w:t>9.</w:t>
      </w:r>
      <w:r w:rsidRPr="000021F1">
        <w:rPr>
          <w:szCs w:val="20"/>
          <w:lang w:val="ru-RU"/>
        </w:rPr>
        <w:tab/>
        <w:t>Двориште</w:t>
      </w:r>
      <w:r w:rsidRPr="000021F1">
        <w:rPr>
          <w:szCs w:val="20"/>
          <w:lang w:val="ru-RU"/>
        </w:rPr>
        <w:tab/>
      </w:r>
      <w:r w:rsidRPr="000021F1">
        <w:rPr>
          <w:szCs w:val="20"/>
          <w:lang w:val="ru-RU"/>
        </w:rPr>
        <w:tab/>
      </w:r>
      <w:r w:rsidRPr="000021F1">
        <w:rPr>
          <w:szCs w:val="20"/>
          <w:lang w:val="ru-RU"/>
        </w:rPr>
        <w:tab/>
      </w:r>
      <w:r w:rsidRPr="000021F1">
        <w:rPr>
          <w:szCs w:val="20"/>
          <w:lang w:val="ru-RU"/>
        </w:rPr>
        <w:tab/>
      </w:r>
      <w:r w:rsidRPr="000021F1">
        <w:rPr>
          <w:szCs w:val="20"/>
          <w:lang w:val="ru-RU"/>
        </w:rPr>
        <w:tab/>
        <w:t>1</w:t>
      </w:r>
    </w:p>
    <w:p w:rsidR="000B33B3" w:rsidRPr="000021F1" w:rsidRDefault="000B33B3" w:rsidP="000B33B3">
      <w:pPr>
        <w:jc w:val="both"/>
        <w:rPr>
          <w:szCs w:val="20"/>
          <w:lang w:val="ru-RU"/>
        </w:rPr>
      </w:pPr>
      <w:r w:rsidRPr="000021F1">
        <w:rPr>
          <w:szCs w:val="20"/>
          <w:lang w:val="ru-RU"/>
        </w:rPr>
        <w:t>10.</w:t>
      </w:r>
      <w:r w:rsidRPr="000021F1">
        <w:rPr>
          <w:szCs w:val="20"/>
          <w:lang w:val="ru-RU"/>
        </w:rPr>
        <w:tab/>
        <w:t>Фискултурна сала</w:t>
      </w:r>
      <w:r w:rsidRPr="000021F1">
        <w:rPr>
          <w:szCs w:val="20"/>
          <w:lang w:val="ru-RU"/>
        </w:rPr>
        <w:tab/>
      </w:r>
      <w:r w:rsidRPr="000021F1">
        <w:rPr>
          <w:szCs w:val="20"/>
          <w:lang w:val="ru-RU"/>
        </w:rPr>
        <w:tab/>
      </w:r>
      <w:r w:rsidRPr="000021F1">
        <w:rPr>
          <w:szCs w:val="20"/>
          <w:lang w:val="ru-RU"/>
        </w:rPr>
        <w:tab/>
      </w:r>
      <w:r w:rsidRPr="000021F1">
        <w:rPr>
          <w:szCs w:val="20"/>
          <w:lang w:val="ru-RU"/>
        </w:rPr>
        <w:tab/>
        <w:t>1</w:t>
      </w:r>
    </w:p>
    <w:p w:rsidR="000B33B3" w:rsidRDefault="000B33B3" w:rsidP="000B33B3">
      <w:pPr>
        <w:jc w:val="both"/>
        <w:rPr>
          <w:szCs w:val="20"/>
          <w:lang w:val="ru-RU"/>
        </w:rPr>
      </w:pPr>
      <w:r w:rsidRPr="000021F1">
        <w:rPr>
          <w:szCs w:val="20"/>
          <w:lang w:val="ru-RU"/>
        </w:rPr>
        <w:t>1</w:t>
      </w:r>
      <w:r w:rsidRPr="000021F1">
        <w:rPr>
          <w:szCs w:val="20"/>
        </w:rPr>
        <w:t>1</w:t>
      </w:r>
      <w:r>
        <w:rPr>
          <w:szCs w:val="20"/>
          <w:lang w:val="ru-RU"/>
        </w:rPr>
        <w:t>.</w:t>
      </w:r>
      <w:r>
        <w:rPr>
          <w:szCs w:val="20"/>
          <w:lang w:val="ru-RU"/>
        </w:rPr>
        <w:tab/>
        <w:t>Канцеларија за педагога</w:t>
      </w:r>
      <w:r>
        <w:rPr>
          <w:szCs w:val="20"/>
          <w:lang w:val="ru-RU"/>
        </w:rPr>
        <w:tab/>
      </w:r>
      <w:r w:rsidRPr="000021F1">
        <w:rPr>
          <w:szCs w:val="20"/>
          <w:lang w:val="ru-RU"/>
        </w:rPr>
        <w:t>1</w:t>
      </w:r>
    </w:p>
    <w:p w:rsidR="000B33B3" w:rsidRDefault="000B33B3" w:rsidP="000B33B3">
      <w:pPr>
        <w:jc w:val="both"/>
        <w:rPr>
          <w:szCs w:val="20"/>
          <w:lang w:val="ru-RU"/>
        </w:rPr>
      </w:pPr>
    </w:p>
    <w:p w:rsidR="000B33B3" w:rsidRDefault="000B33B3" w:rsidP="000B33B3">
      <w:pPr>
        <w:jc w:val="both"/>
        <w:rPr>
          <w:szCs w:val="20"/>
          <w:lang w:val="ru-RU"/>
        </w:rPr>
      </w:pPr>
    </w:p>
    <w:p w:rsidR="000B33B3" w:rsidRDefault="000B33B3" w:rsidP="000B33B3">
      <w:pPr>
        <w:jc w:val="both"/>
        <w:rPr>
          <w:szCs w:val="20"/>
          <w:lang w:val="ru-RU"/>
        </w:rPr>
      </w:pPr>
    </w:p>
    <w:p w:rsidR="000B33B3" w:rsidRPr="000021F1" w:rsidRDefault="000B33B3" w:rsidP="000B33B3">
      <w:pPr>
        <w:jc w:val="both"/>
        <w:rPr>
          <w:szCs w:val="20"/>
          <w:lang w:val="ru-RU"/>
        </w:rPr>
      </w:pPr>
      <w:r w:rsidRPr="000021F1">
        <w:rPr>
          <w:szCs w:val="20"/>
          <w:lang w:val="ru-RU"/>
        </w:rPr>
        <w:t>Општа наставна средства :</w:t>
      </w:r>
    </w:p>
    <w:p w:rsidR="000B33B3" w:rsidRPr="000021F1" w:rsidRDefault="000B33B3" w:rsidP="000B33B3">
      <w:pPr>
        <w:jc w:val="center"/>
        <w:rPr>
          <w:szCs w:val="20"/>
          <w:lang w:val="ru-RU"/>
        </w:rPr>
      </w:pPr>
    </w:p>
    <w:p w:rsidR="000B33B3" w:rsidRPr="000021F1" w:rsidRDefault="000B33B3" w:rsidP="000B33B3">
      <w:pPr>
        <w:jc w:val="both"/>
        <w:rPr>
          <w:szCs w:val="20"/>
          <w:u w:val="single"/>
          <w:lang w:val="ru-RU"/>
        </w:rPr>
      </w:pPr>
      <w:r w:rsidRPr="000021F1">
        <w:rPr>
          <w:szCs w:val="20"/>
          <w:u w:val="single"/>
          <w:lang w:val="ru-RU"/>
        </w:rPr>
        <w:t>рб</w:t>
      </w:r>
      <w:r w:rsidRPr="000021F1">
        <w:rPr>
          <w:szCs w:val="20"/>
          <w:u w:val="single"/>
          <w:lang w:val="ru-RU"/>
        </w:rPr>
        <w:tab/>
      </w:r>
      <w:r w:rsidRPr="000021F1">
        <w:rPr>
          <w:szCs w:val="20"/>
          <w:u w:val="single"/>
          <w:lang w:val="ru-RU"/>
        </w:rPr>
        <w:tab/>
      </w:r>
      <w:r w:rsidRPr="000021F1">
        <w:rPr>
          <w:szCs w:val="20"/>
          <w:u w:val="single"/>
          <w:lang w:val="ru-RU"/>
        </w:rPr>
        <w:tab/>
      </w:r>
      <w:r w:rsidRPr="000021F1">
        <w:rPr>
          <w:szCs w:val="20"/>
          <w:u w:val="single"/>
          <w:lang w:val="ru-RU"/>
        </w:rPr>
        <w:tab/>
      </w:r>
      <w:r w:rsidRPr="000021F1">
        <w:rPr>
          <w:szCs w:val="20"/>
          <w:u w:val="single"/>
          <w:lang w:val="ru-RU"/>
        </w:rPr>
        <w:tab/>
        <w:t>количина</w:t>
      </w:r>
    </w:p>
    <w:p w:rsidR="000B33B3" w:rsidRPr="000021F1" w:rsidRDefault="000B33B3" w:rsidP="000B33B3">
      <w:pPr>
        <w:jc w:val="both"/>
        <w:rPr>
          <w:szCs w:val="20"/>
          <w:lang w:val="ru-RU"/>
        </w:rPr>
      </w:pPr>
      <w:r>
        <w:rPr>
          <w:szCs w:val="20"/>
          <w:lang w:val="ru-RU"/>
        </w:rPr>
        <w:t>1.</w:t>
      </w:r>
      <w:r>
        <w:rPr>
          <w:szCs w:val="20"/>
          <w:lang w:val="ru-RU"/>
        </w:rPr>
        <w:tab/>
        <w:t>Дијапројектор</w:t>
      </w:r>
      <w:r>
        <w:rPr>
          <w:szCs w:val="20"/>
          <w:lang w:val="ru-RU"/>
        </w:rPr>
        <w:tab/>
      </w:r>
      <w:r>
        <w:rPr>
          <w:szCs w:val="20"/>
          <w:lang w:val="ru-RU"/>
        </w:rPr>
        <w:tab/>
      </w:r>
      <w:r w:rsidRPr="000021F1">
        <w:rPr>
          <w:szCs w:val="20"/>
          <w:lang w:val="ru-RU"/>
        </w:rPr>
        <w:t>1</w:t>
      </w:r>
    </w:p>
    <w:p w:rsidR="000B33B3" w:rsidRPr="000021F1" w:rsidRDefault="000B33B3" w:rsidP="000B33B3">
      <w:pPr>
        <w:jc w:val="both"/>
        <w:rPr>
          <w:szCs w:val="20"/>
          <w:lang w:val="ru-RU"/>
        </w:rPr>
      </w:pPr>
      <w:r>
        <w:rPr>
          <w:szCs w:val="20"/>
          <w:lang w:val="ru-RU"/>
        </w:rPr>
        <w:t>2.</w:t>
      </w:r>
      <w:r>
        <w:rPr>
          <w:szCs w:val="20"/>
          <w:lang w:val="ru-RU"/>
        </w:rPr>
        <w:tab/>
        <w:t>Графоскоп</w:t>
      </w:r>
      <w:r>
        <w:rPr>
          <w:szCs w:val="20"/>
          <w:lang w:val="ru-RU"/>
        </w:rPr>
        <w:tab/>
      </w:r>
      <w:r>
        <w:rPr>
          <w:szCs w:val="20"/>
          <w:lang w:val="ru-RU"/>
        </w:rPr>
        <w:tab/>
      </w:r>
      <w:r>
        <w:rPr>
          <w:szCs w:val="20"/>
          <w:lang w:val="ru-RU"/>
        </w:rPr>
        <w:tab/>
      </w:r>
      <w:r w:rsidRPr="000021F1">
        <w:rPr>
          <w:szCs w:val="20"/>
          <w:lang w:val="ru-RU"/>
        </w:rPr>
        <w:t>2</w:t>
      </w:r>
    </w:p>
    <w:p w:rsidR="000B33B3" w:rsidRPr="000021F1" w:rsidRDefault="000B33B3" w:rsidP="000B33B3">
      <w:pPr>
        <w:jc w:val="both"/>
        <w:rPr>
          <w:szCs w:val="20"/>
          <w:lang w:val="ru-RU"/>
        </w:rPr>
      </w:pPr>
      <w:r>
        <w:rPr>
          <w:szCs w:val="20"/>
          <w:lang w:val="ru-RU"/>
        </w:rPr>
        <w:t>3.</w:t>
      </w:r>
      <w:r>
        <w:rPr>
          <w:szCs w:val="20"/>
          <w:lang w:val="ru-RU"/>
        </w:rPr>
        <w:tab/>
        <w:t>Пројектор</w:t>
      </w:r>
      <w:r>
        <w:rPr>
          <w:szCs w:val="20"/>
          <w:lang w:val="ru-RU"/>
        </w:rPr>
        <w:tab/>
      </w:r>
      <w:r>
        <w:rPr>
          <w:szCs w:val="20"/>
          <w:lang w:val="ru-RU"/>
        </w:rPr>
        <w:tab/>
      </w:r>
      <w:r>
        <w:rPr>
          <w:szCs w:val="20"/>
          <w:lang w:val="ru-RU"/>
        </w:rPr>
        <w:tab/>
        <w:t>5</w:t>
      </w:r>
    </w:p>
    <w:p w:rsidR="000B33B3" w:rsidRPr="000021F1" w:rsidRDefault="000B33B3" w:rsidP="000B33B3">
      <w:pPr>
        <w:jc w:val="both"/>
        <w:rPr>
          <w:szCs w:val="20"/>
          <w:lang w:val="ru-RU"/>
        </w:rPr>
      </w:pPr>
      <w:r>
        <w:rPr>
          <w:szCs w:val="20"/>
          <w:lang w:val="ru-RU"/>
        </w:rPr>
        <w:t>4.</w:t>
      </w:r>
      <w:r>
        <w:rPr>
          <w:szCs w:val="20"/>
          <w:lang w:val="ru-RU"/>
        </w:rPr>
        <w:tab/>
        <w:t>Радио-касетофон</w:t>
      </w:r>
      <w:r>
        <w:rPr>
          <w:szCs w:val="20"/>
          <w:lang w:val="ru-RU"/>
        </w:rPr>
        <w:tab/>
      </w:r>
      <w:r>
        <w:rPr>
          <w:szCs w:val="20"/>
          <w:lang w:val="ru-RU"/>
        </w:rPr>
        <w:tab/>
      </w:r>
      <w:r w:rsidRPr="000021F1">
        <w:rPr>
          <w:szCs w:val="20"/>
          <w:lang w:val="ru-RU"/>
        </w:rPr>
        <w:t>4</w:t>
      </w:r>
    </w:p>
    <w:p w:rsidR="000B33B3" w:rsidRPr="000021F1" w:rsidRDefault="000B33B3" w:rsidP="000B33B3">
      <w:pPr>
        <w:jc w:val="both"/>
        <w:rPr>
          <w:szCs w:val="20"/>
          <w:lang w:val="ru-RU"/>
        </w:rPr>
      </w:pPr>
      <w:r>
        <w:rPr>
          <w:szCs w:val="20"/>
          <w:lang w:val="ru-RU"/>
        </w:rPr>
        <w:t>5.</w:t>
      </w:r>
      <w:r>
        <w:rPr>
          <w:szCs w:val="20"/>
          <w:lang w:val="ru-RU"/>
        </w:rPr>
        <w:tab/>
        <w:t>Видео-рекордер</w:t>
      </w:r>
      <w:r>
        <w:rPr>
          <w:szCs w:val="20"/>
          <w:lang w:val="ru-RU"/>
        </w:rPr>
        <w:tab/>
      </w:r>
      <w:r>
        <w:rPr>
          <w:szCs w:val="20"/>
          <w:lang w:val="ru-RU"/>
        </w:rPr>
        <w:tab/>
      </w:r>
      <w:r w:rsidRPr="000021F1">
        <w:rPr>
          <w:szCs w:val="20"/>
          <w:lang w:val="ru-RU"/>
        </w:rPr>
        <w:t>1</w:t>
      </w:r>
    </w:p>
    <w:p w:rsidR="000B33B3" w:rsidRPr="000021F1" w:rsidRDefault="000B33B3" w:rsidP="000B33B3">
      <w:pPr>
        <w:jc w:val="both"/>
        <w:rPr>
          <w:szCs w:val="20"/>
          <w:lang w:val="ru-RU"/>
        </w:rPr>
      </w:pPr>
      <w:r>
        <w:rPr>
          <w:szCs w:val="20"/>
          <w:lang w:val="ru-RU"/>
        </w:rPr>
        <w:t>6.</w:t>
      </w:r>
      <w:r>
        <w:rPr>
          <w:szCs w:val="20"/>
          <w:lang w:val="ru-RU"/>
        </w:rPr>
        <w:tab/>
        <w:t>Музички стуб</w:t>
      </w:r>
      <w:r>
        <w:rPr>
          <w:szCs w:val="20"/>
          <w:lang w:val="ru-RU"/>
        </w:rPr>
        <w:tab/>
      </w:r>
      <w:r>
        <w:rPr>
          <w:szCs w:val="20"/>
          <w:lang w:val="ru-RU"/>
        </w:rPr>
        <w:tab/>
      </w:r>
      <w:r>
        <w:rPr>
          <w:szCs w:val="20"/>
          <w:lang w:val="ru-RU"/>
        </w:rPr>
        <w:tab/>
      </w:r>
      <w:r w:rsidRPr="000021F1">
        <w:rPr>
          <w:szCs w:val="20"/>
          <w:lang w:val="ru-RU"/>
        </w:rPr>
        <w:t>1</w:t>
      </w:r>
    </w:p>
    <w:p w:rsidR="000B33B3" w:rsidRPr="000021F1" w:rsidRDefault="000B33B3" w:rsidP="000B33B3">
      <w:pPr>
        <w:jc w:val="both"/>
        <w:rPr>
          <w:szCs w:val="20"/>
          <w:lang w:val="ru-RU"/>
        </w:rPr>
      </w:pPr>
      <w:r>
        <w:rPr>
          <w:szCs w:val="20"/>
          <w:lang w:val="ru-RU"/>
        </w:rPr>
        <w:t>7.</w:t>
      </w:r>
      <w:r>
        <w:rPr>
          <w:szCs w:val="20"/>
          <w:lang w:val="ru-RU"/>
        </w:rPr>
        <w:tab/>
        <w:t>ТВ пријемник у боји</w:t>
      </w:r>
      <w:r>
        <w:rPr>
          <w:szCs w:val="20"/>
          <w:lang w:val="ru-RU"/>
        </w:rPr>
        <w:tab/>
      </w:r>
      <w:r>
        <w:rPr>
          <w:szCs w:val="20"/>
          <w:lang w:val="ru-RU"/>
        </w:rPr>
        <w:tab/>
      </w:r>
      <w:r w:rsidRPr="000021F1">
        <w:rPr>
          <w:szCs w:val="20"/>
          <w:lang w:val="ru-RU"/>
        </w:rPr>
        <w:t>1</w:t>
      </w:r>
    </w:p>
    <w:p w:rsidR="000B33B3" w:rsidRPr="000021F1" w:rsidRDefault="000B33B3" w:rsidP="000B33B3">
      <w:pPr>
        <w:jc w:val="both"/>
        <w:rPr>
          <w:szCs w:val="20"/>
          <w:lang w:val="ru-RU"/>
        </w:rPr>
      </w:pPr>
      <w:r>
        <w:rPr>
          <w:szCs w:val="20"/>
          <w:lang w:val="ru-RU"/>
        </w:rPr>
        <w:t>8.</w:t>
      </w:r>
      <w:r>
        <w:rPr>
          <w:szCs w:val="20"/>
          <w:lang w:val="ru-RU"/>
        </w:rPr>
        <w:tab/>
        <w:t>ДВД</w:t>
      </w:r>
      <w:r>
        <w:rPr>
          <w:szCs w:val="20"/>
          <w:lang w:val="ru-RU"/>
        </w:rPr>
        <w:tab/>
      </w:r>
      <w:r>
        <w:rPr>
          <w:szCs w:val="20"/>
          <w:lang w:val="ru-RU"/>
        </w:rPr>
        <w:tab/>
      </w:r>
      <w:r>
        <w:rPr>
          <w:szCs w:val="20"/>
          <w:lang w:val="ru-RU"/>
        </w:rPr>
        <w:tab/>
      </w:r>
      <w:r>
        <w:rPr>
          <w:szCs w:val="20"/>
          <w:lang w:val="ru-RU"/>
        </w:rPr>
        <w:tab/>
      </w:r>
      <w:r w:rsidRPr="000021F1">
        <w:rPr>
          <w:szCs w:val="20"/>
          <w:lang w:val="ru-RU"/>
        </w:rPr>
        <w:t>1</w:t>
      </w:r>
    </w:p>
    <w:p w:rsidR="000B33B3" w:rsidRPr="000021F1" w:rsidRDefault="000B33B3" w:rsidP="000B33B3">
      <w:pPr>
        <w:jc w:val="both"/>
        <w:rPr>
          <w:szCs w:val="20"/>
          <w:lang w:val="ru-RU"/>
        </w:rPr>
      </w:pPr>
      <w:r w:rsidRPr="000021F1">
        <w:rPr>
          <w:szCs w:val="20"/>
          <w:lang w:val="ru-RU"/>
        </w:rPr>
        <w:t xml:space="preserve">9.  </w:t>
      </w:r>
      <w:r>
        <w:rPr>
          <w:szCs w:val="20"/>
          <w:lang w:val="ru-RU"/>
        </w:rPr>
        <w:t xml:space="preserve">        Дигитални фотоапарат</w:t>
      </w:r>
      <w:r>
        <w:rPr>
          <w:szCs w:val="20"/>
          <w:lang w:val="ru-RU"/>
        </w:rPr>
        <w:tab/>
      </w:r>
      <w:r w:rsidRPr="000021F1">
        <w:rPr>
          <w:szCs w:val="20"/>
          <w:lang w:val="ru-RU"/>
        </w:rPr>
        <w:t>2</w:t>
      </w:r>
    </w:p>
    <w:p w:rsidR="000B33B3" w:rsidRPr="002B6CD1" w:rsidRDefault="000B33B3" w:rsidP="000B33B3">
      <w:pPr>
        <w:jc w:val="both"/>
        <w:rPr>
          <w:szCs w:val="20"/>
        </w:rPr>
      </w:pPr>
      <w:r w:rsidRPr="000021F1">
        <w:rPr>
          <w:szCs w:val="20"/>
          <w:lang w:val="ru-RU"/>
        </w:rPr>
        <w:t>10</w:t>
      </w:r>
      <w:r w:rsidR="00997840">
        <w:rPr>
          <w:szCs w:val="20"/>
          <w:lang w:val="ru-RU"/>
        </w:rPr>
        <w:t xml:space="preserve">.       </w:t>
      </w:r>
      <w:r>
        <w:rPr>
          <w:szCs w:val="20"/>
          <w:lang w:val="ru-RU"/>
        </w:rPr>
        <w:t>Апарат за копирање</w:t>
      </w:r>
      <w:r>
        <w:rPr>
          <w:szCs w:val="20"/>
          <w:lang w:val="ru-RU"/>
        </w:rPr>
        <w:tab/>
      </w:r>
      <w:r>
        <w:rPr>
          <w:szCs w:val="20"/>
          <w:lang w:val="ru-RU"/>
        </w:rPr>
        <w:tab/>
      </w:r>
      <w:r>
        <w:rPr>
          <w:szCs w:val="20"/>
        </w:rPr>
        <w:t>2</w:t>
      </w:r>
    </w:p>
    <w:p w:rsidR="000B33B3" w:rsidRPr="000021F1" w:rsidRDefault="000B33B3" w:rsidP="000B33B3">
      <w:pPr>
        <w:jc w:val="both"/>
        <w:rPr>
          <w:szCs w:val="20"/>
          <w:lang w:val="sr-Latn-CS"/>
        </w:rPr>
      </w:pPr>
      <w:r>
        <w:rPr>
          <w:szCs w:val="20"/>
          <w:lang w:val="ru-RU"/>
        </w:rPr>
        <w:t>11.</w:t>
      </w:r>
      <w:r>
        <w:rPr>
          <w:szCs w:val="20"/>
          <w:lang w:val="ru-RU"/>
        </w:rPr>
        <w:tab/>
        <w:t>Компјутери</w:t>
      </w:r>
      <w:r>
        <w:rPr>
          <w:szCs w:val="20"/>
          <w:lang w:val="ru-RU"/>
        </w:rPr>
        <w:tab/>
      </w:r>
      <w:r>
        <w:rPr>
          <w:szCs w:val="20"/>
          <w:lang w:val="ru-RU"/>
        </w:rPr>
        <w:tab/>
      </w:r>
      <w:r>
        <w:rPr>
          <w:szCs w:val="20"/>
          <w:lang w:val="ru-RU"/>
        </w:rPr>
        <w:tab/>
      </w:r>
      <w:r>
        <w:rPr>
          <w:szCs w:val="20"/>
          <w:lang w:val="sr-Latn-CS"/>
        </w:rPr>
        <w:t>34</w:t>
      </w:r>
    </w:p>
    <w:p w:rsidR="000B33B3" w:rsidRPr="00337763" w:rsidRDefault="000B33B3" w:rsidP="000B33B3">
      <w:pPr>
        <w:jc w:val="both"/>
        <w:rPr>
          <w:szCs w:val="20"/>
        </w:rPr>
      </w:pPr>
      <w:r w:rsidRPr="000021F1">
        <w:rPr>
          <w:szCs w:val="20"/>
          <w:lang w:val="ru-RU"/>
        </w:rPr>
        <w:t>12.       Лап</w:t>
      </w:r>
      <w:r>
        <w:rPr>
          <w:szCs w:val="20"/>
          <w:lang w:val="ru-RU"/>
        </w:rPr>
        <w:t>топ</w:t>
      </w:r>
      <w:r>
        <w:rPr>
          <w:szCs w:val="20"/>
          <w:lang w:val="ru-RU"/>
        </w:rPr>
        <w:tab/>
      </w:r>
      <w:r>
        <w:rPr>
          <w:szCs w:val="20"/>
          <w:lang w:val="ru-RU"/>
        </w:rPr>
        <w:tab/>
      </w:r>
      <w:r>
        <w:rPr>
          <w:szCs w:val="20"/>
          <w:lang w:val="ru-RU"/>
        </w:rPr>
        <w:tab/>
      </w:r>
      <w:r>
        <w:rPr>
          <w:szCs w:val="20"/>
          <w:lang w:val="en-US"/>
        </w:rPr>
        <w:t>1</w:t>
      </w:r>
      <w:r>
        <w:rPr>
          <w:szCs w:val="20"/>
        </w:rPr>
        <w:t>9</w:t>
      </w:r>
    </w:p>
    <w:p w:rsidR="000B33B3" w:rsidRPr="000021F1" w:rsidRDefault="000B33B3" w:rsidP="000B33B3">
      <w:pPr>
        <w:jc w:val="both"/>
        <w:rPr>
          <w:szCs w:val="20"/>
          <w:lang w:val="sr-Latn-CS"/>
        </w:rPr>
      </w:pPr>
      <w:r w:rsidRPr="000021F1">
        <w:rPr>
          <w:szCs w:val="20"/>
          <w:lang w:val="ru-RU"/>
        </w:rPr>
        <w:lastRenderedPageBreak/>
        <w:t xml:space="preserve">13.      </w:t>
      </w:r>
      <w:r>
        <w:rPr>
          <w:szCs w:val="20"/>
          <w:lang w:val="ru-RU"/>
        </w:rPr>
        <w:t xml:space="preserve"> Штампачи</w:t>
      </w:r>
      <w:r>
        <w:rPr>
          <w:szCs w:val="20"/>
          <w:lang w:val="ru-RU"/>
        </w:rPr>
        <w:tab/>
      </w:r>
      <w:r>
        <w:rPr>
          <w:szCs w:val="20"/>
          <w:lang w:val="ru-RU"/>
        </w:rPr>
        <w:tab/>
      </w:r>
      <w:r>
        <w:rPr>
          <w:szCs w:val="20"/>
          <w:lang w:val="ru-RU"/>
        </w:rPr>
        <w:tab/>
      </w:r>
      <w:r>
        <w:rPr>
          <w:szCs w:val="20"/>
          <w:lang w:val="sr-Latn-CS"/>
        </w:rPr>
        <w:t>8</w:t>
      </w:r>
    </w:p>
    <w:p w:rsidR="000B33B3" w:rsidRPr="000021F1" w:rsidRDefault="000B33B3" w:rsidP="000B33B3">
      <w:pPr>
        <w:jc w:val="both"/>
        <w:rPr>
          <w:szCs w:val="20"/>
          <w:lang w:val="ru-RU"/>
        </w:rPr>
      </w:pPr>
      <w:r>
        <w:rPr>
          <w:szCs w:val="20"/>
          <w:lang w:val="ru-RU"/>
        </w:rPr>
        <w:t>14.</w:t>
      </w:r>
      <w:r>
        <w:rPr>
          <w:szCs w:val="20"/>
          <w:lang w:val="ru-RU"/>
        </w:rPr>
        <w:tab/>
        <w:t>Флип-чарт</w:t>
      </w:r>
      <w:r>
        <w:rPr>
          <w:szCs w:val="20"/>
          <w:lang w:val="ru-RU"/>
        </w:rPr>
        <w:tab/>
      </w:r>
      <w:r>
        <w:rPr>
          <w:szCs w:val="20"/>
          <w:lang w:val="ru-RU"/>
        </w:rPr>
        <w:tab/>
      </w:r>
      <w:r>
        <w:rPr>
          <w:szCs w:val="20"/>
          <w:lang w:val="ru-RU"/>
        </w:rPr>
        <w:tab/>
      </w:r>
      <w:r w:rsidRPr="000021F1">
        <w:rPr>
          <w:szCs w:val="20"/>
          <w:lang w:val="ru-RU"/>
        </w:rPr>
        <w:t>2</w:t>
      </w:r>
    </w:p>
    <w:p w:rsidR="000B33B3" w:rsidRPr="000021F1" w:rsidRDefault="000B33B3" w:rsidP="000B33B3">
      <w:pPr>
        <w:jc w:val="both"/>
        <w:rPr>
          <w:szCs w:val="20"/>
          <w:lang w:val="sr-Latn-CS"/>
        </w:rPr>
      </w:pPr>
      <w:r w:rsidRPr="000021F1">
        <w:rPr>
          <w:szCs w:val="20"/>
          <w:lang w:val="ru-RU"/>
        </w:rPr>
        <w:t>15.       ЦД-плејер     7</w:t>
      </w:r>
    </w:p>
    <w:p w:rsidR="000B33B3" w:rsidRPr="000021F1" w:rsidRDefault="000B33B3" w:rsidP="000B33B3">
      <w:pPr>
        <w:jc w:val="both"/>
        <w:rPr>
          <w:szCs w:val="20"/>
        </w:rPr>
      </w:pPr>
      <w:r>
        <w:rPr>
          <w:szCs w:val="20"/>
          <w:lang w:val="sr-Latn-CS"/>
        </w:rPr>
        <w:t xml:space="preserve">14.       </w:t>
      </w:r>
      <w:r w:rsidRPr="000021F1">
        <w:rPr>
          <w:szCs w:val="20"/>
        </w:rPr>
        <w:t>Мултифункц</w:t>
      </w:r>
      <w:r>
        <w:rPr>
          <w:szCs w:val="20"/>
        </w:rPr>
        <w:t>ионални уређаји  3</w:t>
      </w:r>
    </w:p>
    <w:p w:rsidR="000B33B3" w:rsidRPr="000021F1" w:rsidRDefault="000B33B3" w:rsidP="000B33B3">
      <w:pPr>
        <w:jc w:val="both"/>
        <w:rPr>
          <w:szCs w:val="20"/>
        </w:rPr>
      </w:pPr>
      <w:r>
        <w:rPr>
          <w:szCs w:val="20"/>
        </w:rPr>
        <w:t xml:space="preserve">15.       </w:t>
      </w:r>
      <w:r w:rsidRPr="000021F1">
        <w:rPr>
          <w:szCs w:val="20"/>
        </w:rPr>
        <w:t>Скенер                     1</w:t>
      </w:r>
    </w:p>
    <w:p w:rsidR="000B33B3" w:rsidRPr="000021F1" w:rsidRDefault="000B33B3" w:rsidP="000B33B3">
      <w:pPr>
        <w:jc w:val="both"/>
        <w:rPr>
          <w:szCs w:val="20"/>
        </w:rPr>
      </w:pPr>
      <w:r>
        <w:rPr>
          <w:szCs w:val="20"/>
        </w:rPr>
        <w:t xml:space="preserve">16.       </w:t>
      </w:r>
      <w:r w:rsidRPr="000021F1">
        <w:rPr>
          <w:szCs w:val="20"/>
          <w:lang w:val="en-US"/>
        </w:rPr>
        <w:t>UPS</w:t>
      </w:r>
      <w:r w:rsidRPr="000021F1">
        <w:rPr>
          <w:szCs w:val="20"/>
        </w:rPr>
        <w:t>3</w:t>
      </w:r>
    </w:p>
    <w:p w:rsidR="000B33B3" w:rsidRPr="000B33B3" w:rsidRDefault="000B33B3" w:rsidP="000B33B3">
      <w:pPr>
        <w:jc w:val="both"/>
        <w:rPr>
          <w:szCs w:val="20"/>
        </w:rPr>
      </w:pPr>
      <w:r>
        <w:rPr>
          <w:szCs w:val="20"/>
          <w:lang w:val="ru-RU"/>
        </w:rPr>
        <w:t xml:space="preserve">17.       </w:t>
      </w:r>
      <w:r w:rsidRPr="000021F1">
        <w:rPr>
          <w:szCs w:val="20"/>
          <w:lang w:val="ru-RU"/>
        </w:rPr>
        <w:t>Дигитална камера     1</w:t>
      </w:r>
    </w:p>
    <w:p w:rsidR="000B33B3" w:rsidRPr="002B6CD1" w:rsidRDefault="000B33B3" w:rsidP="000B33B3">
      <w:pPr>
        <w:jc w:val="both"/>
        <w:rPr>
          <w:szCs w:val="20"/>
        </w:rPr>
      </w:pPr>
      <w:r>
        <w:rPr>
          <w:szCs w:val="20"/>
          <w:lang w:val="en-US"/>
        </w:rPr>
        <w:t>18.</w:t>
      </w:r>
      <w:r w:rsidRPr="000021F1">
        <w:rPr>
          <w:szCs w:val="20"/>
          <w:lang w:val="ru-RU"/>
        </w:rPr>
        <w:tab/>
      </w:r>
      <w:r>
        <w:rPr>
          <w:szCs w:val="20"/>
        </w:rPr>
        <w:t>Интерактивна табла</w:t>
      </w:r>
      <w:r>
        <w:rPr>
          <w:szCs w:val="20"/>
          <w:lang w:val="ru-RU"/>
        </w:rPr>
        <w:tab/>
      </w:r>
      <w:r w:rsidR="00826FE0">
        <w:rPr>
          <w:szCs w:val="20"/>
          <w:lang w:val="ru-RU"/>
        </w:rPr>
        <w:t>2</w:t>
      </w:r>
      <w:r w:rsidRPr="000021F1">
        <w:rPr>
          <w:szCs w:val="20"/>
          <w:lang w:val="ru-RU"/>
        </w:rPr>
        <w:tab/>
      </w:r>
      <w:r w:rsidRPr="000021F1">
        <w:rPr>
          <w:szCs w:val="20"/>
          <w:lang w:val="ru-RU"/>
        </w:rPr>
        <w:tab/>
      </w:r>
      <w:r w:rsidRPr="000021F1">
        <w:rPr>
          <w:szCs w:val="20"/>
          <w:lang w:val="ru-RU"/>
        </w:rPr>
        <w:tab/>
      </w:r>
      <w:r w:rsidRPr="000021F1">
        <w:rPr>
          <w:szCs w:val="20"/>
          <w:lang w:val="ru-RU"/>
        </w:rPr>
        <w:tab/>
      </w:r>
    </w:p>
    <w:p w:rsidR="000B33B3" w:rsidRPr="002B6CD1" w:rsidRDefault="000B33B3" w:rsidP="000B33B3">
      <w:pPr>
        <w:jc w:val="both"/>
        <w:rPr>
          <w:szCs w:val="20"/>
        </w:rPr>
      </w:pPr>
    </w:p>
    <w:p w:rsidR="00AD7716" w:rsidRDefault="00AD7716" w:rsidP="009C2601">
      <w:pPr>
        <w:jc w:val="both"/>
        <w:rPr>
          <w:szCs w:val="20"/>
        </w:rPr>
      </w:pPr>
    </w:p>
    <w:p w:rsidR="00ED307E" w:rsidRDefault="00ED307E" w:rsidP="009C2601">
      <w:pPr>
        <w:jc w:val="both"/>
        <w:rPr>
          <w:szCs w:val="20"/>
          <w:lang w:val="ru-RU"/>
        </w:rPr>
      </w:pPr>
      <w:r>
        <w:rPr>
          <w:szCs w:val="20"/>
          <w:lang w:val="ru-RU"/>
        </w:rPr>
        <w:t xml:space="preserve">и друга наставна </w:t>
      </w:r>
      <w:r w:rsidR="00981034">
        <w:rPr>
          <w:szCs w:val="20"/>
          <w:lang w:val="ru-RU"/>
        </w:rPr>
        <w:t xml:space="preserve">и дидактичка </w:t>
      </w:r>
      <w:r>
        <w:rPr>
          <w:szCs w:val="20"/>
          <w:lang w:val="ru-RU"/>
        </w:rPr>
        <w:t>средства</w:t>
      </w:r>
    </w:p>
    <w:p w:rsidR="00D21250" w:rsidRDefault="00D21250" w:rsidP="009C2601">
      <w:pPr>
        <w:jc w:val="both"/>
        <w:rPr>
          <w:szCs w:val="20"/>
          <w:lang w:val="ru-RU"/>
        </w:rPr>
      </w:pPr>
    </w:p>
    <w:p w:rsidR="00D21250" w:rsidRDefault="0081162E" w:rsidP="00D21250">
      <w:pPr>
        <w:jc w:val="both"/>
        <w:rPr>
          <w:rFonts w:ascii="Arial Narrow" w:hAnsi="Arial Narrow" w:cs="Arial"/>
        </w:rPr>
      </w:pPr>
      <w:r>
        <w:rPr>
          <w:rFonts w:ascii="Arial Narrow" w:hAnsi="Arial Narrow" w:cs="Arial"/>
        </w:rPr>
        <w:tab/>
      </w:r>
    </w:p>
    <w:p w:rsidR="001E442C" w:rsidRPr="001E442C" w:rsidRDefault="00557515" w:rsidP="001E442C">
      <w:pPr>
        <w:jc w:val="both"/>
        <w:rPr>
          <w:b/>
          <w:lang w:val="ru-RU"/>
        </w:rPr>
      </w:pPr>
      <w:r>
        <w:rPr>
          <w:b/>
          <w:lang w:val="ru-RU"/>
        </w:rPr>
        <w:t>1.2</w:t>
      </w:r>
      <w:r w:rsidR="001E442C">
        <w:rPr>
          <w:b/>
          <w:sz w:val="22"/>
          <w:szCs w:val="22"/>
        </w:rPr>
        <w:t>ДИДАК</w:t>
      </w:r>
      <w:r w:rsidR="009A0B23">
        <w:rPr>
          <w:b/>
          <w:sz w:val="22"/>
          <w:szCs w:val="22"/>
        </w:rPr>
        <w:t xml:space="preserve">ТИЧКА СРЕДСТВА </w:t>
      </w:r>
    </w:p>
    <w:p w:rsidR="001E442C" w:rsidRPr="00114676" w:rsidRDefault="001E442C" w:rsidP="001E442C">
      <w:pPr>
        <w:tabs>
          <w:tab w:val="left" w:pos="2880"/>
        </w:tabs>
        <w:rPr>
          <w:b/>
          <w:sz w:val="22"/>
          <w:szCs w:val="22"/>
        </w:rPr>
      </w:pPr>
    </w:p>
    <w:p w:rsidR="001E442C" w:rsidRPr="008941D4" w:rsidRDefault="001E442C" w:rsidP="001E442C">
      <w:pPr>
        <w:tabs>
          <w:tab w:val="left" w:pos="2880"/>
        </w:tabs>
        <w:rPr>
          <w:b/>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4"/>
      </w:tblGrid>
      <w:tr w:rsidR="001E442C" w:rsidRPr="006441AA" w:rsidTr="00C5477D">
        <w:tc>
          <w:tcPr>
            <w:tcW w:w="8784" w:type="dxa"/>
          </w:tcPr>
          <w:p w:rsidR="001E442C" w:rsidRPr="00715D0A" w:rsidRDefault="001E442C" w:rsidP="00C5477D">
            <w:pPr>
              <w:rPr>
                <w:b/>
              </w:rPr>
            </w:pPr>
            <w:r w:rsidRPr="00715D0A">
              <w:rPr>
                <w:b/>
              </w:rPr>
              <w:t xml:space="preserve">Стручно веће професора српског језика и књижевности и страних језика    </w:t>
            </w:r>
          </w:p>
        </w:tc>
      </w:tr>
      <w:tr w:rsidR="001E442C" w:rsidRPr="006441AA" w:rsidTr="00C5477D">
        <w:tc>
          <w:tcPr>
            <w:tcW w:w="8784" w:type="dxa"/>
          </w:tcPr>
          <w:p w:rsidR="001E442C" w:rsidRPr="00681126" w:rsidRDefault="001E442C" w:rsidP="00C5477D">
            <w:pPr>
              <w:rPr>
                <w:sz w:val="20"/>
                <w:szCs w:val="20"/>
              </w:rPr>
            </w:pPr>
            <w:r w:rsidRPr="00681126">
              <w:rPr>
                <w:sz w:val="20"/>
                <w:szCs w:val="20"/>
              </w:rPr>
              <w:t>Српски:</w:t>
            </w:r>
          </w:p>
          <w:p w:rsidR="001E442C" w:rsidRPr="00681126" w:rsidRDefault="001E442C" w:rsidP="00C5477D">
            <w:pPr>
              <w:rPr>
                <w:sz w:val="20"/>
                <w:szCs w:val="20"/>
              </w:rPr>
            </w:pPr>
            <w:r w:rsidRPr="00681126">
              <w:rPr>
                <w:sz w:val="20"/>
                <w:szCs w:val="20"/>
              </w:rPr>
              <w:t>1.( Логос- граматика за за 1,2 и 3. разред)</w:t>
            </w:r>
          </w:p>
          <w:p w:rsidR="001E442C" w:rsidRPr="00681126" w:rsidRDefault="001E442C" w:rsidP="00C5477D">
            <w:pPr>
              <w:rPr>
                <w:sz w:val="20"/>
                <w:szCs w:val="20"/>
              </w:rPr>
            </w:pPr>
            <w:r w:rsidRPr="00681126">
              <w:rPr>
                <w:sz w:val="20"/>
                <w:szCs w:val="20"/>
              </w:rPr>
              <w:t>Приручник за професоре уз читанку на цд за 1,2 и 3. разред</w:t>
            </w:r>
          </w:p>
          <w:p w:rsidR="001E442C" w:rsidRPr="00681126" w:rsidRDefault="001E442C" w:rsidP="00C5477D">
            <w:pPr>
              <w:rPr>
                <w:sz w:val="20"/>
                <w:szCs w:val="20"/>
              </w:rPr>
            </w:pPr>
            <w:r w:rsidRPr="00681126">
              <w:rPr>
                <w:sz w:val="20"/>
                <w:szCs w:val="20"/>
              </w:rPr>
              <w:t>Приручник за професоре уз граматику на цд за 1,2 и 3. разред</w:t>
            </w:r>
          </w:p>
          <w:p w:rsidR="001E442C" w:rsidRPr="00681126" w:rsidRDefault="001E442C" w:rsidP="00C5477D">
            <w:pPr>
              <w:rPr>
                <w:sz w:val="20"/>
                <w:szCs w:val="20"/>
              </w:rPr>
            </w:pPr>
            <w:r w:rsidRPr="00681126">
              <w:rPr>
                <w:sz w:val="20"/>
                <w:szCs w:val="20"/>
              </w:rPr>
              <w:t>руски</w:t>
            </w:r>
          </w:p>
          <w:p w:rsidR="001E442C" w:rsidRPr="00681126" w:rsidRDefault="001E442C" w:rsidP="00C5477D">
            <w:pPr>
              <w:rPr>
                <w:sz w:val="20"/>
                <w:szCs w:val="20"/>
              </w:rPr>
            </w:pPr>
            <w:r w:rsidRPr="00681126">
              <w:rPr>
                <w:sz w:val="20"/>
                <w:szCs w:val="20"/>
              </w:rPr>
              <w:t>2.Клет</w:t>
            </w:r>
          </w:p>
          <w:p w:rsidR="001E442C" w:rsidRPr="00681126" w:rsidRDefault="001E442C" w:rsidP="00C5477D">
            <w:pPr>
              <w:rPr>
                <w:sz w:val="20"/>
                <w:szCs w:val="20"/>
              </w:rPr>
            </w:pPr>
            <w:r w:rsidRPr="00681126">
              <w:rPr>
                <w:sz w:val="20"/>
                <w:szCs w:val="20"/>
              </w:rPr>
              <w:t>Стваралачке активности у настави књижевности</w:t>
            </w:r>
          </w:p>
          <w:p w:rsidR="001E442C" w:rsidRPr="00681126" w:rsidRDefault="001E442C" w:rsidP="00C5477D">
            <w:pPr>
              <w:rPr>
                <w:sz w:val="20"/>
                <w:szCs w:val="20"/>
              </w:rPr>
            </w:pPr>
            <w:r w:rsidRPr="00681126">
              <w:rPr>
                <w:sz w:val="20"/>
                <w:szCs w:val="20"/>
              </w:rPr>
              <w:t>3. Руско-српски речник( 55000 речи у редакцији Богољуба Станковића- Матица српска )</w:t>
            </w:r>
          </w:p>
        </w:tc>
      </w:tr>
      <w:tr w:rsidR="001E442C" w:rsidRPr="006441AA" w:rsidTr="00C5477D">
        <w:tc>
          <w:tcPr>
            <w:tcW w:w="8784" w:type="dxa"/>
          </w:tcPr>
          <w:p w:rsidR="001E442C" w:rsidRPr="00715D0A" w:rsidRDefault="001E442C" w:rsidP="00C5477D">
            <w:pPr>
              <w:pStyle w:val="NoSpacing"/>
              <w:rPr>
                <w:rFonts w:ascii="Times New Roman" w:hAnsi="Times New Roman"/>
                <w:b/>
                <w:szCs w:val="24"/>
              </w:rPr>
            </w:pPr>
            <w:r w:rsidRPr="00715D0A">
              <w:rPr>
                <w:rFonts w:ascii="Times New Roman" w:hAnsi="Times New Roman"/>
                <w:b/>
                <w:szCs w:val="24"/>
              </w:rPr>
              <w:t>СТРУЧНО ВЕЋЕ ЗА професоре природних и егзактних наука ( математика, физика, хемија, раунарство, биологија, психологија, физичко васпитање)</w:t>
            </w:r>
          </w:p>
          <w:p w:rsidR="001E442C" w:rsidRPr="006441AA" w:rsidRDefault="001E442C" w:rsidP="00C5477D">
            <w:pPr>
              <w:tabs>
                <w:tab w:val="left" w:pos="2880"/>
              </w:tabs>
              <w:rPr>
                <w:b/>
                <w:sz w:val="16"/>
                <w:szCs w:val="16"/>
              </w:rPr>
            </w:pPr>
          </w:p>
        </w:tc>
      </w:tr>
      <w:tr w:rsidR="001E442C" w:rsidRPr="006441AA" w:rsidTr="00C5477D">
        <w:tc>
          <w:tcPr>
            <w:tcW w:w="8784" w:type="dxa"/>
          </w:tcPr>
          <w:p w:rsidR="001E442C" w:rsidRPr="00681126" w:rsidRDefault="001E442C" w:rsidP="00C5477D">
            <w:pPr>
              <w:jc w:val="both"/>
              <w:rPr>
                <w:sz w:val="20"/>
                <w:szCs w:val="20"/>
              </w:rPr>
            </w:pPr>
            <w:r w:rsidRPr="00681126">
              <w:rPr>
                <w:sz w:val="20"/>
                <w:szCs w:val="20"/>
              </w:rPr>
              <w:t>Биологија: Анатомија људског тела – Адел Пердола, Амандин Ванер</w:t>
            </w:r>
          </w:p>
          <w:p w:rsidR="001E442C" w:rsidRPr="00681126" w:rsidRDefault="001E442C" w:rsidP="00C5477D">
            <w:pPr>
              <w:jc w:val="both"/>
              <w:rPr>
                <w:sz w:val="20"/>
                <w:szCs w:val="20"/>
              </w:rPr>
            </w:pPr>
            <w:r w:rsidRPr="00681126">
              <w:rPr>
                <w:sz w:val="20"/>
                <w:szCs w:val="20"/>
              </w:rPr>
              <w:t>Психологија: MMPI 202- психолошки инструмент</w:t>
            </w:r>
          </w:p>
          <w:p w:rsidR="001E442C" w:rsidRPr="00681126" w:rsidRDefault="001E442C" w:rsidP="00C5477D">
            <w:pPr>
              <w:jc w:val="both"/>
              <w:rPr>
                <w:sz w:val="20"/>
                <w:szCs w:val="20"/>
              </w:rPr>
            </w:pPr>
            <w:r w:rsidRPr="00681126">
              <w:rPr>
                <w:sz w:val="20"/>
                <w:szCs w:val="20"/>
              </w:rPr>
              <w:t>VITI- Векслеров индивидуални тест интелигенције</w:t>
            </w:r>
          </w:p>
          <w:p w:rsidR="001E442C" w:rsidRPr="00681126" w:rsidRDefault="001E442C" w:rsidP="00C5477D">
            <w:pPr>
              <w:jc w:val="both"/>
              <w:rPr>
                <w:sz w:val="20"/>
                <w:szCs w:val="20"/>
              </w:rPr>
            </w:pPr>
            <w:r w:rsidRPr="00681126">
              <w:rPr>
                <w:sz w:val="20"/>
                <w:szCs w:val="20"/>
              </w:rPr>
              <w:t>TPI- Тест професионалних интересовања</w:t>
            </w:r>
          </w:p>
          <w:p w:rsidR="001E442C" w:rsidRPr="00681126" w:rsidRDefault="001E442C" w:rsidP="00C5477D">
            <w:pPr>
              <w:jc w:val="both"/>
              <w:rPr>
                <w:sz w:val="20"/>
                <w:szCs w:val="20"/>
              </w:rPr>
            </w:pPr>
            <w:r w:rsidRPr="00681126">
              <w:rPr>
                <w:sz w:val="20"/>
                <w:szCs w:val="20"/>
              </w:rPr>
              <w:t>Физичко васпитање: 3 пара рекета за бадминтон ,  10 обруча, 10 вијача</w:t>
            </w:r>
          </w:p>
          <w:p w:rsidR="001E442C" w:rsidRPr="00681126" w:rsidRDefault="001E442C" w:rsidP="00C5477D">
            <w:pPr>
              <w:rPr>
                <w:sz w:val="20"/>
                <w:szCs w:val="20"/>
              </w:rPr>
            </w:pPr>
            <w:r w:rsidRPr="00681126">
              <w:rPr>
                <w:sz w:val="20"/>
                <w:szCs w:val="20"/>
              </w:rPr>
              <w:t>Постер  извода елементарних функција</w:t>
            </w:r>
          </w:p>
          <w:p w:rsidR="001E442C" w:rsidRPr="00681126" w:rsidRDefault="001E442C" w:rsidP="00C5477D">
            <w:pPr>
              <w:rPr>
                <w:sz w:val="20"/>
                <w:szCs w:val="20"/>
              </w:rPr>
            </w:pPr>
            <w:r w:rsidRPr="00681126">
              <w:rPr>
                <w:sz w:val="20"/>
                <w:szCs w:val="20"/>
              </w:rPr>
              <w:t>Постер правила степеновања и кореновања</w:t>
            </w:r>
          </w:p>
          <w:p w:rsidR="001E442C" w:rsidRPr="006441AA" w:rsidRDefault="001E442C" w:rsidP="00C5477D">
            <w:pPr>
              <w:tabs>
                <w:tab w:val="left" w:pos="2880"/>
              </w:tabs>
              <w:rPr>
                <w:b/>
                <w:sz w:val="16"/>
                <w:szCs w:val="16"/>
              </w:rPr>
            </w:pPr>
          </w:p>
        </w:tc>
      </w:tr>
      <w:tr w:rsidR="001E442C" w:rsidRPr="006441AA" w:rsidTr="00C5477D">
        <w:tc>
          <w:tcPr>
            <w:tcW w:w="8784" w:type="dxa"/>
          </w:tcPr>
          <w:p w:rsidR="001E442C" w:rsidRPr="00C50DC4" w:rsidRDefault="001E442C" w:rsidP="00C5477D">
            <w:pPr>
              <w:ind w:right="-648"/>
              <w:rPr>
                <w:b/>
                <w:i/>
                <w:sz w:val="20"/>
                <w:szCs w:val="20"/>
              </w:rPr>
            </w:pPr>
            <w:r w:rsidRPr="00715D0A">
              <w:rPr>
                <w:b/>
                <w:i/>
              </w:rPr>
              <w:t xml:space="preserve">СТРУЧНО ВЕЋЕ ЗА </w:t>
            </w:r>
            <w:r w:rsidRPr="00715D0A">
              <w:rPr>
                <w:b/>
              </w:rPr>
              <w:t>професора друштвених наука (географија, историја, социологија, филозофија</w:t>
            </w:r>
            <w:r w:rsidRPr="00715D0A">
              <w:rPr>
                <w:b/>
                <w:lang w:val="ru-RU"/>
              </w:rPr>
              <w:t xml:space="preserve">, </w:t>
            </w:r>
            <w:r w:rsidRPr="00715D0A">
              <w:rPr>
                <w:b/>
              </w:rPr>
              <w:t>правне групе предмета</w:t>
            </w:r>
            <w:r w:rsidRPr="00715D0A">
              <w:rPr>
                <w:b/>
                <w:lang w:val="ru-RU"/>
              </w:rPr>
              <w:t xml:space="preserve">, </w:t>
            </w:r>
            <w:r w:rsidRPr="00715D0A">
              <w:rPr>
                <w:b/>
              </w:rPr>
              <w:t>грађанско васпитањe, веронаукa,музичкa културa и уметнички предмети</w:t>
            </w:r>
            <w:r w:rsidRPr="00C50DC4">
              <w:rPr>
                <w:b/>
                <w:sz w:val="20"/>
                <w:szCs w:val="20"/>
              </w:rPr>
              <w:t>)</w:t>
            </w:r>
          </w:p>
          <w:p w:rsidR="001E442C" w:rsidRPr="006441AA" w:rsidRDefault="001E442C" w:rsidP="00C5477D">
            <w:pPr>
              <w:shd w:val="clear" w:color="auto" w:fill="FFFFFF"/>
              <w:rPr>
                <w:b/>
                <w:sz w:val="16"/>
                <w:szCs w:val="16"/>
              </w:rPr>
            </w:pPr>
          </w:p>
        </w:tc>
      </w:tr>
      <w:tr w:rsidR="001E442C" w:rsidRPr="006441AA" w:rsidTr="00C5477D">
        <w:tc>
          <w:tcPr>
            <w:tcW w:w="8784" w:type="dxa"/>
          </w:tcPr>
          <w:p w:rsidR="001E442C" w:rsidRPr="00C50DC4" w:rsidRDefault="001E442C" w:rsidP="00C5477D">
            <w:pPr>
              <w:shd w:val="clear" w:color="auto" w:fill="FFFFFF"/>
              <w:rPr>
                <w:color w:val="222222"/>
                <w:sz w:val="20"/>
                <w:szCs w:val="20"/>
              </w:rPr>
            </w:pPr>
            <w:r w:rsidRPr="00C50DC4">
              <w:rPr>
                <w:color w:val="222222"/>
                <w:sz w:val="20"/>
                <w:szCs w:val="20"/>
              </w:rPr>
              <w:t>Национална географија - часопис </w:t>
            </w:r>
          </w:p>
          <w:p w:rsidR="001E442C" w:rsidRPr="00C50DC4" w:rsidRDefault="001E442C" w:rsidP="00C5477D">
            <w:pPr>
              <w:shd w:val="clear" w:color="auto" w:fill="FFFFFF"/>
              <w:rPr>
                <w:color w:val="222222"/>
                <w:sz w:val="20"/>
                <w:szCs w:val="20"/>
              </w:rPr>
            </w:pPr>
            <w:r w:rsidRPr="00C50DC4">
              <w:rPr>
                <w:color w:val="222222"/>
                <w:sz w:val="20"/>
                <w:szCs w:val="20"/>
              </w:rPr>
              <w:t>Историја - ревија</w:t>
            </w:r>
          </w:p>
          <w:p w:rsidR="001E442C" w:rsidRPr="00C50DC4" w:rsidRDefault="001E442C" w:rsidP="00C5477D">
            <w:pPr>
              <w:shd w:val="clear" w:color="auto" w:fill="FFFFFF"/>
              <w:rPr>
                <w:color w:val="222222"/>
                <w:sz w:val="20"/>
                <w:szCs w:val="20"/>
              </w:rPr>
            </w:pPr>
            <w:r w:rsidRPr="00C50DC4">
              <w:rPr>
                <w:color w:val="222222"/>
                <w:sz w:val="20"/>
                <w:szCs w:val="20"/>
              </w:rPr>
              <w:t>Светосавско звонце - часопис </w:t>
            </w:r>
          </w:p>
          <w:p w:rsidR="001E442C" w:rsidRPr="00C50DC4" w:rsidRDefault="001E442C" w:rsidP="00C5477D">
            <w:pPr>
              <w:shd w:val="clear" w:color="auto" w:fill="FFFFFF"/>
              <w:rPr>
                <w:color w:val="222222"/>
                <w:sz w:val="20"/>
                <w:szCs w:val="20"/>
              </w:rPr>
            </w:pPr>
            <w:r w:rsidRPr="00C50DC4">
              <w:rPr>
                <w:color w:val="222222"/>
                <w:sz w:val="20"/>
                <w:szCs w:val="20"/>
              </w:rPr>
              <w:t>Светигора - часопис  </w:t>
            </w:r>
          </w:p>
          <w:p w:rsidR="001E442C" w:rsidRPr="00C50DC4" w:rsidRDefault="001E442C" w:rsidP="00C5477D">
            <w:pPr>
              <w:shd w:val="clear" w:color="auto" w:fill="FFFFFF"/>
              <w:rPr>
                <w:color w:val="222222"/>
                <w:sz w:val="20"/>
                <w:szCs w:val="20"/>
              </w:rPr>
            </w:pPr>
            <w:r w:rsidRPr="00C50DC4">
              <w:rPr>
                <w:color w:val="222222"/>
                <w:sz w:val="20"/>
                <w:szCs w:val="20"/>
              </w:rPr>
              <w:t>Православни мисионар - часопис</w:t>
            </w:r>
          </w:p>
          <w:p w:rsidR="001E442C" w:rsidRPr="006441AA" w:rsidRDefault="001E442C" w:rsidP="00C5477D">
            <w:pPr>
              <w:tabs>
                <w:tab w:val="left" w:pos="2880"/>
              </w:tabs>
              <w:rPr>
                <w:b/>
                <w:sz w:val="16"/>
                <w:szCs w:val="16"/>
              </w:rPr>
            </w:pPr>
          </w:p>
        </w:tc>
      </w:tr>
      <w:tr w:rsidR="001E442C" w:rsidRPr="006441AA" w:rsidTr="00C5477D">
        <w:trPr>
          <w:trHeight w:val="399"/>
        </w:trPr>
        <w:tc>
          <w:tcPr>
            <w:tcW w:w="8784" w:type="dxa"/>
          </w:tcPr>
          <w:p w:rsidR="001E442C" w:rsidRPr="00715D0A" w:rsidRDefault="001E442C" w:rsidP="00C5477D">
            <w:pPr>
              <w:rPr>
                <w:b/>
              </w:rPr>
            </w:pPr>
            <w:r w:rsidRPr="00715D0A">
              <w:rPr>
                <w:b/>
              </w:rPr>
              <w:t>Стручно веће професора економске групе предмета предмета и пословна информатика:</w:t>
            </w:r>
          </w:p>
        </w:tc>
      </w:tr>
      <w:tr w:rsidR="001E442C" w:rsidRPr="006441AA" w:rsidTr="00C5477D">
        <w:tc>
          <w:tcPr>
            <w:tcW w:w="8784" w:type="dxa"/>
          </w:tcPr>
          <w:p w:rsidR="001E442C" w:rsidRPr="00715D0A" w:rsidRDefault="001E442C" w:rsidP="00C5477D">
            <w:pPr>
              <w:rPr>
                <w:sz w:val="20"/>
                <w:szCs w:val="20"/>
              </w:rPr>
            </w:pPr>
            <w:r w:rsidRPr="00681126">
              <w:rPr>
                <w:sz w:val="22"/>
                <w:szCs w:val="22"/>
              </w:rPr>
              <w:t xml:space="preserve"> „</w:t>
            </w:r>
            <w:r w:rsidRPr="00715D0A">
              <w:rPr>
                <w:sz w:val="20"/>
                <w:szCs w:val="20"/>
              </w:rPr>
              <w:t>Економетар“ часопис (примамо)</w:t>
            </w:r>
          </w:p>
          <w:p w:rsidR="001E442C" w:rsidRPr="00715D0A" w:rsidRDefault="001E442C" w:rsidP="00C5477D">
            <w:pPr>
              <w:rPr>
                <w:sz w:val="20"/>
                <w:szCs w:val="20"/>
              </w:rPr>
            </w:pPr>
            <w:r w:rsidRPr="00715D0A">
              <w:rPr>
                <w:sz w:val="20"/>
                <w:szCs w:val="20"/>
              </w:rPr>
              <w:t>„Бизнис магазин“ часопис (желимо)</w:t>
            </w:r>
          </w:p>
        </w:tc>
      </w:tr>
      <w:tr w:rsidR="001E442C" w:rsidRPr="006441AA" w:rsidTr="00C5477D">
        <w:tc>
          <w:tcPr>
            <w:tcW w:w="8784" w:type="dxa"/>
          </w:tcPr>
          <w:p w:rsidR="001E442C" w:rsidRPr="00715D0A" w:rsidRDefault="001E442C" w:rsidP="00C5477D">
            <w:pPr>
              <w:shd w:val="clear" w:color="auto" w:fill="FFFFFF"/>
              <w:rPr>
                <w:b/>
              </w:rPr>
            </w:pPr>
            <w:r w:rsidRPr="00715D0A">
              <w:rPr>
                <w:b/>
              </w:rPr>
              <w:t>Стручно веће за текстилну групу:</w:t>
            </w:r>
          </w:p>
        </w:tc>
      </w:tr>
      <w:tr w:rsidR="001E442C" w:rsidRPr="006441AA" w:rsidTr="00C5477D">
        <w:tc>
          <w:tcPr>
            <w:tcW w:w="8784" w:type="dxa"/>
          </w:tcPr>
          <w:p w:rsidR="001E442C" w:rsidRPr="009C2CF6" w:rsidRDefault="001E442C" w:rsidP="00C5477D">
            <w:pPr>
              <w:rPr>
                <w:sz w:val="20"/>
                <w:szCs w:val="20"/>
              </w:rPr>
            </w:pPr>
            <w:r w:rsidRPr="009C2CF6">
              <w:rPr>
                <w:sz w:val="20"/>
                <w:szCs w:val="20"/>
              </w:rPr>
              <w:t>Часопис- Текстилна индустрија,  ЦИС- Београд</w:t>
            </w:r>
          </w:p>
        </w:tc>
      </w:tr>
      <w:tr w:rsidR="001E442C" w:rsidRPr="006441AA" w:rsidTr="00C5477D">
        <w:tc>
          <w:tcPr>
            <w:tcW w:w="8784" w:type="dxa"/>
          </w:tcPr>
          <w:p w:rsidR="001E442C" w:rsidRPr="00715D0A" w:rsidRDefault="001E442C" w:rsidP="00C5477D">
            <w:pPr>
              <w:ind w:right="-648"/>
              <w:rPr>
                <w:b/>
              </w:rPr>
            </w:pPr>
            <w:r w:rsidRPr="00715D0A">
              <w:rPr>
                <w:b/>
                <w:color w:val="222222"/>
                <w:shd w:val="clear" w:color="auto" w:fill="FFFFFF"/>
              </w:rPr>
              <w:t xml:space="preserve">Стручно веће </w:t>
            </w:r>
            <w:r w:rsidRPr="00715D0A">
              <w:rPr>
                <w:b/>
              </w:rPr>
              <w:t>угоститељство и туризам</w:t>
            </w:r>
          </w:p>
        </w:tc>
      </w:tr>
      <w:tr w:rsidR="001E442C" w:rsidRPr="006441AA" w:rsidTr="00C5477D">
        <w:tc>
          <w:tcPr>
            <w:tcW w:w="8784" w:type="dxa"/>
          </w:tcPr>
          <w:p w:rsidR="001E442C" w:rsidRPr="009C2CF6" w:rsidRDefault="001E442C" w:rsidP="00C5477D">
            <w:pPr>
              <w:shd w:val="clear" w:color="auto" w:fill="FFFFFF"/>
              <w:rPr>
                <w:color w:val="222222"/>
                <w:sz w:val="20"/>
                <w:szCs w:val="20"/>
              </w:rPr>
            </w:pPr>
            <w:r w:rsidRPr="009C2CF6">
              <w:rPr>
                <w:color w:val="222222"/>
                <w:sz w:val="20"/>
                <w:szCs w:val="20"/>
              </w:rPr>
              <w:t>Књиге: </w:t>
            </w:r>
          </w:p>
          <w:p w:rsidR="001E442C" w:rsidRPr="009C2CF6" w:rsidRDefault="001E442C" w:rsidP="00623024">
            <w:pPr>
              <w:numPr>
                <w:ilvl w:val="0"/>
                <w:numId w:val="18"/>
              </w:numPr>
              <w:shd w:val="clear" w:color="auto" w:fill="FFFFFF"/>
              <w:spacing w:before="100" w:beforeAutospacing="1" w:after="100" w:afterAutospacing="1"/>
              <w:rPr>
                <w:color w:val="222222"/>
                <w:sz w:val="20"/>
                <w:szCs w:val="20"/>
              </w:rPr>
            </w:pPr>
            <w:r w:rsidRPr="009C2CF6">
              <w:rPr>
                <w:color w:val="222222"/>
                <w:sz w:val="20"/>
                <w:szCs w:val="20"/>
              </w:rPr>
              <w:t>"Услуживање",аутори: Игор Гвозден,Душан Комленац,Далибор Ненадовић</w:t>
            </w:r>
          </w:p>
          <w:p w:rsidR="001E442C" w:rsidRPr="009C2CF6" w:rsidRDefault="001E442C" w:rsidP="00623024">
            <w:pPr>
              <w:numPr>
                <w:ilvl w:val="0"/>
                <w:numId w:val="18"/>
              </w:numPr>
              <w:shd w:val="clear" w:color="auto" w:fill="FFFFFF"/>
              <w:spacing w:before="100" w:beforeAutospacing="1" w:after="100" w:afterAutospacing="1"/>
              <w:rPr>
                <w:color w:val="222222"/>
                <w:sz w:val="20"/>
                <w:szCs w:val="20"/>
              </w:rPr>
            </w:pPr>
            <w:r w:rsidRPr="009C2CF6">
              <w:rPr>
                <w:color w:val="222222"/>
                <w:sz w:val="20"/>
                <w:szCs w:val="20"/>
              </w:rPr>
              <w:t>"Посластичарство",аутори: Милорад Вукић,Милијанко Портић,Милица Живковић-Видовић,Јордан Настановић</w:t>
            </w:r>
          </w:p>
          <w:p w:rsidR="001E442C" w:rsidRDefault="001E442C" w:rsidP="00623024">
            <w:pPr>
              <w:numPr>
                <w:ilvl w:val="0"/>
                <w:numId w:val="18"/>
              </w:numPr>
              <w:shd w:val="clear" w:color="auto" w:fill="FFFFFF"/>
              <w:spacing w:before="100" w:beforeAutospacing="1" w:after="100" w:afterAutospacing="1"/>
              <w:rPr>
                <w:color w:val="222222"/>
                <w:sz w:val="20"/>
                <w:szCs w:val="20"/>
              </w:rPr>
            </w:pPr>
            <w:r w:rsidRPr="009C2CF6">
              <w:rPr>
                <w:color w:val="222222"/>
                <w:sz w:val="20"/>
                <w:szCs w:val="20"/>
              </w:rPr>
              <w:lastRenderedPageBreak/>
              <w:t>Уџбеник са пољопривредног факултета вина</w:t>
            </w:r>
          </w:p>
          <w:p w:rsidR="001E442C" w:rsidRDefault="001E442C" w:rsidP="00623024">
            <w:pPr>
              <w:numPr>
                <w:ilvl w:val="0"/>
                <w:numId w:val="18"/>
              </w:numPr>
              <w:shd w:val="clear" w:color="auto" w:fill="FFFFFF"/>
              <w:spacing w:before="100" w:beforeAutospacing="1" w:after="100" w:afterAutospacing="1"/>
              <w:rPr>
                <w:color w:val="222222"/>
                <w:sz w:val="20"/>
                <w:szCs w:val="20"/>
              </w:rPr>
            </w:pPr>
            <w:r w:rsidRPr="009C2CF6">
              <w:rPr>
                <w:color w:val="222222"/>
                <w:sz w:val="20"/>
                <w:szCs w:val="20"/>
              </w:rPr>
              <w:t>Новине: "Храна и вино"</w:t>
            </w:r>
          </w:p>
          <w:p w:rsidR="001E442C" w:rsidRPr="00A54D4F" w:rsidRDefault="001E442C" w:rsidP="00623024">
            <w:pPr>
              <w:pStyle w:val="ListParagraph"/>
              <w:numPr>
                <w:ilvl w:val="0"/>
                <w:numId w:val="18"/>
              </w:numPr>
              <w:tabs>
                <w:tab w:val="left" w:pos="3000"/>
              </w:tabs>
              <w:spacing w:after="0" w:line="240" w:lineRule="auto"/>
              <w:jc w:val="both"/>
              <w:rPr>
                <w:szCs w:val="20"/>
                <w:lang w:val="ru-RU"/>
              </w:rPr>
            </w:pPr>
            <w:r w:rsidRPr="00A54D4F">
              <w:rPr>
                <w:szCs w:val="20"/>
                <w:lang w:val="ru-RU"/>
              </w:rPr>
              <w:t>Часопис " Храна и вино"</w:t>
            </w:r>
          </w:p>
          <w:p w:rsidR="001E442C" w:rsidRPr="00A54D4F" w:rsidRDefault="001E442C" w:rsidP="00623024">
            <w:pPr>
              <w:pStyle w:val="ListParagraph"/>
              <w:numPr>
                <w:ilvl w:val="0"/>
                <w:numId w:val="18"/>
              </w:numPr>
              <w:tabs>
                <w:tab w:val="left" w:pos="3000"/>
              </w:tabs>
              <w:spacing w:after="0" w:line="240" w:lineRule="auto"/>
              <w:jc w:val="both"/>
              <w:rPr>
                <w:szCs w:val="20"/>
                <w:lang w:val="ru-RU"/>
              </w:rPr>
            </w:pPr>
            <w:r w:rsidRPr="00A54D4F">
              <w:rPr>
                <w:szCs w:val="20"/>
                <w:lang w:val="ru-RU"/>
              </w:rPr>
              <w:t>Часопис " Ту магазин" – специјализован за туризам и угоститељство</w:t>
            </w:r>
          </w:p>
          <w:p w:rsidR="001E442C" w:rsidRDefault="001E442C" w:rsidP="00623024">
            <w:pPr>
              <w:numPr>
                <w:ilvl w:val="0"/>
                <w:numId w:val="18"/>
              </w:numPr>
              <w:shd w:val="clear" w:color="auto" w:fill="FFFFFF"/>
              <w:spacing w:before="100" w:beforeAutospacing="1" w:after="100" w:afterAutospacing="1"/>
              <w:rPr>
                <w:color w:val="222222"/>
                <w:sz w:val="20"/>
                <w:szCs w:val="20"/>
              </w:rPr>
            </w:pPr>
            <w:r w:rsidRPr="009C2CF6">
              <w:rPr>
                <w:sz w:val="20"/>
                <w:szCs w:val="20"/>
              </w:rPr>
              <w:t>Прва помоћ: Фантом-лутка за увежбавање кардиопулмоналне реанимације</w:t>
            </w:r>
          </w:p>
          <w:p w:rsidR="001E442C" w:rsidRPr="009C2CF6" w:rsidRDefault="001E442C" w:rsidP="00623024">
            <w:pPr>
              <w:numPr>
                <w:ilvl w:val="0"/>
                <w:numId w:val="18"/>
              </w:numPr>
              <w:shd w:val="clear" w:color="auto" w:fill="FFFFFF"/>
              <w:spacing w:before="100" w:beforeAutospacing="1" w:after="100" w:afterAutospacing="1"/>
              <w:rPr>
                <w:color w:val="222222"/>
                <w:sz w:val="20"/>
                <w:szCs w:val="20"/>
              </w:rPr>
            </w:pPr>
            <w:r w:rsidRPr="009C2CF6">
              <w:rPr>
                <w:sz w:val="20"/>
                <w:szCs w:val="20"/>
              </w:rPr>
              <w:t>Познавање препарата: Познавање материјала за први и други разред средње школе у</w:t>
            </w:r>
          </w:p>
          <w:p w:rsidR="001E442C" w:rsidRPr="009C2CF6" w:rsidRDefault="001E442C" w:rsidP="00623024">
            <w:pPr>
              <w:numPr>
                <w:ilvl w:val="0"/>
                <w:numId w:val="18"/>
              </w:numPr>
              <w:shd w:val="clear" w:color="auto" w:fill="FFFFFF"/>
              <w:spacing w:before="100" w:beforeAutospacing="1" w:after="100" w:afterAutospacing="1"/>
              <w:rPr>
                <w:color w:val="222222"/>
                <w:sz w:val="20"/>
                <w:szCs w:val="20"/>
              </w:rPr>
            </w:pPr>
            <w:r w:rsidRPr="009C2CF6">
              <w:rPr>
                <w:sz w:val="20"/>
                <w:szCs w:val="20"/>
              </w:rPr>
              <w:t>делатности личних услуга - Сенка Мазић.</w:t>
            </w:r>
          </w:p>
        </w:tc>
      </w:tr>
      <w:tr w:rsidR="001E442C" w:rsidRPr="006441AA" w:rsidTr="00C5477D">
        <w:tc>
          <w:tcPr>
            <w:tcW w:w="8784" w:type="dxa"/>
          </w:tcPr>
          <w:p w:rsidR="001E442C" w:rsidRPr="00715D0A" w:rsidRDefault="001E442C" w:rsidP="00C5477D">
            <w:pPr>
              <w:ind w:right="-648"/>
              <w:rPr>
                <w:b/>
                <w:i/>
              </w:rPr>
            </w:pPr>
            <w:r w:rsidRPr="00715D0A">
              <w:rPr>
                <w:b/>
                <w:color w:val="222222"/>
                <w:shd w:val="clear" w:color="auto" w:fill="FFFFFF"/>
              </w:rPr>
              <w:lastRenderedPageBreak/>
              <w:t xml:space="preserve">Стручно веће личне услуге </w:t>
            </w:r>
            <w:r w:rsidRPr="00715D0A">
              <w:rPr>
                <w:b/>
              </w:rPr>
              <w:t>и медицинска група предмета</w:t>
            </w:r>
          </w:p>
        </w:tc>
      </w:tr>
      <w:tr w:rsidR="001E442C" w:rsidRPr="006441AA" w:rsidTr="00C5477D">
        <w:tc>
          <w:tcPr>
            <w:tcW w:w="8784" w:type="dxa"/>
          </w:tcPr>
          <w:p w:rsidR="001E442C" w:rsidRPr="009C2CF6" w:rsidRDefault="001E442C" w:rsidP="00C5477D">
            <w:pPr>
              <w:rPr>
                <w:sz w:val="20"/>
                <w:szCs w:val="20"/>
              </w:rPr>
            </w:pPr>
            <w:r w:rsidRPr="009C2CF6">
              <w:rPr>
                <w:sz w:val="20"/>
                <w:szCs w:val="20"/>
              </w:rPr>
              <w:t>У кабинету практицне наставе дидактицка средства су лутке за вежбу(3 мушке и 4 женске главе са дужом косом)да би се у потпуности могла изводити вежба. Једно од кљуцних средстава у раду су лутке различитих дужина косе на којим се и мушки и женски фризери вежбају због недостатка модела са адекватном дужином косе током извођења наставе и током припреме за Републичко  такмичење.Прва помоћ: Фантом-лутка за увежбавање кардиопулмоналне реанимације</w:t>
            </w:r>
          </w:p>
          <w:p w:rsidR="001E442C" w:rsidRPr="009C2CF6" w:rsidRDefault="001E442C" w:rsidP="00C5477D">
            <w:pPr>
              <w:rPr>
                <w:sz w:val="20"/>
                <w:szCs w:val="20"/>
              </w:rPr>
            </w:pPr>
          </w:p>
        </w:tc>
      </w:tr>
    </w:tbl>
    <w:p w:rsidR="00CB06A8" w:rsidRDefault="0081162E" w:rsidP="00D21250">
      <w:pPr>
        <w:jc w:val="both"/>
        <w:rPr>
          <w:rFonts w:ascii="Arial Narrow" w:hAnsi="Arial Narrow" w:cs="Arial"/>
        </w:rPr>
      </w:pPr>
      <w:r>
        <w:rPr>
          <w:rFonts w:ascii="Arial Narrow" w:hAnsi="Arial Narrow" w:cs="Arial"/>
        </w:rPr>
        <w:tab/>
      </w:r>
      <w:r>
        <w:rPr>
          <w:rFonts w:ascii="Arial Narrow" w:hAnsi="Arial Narrow" w:cs="Arial"/>
        </w:rPr>
        <w:tab/>
      </w: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CB06A8" w:rsidRDefault="00CB06A8" w:rsidP="00D21250">
      <w:pPr>
        <w:jc w:val="both"/>
        <w:rPr>
          <w:rFonts w:ascii="Arial Narrow" w:hAnsi="Arial Narrow" w:cs="Arial"/>
        </w:rPr>
      </w:pPr>
    </w:p>
    <w:p w:rsidR="0081162E" w:rsidRPr="00362C40" w:rsidRDefault="0081162E" w:rsidP="00D21250">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AD7716" w:rsidRDefault="00AD7716" w:rsidP="005148F4">
      <w:pPr>
        <w:pStyle w:val="Heading2"/>
      </w:pPr>
      <w:bookmarkStart w:id="16" w:name="_Toc368318097"/>
      <w:bookmarkStart w:id="17" w:name="_Toc368927720"/>
      <w:bookmarkStart w:id="18" w:name="_Toc431975917"/>
    </w:p>
    <w:p w:rsidR="0081162E" w:rsidRPr="005148F4" w:rsidRDefault="00002932" w:rsidP="005148F4">
      <w:pPr>
        <w:pStyle w:val="Heading2"/>
      </w:pPr>
      <w:bookmarkStart w:id="19" w:name="_Toc525386199"/>
      <w:r>
        <w:t>1.3</w:t>
      </w:r>
      <w:r w:rsidR="0081162E" w:rsidRPr="005148F4">
        <w:t xml:space="preserve">Квалификациона структура запослених </w:t>
      </w:r>
      <w:bookmarkEnd w:id="16"/>
      <w:bookmarkEnd w:id="17"/>
      <w:bookmarkEnd w:id="18"/>
      <w:bookmarkEnd w:id="19"/>
    </w:p>
    <w:p w:rsidR="0081162E" w:rsidRPr="00EA23F5" w:rsidRDefault="0081162E" w:rsidP="009C2601">
      <w:pPr>
        <w:jc w:val="both"/>
        <w:rPr>
          <w:lang w:val="ru-RU"/>
        </w:rPr>
      </w:pPr>
    </w:p>
    <w:p w:rsidR="0081162E" w:rsidRPr="00EA23F5" w:rsidRDefault="0081162E" w:rsidP="009C2601">
      <w:pPr>
        <w:pStyle w:val="BodyText"/>
        <w:jc w:val="both"/>
        <w:rPr>
          <w:sz w:val="20"/>
        </w:rPr>
      </w:pPr>
    </w:p>
    <w:p w:rsidR="0081162E" w:rsidRPr="00070DD2" w:rsidRDefault="0081162E" w:rsidP="009C2601">
      <w:pPr>
        <w:pStyle w:val="BodyText"/>
        <w:jc w:val="both"/>
        <w:rPr>
          <w:b/>
          <w:sz w:val="20"/>
          <w:lang w:val="sr-Latn-CS"/>
        </w:rPr>
      </w:pPr>
      <w:r w:rsidRPr="00D264E9">
        <w:rPr>
          <w:b/>
          <w:sz w:val="20"/>
        </w:rPr>
        <w:t xml:space="preserve">ПРЕГЛЕД  КВАЛИФИКАЦИОНЕ  СТРУКУРЕ  ЗАПОСЛЕНИХ </w:t>
      </w:r>
    </w:p>
    <w:p w:rsidR="00BF5126" w:rsidRPr="00D264E9" w:rsidRDefault="00BF5126" w:rsidP="00BF5126">
      <w:pPr>
        <w:jc w:val="both"/>
        <w:rPr>
          <w:b/>
          <w:bCs/>
          <w:sz w:val="20"/>
          <w:szCs w:val="20"/>
        </w:rPr>
      </w:pPr>
    </w:p>
    <w:p w:rsidR="00BF5126" w:rsidRPr="00D264E9" w:rsidRDefault="00BF5126" w:rsidP="00BF5126">
      <w:pPr>
        <w:jc w:val="both"/>
        <w:rPr>
          <w:b/>
          <w:szCs w:val="20"/>
          <w:lang w:val="sr-Latn-CS"/>
        </w:rPr>
      </w:pPr>
    </w:p>
    <w:p w:rsidR="00BF5126" w:rsidRPr="00E25FB8" w:rsidRDefault="00BF5126" w:rsidP="00BF5126">
      <w:pPr>
        <w:jc w:val="both"/>
        <w:rPr>
          <w:b/>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34"/>
        <w:gridCol w:w="699"/>
        <w:gridCol w:w="860"/>
        <w:gridCol w:w="993"/>
        <w:gridCol w:w="992"/>
        <w:gridCol w:w="992"/>
      </w:tblGrid>
      <w:tr w:rsidR="00D264E9" w:rsidRPr="007671FF" w:rsidTr="0047533B">
        <w:trPr>
          <w:trHeight w:val="498"/>
        </w:trPr>
        <w:tc>
          <w:tcPr>
            <w:tcW w:w="2518" w:type="dxa"/>
          </w:tcPr>
          <w:p w:rsidR="00D264E9" w:rsidRPr="00281052" w:rsidRDefault="00D264E9" w:rsidP="0047533B">
            <w:pPr>
              <w:pStyle w:val="Heading4"/>
            </w:pPr>
            <w:r>
              <w:t>Радно место</w:t>
            </w:r>
          </w:p>
        </w:tc>
        <w:tc>
          <w:tcPr>
            <w:tcW w:w="1134" w:type="dxa"/>
          </w:tcPr>
          <w:p w:rsidR="00D264E9" w:rsidRPr="007671FF" w:rsidRDefault="00D264E9" w:rsidP="0047533B">
            <w:pPr>
              <w:jc w:val="both"/>
              <w:rPr>
                <w:b/>
                <w:szCs w:val="20"/>
              </w:rPr>
            </w:pPr>
            <w:r w:rsidRPr="007671FF">
              <w:rPr>
                <w:b/>
                <w:szCs w:val="20"/>
              </w:rPr>
              <w:t>VII</w:t>
            </w:r>
          </w:p>
        </w:tc>
        <w:tc>
          <w:tcPr>
            <w:tcW w:w="699" w:type="dxa"/>
          </w:tcPr>
          <w:p w:rsidR="00D264E9" w:rsidRPr="007671FF" w:rsidRDefault="00D264E9" w:rsidP="0047533B">
            <w:pPr>
              <w:jc w:val="both"/>
              <w:rPr>
                <w:b/>
                <w:szCs w:val="20"/>
                <w:lang w:val="sr-Latn-CS"/>
              </w:rPr>
            </w:pPr>
            <w:r w:rsidRPr="007671FF">
              <w:rPr>
                <w:b/>
                <w:szCs w:val="20"/>
                <w:lang w:val="sr-Latn-CS"/>
              </w:rPr>
              <w:t>VI</w:t>
            </w:r>
          </w:p>
        </w:tc>
        <w:tc>
          <w:tcPr>
            <w:tcW w:w="860" w:type="dxa"/>
          </w:tcPr>
          <w:p w:rsidR="00D264E9" w:rsidRPr="007671FF" w:rsidRDefault="00D264E9" w:rsidP="0047533B">
            <w:pPr>
              <w:jc w:val="both"/>
              <w:rPr>
                <w:b/>
                <w:szCs w:val="20"/>
                <w:lang w:val="sr-Latn-CS"/>
              </w:rPr>
            </w:pPr>
            <w:r w:rsidRPr="007671FF">
              <w:rPr>
                <w:b/>
                <w:szCs w:val="20"/>
                <w:lang w:val="sr-Latn-CS"/>
              </w:rPr>
              <w:t>V</w:t>
            </w:r>
          </w:p>
        </w:tc>
        <w:tc>
          <w:tcPr>
            <w:tcW w:w="993" w:type="dxa"/>
          </w:tcPr>
          <w:p w:rsidR="00D264E9" w:rsidRPr="007671FF" w:rsidRDefault="00D264E9" w:rsidP="0047533B">
            <w:pPr>
              <w:jc w:val="both"/>
              <w:rPr>
                <w:b/>
                <w:szCs w:val="20"/>
                <w:lang w:val="sr-Latn-CS"/>
              </w:rPr>
            </w:pPr>
            <w:r w:rsidRPr="007671FF">
              <w:rPr>
                <w:b/>
                <w:szCs w:val="20"/>
                <w:lang w:val="sr-Latn-CS"/>
              </w:rPr>
              <w:t>IV</w:t>
            </w:r>
          </w:p>
        </w:tc>
        <w:tc>
          <w:tcPr>
            <w:tcW w:w="992" w:type="dxa"/>
          </w:tcPr>
          <w:p w:rsidR="00D264E9" w:rsidRPr="007671FF" w:rsidRDefault="00D264E9" w:rsidP="0047533B">
            <w:pPr>
              <w:jc w:val="both"/>
              <w:rPr>
                <w:b/>
                <w:szCs w:val="20"/>
                <w:lang w:val="sr-Latn-CS"/>
              </w:rPr>
            </w:pPr>
            <w:r w:rsidRPr="007671FF">
              <w:rPr>
                <w:b/>
                <w:szCs w:val="20"/>
                <w:lang w:val="sr-Latn-CS"/>
              </w:rPr>
              <w:t>III</w:t>
            </w:r>
          </w:p>
        </w:tc>
        <w:tc>
          <w:tcPr>
            <w:tcW w:w="992" w:type="dxa"/>
          </w:tcPr>
          <w:p w:rsidR="00D264E9" w:rsidRPr="007671FF" w:rsidRDefault="00D264E9" w:rsidP="0047533B">
            <w:pPr>
              <w:jc w:val="both"/>
              <w:rPr>
                <w:b/>
                <w:szCs w:val="20"/>
                <w:lang w:val="sr-Latn-CS"/>
              </w:rPr>
            </w:pPr>
            <w:r w:rsidRPr="007671FF">
              <w:rPr>
                <w:b/>
                <w:szCs w:val="20"/>
                <w:lang w:val="sr-Latn-CS"/>
              </w:rPr>
              <w:t>I</w:t>
            </w:r>
          </w:p>
        </w:tc>
      </w:tr>
      <w:tr w:rsidR="00D264E9" w:rsidRPr="007671FF" w:rsidTr="0047533B">
        <w:trPr>
          <w:trHeight w:val="249"/>
        </w:trPr>
        <w:tc>
          <w:tcPr>
            <w:tcW w:w="2518" w:type="dxa"/>
          </w:tcPr>
          <w:p w:rsidR="00D264E9" w:rsidRPr="007671FF" w:rsidRDefault="00D264E9" w:rsidP="0047533B">
            <w:pPr>
              <w:pStyle w:val="Heading4"/>
              <w:rPr>
                <w:lang w:val="sr-Latn-CS"/>
              </w:rPr>
            </w:pPr>
            <w:r w:rsidRPr="007671FF">
              <w:rPr>
                <w:lang w:val="sr-Latn-CS"/>
              </w:rPr>
              <w:t>послови у настави</w:t>
            </w:r>
          </w:p>
        </w:tc>
        <w:tc>
          <w:tcPr>
            <w:tcW w:w="1134" w:type="dxa"/>
          </w:tcPr>
          <w:p w:rsidR="00D264E9" w:rsidRPr="007671FF" w:rsidRDefault="00D264E9" w:rsidP="0047533B">
            <w:pPr>
              <w:jc w:val="both"/>
              <w:rPr>
                <w:b/>
                <w:szCs w:val="20"/>
                <w:lang w:val="sr-Latn-CS"/>
              </w:rPr>
            </w:pPr>
          </w:p>
        </w:tc>
        <w:tc>
          <w:tcPr>
            <w:tcW w:w="699" w:type="dxa"/>
          </w:tcPr>
          <w:p w:rsidR="00D264E9" w:rsidRPr="007671FF" w:rsidRDefault="00D264E9" w:rsidP="0047533B">
            <w:pPr>
              <w:jc w:val="both"/>
              <w:rPr>
                <w:b/>
                <w:szCs w:val="20"/>
                <w:lang w:val="sr-Latn-CS"/>
              </w:rPr>
            </w:pPr>
          </w:p>
        </w:tc>
        <w:tc>
          <w:tcPr>
            <w:tcW w:w="860" w:type="dxa"/>
          </w:tcPr>
          <w:p w:rsidR="00D264E9" w:rsidRPr="007671FF" w:rsidRDefault="00D264E9" w:rsidP="0047533B">
            <w:pPr>
              <w:jc w:val="both"/>
              <w:rPr>
                <w:b/>
                <w:szCs w:val="20"/>
                <w:lang w:val="sr-Latn-CS"/>
              </w:rPr>
            </w:pPr>
          </w:p>
        </w:tc>
        <w:tc>
          <w:tcPr>
            <w:tcW w:w="993"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r>
      <w:tr w:rsidR="00D264E9" w:rsidRPr="007671FF" w:rsidTr="0047533B">
        <w:trPr>
          <w:trHeight w:val="249"/>
        </w:trPr>
        <w:tc>
          <w:tcPr>
            <w:tcW w:w="2518" w:type="dxa"/>
          </w:tcPr>
          <w:p w:rsidR="00D264E9" w:rsidRPr="007671FF" w:rsidRDefault="00D264E9" w:rsidP="0047533B">
            <w:pPr>
              <w:jc w:val="both"/>
              <w:rPr>
                <w:szCs w:val="20"/>
                <w:lang w:val="sr-Latn-CS"/>
              </w:rPr>
            </w:pPr>
            <w:r w:rsidRPr="007671FF">
              <w:rPr>
                <w:szCs w:val="20"/>
                <w:lang w:val="sr-Latn-CS"/>
              </w:rPr>
              <w:t>директор</w:t>
            </w:r>
          </w:p>
        </w:tc>
        <w:tc>
          <w:tcPr>
            <w:tcW w:w="1134" w:type="dxa"/>
          </w:tcPr>
          <w:p w:rsidR="00D264E9" w:rsidRPr="007671FF" w:rsidRDefault="00D264E9" w:rsidP="0047533B">
            <w:pPr>
              <w:jc w:val="both"/>
              <w:rPr>
                <w:b/>
                <w:szCs w:val="20"/>
                <w:lang w:val="sr-Latn-CS"/>
              </w:rPr>
            </w:pPr>
            <w:r w:rsidRPr="007671FF">
              <w:rPr>
                <w:b/>
                <w:szCs w:val="20"/>
                <w:lang w:val="sr-Latn-CS"/>
              </w:rPr>
              <w:t>1</w:t>
            </w:r>
          </w:p>
        </w:tc>
        <w:tc>
          <w:tcPr>
            <w:tcW w:w="699" w:type="dxa"/>
          </w:tcPr>
          <w:p w:rsidR="00D264E9" w:rsidRPr="007671FF" w:rsidRDefault="00D264E9" w:rsidP="0047533B">
            <w:pPr>
              <w:jc w:val="both"/>
              <w:rPr>
                <w:b/>
                <w:szCs w:val="20"/>
                <w:lang w:val="sr-Latn-CS"/>
              </w:rPr>
            </w:pPr>
          </w:p>
        </w:tc>
        <w:tc>
          <w:tcPr>
            <w:tcW w:w="860" w:type="dxa"/>
          </w:tcPr>
          <w:p w:rsidR="00D264E9" w:rsidRPr="007671FF" w:rsidRDefault="00D264E9" w:rsidP="0047533B">
            <w:pPr>
              <w:jc w:val="both"/>
              <w:rPr>
                <w:b/>
                <w:szCs w:val="20"/>
                <w:lang w:val="sr-Latn-CS"/>
              </w:rPr>
            </w:pPr>
          </w:p>
        </w:tc>
        <w:tc>
          <w:tcPr>
            <w:tcW w:w="993"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r>
      <w:tr w:rsidR="00D264E9" w:rsidRPr="007671FF" w:rsidTr="0047533B">
        <w:trPr>
          <w:trHeight w:val="249"/>
        </w:trPr>
        <w:tc>
          <w:tcPr>
            <w:tcW w:w="2518" w:type="dxa"/>
          </w:tcPr>
          <w:p w:rsidR="00D264E9" w:rsidRPr="007671FF" w:rsidRDefault="00D264E9" w:rsidP="0047533B">
            <w:pPr>
              <w:jc w:val="both"/>
              <w:rPr>
                <w:szCs w:val="20"/>
              </w:rPr>
            </w:pPr>
            <w:r w:rsidRPr="007671FF">
              <w:rPr>
                <w:szCs w:val="20"/>
              </w:rPr>
              <w:t>наставиц</w:t>
            </w:r>
            <w:r w:rsidRPr="007671FF">
              <w:rPr>
                <w:szCs w:val="20"/>
                <w:lang w:val="sr-Latn-CS"/>
              </w:rPr>
              <w:t>и</w:t>
            </w:r>
          </w:p>
        </w:tc>
        <w:tc>
          <w:tcPr>
            <w:tcW w:w="1134" w:type="dxa"/>
          </w:tcPr>
          <w:p w:rsidR="00D264E9" w:rsidRPr="00757BD2" w:rsidRDefault="00D264E9" w:rsidP="0047533B">
            <w:pPr>
              <w:jc w:val="both"/>
              <w:rPr>
                <w:b/>
                <w:szCs w:val="20"/>
              </w:rPr>
            </w:pPr>
            <w:r>
              <w:rPr>
                <w:b/>
                <w:szCs w:val="20"/>
              </w:rPr>
              <w:t>51</w:t>
            </w:r>
          </w:p>
        </w:tc>
        <w:tc>
          <w:tcPr>
            <w:tcW w:w="699" w:type="dxa"/>
          </w:tcPr>
          <w:p w:rsidR="00D264E9" w:rsidRPr="007671FF" w:rsidRDefault="00D264E9" w:rsidP="0047533B">
            <w:pPr>
              <w:jc w:val="both"/>
              <w:rPr>
                <w:b/>
                <w:szCs w:val="20"/>
                <w:lang w:val="sr-Latn-CS"/>
              </w:rPr>
            </w:pPr>
            <w:r>
              <w:rPr>
                <w:b/>
                <w:szCs w:val="20"/>
                <w:lang w:val="sr-Latn-CS"/>
              </w:rPr>
              <w:t>5</w:t>
            </w:r>
          </w:p>
        </w:tc>
        <w:tc>
          <w:tcPr>
            <w:tcW w:w="860" w:type="dxa"/>
          </w:tcPr>
          <w:p w:rsidR="00D264E9" w:rsidRPr="007671FF" w:rsidRDefault="00D264E9" w:rsidP="0047533B">
            <w:pPr>
              <w:jc w:val="both"/>
              <w:rPr>
                <w:b/>
                <w:szCs w:val="20"/>
                <w:lang w:val="sr-Latn-CS"/>
              </w:rPr>
            </w:pPr>
            <w:r>
              <w:rPr>
                <w:b/>
                <w:szCs w:val="20"/>
                <w:lang w:val="sr-Latn-CS"/>
              </w:rPr>
              <w:t>6</w:t>
            </w:r>
          </w:p>
        </w:tc>
        <w:tc>
          <w:tcPr>
            <w:tcW w:w="993"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r>
      <w:tr w:rsidR="00D264E9" w:rsidRPr="007671FF" w:rsidTr="0047533B">
        <w:trPr>
          <w:trHeight w:val="249"/>
        </w:trPr>
        <w:tc>
          <w:tcPr>
            <w:tcW w:w="2518" w:type="dxa"/>
          </w:tcPr>
          <w:p w:rsidR="00D264E9" w:rsidRPr="007671FF" w:rsidRDefault="00D264E9" w:rsidP="0047533B">
            <w:pPr>
              <w:jc w:val="both"/>
              <w:rPr>
                <w:szCs w:val="20"/>
                <w:lang w:val="sr-Latn-CS"/>
              </w:rPr>
            </w:pPr>
            <w:r w:rsidRPr="007671FF">
              <w:rPr>
                <w:szCs w:val="20"/>
                <w:lang w:val="sr-Latn-CS"/>
              </w:rPr>
              <w:t>стр.сарадник</w:t>
            </w:r>
          </w:p>
        </w:tc>
        <w:tc>
          <w:tcPr>
            <w:tcW w:w="1134" w:type="dxa"/>
          </w:tcPr>
          <w:p w:rsidR="00D264E9" w:rsidRPr="00981034" w:rsidRDefault="00D264E9" w:rsidP="0047533B">
            <w:pPr>
              <w:jc w:val="both"/>
              <w:rPr>
                <w:b/>
                <w:szCs w:val="20"/>
              </w:rPr>
            </w:pPr>
            <w:r w:rsidRPr="007671FF">
              <w:rPr>
                <w:b/>
                <w:szCs w:val="20"/>
                <w:lang w:val="sr-Latn-CS"/>
              </w:rPr>
              <w:t>1</w:t>
            </w:r>
            <w:r w:rsidR="00981034">
              <w:rPr>
                <w:b/>
                <w:szCs w:val="20"/>
              </w:rPr>
              <w:t>,5</w:t>
            </w:r>
          </w:p>
        </w:tc>
        <w:tc>
          <w:tcPr>
            <w:tcW w:w="699" w:type="dxa"/>
          </w:tcPr>
          <w:p w:rsidR="00D264E9" w:rsidRPr="007671FF" w:rsidRDefault="00D264E9" w:rsidP="0047533B">
            <w:pPr>
              <w:jc w:val="both"/>
              <w:rPr>
                <w:b/>
                <w:szCs w:val="20"/>
                <w:lang w:val="sr-Latn-CS"/>
              </w:rPr>
            </w:pPr>
          </w:p>
        </w:tc>
        <w:tc>
          <w:tcPr>
            <w:tcW w:w="860" w:type="dxa"/>
          </w:tcPr>
          <w:p w:rsidR="00D264E9" w:rsidRPr="007671FF" w:rsidRDefault="00D264E9" w:rsidP="0047533B">
            <w:pPr>
              <w:jc w:val="both"/>
              <w:rPr>
                <w:b/>
                <w:szCs w:val="20"/>
                <w:lang w:val="sr-Latn-CS"/>
              </w:rPr>
            </w:pPr>
          </w:p>
        </w:tc>
        <w:tc>
          <w:tcPr>
            <w:tcW w:w="993"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r>
      <w:tr w:rsidR="00D264E9" w:rsidRPr="007671FF" w:rsidTr="0047533B">
        <w:trPr>
          <w:trHeight w:val="249"/>
        </w:trPr>
        <w:tc>
          <w:tcPr>
            <w:tcW w:w="2518" w:type="dxa"/>
          </w:tcPr>
          <w:p w:rsidR="00D264E9" w:rsidRPr="007671FF" w:rsidRDefault="00D264E9" w:rsidP="0047533B">
            <w:pPr>
              <w:pStyle w:val="Heading4"/>
              <w:rPr>
                <w:lang w:val="sr-Latn-CS"/>
              </w:rPr>
            </w:pPr>
            <w:r w:rsidRPr="007671FF">
              <w:rPr>
                <w:lang w:val="sr-Latn-CS"/>
              </w:rPr>
              <w:t>адм.фин.послови</w:t>
            </w:r>
          </w:p>
        </w:tc>
        <w:tc>
          <w:tcPr>
            <w:tcW w:w="1134" w:type="dxa"/>
          </w:tcPr>
          <w:p w:rsidR="00D264E9" w:rsidRPr="007671FF" w:rsidRDefault="00D264E9" w:rsidP="0047533B">
            <w:pPr>
              <w:jc w:val="both"/>
              <w:rPr>
                <w:b/>
                <w:szCs w:val="20"/>
                <w:lang w:val="sr-Latn-CS"/>
              </w:rPr>
            </w:pPr>
          </w:p>
        </w:tc>
        <w:tc>
          <w:tcPr>
            <w:tcW w:w="699" w:type="dxa"/>
          </w:tcPr>
          <w:p w:rsidR="00D264E9" w:rsidRPr="007671FF" w:rsidRDefault="00D264E9" w:rsidP="0047533B">
            <w:pPr>
              <w:jc w:val="both"/>
              <w:rPr>
                <w:b/>
                <w:szCs w:val="20"/>
                <w:lang w:val="sr-Latn-CS"/>
              </w:rPr>
            </w:pPr>
          </w:p>
        </w:tc>
        <w:tc>
          <w:tcPr>
            <w:tcW w:w="860" w:type="dxa"/>
          </w:tcPr>
          <w:p w:rsidR="00D264E9" w:rsidRPr="007671FF" w:rsidRDefault="00D264E9" w:rsidP="0047533B">
            <w:pPr>
              <w:jc w:val="both"/>
              <w:rPr>
                <w:b/>
                <w:szCs w:val="20"/>
                <w:lang w:val="sr-Latn-CS"/>
              </w:rPr>
            </w:pPr>
          </w:p>
        </w:tc>
        <w:tc>
          <w:tcPr>
            <w:tcW w:w="993"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r>
      <w:tr w:rsidR="00D264E9" w:rsidRPr="007671FF" w:rsidTr="0047533B">
        <w:trPr>
          <w:trHeight w:val="263"/>
        </w:trPr>
        <w:tc>
          <w:tcPr>
            <w:tcW w:w="2518" w:type="dxa"/>
          </w:tcPr>
          <w:p w:rsidR="00D264E9" w:rsidRPr="007671FF" w:rsidRDefault="00D264E9" w:rsidP="0047533B">
            <w:pPr>
              <w:jc w:val="both"/>
              <w:rPr>
                <w:szCs w:val="20"/>
              </w:rPr>
            </w:pPr>
            <w:r w:rsidRPr="007671FF">
              <w:rPr>
                <w:szCs w:val="20"/>
                <w:lang w:val="sr-Latn-CS"/>
              </w:rPr>
              <w:t>секретар</w:t>
            </w:r>
          </w:p>
        </w:tc>
        <w:tc>
          <w:tcPr>
            <w:tcW w:w="1134" w:type="dxa"/>
          </w:tcPr>
          <w:p w:rsidR="00D264E9" w:rsidRPr="007671FF" w:rsidRDefault="00D264E9" w:rsidP="0047533B">
            <w:pPr>
              <w:jc w:val="both"/>
              <w:rPr>
                <w:b/>
                <w:szCs w:val="20"/>
                <w:lang w:val="sr-Latn-CS"/>
              </w:rPr>
            </w:pPr>
            <w:r w:rsidRPr="007671FF">
              <w:rPr>
                <w:b/>
                <w:szCs w:val="20"/>
                <w:lang w:val="sr-Latn-CS"/>
              </w:rPr>
              <w:t>1</w:t>
            </w:r>
          </w:p>
        </w:tc>
        <w:tc>
          <w:tcPr>
            <w:tcW w:w="699" w:type="dxa"/>
          </w:tcPr>
          <w:p w:rsidR="00D264E9" w:rsidRPr="007671FF" w:rsidRDefault="00D264E9" w:rsidP="0047533B">
            <w:pPr>
              <w:jc w:val="both"/>
              <w:rPr>
                <w:b/>
                <w:szCs w:val="20"/>
                <w:lang w:val="sr-Latn-CS"/>
              </w:rPr>
            </w:pPr>
          </w:p>
        </w:tc>
        <w:tc>
          <w:tcPr>
            <w:tcW w:w="860" w:type="dxa"/>
          </w:tcPr>
          <w:p w:rsidR="00D264E9" w:rsidRPr="007671FF" w:rsidRDefault="00D264E9" w:rsidP="0047533B">
            <w:pPr>
              <w:jc w:val="both"/>
              <w:rPr>
                <w:b/>
                <w:szCs w:val="20"/>
                <w:lang w:val="sr-Latn-CS"/>
              </w:rPr>
            </w:pPr>
          </w:p>
        </w:tc>
        <w:tc>
          <w:tcPr>
            <w:tcW w:w="993"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r>
      <w:tr w:rsidR="00D264E9" w:rsidRPr="007671FF" w:rsidTr="0047533B">
        <w:trPr>
          <w:trHeight w:val="249"/>
        </w:trPr>
        <w:tc>
          <w:tcPr>
            <w:tcW w:w="2518" w:type="dxa"/>
          </w:tcPr>
          <w:p w:rsidR="00D264E9" w:rsidRPr="007671FF" w:rsidRDefault="00D264E9" w:rsidP="0047533B">
            <w:pPr>
              <w:jc w:val="both"/>
              <w:rPr>
                <w:szCs w:val="20"/>
                <w:lang w:val="sr-Latn-CS"/>
              </w:rPr>
            </w:pPr>
            <w:r w:rsidRPr="007671FF">
              <w:rPr>
                <w:szCs w:val="20"/>
                <w:lang w:val="sr-Latn-CS"/>
              </w:rPr>
              <w:t>фин.адм.радник</w:t>
            </w:r>
          </w:p>
        </w:tc>
        <w:tc>
          <w:tcPr>
            <w:tcW w:w="1134" w:type="dxa"/>
          </w:tcPr>
          <w:p w:rsidR="00D264E9" w:rsidRPr="007671FF" w:rsidRDefault="00D264E9" w:rsidP="0047533B">
            <w:pPr>
              <w:jc w:val="both"/>
              <w:rPr>
                <w:b/>
                <w:szCs w:val="20"/>
                <w:lang w:val="sr-Latn-CS"/>
              </w:rPr>
            </w:pPr>
          </w:p>
        </w:tc>
        <w:tc>
          <w:tcPr>
            <w:tcW w:w="699" w:type="dxa"/>
          </w:tcPr>
          <w:p w:rsidR="00D264E9" w:rsidRPr="007671FF" w:rsidRDefault="00D264E9" w:rsidP="0047533B">
            <w:pPr>
              <w:jc w:val="both"/>
              <w:rPr>
                <w:b/>
                <w:szCs w:val="20"/>
                <w:lang w:val="sr-Latn-CS"/>
              </w:rPr>
            </w:pPr>
            <w:r w:rsidRPr="007671FF">
              <w:rPr>
                <w:b/>
                <w:szCs w:val="20"/>
                <w:lang w:val="sr-Latn-CS"/>
              </w:rPr>
              <w:t>1</w:t>
            </w:r>
          </w:p>
        </w:tc>
        <w:tc>
          <w:tcPr>
            <w:tcW w:w="860" w:type="dxa"/>
          </w:tcPr>
          <w:p w:rsidR="00D264E9" w:rsidRPr="007671FF" w:rsidRDefault="00D264E9" w:rsidP="0047533B">
            <w:pPr>
              <w:jc w:val="both"/>
              <w:rPr>
                <w:b/>
                <w:szCs w:val="20"/>
                <w:lang w:val="sr-Latn-CS"/>
              </w:rPr>
            </w:pPr>
          </w:p>
        </w:tc>
        <w:tc>
          <w:tcPr>
            <w:tcW w:w="993"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r>
      <w:tr w:rsidR="00D264E9" w:rsidRPr="007671FF" w:rsidTr="0047533B">
        <w:trPr>
          <w:trHeight w:val="249"/>
        </w:trPr>
        <w:tc>
          <w:tcPr>
            <w:tcW w:w="2518" w:type="dxa"/>
          </w:tcPr>
          <w:p w:rsidR="00D264E9" w:rsidRPr="007671FF" w:rsidRDefault="00D264E9" w:rsidP="0047533B">
            <w:pPr>
              <w:jc w:val="both"/>
              <w:rPr>
                <w:szCs w:val="20"/>
              </w:rPr>
            </w:pPr>
            <w:r w:rsidRPr="007671FF">
              <w:rPr>
                <w:szCs w:val="20"/>
              </w:rPr>
              <w:t>админ. радник</w:t>
            </w:r>
          </w:p>
        </w:tc>
        <w:tc>
          <w:tcPr>
            <w:tcW w:w="1134" w:type="dxa"/>
          </w:tcPr>
          <w:p w:rsidR="00D264E9" w:rsidRPr="007671FF" w:rsidRDefault="00D264E9" w:rsidP="0047533B">
            <w:pPr>
              <w:jc w:val="both"/>
              <w:rPr>
                <w:b/>
                <w:szCs w:val="20"/>
                <w:lang w:val="sr-Latn-CS"/>
              </w:rPr>
            </w:pPr>
          </w:p>
        </w:tc>
        <w:tc>
          <w:tcPr>
            <w:tcW w:w="699" w:type="dxa"/>
          </w:tcPr>
          <w:p w:rsidR="00D264E9" w:rsidRPr="007671FF" w:rsidRDefault="00D264E9" w:rsidP="0047533B">
            <w:pPr>
              <w:jc w:val="both"/>
              <w:rPr>
                <w:b/>
                <w:szCs w:val="20"/>
                <w:lang w:val="sr-Latn-CS"/>
              </w:rPr>
            </w:pPr>
          </w:p>
        </w:tc>
        <w:tc>
          <w:tcPr>
            <w:tcW w:w="860" w:type="dxa"/>
          </w:tcPr>
          <w:p w:rsidR="00D264E9" w:rsidRPr="007671FF" w:rsidRDefault="00D264E9" w:rsidP="0047533B">
            <w:pPr>
              <w:jc w:val="both"/>
              <w:rPr>
                <w:b/>
                <w:szCs w:val="20"/>
                <w:lang w:val="sr-Latn-CS"/>
              </w:rPr>
            </w:pPr>
          </w:p>
        </w:tc>
        <w:tc>
          <w:tcPr>
            <w:tcW w:w="993" w:type="dxa"/>
          </w:tcPr>
          <w:p w:rsidR="00D264E9" w:rsidRPr="007671FF" w:rsidRDefault="00D264E9" w:rsidP="0047533B">
            <w:pPr>
              <w:jc w:val="both"/>
              <w:rPr>
                <w:b/>
                <w:szCs w:val="20"/>
                <w:lang w:val="sr-Latn-CS"/>
              </w:rPr>
            </w:pPr>
            <w:r w:rsidRPr="007671FF">
              <w:rPr>
                <w:b/>
                <w:szCs w:val="20"/>
                <w:lang w:val="sr-Latn-CS"/>
              </w:rPr>
              <w:t>1</w:t>
            </w: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r>
      <w:tr w:rsidR="00D264E9" w:rsidRPr="007671FF" w:rsidTr="0047533B">
        <w:trPr>
          <w:trHeight w:val="249"/>
        </w:trPr>
        <w:tc>
          <w:tcPr>
            <w:tcW w:w="2518" w:type="dxa"/>
          </w:tcPr>
          <w:p w:rsidR="00D264E9" w:rsidRPr="007671FF" w:rsidRDefault="00D264E9" w:rsidP="0047533B">
            <w:pPr>
              <w:jc w:val="both"/>
              <w:rPr>
                <w:szCs w:val="20"/>
                <w:lang w:val="sr-Latn-CS"/>
              </w:rPr>
            </w:pPr>
            <w:r w:rsidRPr="007671FF">
              <w:rPr>
                <w:szCs w:val="20"/>
                <w:lang w:val="sr-Latn-CS"/>
              </w:rPr>
              <w:t>библиотекар</w:t>
            </w:r>
          </w:p>
        </w:tc>
        <w:tc>
          <w:tcPr>
            <w:tcW w:w="1134" w:type="dxa"/>
          </w:tcPr>
          <w:p w:rsidR="00D264E9" w:rsidRPr="0056693F" w:rsidRDefault="00D264E9" w:rsidP="0047533B">
            <w:pPr>
              <w:jc w:val="both"/>
              <w:rPr>
                <w:b/>
                <w:szCs w:val="20"/>
              </w:rPr>
            </w:pPr>
            <w:r>
              <w:rPr>
                <w:b/>
                <w:szCs w:val="20"/>
              </w:rPr>
              <w:t>1</w:t>
            </w:r>
          </w:p>
        </w:tc>
        <w:tc>
          <w:tcPr>
            <w:tcW w:w="699" w:type="dxa"/>
          </w:tcPr>
          <w:p w:rsidR="00D264E9" w:rsidRPr="007671FF" w:rsidRDefault="00D264E9" w:rsidP="0047533B">
            <w:pPr>
              <w:jc w:val="both"/>
              <w:rPr>
                <w:b/>
                <w:szCs w:val="20"/>
                <w:lang w:val="sr-Latn-CS"/>
              </w:rPr>
            </w:pPr>
          </w:p>
        </w:tc>
        <w:tc>
          <w:tcPr>
            <w:tcW w:w="860" w:type="dxa"/>
          </w:tcPr>
          <w:p w:rsidR="00D264E9" w:rsidRPr="007671FF" w:rsidRDefault="00D264E9" w:rsidP="0047533B">
            <w:pPr>
              <w:jc w:val="both"/>
              <w:rPr>
                <w:b/>
                <w:szCs w:val="20"/>
                <w:lang w:val="sr-Latn-CS"/>
              </w:rPr>
            </w:pPr>
          </w:p>
        </w:tc>
        <w:tc>
          <w:tcPr>
            <w:tcW w:w="993"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r>
      <w:tr w:rsidR="00D264E9" w:rsidRPr="007671FF" w:rsidTr="0047533B">
        <w:trPr>
          <w:trHeight w:val="249"/>
        </w:trPr>
        <w:tc>
          <w:tcPr>
            <w:tcW w:w="2518" w:type="dxa"/>
          </w:tcPr>
          <w:p w:rsidR="00D264E9" w:rsidRPr="0053719E" w:rsidRDefault="00D264E9" w:rsidP="0047533B">
            <w:pPr>
              <w:jc w:val="both"/>
            </w:pPr>
            <w:r>
              <w:t xml:space="preserve">Техничар одржавања информационих система </w:t>
            </w:r>
            <w:r w:rsidRPr="007F232F">
              <w:t>и технологија</w:t>
            </w:r>
          </w:p>
        </w:tc>
        <w:tc>
          <w:tcPr>
            <w:tcW w:w="1134" w:type="dxa"/>
          </w:tcPr>
          <w:p w:rsidR="00D264E9" w:rsidRDefault="00D264E9" w:rsidP="0047533B">
            <w:pPr>
              <w:jc w:val="both"/>
              <w:rPr>
                <w:b/>
                <w:szCs w:val="20"/>
              </w:rPr>
            </w:pPr>
          </w:p>
        </w:tc>
        <w:tc>
          <w:tcPr>
            <w:tcW w:w="699" w:type="dxa"/>
          </w:tcPr>
          <w:p w:rsidR="00D264E9" w:rsidRPr="007671FF" w:rsidRDefault="00D264E9" w:rsidP="0047533B">
            <w:pPr>
              <w:jc w:val="both"/>
              <w:rPr>
                <w:b/>
                <w:szCs w:val="20"/>
                <w:lang w:val="sr-Latn-CS"/>
              </w:rPr>
            </w:pPr>
          </w:p>
        </w:tc>
        <w:tc>
          <w:tcPr>
            <w:tcW w:w="860" w:type="dxa"/>
          </w:tcPr>
          <w:p w:rsidR="00D264E9" w:rsidRPr="007671FF" w:rsidRDefault="00D264E9" w:rsidP="0047533B">
            <w:pPr>
              <w:jc w:val="both"/>
              <w:rPr>
                <w:b/>
                <w:szCs w:val="20"/>
                <w:lang w:val="sr-Latn-CS"/>
              </w:rPr>
            </w:pPr>
          </w:p>
        </w:tc>
        <w:tc>
          <w:tcPr>
            <w:tcW w:w="993" w:type="dxa"/>
          </w:tcPr>
          <w:p w:rsidR="00D264E9" w:rsidRPr="007F232F" w:rsidRDefault="00D264E9" w:rsidP="0047533B">
            <w:pPr>
              <w:jc w:val="both"/>
              <w:rPr>
                <w:b/>
                <w:szCs w:val="20"/>
              </w:rPr>
            </w:pPr>
            <w:r>
              <w:rPr>
                <w:b/>
                <w:szCs w:val="20"/>
              </w:rPr>
              <w:t>1</w:t>
            </w: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r>
      <w:tr w:rsidR="00D264E9" w:rsidRPr="007671FF" w:rsidTr="0047533B">
        <w:trPr>
          <w:trHeight w:val="249"/>
        </w:trPr>
        <w:tc>
          <w:tcPr>
            <w:tcW w:w="2518" w:type="dxa"/>
          </w:tcPr>
          <w:p w:rsidR="00D264E9" w:rsidRPr="007671FF" w:rsidRDefault="00D264E9" w:rsidP="0047533B">
            <w:pPr>
              <w:pStyle w:val="Heading4"/>
              <w:rPr>
                <w:lang w:val="sr-Latn-CS"/>
              </w:rPr>
            </w:pPr>
            <w:r w:rsidRPr="007671FF">
              <w:rPr>
                <w:lang w:val="sr-Latn-CS"/>
              </w:rPr>
              <w:t>пом.тех.особље</w:t>
            </w:r>
          </w:p>
        </w:tc>
        <w:tc>
          <w:tcPr>
            <w:tcW w:w="1134" w:type="dxa"/>
          </w:tcPr>
          <w:p w:rsidR="00D264E9" w:rsidRPr="007671FF" w:rsidRDefault="00D264E9" w:rsidP="0047533B">
            <w:pPr>
              <w:jc w:val="both"/>
              <w:rPr>
                <w:b/>
                <w:szCs w:val="20"/>
                <w:lang w:val="sr-Latn-CS"/>
              </w:rPr>
            </w:pPr>
          </w:p>
        </w:tc>
        <w:tc>
          <w:tcPr>
            <w:tcW w:w="699" w:type="dxa"/>
          </w:tcPr>
          <w:p w:rsidR="00D264E9" w:rsidRPr="007671FF" w:rsidRDefault="00D264E9" w:rsidP="0047533B">
            <w:pPr>
              <w:jc w:val="both"/>
              <w:rPr>
                <w:b/>
                <w:szCs w:val="20"/>
                <w:lang w:val="sr-Latn-CS"/>
              </w:rPr>
            </w:pPr>
          </w:p>
        </w:tc>
        <w:tc>
          <w:tcPr>
            <w:tcW w:w="860" w:type="dxa"/>
          </w:tcPr>
          <w:p w:rsidR="00D264E9" w:rsidRPr="007671FF" w:rsidRDefault="00D264E9" w:rsidP="0047533B">
            <w:pPr>
              <w:jc w:val="both"/>
              <w:rPr>
                <w:b/>
                <w:szCs w:val="20"/>
                <w:lang w:val="sr-Latn-CS"/>
              </w:rPr>
            </w:pPr>
          </w:p>
        </w:tc>
        <w:tc>
          <w:tcPr>
            <w:tcW w:w="993"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r>
      <w:tr w:rsidR="00D264E9" w:rsidRPr="007671FF" w:rsidTr="0047533B">
        <w:trPr>
          <w:trHeight w:val="263"/>
        </w:trPr>
        <w:tc>
          <w:tcPr>
            <w:tcW w:w="2518" w:type="dxa"/>
          </w:tcPr>
          <w:p w:rsidR="00D264E9" w:rsidRPr="007671FF" w:rsidRDefault="00D264E9" w:rsidP="0047533B">
            <w:pPr>
              <w:jc w:val="both"/>
              <w:rPr>
                <w:szCs w:val="20"/>
                <w:lang w:val="sr-Latn-CS"/>
              </w:rPr>
            </w:pPr>
            <w:r w:rsidRPr="007671FF">
              <w:rPr>
                <w:szCs w:val="20"/>
                <w:lang w:val="sr-Latn-CS"/>
              </w:rPr>
              <w:t>домар и ло</w:t>
            </w:r>
            <w:r w:rsidRPr="007671FF">
              <w:rPr>
                <w:szCs w:val="20"/>
              </w:rPr>
              <w:t>ж</w:t>
            </w:r>
            <w:r w:rsidRPr="007671FF">
              <w:rPr>
                <w:szCs w:val="20"/>
                <w:lang w:val="sr-Latn-CS"/>
              </w:rPr>
              <w:t>ач</w:t>
            </w:r>
          </w:p>
        </w:tc>
        <w:tc>
          <w:tcPr>
            <w:tcW w:w="1134" w:type="dxa"/>
          </w:tcPr>
          <w:p w:rsidR="00D264E9" w:rsidRPr="007671FF" w:rsidRDefault="00D264E9" w:rsidP="0047533B">
            <w:pPr>
              <w:jc w:val="both"/>
              <w:rPr>
                <w:b/>
                <w:szCs w:val="20"/>
                <w:lang w:val="sr-Latn-CS"/>
              </w:rPr>
            </w:pPr>
          </w:p>
        </w:tc>
        <w:tc>
          <w:tcPr>
            <w:tcW w:w="699" w:type="dxa"/>
          </w:tcPr>
          <w:p w:rsidR="00D264E9" w:rsidRPr="007671FF" w:rsidRDefault="00D264E9" w:rsidP="0047533B">
            <w:pPr>
              <w:jc w:val="both"/>
              <w:rPr>
                <w:b/>
                <w:szCs w:val="20"/>
                <w:lang w:val="sr-Latn-CS"/>
              </w:rPr>
            </w:pPr>
          </w:p>
        </w:tc>
        <w:tc>
          <w:tcPr>
            <w:tcW w:w="860" w:type="dxa"/>
          </w:tcPr>
          <w:p w:rsidR="00D264E9" w:rsidRPr="007671FF" w:rsidRDefault="00D264E9" w:rsidP="0047533B">
            <w:pPr>
              <w:jc w:val="both"/>
              <w:rPr>
                <w:b/>
                <w:szCs w:val="20"/>
                <w:lang w:val="sr-Latn-CS"/>
              </w:rPr>
            </w:pPr>
          </w:p>
        </w:tc>
        <w:tc>
          <w:tcPr>
            <w:tcW w:w="993"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r w:rsidRPr="007671FF">
              <w:rPr>
                <w:b/>
                <w:szCs w:val="20"/>
                <w:lang w:val="sr-Latn-CS"/>
              </w:rPr>
              <w:t>1</w:t>
            </w:r>
          </w:p>
        </w:tc>
        <w:tc>
          <w:tcPr>
            <w:tcW w:w="992" w:type="dxa"/>
          </w:tcPr>
          <w:p w:rsidR="00D264E9" w:rsidRPr="007671FF" w:rsidRDefault="00D264E9" w:rsidP="0047533B">
            <w:pPr>
              <w:jc w:val="both"/>
              <w:rPr>
                <w:b/>
                <w:szCs w:val="20"/>
                <w:lang w:val="sr-Latn-CS"/>
              </w:rPr>
            </w:pPr>
          </w:p>
        </w:tc>
      </w:tr>
      <w:tr w:rsidR="00D264E9" w:rsidRPr="007671FF" w:rsidTr="0047533B">
        <w:trPr>
          <w:trHeight w:val="263"/>
        </w:trPr>
        <w:tc>
          <w:tcPr>
            <w:tcW w:w="2518" w:type="dxa"/>
          </w:tcPr>
          <w:p w:rsidR="00D264E9" w:rsidRPr="007671FF" w:rsidRDefault="00D264E9" w:rsidP="0047533B">
            <w:pPr>
              <w:jc w:val="both"/>
              <w:rPr>
                <w:szCs w:val="20"/>
                <w:lang w:val="sr-Latn-CS"/>
              </w:rPr>
            </w:pPr>
            <w:r w:rsidRPr="007671FF">
              <w:rPr>
                <w:szCs w:val="20"/>
                <w:lang w:val="sr-Latn-CS"/>
              </w:rPr>
              <w:t>пом.техн.особље</w:t>
            </w:r>
          </w:p>
        </w:tc>
        <w:tc>
          <w:tcPr>
            <w:tcW w:w="1134" w:type="dxa"/>
          </w:tcPr>
          <w:p w:rsidR="00D264E9" w:rsidRPr="007671FF" w:rsidRDefault="00D264E9" w:rsidP="0047533B">
            <w:pPr>
              <w:jc w:val="both"/>
              <w:rPr>
                <w:b/>
                <w:szCs w:val="20"/>
                <w:lang w:val="sr-Latn-CS"/>
              </w:rPr>
            </w:pPr>
          </w:p>
        </w:tc>
        <w:tc>
          <w:tcPr>
            <w:tcW w:w="699" w:type="dxa"/>
          </w:tcPr>
          <w:p w:rsidR="00D264E9" w:rsidRPr="007671FF" w:rsidRDefault="00D264E9" w:rsidP="0047533B">
            <w:pPr>
              <w:jc w:val="both"/>
              <w:rPr>
                <w:b/>
                <w:szCs w:val="20"/>
                <w:lang w:val="sr-Latn-CS"/>
              </w:rPr>
            </w:pPr>
          </w:p>
        </w:tc>
        <w:tc>
          <w:tcPr>
            <w:tcW w:w="860" w:type="dxa"/>
          </w:tcPr>
          <w:p w:rsidR="00D264E9" w:rsidRPr="007671FF" w:rsidRDefault="00D264E9" w:rsidP="0047533B">
            <w:pPr>
              <w:jc w:val="both"/>
              <w:rPr>
                <w:b/>
                <w:szCs w:val="20"/>
                <w:lang w:val="sr-Latn-CS"/>
              </w:rPr>
            </w:pPr>
          </w:p>
        </w:tc>
        <w:tc>
          <w:tcPr>
            <w:tcW w:w="993"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p>
        </w:tc>
        <w:tc>
          <w:tcPr>
            <w:tcW w:w="992" w:type="dxa"/>
          </w:tcPr>
          <w:p w:rsidR="00D264E9" w:rsidRPr="007671FF" w:rsidRDefault="00D264E9" w:rsidP="0047533B">
            <w:pPr>
              <w:jc w:val="both"/>
              <w:rPr>
                <w:b/>
                <w:szCs w:val="20"/>
                <w:lang w:val="sr-Latn-CS"/>
              </w:rPr>
            </w:pPr>
            <w:r w:rsidRPr="007671FF">
              <w:rPr>
                <w:b/>
                <w:szCs w:val="20"/>
                <w:lang w:val="sr-Latn-CS"/>
              </w:rPr>
              <w:t>6</w:t>
            </w:r>
          </w:p>
        </w:tc>
      </w:tr>
    </w:tbl>
    <w:p w:rsidR="00CB06A8" w:rsidRDefault="00CB06A8" w:rsidP="009C2601">
      <w:pPr>
        <w:jc w:val="both"/>
        <w:rPr>
          <w:b/>
          <w:sz w:val="20"/>
          <w:szCs w:val="20"/>
          <w:lang w:val="sr-Latn-CS"/>
        </w:rPr>
      </w:pPr>
    </w:p>
    <w:p w:rsidR="00CB06A8" w:rsidRPr="00EA23F5" w:rsidRDefault="00CB06A8" w:rsidP="009C2601">
      <w:pPr>
        <w:jc w:val="both"/>
        <w:rPr>
          <w:b/>
          <w:sz w:val="20"/>
          <w:szCs w:val="20"/>
          <w:lang w:val="sr-Latn-CS"/>
        </w:rPr>
      </w:pPr>
    </w:p>
    <w:p w:rsidR="00B20584" w:rsidRPr="007671FF" w:rsidRDefault="00B20584" w:rsidP="00B20584">
      <w:pPr>
        <w:jc w:val="both"/>
        <w:rPr>
          <w:rFonts w:ascii="Arial Narrow" w:hAnsi="Arial Narrow"/>
        </w:rPr>
      </w:pPr>
    </w:p>
    <w:p w:rsidR="007671FF" w:rsidRDefault="007671FF" w:rsidP="007671FF">
      <w:pPr>
        <w:rPr>
          <w:b/>
          <w:szCs w:val="20"/>
        </w:rPr>
      </w:pPr>
      <w:r w:rsidRPr="00E25FB8">
        <w:rPr>
          <w:b/>
          <w:szCs w:val="20"/>
        </w:rPr>
        <w:t>СТРУКТУРА НАСТАВНОГ КАДРА</w:t>
      </w:r>
    </w:p>
    <w:p w:rsidR="007671FF" w:rsidRDefault="007671FF" w:rsidP="007671FF">
      <w:pPr>
        <w:jc w:val="center"/>
        <w:rPr>
          <w:b/>
          <w:szCs w:val="20"/>
        </w:rPr>
      </w:pPr>
    </w:p>
    <w:tbl>
      <w:tblPr>
        <w:tblW w:w="10334"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ayout w:type="fixed"/>
        <w:tblLook w:val="0000"/>
      </w:tblPr>
      <w:tblGrid>
        <w:gridCol w:w="602"/>
        <w:gridCol w:w="1510"/>
        <w:gridCol w:w="2409"/>
        <w:gridCol w:w="1134"/>
        <w:gridCol w:w="851"/>
        <w:gridCol w:w="1276"/>
        <w:gridCol w:w="1276"/>
        <w:gridCol w:w="1276"/>
      </w:tblGrid>
      <w:tr w:rsidR="00073BC2" w:rsidRPr="00230029" w:rsidTr="00073BC2">
        <w:trPr>
          <w:trHeight w:val="539"/>
        </w:trPr>
        <w:tc>
          <w:tcPr>
            <w:tcW w:w="602" w:type="dxa"/>
            <w:shd w:val="clear" w:color="auto" w:fill="F2F2F2"/>
            <w:vAlign w:val="center"/>
          </w:tcPr>
          <w:p w:rsidR="00073BC2" w:rsidRPr="0010663C" w:rsidRDefault="00073BC2" w:rsidP="00F30279">
            <w:r w:rsidRPr="0010663C">
              <w:t>рб</w:t>
            </w:r>
          </w:p>
        </w:tc>
        <w:tc>
          <w:tcPr>
            <w:tcW w:w="1510" w:type="dxa"/>
            <w:shd w:val="clear" w:color="auto" w:fill="F2F2F2"/>
            <w:vAlign w:val="center"/>
          </w:tcPr>
          <w:p w:rsidR="00073BC2" w:rsidRPr="0010663C" w:rsidRDefault="00073BC2" w:rsidP="00F30279">
            <w:bookmarkStart w:id="20" w:name="_Toc400091954"/>
            <w:r w:rsidRPr="0010663C">
              <w:t>Име и презиме</w:t>
            </w:r>
            <w:bookmarkEnd w:id="20"/>
          </w:p>
        </w:tc>
        <w:tc>
          <w:tcPr>
            <w:tcW w:w="2409" w:type="dxa"/>
            <w:shd w:val="clear" w:color="auto" w:fill="F2F2F2"/>
            <w:vAlign w:val="center"/>
          </w:tcPr>
          <w:p w:rsidR="00073BC2" w:rsidRPr="0010663C" w:rsidRDefault="00073BC2" w:rsidP="00F30279">
            <w:r w:rsidRPr="0010663C">
              <w:t>Предмет који предаје</w:t>
            </w:r>
          </w:p>
        </w:tc>
        <w:tc>
          <w:tcPr>
            <w:tcW w:w="1134" w:type="dxa"/>
            <w:shd w:val="clear" w:color="auto" w:fill="F2F2F2"/>
            <w:vAlign w:val="center"/>
          </w:tcPr>
          <w:p w:rsidR="00073BC2" w:rsidRPr="0010663C" w:rsidRDefault="00073BC2" w:rsidP="00F30279">
            <w:r w:rsidRPr="0010663C">
              <w:t>Врста стручне спреме</w:t>
            </w:r>
          </w:p>
        </w:tc>
        <w:tc>
          <w:tcPr>
            <w:tcW w:w="851" w:type="dxa"/>
            <w:shd w:val="clear" w:color="auto" w:fill="F2F2F2"/>
            <w:vAlign w:val="center"/>
          </w:tcPr>
          <w:p w:rsidR="00073BC2" w:rsidRPr="0010663C" w:rsidRDefault="00073BC2" w:rsidP="00F30279">
            <w:r w:rsidRPr="0010663C">
              <w:t>Радни стаж</w:t>
            </w:r>
          </w:p>
        </w:tc>
        <w:tc>
          <w:tcPr>
            <w:tcW w:w="1276" w:type="dxa"/>
            <w:shd w:val="clear" w:color="auto" w:fill="F2F2F2"/>
          </w:tcPr>
          <w:p w:rsidR="00073BC2" w:rsidRPr="00D82815" w:rsidRDefault="00073BC2" w:rsidP="00F30279">
            <w:r>
              <w:t>Лиценца</w:t>
            </w:r>
          </w:p>
        </w:tc>
        <w:tc>
          <w:tcPr>
            <w:tcW w:w="1276" w:type="dxa"/>
            <w:shd w:val="clear" w:color="auto" w:fill="F2F2F2"/>
          </w:tcPr>
          <w:p w:rsidR="00073BC2" w:rsidRPr="00073BC2" w:rsidRDefault="00073BC2" w:rsidP="00F30279">
            <w:r>
              <w:t>Ангажовања у школи %</w:t>
            </w:r>
          </w:p>
        </w:tc>
        <w:tc>
          <w:tcPr>
            <w:tcW w:w="1276" w:type="dxa"/>
            <w:shd w:val="clear" w:color="auto" w:fill="F2F2F2"/>
          </w:tcPr>
          <w:p w:rsidR="00073BC2" w:rsidRDefault="00073BC2" w:rsidP="00F30279">
            <w:r>
              <w:t>Ангажовања у другој школи %</w:t>
            </w:r>
          </w:p>
        </w:tc>
      </w:tr>
      <w:tr w:rsidR="00073BC2" w:rsidRPr="00230029" w:rsidTr="00073BC2">
        <w:trPr>
          <w:trHeight w:val="273"/>
        </w:trPr>
        <w:tc>
          <w:tcPr>
            <w:tcW w:w="602" w:type="dxa"/>
            <w:shd w:val="clear" w:color="auto" w:fill="F2F2F2"/>
            <w:vAlign w:val="center"/>
          </w:tcPr>
          <w:p w:rsidR="00073BC2" w:rsidRPr="00230029" w:rsidRDefault="00073BC2" w:rsidP="00C43D41">
            <w:pPr>
              <w:rPr>
                <w:sz w:val="18"/>
              </w:rPr>
            </w:pPr>
            <w:r w:rsidRPr="00230029">
              <w:rPr>
                <w:sz w:val="18"/>
              </w:rPr>
              <w:t>1.</w:t>
            </w:r>
          </w:p>
        </w:tc>
        <w:tc>
          <w:tcPr>
            <w:tcW w:w="1510" w:type="dxa"/>
            <w:shd w:val="clear" w:color="auto" w:fill="auto"/>
            <w:vAlign w:val="center"/>
          </w:tcPr>
          <w:p w:rsidR="00073BC2" w:rsidRPr="00230029" w:rsidRDefault="00073BC2" w:rsidP="00C43D41">
            <w:pPr>
              <w:rPr>
                <w:sz w:val="18"/>
              </w:rPr>
            </w:pPr>
            <w:r w:rsidRPr="00230029">
              <w:rPr>
                <w:sz w:val="18"/>
              </w:rPr>
              <w:t>Брзак Гордана</w:t>
            </w:r>
          </w:p>
        </w:tc>
        <w:tc>
          <w:tcPr>
            <w:tcW w:w="2409" w:type="dxa"/>
            <w:shd w:val="clear" w:color="auto" w:fill="F2F2F2"/>
            <w:vAlign w:val="center"/>
          </w:tcPr>
          <w:p w:rsidR="00073BC2" w:rsidRPr="00230029" w:rsidRDefault="00073BC2" w:rsidP="00C43D41">
            <w:pPr>
              <w:rPr>
                <w:sz w:val="18"/>
              </w:rPr>
            </w:pPr>
            <w:r w:rsidRPr="00230029">
              <w:rPr>
                <w:sz w:val="18"/>
              </w:rPr>
              <w:t>Српски језик и књижевност</w:t>
            </w:r>
          </w:p>
        </w:tc>
        <w:tc>
          <w:tcPr>
            <w:tcW w:w="1134" w:type="dxa"/>
            <w:shd w:val="clear" w:color="auto" w:fill="auto"/>
            <w:vAlign w:val="center"/>
          </w:tcPr>
          <w:p w:rsidR="00073BC2" w:rsidRPr="00230029" w:rsidRDefault="00073BC2" w:rsidP="00C43D41">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073BC2" w:rsidRPr="00B66912" w:rsidRDefault="00073BC2" w:rsidP="00C43D41">
            <w:pPr>
              <w:rPr>
                <w:sz w:val="18"/>
              </w:rPr>
            </w:pPr>
            <w:r w:rsidRPr="00230029">
              <w:rPr>
                <w:sz w:val="18"/>
              </w:rPr>
              <w:t>2</w:t>
            </w:r>
            <w:r>
              <w:rPr>
                <w:sz w:val="18"/>
              </w:rPr>
              <w:t>8</w:t>
            </w:r>
          </w:p>
        </w:tc>
        <w:tc>
          <w:tcPr>
            <w:tcW w:w="1276" w:type="dxa"/>
            <w:shd w:val="clear" w:color="auto" w:fill="F2F2F2"/>
          </w:tcPr>
          <w:p w:rsidR="00073BC2" w:rsidRPr="00D82815" w:rsidRDefault="00073BC2" w:rsidP="00C43D41">
            <w:pPr>
              <w:rPr>
                <w:sz w:val="18"/>
              </w:rPr>
            </w:pPr>
            <w:r>
              <w:rPr>
                <w:sz w:val="18"/>
              </w:rPr>
              <w:t>Да</w:t>
            </w:r>
          </w:p>
        </w:tc>
        <w:tc>
          <w:tcPr>
            <w:tcW w:w="1276" w:type="dxa"/>
            <w:shd w:val="clear" w:color="auto" w:fill="F2F2F2"/>
          </w:tcPr>
          <w:p w:rsidR="00073BC2" w:rsidRPr="00ED3FB5" w:rsidRDefault="00ED3FB5" w:rsidP="00C43D41">
            <w:pPr>
              <w:rPr>
                <w:sz w:val="18"/>
              </w:rPr>
            </w:pPr>
            <w:r>
              <w:rPr>
                <w:sz w:val="18"/>
              </w:rPr>
              <w:t>50%</w:t>
            </w:r>
          </w:p>
        </w:tc>
        <w:tc>
          <w:tcPr>
            <w:tcW w:w="1276" w:type="dxa"/>
            <w:shd w:val="clear" w:color="auto" w:fill="F2F2F2"/>
          </w:tcPr>
          <w:p w:rsidR="00073BC2" w:rsidRPr="00ED3FB5" w:rsidRDefault="00ED3FB5" w:rsidP="00C43D41">
            <w:pPr>
              <w:rPr>
                <w:sz w:val="18"/>
              </w:rPr>
            </w:pPr>
            <w:r>
              <w:rPr>
                <w:sz w:val="18"/>
              </w:rPr>
              <w:t>50%</w:t>
            </w:r>
          </w:p>
        </w:tc>
      </w:tr>
      <w:tr w:rsidR="00073BC2" w:rsidRPr="00230029" w:rsidTr="00073BC2">
        <w:trPr>
          <w:trHeight w:val="273"/>
        </w:trPr>
        <w:tc>
          <w:tcPr>
            <w:tcW w:w="602" w:type="dxa"/>
            <w:shd w:val="clear" w:color="auto" w:fill="F2F2F2"/>
            <w:vAlign w:val="center"/>
          </w:tcPr>
          <w:p w:rsidR="00073BC2" w:rsidRPr="00230029" w:rsidRDefault="00073BC2" w:rsidP="00C43D41">
            <w:pPr>
              <w:rPr>
                <w:sz w:val="18"/>
              </w:rPr>
            </w:pPr>
            <w:r w:rsidRPr="00230029">
              <w:rPr>
                <w:sz w:val="18"/>
              </w:rPr>
              <w:t>2.</w:t>
            </w:r>
          </w:p>
        </w:tc>
        <w:tc>
          <w:tcPr>
            <w:tcW w:w="1510" w:type="dxa"/>
            <w:shd w:val="clear" w:color="auto" w:fill="F2F2F2"/>
            <w:vAlign w:val="center"/>
          </w:tcPr>
          <w:p w:rsidR="00073BC2" w:rsidRPr="00A23F17" w:rsidRDefault="00073BC2" w:rsidP="00C43D41">
            <w:pPr>
              <w:rPr>
                <w:sz w:val="18"/>
              </w:rPr>
            </w:pPr>
            <w:r>
              <w:rPr>
                <w:sz w:val="18"/>
              </w:rPr>
              <w:t>Обрадов-Котаранин Акександра</w:t>
            </w:r>
          </w:p>
        </w:tc>
        <w:tc>
          <w:tcPr>
            <w:tcW w:w="2409" w:type="dxa"/>
            <w:shd w:val="clear" w:color="auto" w:fill="F2F2F2"/>
            <w:vAlign w:val="center"/>
          </w:tcPr>
          <w:p w:rsidR="00073BC2" w:rsidRPr="00230029" w:rsidRDefault="00073BC2" w:rsidP="00C43D41">
            <w:pPr>
              <w:rPr>
                <w:sz w:val="18"/>
              </w:rPr>
            </w:pPr>
            <w:r w:rsidRPr="00230029">
              <w:rPr>
                <w:sz w:val="18"/>
              </w:rPr>
              <w:t>Српски језик и књижевност</w:t>
            </w:r>
          </w:p>
        </w:tc>
        <w:tc>
          <w:tcPr>
            <w:tcW w:w="1134" w:type="dxa"/>
            <w:shd w:val="clear" w:color="auto" w:fill="F2F2F2"/>
            <w:vAlign w:val="center"/>
          </w:tcPr>
          <w:p w:rsidR="00073BC2" w:rsidRPr="00230029" w:rsidRDefault="00073BC2" w:rsidP="00C43D41">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073BC2" w:rsidRPr="00B66912" w:rsidRDefault="00073BC2" w:rsidP="00C43D41">
            <w:pPr>
              <w:rPr>
                <w:sz w:val="18"/>
              </w:rPr>
            </w:pPr>
            <w:r>
              <w:rPr>
                <w:sz w:val="18"/>
              </w:rPr>
              <w:t>22</w:t>
            </w:r>
          </w:p>
        </w:tc>
        <w:tc>
          <w:tcPr>
            <w:tcW w:w="1276" w:type="dxa"/>
            <w:shd w:val="clear" w:color="auto" w:fill="F2F2F2"/>
          </w:tcPr>
          <w:p w:rsidR="00073BC2" w:rsidRPr="00D82815" w:rsidRDefault="00073BC2" w:rsidP="00C43D41">
            <w:pPr>
              <w:rPr>
                <w:sz w:val="18"/>
              </w:rPr>
            </w:pPr>
            <w:r>
              <w:rPr>
                <w:sz w:val="18"/>
              </w:rPr>
              <w:t>Да</w:t>
            </w:r>
          </w:p>
        </w:tc>
        <w:tc>
          <w:tcPr>
            <w:tcW w:w="1276" w:type="dxa"/>
            <w:shd w:val="clear" w:color="auto" w:fill="F2F2F2"/>
          </w:tcPr>
          <w:p w:rsidR="00073BC2" w:rsidRPr="00073BC2" w:rsidRDefault="00073BC2" w:rsidP="00C43D41">
            <w:pPr>
              <w:rPr>
                <w:sz w:val="18"/>
              </w:rPr>
            </w:pPr>
            <w:r>
              <w:rPr>
                <w:sz w:val="18"/>
              </w:rPr>
              <w:t>100 %</w:t>
            </w:r>
          </w:p>
        </w:tc>
        <w:tc>
          <w:tcPr>
            <w:tcW w:w="1276" w:type="dxa"/>
            <w:shd w:val="clear" w:color="auto" w:fill="F2F2F2"/>
          </w:tcPr>
          <w:p w:rsidR="00073BC2" w:rsidRPr="00073BC2" w:rsidRDefault="00073BC2" w:rsidP="00C43D41">
            <w:pPr>
              <w:rPr>
                <w:sz w:val="18"/>
              </w:rPr>
            </w:pPr>
            <w:r>
              <w:rPr>
                <w:sz w:val="18"/>
              </w:rPr>
              <w:t>/</w:t>
            </w:r>
          </w:p>
        </w:tc>
      </w:tr>
      <w:tr w:rsidR="00073BC2" w:rsidRPr="00230029" w:rsidTr="00073BC2">
        <w:trPr>
          <w:trHeight w:val="273"/>
        </w:trPr>
        <w:tc>
          <w:tcPr>
            <w:tcW w:w="602" w:type="dxa"/>
            <w:shd w:val="clear" w:color="auto" w:fill="F2F2F2"/>
            <w:vAlign w:val="center"/>
          </w:tcPr>
          <w:p w:rsidR="00073BC2" w:rsidRPr="00230029" w:rsidRDefault="00073BC2" w:rsidP="00C43D41">
            <w:pPr>
              <w:rPr>
                <w:sz w:val="18"/>
              </w:rPr>
            </w:pPr>
            <w:r w:rsidRPr="00230029">
              <w:rPr>
                <w:sz w:val="18"/>
              </w:rPr>
              <w:t>3.</w:t>
            </w:r>
          </w:p>
        </w:tc>
        <w:tc>
          <w:tcPr>
            <w:tcW w:w="1510" w:type="dxa"/>
            <w:shd w:val="clear" w:color="auto" w:fill="auto"/>
            <w:vAlign w:val="center"/>
          </w:tcPr>
          <w:p w:rsidR="00073BC2" w:rsidRPr="00230029" w:rsidRDefault="00073BC2" w:rsidP="00C43D41">
            <w:pPr>
              <w:rPr>
                <w:sz w:val="18"/>
              </w:rPr>
            </w:pPr>
            <w:r w:rsidRPr="00230029">
              <w:rPr>
                <w:sz w:val="18"/>
              </w:rPr>
              <w:t>Павловић Милана</w:t>
            </w:r>
          </w:p>
        </w:tc>
        <w:tc>
          <w:tcPr>
            <w:tcW w:w="2409" w:type="dxa"/>
            <w:shd w:val="clear" w:color="auto" w:fill="F2F2F2"/>
            <w:vAlign w:val="center"/>
          </w:tcPr>
          <w:p w:rsidR="00073BC2" w:rsidRPr="00230029" w:rsidRDefault="00073BC2" w:rsidP="00C43D41">
            <w:pPr>
              <w:rPr>
                <w:sz w:val="18"/>
              </w:rPr>
            </w:pPr>
            <w:r w:rsidRPr="00230029">
              <w:rPr>
                <w:sz w:val="18"/>
              </w:rPr>
              <w:t>Српски језик и књижевност</w:t>
            </w:r>
          </w:p>
        </w:tc>
        <w:tc>
          <w:tcPr>
            <w:tcW w:w="1134" w:type="dxa"/>
            <w:shd w:val="clear" w:color="auto" w:fill="auto"/>
            <w:vAlign w:val="center"/>
          </w:tcPr>
          <w:p w:rsidR="00073BC2" w:rsidRPr="00230029" w:rsidRDefault="00073BC2" w:rsidP="00C43D41">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073BC2" w:rsidRPr="00B66912" w:rsidRDefault="00073BC2" w:rsidP="00C43D41">
            <w:pPr>
              <w:rPr>
                <w:sz w:val="18"/>
              </w:rPr>
            </w:pPr>
            <w:r>
              <w:rPr>
                <w:sz w:val="18"/>
              </w:rPr>
              <w:t>7</w:t>
            </w:r>
          </w:p>
        </w:tc>
        <w:tc>
          <w:tcPr>
            <w:tcW w:w="1276" w:type="dxa"/>
            <w:shd w:val="clear" w:color="auto" w:fill="F2F2F2"/>
          </w:tcPr>
          <w:p w:rsidR="00073BC2" w:rsidRPr="00D82815" w:rsidRDefault="00073BC2" w:rsidP="00C43D41">
            <w:pPr>
              <w:rPr>
                <w:sz w:val="18"/>
              </w:rPr>
            </w:pPr>
            <w:r>
              <w:rPr>
                <w:sz w:val="18"/>
              </w:rPr>
              <w:t>Да</w:t>
            </w:r>
          </w:p>
        </w:tc>
        <w:tc>
          <w:tcPr>
            <w:tcW w:w="1276" w:type="dxa"/>
            <w:shd w:val="clear" w:color="auto" w:fill="F2F2F2"/>
          </w:tcPr>
          <w:p w:rsidR="00073BC2" w:rsidRPr="00146CDF" w:rsidRDefault="004934DE" w:rsidP="00C43D41">
            <w:pPr>
              <w:rPr>
                <w:sz w:val="18"/>
              </w:rPr>
            </w:pPr>
            <w:r>
              <w:rPr>
                <w:sz w:val="18"/>
              </w:rPr>
              <w:t>27,78</w:t>
            </w:r>
            <w:r w:rsidR="00146CDF">
              <w:rPr>
                <w:sz w:val="18"/>
              </w:rPr>
              <w:t>%</w:t>
            </w:r>
          </w:p>
        </w:tc>
        <w:tc>
          <w:tcPr>
            <w:tcW w:w="1276" w:type="dxa"/>
            <w:shd w:val="clear" w:color="auto" w:fill="F2F2F2"/>
          </w:tcPr>
          <w:p w:rsidR="00073BC2" w:rsidRPr="00146CDF" w:rsidRDefault="004934DE" w:rsidP="00C43D41">
            <w:pPr>
              <w:rPr>
                <w:sz w:val="18"/>
              </w:rPr>
            </w:pPr>
            <w:r>
              <w:rPr>
                <w:sz w:val="18"/>
              </w:rPr>
              <w:t>72,22</w:t>
            </w:r>
            <w:r w:rsidR="00146CDF">
              <w:rPr>
                <w:sz w:val="18"/>
              </w:rPr>
              <w:t>%</w:t>
            </w:r>
          </w:p>
        </w:tc>
      </w:tr>
      <w:tr w:rsidR="00073BC2" w:rsidRPr="00230029" w:rsidTr="00073BC2">
        <w:trPr>
          <w:trHeight w:val="273"/>
        </w:trPr>
        <w:tc>
          <w:tcPr>
            <w:tcW w:w="602" w:type="dxa"/>
            <w:shd w:val="clear" w:color="auto" w:fill="F2F2F2"/>
            <w:vAlign w:val="center"/>
          </w:tcPr>
          <w:p w:rsidR="00073BC2" w:rsidRPr="00230029" w:rsidRDefault="00073BC2" w:rsidP="00073BC2">
            <w:pPr>
              <w:rPr>
                <w:sz w:val="18"/>
              </w:rPr>
            </w:pPr>
            <w:r w:rsidRPr="00230029">
              <w:rPr>
                <w:sz w:val="18"/>
              </w:rPr>
              <w:t>4.</w:t>
            </w:r>
          </w:p>
        </w:tc>
        <w:tc>
          <w:tcPr>
            <w:tcW w:w="1510" w:type="dxa"/>
            <w:shd w:val="clear" w:color="auto" w:fill="F2F2F2"/>
            <w:vAlign w:val="center"/>
          </w:tcPr>
          <w:p w:rsidR="00073BC2" w:rsidRPr="00230029" w:rsidRDefault="00073BC2" w:rsidP="00073BC2">
            <w:pPr>
              <w:rPr>
                <w:sz w:val="18"/>
              </w:rPr>
            </w:pPr>
            <w:r w:rsidRPr="00230029">
              <w:rPr>
                <w:sz w:val="18"/>
              </w:rPr>
              <w:t>Јањушевић Драгана</w:t>
            </w:r>
          </w:p>
        </w:tc>
        <w:tc>
          <w:tcPr>
            <w:tcW w:w="2409" w:type="dxa"/>
            <w:shd w:val="clear" w:color="auto" w:fill="F2F2F2"/>
            <w:vAlign w:val="center"/>
          </w:tcPr>
          <w:p w:rsidR="00073BC2" w:rsidRPr="00230029" w:rsidRDefault="00073BC2" w:rsidP="00073BC2">
            <w:pPr>
              <w:rPr>
                <w:sz w:val="18"/>
              </w:rPr>
            </w:pPr>
            <w:r w:rsidRPr="00230029">
              <w:rPr>
                <w:sz w:val="18"/>
              </w:rPr>
              <w:t>Српски језик и књижевност</w:t>
            </w:r>
          </w:p>
        </w:tc>
        <w:tc>
          <w:tcPr>
            <w:tcW w:w="1134" w:type="dxa"/>
            <w:shd w:val="clear" w:color="auto" w:fill="F2F2F2"/>
            <w:vAlign w:val="center"/>
          </w:tcPr>
          <w:p w:rsidR="00073BC2" w:rsidRPr="00230029" w:rsidRDefault="00073BC2" w:rsidP="00073BC2">
            <w:pPr>
              <w:rPr>
                <w:sz w:val="18"/>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073BC2" w:rsidRPr="00B66912" w:rsidRDefault="00073BC2" w:rsidP="00073BC2">
            <w:pPr>
              <w:rPr>
                <w:sz w:val="18"/>
              </w:rPr>
            </w:pPr>
            <w:r w:rsidRPr="00230029">
              <w:rPr>
                <w:sz w:val="18"/>
                <w:lang w:val="en-US"/>
              </w:rPr>
              <w:t>1</w:t>
            </w:r>
            <w:r>
              <w:rPr>
                <w:sz w:val="18"/>
              </w:rPr>
              <w:t>8</w:t>
            </w:r>
          </w:p>
        </w:tc>
        <w:tc>
          <w:tcPr>
            <w:tcW w:w="1276" w:type="dxa"/>
            <w:shd w:val="clear" w:color="auto" w:fill="F2F2F2"/>
          </w:tcPr>
          <w:p w:rsidR="00073BC2" w:rsidRPr="00D82815" w:rsidRDefault="00073BC2" w:rsidP="00073BC2">
            <w:pPr>
              <w:rPr>
                <w:sz w:val="18"/>
              </w:rPr>
            </w:pPr>
            <w:r>
              <w:rPr>
                <w:sz w:val="18"/>
              </w:rPr>
              <w:t>Да</w:t>
            </w:r>
          </w:p>
        </w:tc>
        <w:tc>
          <w:tcPr>
            <w:tcW w:w="1276" w:type="dxa"/>
            <w:shd w:val="clear" w:color="auto" w:fill="F2F2F2"/>
          </w:tcPr>
          <w:p w:rsidR="00073BC2" w:rsidRPr="00073BC2" w:rsidRDefault="00073BC2" w:rsidP="00073BC2">
            <w:pPr>
              <w:rPr>
                <w:sz w:val="18"/>
              </w:rPr>
            </w:pPr>
            <w:r>
              <w:rPr>
                <w:sz w:val="18"/>
              </w:rPr>
              <w:t>100 %</w:t>
            </w:r>
          </w:p>
        </w:tc>
        <w:tc>
          <w:tcPr>
            <w:tcW w:w="1276" w:type="dxa"/>
            <w:shd w:val="clear" w:color="auto" w:fill="F2F2F2"/>
          </w:tcPr>
          <w:p w:rsidR="00073BC2" w:rsidRPr="00073BC2" w:rsidRDefault="00073BC2" w:rsidP="00073BC2">
            <w:pPr>
              <w:rPr>
                <w:sz w:val="18"/>
              </w:rPr>
            </w:pPr>
            <w:r>
              <w:rPr>
                <w:sz w:val="18"/>
              </w:rPr>
              <w:t>/</w:t>
            </w:r>
          </w:p>
        </w:tc>
      </w:tr>
      <w:tr w:rsidR="00073BC2" w:rsidRPr="00230029" w:rsidTr="00073BC2">
        <w:trPr>
          <w:trHeight w:val="273"/>
        </w:trPr>
        <w:tc>
          <w:tcPr>
            <w:tcW w:w="602" w:type="dxa"/>
            <w:shd w:val="clear" w:color="auto" w:fill="F2F2F2"/>
            <w:vAlign w:val="center"/>
          </w:tcPr>
          <w:p w:rsidR="00073BC2" w:rsidRPr="00230029" w:rsidRDefault="00073BC2" w:rsidP="00073BC2">
            <w:pPr>
              <w:rPr>
                <w:sz w:val="18"/>
              </w:rPr>
            </w:pPr>
            <w:r w:rsidRPr="00230029">
              <w:rPr>
                <w:sz w:val="18"/>
              </w:rPr>
              <w:t>5.</w:t>
            </w:r>
          </w:p>
        </w:tc>
        <w:tc>
          <w:tcPr>
            <w:tcW w:w="1510" w:type="dxa"/>
            <w:shd w:val="clear" w:color="auto" w:fill="auto"/>
            <w:vAlign w:val="center"/>
          </w:tcPr>
          <w:p w:rsidR="00073BC2" w:rsidRPr="00D82815" w:rsidRDefault="00073BC2" w:rsidP="00073BC2">
            <w:pPr>
              <w:rPr>
                <w:sz w:val="18"/>
              </w:rPr>
            </w:pPr>
            <w:r>
              <w:rPr>
                <w:sz w:val="18"/>
              </w:rPr>
              <w:t>Горјановић Емилија</w:t>
            </w:r>
          </w:p>
        </w:tc>
        <w:tc>
          <w:tcPr>
            <w:tcW w:w="2409" w:type="dxa"/>
            <w:shd w:val="clear" w:color="auto" w:fill="F2F2F2"/>
            <w:vAlign w:val="center"/>
          </w:tcPr>
          <w:p w:rsidR="00073BC2" w:rsidRPr="00230029" w:rsidRDefault="00073BC2" w:rsidP="00073BC2">
            <w:pPr>
              <w:rPr>
                <w:sz w:val="18"/>
              </w:rPr>
            </w:pPr>
            <w:r w:rsidRPr="00230029">
              <w:rPr>
                <w:sz w:val="18"/>
              </w:rPr>
              <w:t>Српски језик и књижевност</w:t>
            </w:r>
          </w:p>
        </w:tc>
        <w:tc>
          <w:tcPr>
            <w:tcW w:w="1134" w:type="dxa"/>
            <w:shd w:val="clear" w:color="auto" w:fill="auto"/>
            <w:vAlign w:val="center"/>
          </w:tcPr>
          <w:p w:rsidR="00073BC2" w:rsidRPr="00230029" w:rsidRDefault="00073BC2" w:rsidP="00073BC2">
            <w:pPr>
              <w:rPr>
                <w:sz w:val="18"/>
              </w:rPr>
            </w:pPr>
            <w:r w:rsidRPr="00230029">
              <w:rPr>
                <w:sz w:val="18"/>
              </w:rPr>
              <w:t>VII</w:t>
            </w:r>
            <w:r w:rsidRPr="00230029">
              <w:rPr>
                <w:sz w:val="18"/>
                <w:vertAlign w:val="subscript"/>
              </w:rPr>
              <w:t>1</w:t>
            </w:r>
          </w:p>
        </w:tc>
        <w:tc>
          <w:tcPr>
            <w:tcW w:w="851" w:type="dxa"/>
            <w:shd w:val="clear" w:color="auto" w:fill="F2F2F2"/>
            <w:vAlign w:val="center"/>
          </w:tcPr>
          <w:p w:rsidR="00073BC2" w:rsidRPr="00D82815" w:rsidRDefault="00073BC2" w:rsidP="00073BC2">
            <w:pPr>
              <w:rPr>
                <w:sz w:val="18"/>
              </w:rPr>
            </w:pPr>
            <w:r>
              <w:rPr>
                <w:sz w:val="18"/>
              </w:rPr>
              <w:t>21</w:t>
            </w:r>
          </w:p>
        </w:tc>
        <w:tc>
          <w:tcPr>
            <w:tcW w:w="1276" w:type="dxa"/>
            <w:shd w:val="clear" w:color="auto" w:fill="F2F2F2"/>
          </w:tcPr>
          <w:p w:rsidR="00073BC2" w:rsidRDefault="00073BC2" w:rsidP="00073BC2">
            <w:pPr>
              <w:rPr>
                <w:sz w:val="18"/>
              </w:rPr>
            </w:pPr>
            <w:r>
              <w:rPr>
                <w:sz w:val="18"/>
              </w:rPr>
              <w:t>Да</w:t>
            </w:r>
          </w:p>
        </w:tc>
        <w:tc>
          <w:tcPr>
            <w:tcW w:w="1276" w:type="dxa"/>
            <w:shd w:val="clear" w:color="auto" w:fill="F2F2F2"/>
          </w:tcPr>
          <w:p w:rsidR="00073BC2" w:rsidRPr="00ED3FB5" w:rsidRDefault="001D7301" w:rsidP="00073BC2">
            <w:pPr>
              <w:rPr>
                <w:sz w:val="18"/>
              </w:rPr>
            </w:pPr>
            <w:r>
              <w:rPr>
                <w:sz w:val="18"/>
              </w:rPr>
              <w:t>72,22</w:t>
            </w:r>
            <w:r w:rsidR="00ED3FB5">
              <w:rPr>
                <w:sz w:val="18"/>
              </w:rPr>
              <w:t>%</w:t>
            </w:r>
          </w:p>
        </w:tc>
        <w:tc>
          <w:tcPr>
            <w:tcW w:w="1276" w:type="dxa"/>
            <w:shd w:val="clear" w:color="auto" w:fill="F2F2F2"/>
          </w:tcPr>
          <w:p w:rsidR="00073BC2" w:rsidRPr="00ED3FB5" w:rsidRDefault="001D7301" w:rsidP="00073BC2">
            <w:pPr>
              <w:rPr>
                <w:sz w:val="18"/>
              </w:rPr>
            </w:pPr>
            <w:r>
              <w:rPr>
                <w:sz w:val="18"/>
              </w:rPr>
              <w:t>27,78</w:t>
            </w:r>
            <w:r w:rsidR="00ED3FB5">
              <w:rPr>
                <w:sz w:val="18"/>
              </w:rPr>
              <w:t>%</w:t>
            </w:r>
          </w:p>
        </w:tc>
      </w:tr>
      <w:tr w:rsidR="00C30C09" w:rsidRPr="00230029" w:rsidTr="00073BC2">
        <w:trPr>
          <w:trHeight w:val="273"/>
        </w:trPr>
        <w:tc>
          <w:tcPr>
            <w:tcW w:w="602" w:type="dxa"/>
            <w:shd w:val="clear" w:color="auto" w:fill="F2F2F2"/>
            <w:vAlign w:val="center"/>
          </w:tcPr>
          <w:p w:rsidR="00C30C09" w:rsidRPr="00230029" w:rsidRDefault="00C30C09" w:rsidP="00C30C09">
            <w:pPr>
              <w:rPr>
                <w:sz w:val="18"/>
              </w:rPr>
            </w:pPr>
            <w:r w:rsidRPr="00230029">
              <w:rPr>
                <w:sz w:val="18"/>
              </w:rPr>
              <w:t>6.</w:t>
            </w:r>
          </w:p>
        </w:tc>
        <w:tc>
          <w:tcPr>
            <w:tcW w:w="1510" w:type="dxa"/>
            <w:shd w:val="clear" w:color="auto" w:fill="F2F2F2"/>
            <w:vAlign w:val="center"/>
          </w:tcPr>
          <w:p w:rsidR="00C30C09" w:rsidRPr="00230029" w:rsidRDefault="00C30C09" w:rsidP="00C30C09">
            <w:pPr>
              <w:rPr>
                <w:sz w:val="18"/>
              </w:rPr>
            </w:pPr>
            <w:r>
              <w:rPr>
                <w:sz w:val="18"/>
              </w:rPr>
              <w:t>Вен Миодраг</w:t>
            </w:r>
          </w:p>
        </w:tc>
        <w:tc>
          <w:tcPr>
            <w:tcW w:w="2409" w:type="dxa"/>
            <w:shd w:val="clear" w:color="auto" w:fill="F2F2F2"/>
            <w:vAlign w:val="center"/>
          </w:tcPr>
          <w:p w:rsidR="00C30C09" w:rsidRPr="00230029" w:rsidRDefault="00C30C09" w:rsidP="00C30C09">
            <w:pPr>
              <w:rPr>
                <w:sz w:val="18"/>
              </w:rPr>
            </w:pPr>
            <w:r w:rsidRPr="00230029">
              <w:rPr>
                <w:sz w:val="18"/>
              </w:rPr>
              <w:t>Енглески језик</w:t>
            </w:r>
          </w:p>
        </w:tc>
        <w:tc>
          <w:tcPr>
            <w:tcW w:w="1134" w:type="dxa"/>
            <w:shd w:val="clear" w:color="auto" w:fill="F2F2F2"/>
            <w:vAlign w:val="center"/>
          </w:tcPr>
          <w:p w:rsidR="00C30C09" w:rsidRPr="00230029" w:rsidRDefault="00C30C09" w:rsidP="00C30C09">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C30C09" w:rsidRPr="00B66912" w:rsidRDefault="00C30C09" w:rsidP="00C30C09">
            <w:pPr>
              <w:rPr>
                <w:sz w:val="18"/>
              </w:rPr>
            </w:pPr>
            <w:r w:rsidRPr="00230029">
              <w:rPr>
                <w:sz w:val="18"/>
              </w:rPr>
              <w:t>1</w:t>
            </w:r>
            <w:r>
              <w:rPr>
                <w:sz w:val="18"/>
              </w:rPr>
              <w:t>4</w:t>
            </w:r>
          </w:p>
        </w:tc>
        <w:tc>
          <w:tcPr>
            <w:tcW w:w="1276" w:type="dxa"/>
            <w:shd w:val="clear" w:color="auto" w:fill="F2F2F2"/>
          </w:tcPr>
          <w:p w:rsidR="00C30C09" w:rsidRPr="00D82815" w:rsidRDefault="00C30C09" w:rsidP="00C30C09">
            <w:pPr>
              <w:rPr>
                <w:sz w:val="18"/>
              </w:rPr>
            </w:pPr>
            <w:r>
              <w:rPr>
                <w:sz w:val="18"/>
              </w:rPr>
              <w:t>Да</w:t>
            </w:r>
          </w:p>
        </w:tc>
        <w:tc>
          <w:tcPr>
            <w:tcW w:w="1276" w:type="dxa"/>
            <w:shd w:val="clear" w:color="auto" w:fill="F2F2F2"/>
          </w:tcPr>
          <w:p w:rsidR="00C30C09" w:rsidRPr="00073BC2" w:rsidRDefault="00C30C09" w:rsidP="00C30C09">
            <w:pPr>
              <w:rPr>
                <w:sz w:val="18"/>
              </w:rPr>
            </w:pPr>
            <w:r>
              <w:rPr>
                <w:sz w:val="18"/>
              </w:rPr>
              <w:t>100 %</w:t>
            </w:r>
          </w:p>
        </w:tc>
        <w:tc>
          <w:tcPr>
            <w:tcW w:w="1276" w:type="dxa"/>
            <w:shd w:val="clear" w:color="auto" w:fill="F2F2F2"/>
          </w:tcPr>
          <w:p w:rsidR="00C30C09" w:rsidRPr="00073BC2" w:rsidRDefault="00C30C09" w:rsidP="00C30C09">
            <w:pPr>
              <w:rPr>
                <w:sz w:val="18"/>
              </w:rPr>
            </w:pPr>
            <w:r>
              <w:rPr>
                <w:sz w:val="18"/>
              </w:rPr>
              <w:t>/</w:t>
            </w:r>
          </w:p>
        </w:tc>
      </w:tr>
      <w:tr w:rsidR="00C30C09" w:rsidRPr="00230029" w:rsidTr="00073BC2">
        <w:trPr>
          <w:trHeight w:val="273"/>
        </w:trPr>
        <w:tc>
          <w:tcPr>
            <w:tcW w:w="602" w:type="dxa"/>
            <w:shd w:val="clear" w:color="auto" w:fill="F2F2F2"/>
            <w:vAlign w:val="center"/>
          </w:tcPr>
          <w:p w:rsidR="00C30C09" w:rsidRPr="00230029" w:rsidRDefault="00C30C09" w:rsidP="00C30C09">
            <w:pPr>
              <w:rPr>
                <w:sz w:val="18"/>
              </w:rPr>
            </w:pPr>
            <w:r w:rsidRPr="00230029">
              <w:rPr>
                <w:sz w:val="18"/>
              </w:rPr>
              <w:t>7.</w:t>
            </w:r>
          </w:p>
        </w:tc>
        <w:tc>
          <w:tcPr>
            <w:tcW w:w="1510" w:type="dxa"/>
            <w:shd w:val="clear" w:color="auto" w:fill="auto"/>
            <w:vAlign w:val="center"/>
          </w:tcPr>
          <w:p w:rsidR="00C30C09" w:rsidRPr="002458B6" w:rsidRDefault="00C30C09" w:rsidP="00C30C09">
            <w:pPr>
              <w:rPr>
                <w:sz w:val="18"/>
              </w:rPr>
            </w:pPr>
            <w:r>
              <w:rPr>
                <w:sz w:val="18"/>
              </w:rPr>
              <w:t>Ђорђевић Наташа</w:t>
            </w:r>
          </w:p>
        </w:tc>
        <w:tc>
          <w:tcPr>
            <w:tcW w:w="2409" w:type="dxa"/>
            <w:shd w:val="clear" w:color="auto" w:fill="F2F2F2"/>
            <w:vAlign w:val="center"/>
          </w:tcPr>
          <w:p w:rsidR="00C30C09" w:rsidRPr="00230029" w:rsidRDefault="00C30C09" w:rsidP="00C30C09">
            <w:pPr>
              <w:rPr>
                <w:sz w:val="18"/>
              </w:rPr>
            </w:pPr>
            <w:r w:rsidRPr="00230029">
              <w:rPr>
                <w:sz w:val="18"/>
              </w:rPr>
              <w:t>Енглески језик</w:t>
            </w:r>
          </w:p>
        </w:tc>
        <w:tc>
          <w:tcPr>
            <w:tcW w:w="1134" w:type="dxa"/>
            <w:shd w:val="clear" w:color="auto" w:fill="auto"/>
            <w:vAlign w:val="center"/>
          </w:tcPr>
          <w:p w:rsidR="00C30C09" w:rsidRPr="00230029" w:rsidRDefault="00C30C09" w:rsidP="00C30C09">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C30C09" w:rsidRPr="00B66912" w:rsidRDefault="00C30C09" w:rsidP="00C30C09">
            <w:pPr>
              <w:rPr>
                <w:sz w:val="18"/>
              </w:rPr>
            </w:pPr>
            <w:r w:rsidRPr="00230029">
              <w:rPr>
                <w:sz w:val="18"/>
              </w:rPr>
              <w:t>1</w:t>
            </w:r>
            <w:r>
              <w:rPr>
                <w:sz w:val="18"/>
              </w:rPr>
              <w:t>0</w:t>
            </w:r>
          </w:p>
        </w:tc>
        <w:tc>
          <w:tcPr>
            <w:tcW w:w="1276" w:type="dxa"/>
            <w:shd w:val="clear" w:color="auto" w:fill="F2F2F2"/>
          </w:tcPr>
          <w:p w:rsidR="00C30C09" w:rsidRPr="00D82815" w:rsidRDefault="00C30C09" w:rsidP="00C30C09">
            <w:pPr>
              <w:rPr>
                <w:sz w:val="18"/>
              </w:rPr>
            </w:pPr>
            <w:r>
              <w:rPr>
                <w:sz w:val="18"/>
              </w:rPr>
              <w:t>Да</w:t>
            </w:r>
          </w:p>
        </w:tc>
        <w:tc>
          <w:tcPr>
            <w:tcW w:w="1276" w:type="dxa"/>
            <w:shd w:val="clear" w:color="auto" w:fill="F2F2F2"/>
          </w:tcPr>
          <w:p w:rsidR="00C30C09" w:rsidRPr="00073BC2" w:rsidRDefault="00C30C09" w:rsidP="00C30C09">
            <w:pPr>
              <w:rPr>
                <w:sz w:val="18"/>
              </w:rPr>
            </w:pPr>
            <w:r>
              <w:rPr>
                <w:sz w:val="18"/>
              </w:rPr>
              <w:t>100 %</w:t>
            </w:r>
          </w:p>
        </w:tc>
        <w:tc>
          <w:tcPr>
            <w:tcW w:w="1276" w:type="dxa"/>
            <w:shd w:val="clear" w:color="auto" w:fill="F2F2F2"/>
          </w:tcPr>
          <w:p w:rsidR="00C30C09" w:rsidRPr="00073BC2" w:rsidRDefault="00C30C09" w:rsidP="00C30C09">
            <w:pPr>
              <w:rPr>
                <w:sz w:val="18"/>
              </w:rPr>
            </w:pPr>
            <w:r>
              <w:rPr>
                <w:sz w:val="18"/>
              </w:rPr>
              <w:t>/</w:t>
            </w:r>
          </w:p>
        </w:tc>
      </w:tr>
      <w:tr w:rsidR="00C30C09" w:rsidRPr="00230029" w:rsidTr="00073BC2">
        <w:trPr>
          <w:trHeight w:val="273"/>
        </w:trPr>
        <w:tc>
          <w:tcPr>
            <w:tcW w:w="602" w:type="dxa"/>
            <w:shd w:val="clear" w:color="auto" w:fill="F2F2F2"/>
            <w:vAlign w:val="center"/>
          </w:tcPr>
          <w:p w:rsidR="00C30C09" w:rsidRPr="00230029" w:rsidRDefault="00C30C09" w:rsidP="00C30C09">
            <w:pPr>
              <w:rPr>
                <w:sz w:val="18"/>
              </w:rPr>
            </w:pPr>
            <w:r w:rsidRPr="00230029">
              <w:rPr>
                <w:sz w:val="18"/>
              </w:rPr>
              <w:t>8.</w:t>
            </w:r>
          </w:p>
        </w:tc>
        <w:tc>
          <w:tcPr>
            <w:tcW w:w="1510" w:type="dxa"/>
            <w:shd w:val="clear" w:color="auto" w:fill="F2F2F2"/>
            <w:vAlign w:val="center"/>
          </w:tcPr>
          <w:p w:rsidR="00C30C09" w:rsidRPr="00A23F17" w:rsidRDefault="00C30C09" w:rsidP="00C30C09">
            <w:pPr>
              <w:rPr>
                <w:sz w:val="18"/>
              </w:rPr>
            </w:pPr>
            <w:r>
              <w:rPr>
                <w:sz w:val="18"/>
              </w:rPr>
              <w:t>Радић Милица</w:t>
            </w:r>
          </w:p>
        </w:tc>
        <w:tc>
          <w:tcPr>
            <w:tcW w:w="2409" w:type="dxa"/>
            <w:shd w:val="clear" w:color="auto" w:fill="F2F2F2"/>
            <w:vAlign w:val="center"/>
          </w:tcPr>
          <w:p w:rsidR="00C30C09" w:rsidRPr="00230029" w:rsidRDefault="00C30C09" w:rsidP="00C30C09">
            <w:pPr>
              <w:rPr>
                <w:sz w:val="18"/>
              </w:rPr>
            </w:pPr>
            <w:r w:rsidRPr="00230029">
              <w:rPr>
                <w:sz w:val="18"/>
              </w:rPr>
              <w:t>Енглески језик</w:t>
            </w:r>
          </w:p>
        </w:tc>
        <w:tc>
          <w:tcPr>
            <w:tcW w:w="1134" w:type="dxa"/>
            <w:shd w:val="clear" w:color="auto" w:fill="F2F2F2"/>
            <w:vAlign w:val="center"/>
          </w:tcPr>
          <w:p w:rsidR="00C30C09" w:rsidRPr="00230029" w:rsidRDefault="00C30C09" w:rsidP="00C30C09">
            <w:pPr>
              <w:rPr>
                <w:sz w:val="18"/>
              </w:rPr>
            </w:pPr>
            <w:smartTag w:uri="urn:schemas-microsoft-com:office:smarttags" w:element="stockticker">
              <w:r w:rsidRPr="00230029">
                <w:rPr>
                  <w:sz w:val="18"/>
                </w:rPr>
                <w:t>VII</w:t>
              </w:r>
            </w:smartTag>
            <w:r w:rsidR="00EA47D1">
              <w:rPr>
                <w:sz w:val="18"/>
                <w:vertAlign w:val="subscript"/>
              </w:rPr>
              <w:t>2</w:t>
            </w:r>
          </w:p>
        </w:tc>
        <w:tc>
          <w:tcPr>
            <w:tcW w:w="851" w:type="dxa"/>
            <w:shd w:val="clear" w:color="auto" w:fill="F2F2F2"/>
            <w:vAlign w:val="center"/>
          </w:tcPr>
          <w:p w:rsidR="00C30C09" w:rsidRPr="00B66912" w:rsidRDefault="00C30C09" w:rsidP="00C30C09">
            <w:pPr>
              <w:rPr>
                <w:sz w:val="18"/>
              </w:rPr>
            </w:pPr>
            <w:r>
              <w:rPr>
                <w:sz w:val="18"/>
              </w:rPr>
              <w:t>12</w:t>
            </w:r>
          </w:p>
        </w:tc>
        <w:tc>
          <w:tcPr>
            <w:tcW w:w="1276" w:type="dxa"/>
            <w:shd w:val="clear" w:color="auto" w:fill="F2F2F2"/>
          </w:tcPr>
          <w:p w:rsidR="00C30C09" w:rsidRPr="00D82815" w:rsidRDefault="00C30C09" w:rsidP="00C30C09">
            <w:pPr>
              <w:rPr>
                <w:sz w:val="18"/>
              </w:rPr>
            </w:pPr>
            <w:r>
              <w:rPr>
                <w:sz w:val="18"/>
              </w:rPr>
              <w:t>Да</w:t>
            </w:r>
          </w:p>
        </w:tc>
        <w:tc>
          <w:tcPr>
            <w:tcW w:w="1276" w:type="dxa"/>
            <w:shd w:val="clear" w:color="auto" w:fill="F2F2F2"/>
          </w:tcPr>
          <w:p w:rsidR="00C30C09" w:rsidRPr="00146CDF" w:rsidRDefault="001D7301" w:rsidP="00C30C09">
            <w:pPr>
              <w:rPr>
                <w:sz w:val="18"/>
              </w:rPr>
            </w:pPr>
            <w:r>
              <w:rPr>
                <w:sz w:val="18"/>
              </w:rPr>
              <w:t>55,56</w:t>
            </w:r>
            <w:r w:rsidR="00146CDF">
              <w:rPr>
                <w:sz w:val="18"/>
              </w:rPr>
              <w:t>%</w:t>
            </w:r>
          </w:p>
        </w:tc>
        <w:tc>
          <w:tcPr>
            <w:tcW w:w="1276" w:type="dxa"/>
            <w:shd w:val="clear" w:color="auto" w:fill="F2F2F2"/>
          </w:tcPr>
          <w:p w:rsidR="00C30C09" w:rsidRPr="00146CDF" w:rsidRDefault="001D7301" w:rsidP="00C30C09">
            <w:pPr>
              <w:rPr>
                <w:sz w:val="18"/>
              </w:rPr>
            </w:pPr>
            <w:r>
              <w:rPr>
                <w:sz w:val="18"/>
              </w:rPr>
              <w:t>44,44</w:t>
            </w:r>
            <w:r w:rsidR="00146CDF">
              <w:rPr>
                <w:sz w:val="18"/>
              </w:rPr>
              <w:t>%</w:t>
            </w:r>
          </w:p>
        </w:tc>
      </w:tr>
      <w:tr w:rsidR="00C30C09" w:rsidRPr="00230029" w:rsidTr="00073BC2">
        <w:trPr>
          <w:trHeight w:val="273"/>
        </w:trPr>
        <w:tc>
          <w:tcPr>
            <w:tcW w:w="602" w:type="dxa"/>
            <w:shd w:val="clear" w:color="auto" w:fill="F2F2F2"/>
            <w:vAlign w:val="center"/>
          </w:tcPr>
          <w:p w:rsidR="00C30C09" w:rsidRPr="00230029" w:rsidRDefault="00C30C09" w:rsidP="00C30C09">
            <w:pPr>
              <w:rPr>
                <w:sz w:val="18"/>
              </w:rPr>
            </w:pPr>
            <w:r w:rsidRPr="00230029">
              <w:rPr>
                <w:sz w:val="18"/>
              </w:rPr>
              <w:t>9.</w:t>
            </w:r>
          </w:p>
        </w:tc>
        <w:tc>
          <w:tcPr>
            <w:tcW w:w="1510" w:type="dxa"/>
            <w:shd w:val="clear" w:color="auto" w:fill="auto"/>
            <w:vAlign w:val="center"/>
          </w:tcPr>
          <w:p w:rsidR="00C30C09" w:rsidRPr="00C30C09" w:rsidRDefault="00C30C09" w:rsidP="00C30C09">
            <w:pPr>
              <w:rPr>
                <w:sz w:val="18"/>
              </w:rPr>
            </w:pPr>
            <w:r>
              <w:rPr>
                <w:sz w:val="18"/>
              </w:rPr>
              <w:t>Вулета Јелена</w:t>
            </w:r>
          </w:p>
        </w:tc>
        <w:tc>
          <w:tcPr>
            <w:tcW w:w="2409" w:type="dxa"/>
            <w:shd w:val="clear" w:color="auto" w:fill="F2F2F2"/>
            <w:vAlign w:val="center"/>
          </w:tcPr>
          <w:p w:rsidR="00C30C09" w:rsidRPr="00230029" w:rsidRDefault="00C30C09" w:rsidP="00C30C09">
            <w:pPr>
              <w:rPr>
                <w:sz w:val="18"/>
              </w:rPr>
            </w:pPr>
            <w:r w:rsidRPr="00230029">
              <w:rPr>
                <w:sz w:val="18"/>
              </w:rPr>
              <w:t>Немачки језик</w:t>
            </w:r>
          </w:p>
        </w:tc>
        <w:tc>
          <w:tcPr>
            <w:tcW w:w="1134" w:type="dxa"/>
            <w:shd w:val="clear" w:color="auto" w:fill="auto"/>
            <w:vAlign w:val="center"/>
          </w:tcPr>
          <w:p w:rsidR="00C30C09" w:rsidRPr="00230029" w:rsidRDefault="00C30C09" w:rsidP="00C30C09">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C30C09" w:rsidRPr="00B66912" w:rsidRDefault="00C30C09" w:rsidP="00C30C09">
            <w:pPr>
              <w:rPr>
                <w:sz w:val="18"/>
              </w:rPr>
            </w:pPr>
            <w:r w:rsidRPr="00230029">
              <w:rPr>
                <w:sz w:val="18"/>
              </w:rPr>
              <w:t>3</w:t>
            </w:r>
            <w:r>
              <w:rPr>
                <w:sz w:val="18"/>
              </w:rPr>
              <w:t>6</w:t>
            </w:r>
          </w:p>
        </w:tc>
        <w:tc>
          <w:tcPr>
            <w:tcW w:w="1276" w:type="dxa"/>
            <w:shd w:val="clear" w:color="auto" w:fill="F2F2F2"/>
          </w:tcPr>
          <w:p w:rsidR="00C30C09" w:rsidRPr="00D82815" w:rsidRDefault="00C30C09" w:rsidP="00C30C09">
            <w:pPr>
              <w:rPr>
                <w:sz w:val="18"/>
              </w:rPr>
            </w:pPr>
            <w:r>
              <w:rPr>
                <w:sz w:val="18"/>
              </w:rPr>
              <w:t>Да</w:t>
            </w:r>
          </w:p>
        </w:tc>
        <w:tc>
          <w:tcPr>
            <w:tcW w:w="1276" w:type="dxa"/>
            <w:shd w:val="clear" w:color="auto" w:fill="F2F2F2"/>
          </w:tcPr>
          <w:p w:rsidR="00C30C09" w:rsidRPr="001D7301" w:rsidRDefault="00C30C09" w:rsidP="00C30C09">
            <w:pPr>
              <w:rPr>
                <w:sz w:val="18"/>
              </w:rPr>
            </w:pPr>
            <w:r w:rsidRPr="001D7301">
              <w:rPr>
                <w:sz w:val="18"/>
              </w:rPr>
              <w:t>100 %</w:t>
            </w:r>
          </w:p>
        </w:tc>
        <w:tc>
          <w:tcPr>
            <w:tcW w:w="1276" w:type="dxa"/>
            <w:shd w:val="clear" w:color="auto" w:fill="F2F2F2"/>
          </w:tcPr>
          <w:p w:rsidR="00C30C09" w:rsidRPr="001D7301" w:rsidRDefault="00C30C09" w:rsidP="00C30C09">
            <w:pPr>
              <w:rPr>
                <w:sz w:val="18"/>
              </w:rPr>
            </w:pPr>
            <w:r w:rsidRPr="001D7301">
              <w:rPr>
                <w:sz w:val="18"/>
              </w:rPr>
              <w:t>/</w:t>
            </w:r>
          </w:p>
        </w:tc>
      </w:tr>
      <w:tr w:rsidR="00C30C09" w:rsidRPr="00230029" w:rsidTr="00073BC2">
        <w:trPr>
          <w:trHeight w:val="273"/>
        </w:trPr>
        <w:tc>
          <w:tcPr>
            <w:tcW w:w="602" w:type="dxa"/>
            <w:shd w:val="clear" w:color="auto" w:fill="F2F2F2"/>
            <w:vAlign w:val="center"/>
          </w:tcPr>
          <w:p w:rsidR="00C30C09" w:rsidRPr="00230029" w:rsidRDefault="00C30C09" w:rsidP="00C30C09">
            <w:pPr>
              <w:rPr>
                <w:sz w:val="18"/>
              </w:rPr>
            </w:pPr>
            <w:r w:rsidRPr="00230029">
              <w:rPr>
                <w:sz w:val="18"/>
              </w:rPr>
              <w:t>10.</w:t>
            </w:r>
          </w:p>
        </w:tc>
        <w:tc>
          <w:tcPr>
            <w:tcW w:w="1510" w:type="dxa"/>
            <w:shd w:val="clear" w:color="auto" w:fill="F2F2F2"/>
            <w:vAlign w:val="center"/>
          </w:tcPr>
          <w:p w:rsidR="00C30C09" w:rsidRPr="00230029" w:rsidRDefault="00C30C09" w:rsidP="00C30C09">
            <w:pPr>
              <w:rPr>
                <w:sz w:val="18"/>
              </w:rPr>
            </w:pPr>
            <w:r w:rsidRPr="00230029">
              <w:rPr>
                <w:sz w:val="18"/>
              </w:rPr>
              <w:t>Ћалић Душица</w:t>
            </w:r>
          </w:p>
        </w:tc>
        <w:tc>
          <w:tcPr>
            <w:tcW w:w="2409" w:type="dxa"/>
            <w:shd w:val="clear" w:color="auto" w:fill="F2F2F2"/>
            <w:vAlign w:val="center"/>
          </w:tcPr>
          <w:p w:rsidR="00C30C09" w:rsidRPr="00230029" w:rsidRDefault="00C30C09" w:rsidP="00C30C09">
            <w:pPr>
              <w:rPr>
                <w:sz w:val="18"/>
              </w:rPr>
            </w:pPr>
            <w:r w:rsidRPr="00230029">
              <w:rPr>
                <w:sz w:val="18"/>
              </w:rPr>
              <w:t>Руски језик</w:t>
            </w:r>
          </w:p>
        </w:tc>
        <w:tc>
          <w:tcPr>
            <w:tcW w:w="1134" w:type="dxa"/>
            <w:shd w:val="clear" w:color="auto" w:fill="F2F2F2"/>
            <w:vAlign w:val="center"/>
          </w:tcPr>
          <w:p w:rsidR="00C30C09" w:rsidRPr="00230029" w:rsidRDefault="00C30C09" w:rsidP="00C30C09">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C30C09" w:rsidRPr="00B66912" w:rsidRDefault="00C30C09" w:rsidP="00C30C09">
            <w:pPr>
              <w:rPr>
                <w:sz w:val="18"/>
              </w:rPr>
            </w:pPr>
            <w:r>
              <w:rPr>
                <w:sz w:val="18"/>
              </w:rPr>
              <w:t>32</w:t>
            </w:r>
          </w:p>
        </w:tc>
        <w:tc>
          <w:tcPr>
            <w:tcW w:w="1276" w:type="dxa"/>
            <w:shd w:val="clear" w:color="auto" w:fill="F2F2F2"/>
          </w:tcPr>
          <w:p w:rsidR="00C30C09" w:rsidRPr="00D82815" w:rsidRDefault="00C30C09" w:rsidP="00C30C09">
            <w:pPr>
              <w:rPr>
                <w:sz w:val="18"/>
              </w:rPr>
            </w:pPr>
            <w:r>
              <w:rPr>
                <w:sz w:val="18"/>
              </w:rPr>
              <w:t>Да</w:t>
            </w:r>
          </w:p>
        </w:tc>
        <w:tc>
          <w:tcPr>
            <w:tcW w:w="1276" w:type="dxa"/>
            <w:shd w:val="clear" w:color="auto" w:fill="F2F2F2"/>
          </w:tcPr>
          <w:p w:rsidR="00C30C09" w:rsidRPr="001D7301" w:rsidRDefault="001D7301" w:rsidP="00C30C09">
            <w:pPr>
              <w:rPr>
                <w:sz w:val="18"/>
              </w:rPr>
            </w:pPr>
            <w:r w:rsidRPr="001D7301">
              <w:rPr>
                <w:sz w:val="18"/>
              </w:rPr>
              <w:t>55,56</w:t>
            </w:r>
            <w:r w:rsidR="00146CDF" w:rsidRPr="001D7301">
              <w:rPr>
                <w:sz w:val="18"/>
              </w:rPr>
              <w:t>%</w:t>
            </w:r>
          </w:p>
        </w:tc>
        <w:tc>
          <w:tcPr>
            <w:tcW w:w="1276" w:type="dxa"/>
            <w:shd w:val="clear" w:color="auto" w:fill="F2F2F2"/>
          </w:tcPr>
          <w:p w:rsidR="00C30C09" w:rsidRPr="001D7301" w:rsidRDefault="001D7301" w:rsidP="00C30C09">
            <w:pPr>
              <w:rPr>
                <w:sz w:val="18"/>
              </w:rPr>
            </w:pPr>
            <w:r w:rsidRPr="001D7301">
              <w:rPr>
                <w:sz w:val="18"/>
              </w:rPr>
              <w:t>44,44</w:t>
            </w:r>
            <w:r w:rsidR="00146CDF" w:rsidRPr="001D7301">
              <w:rPr>
                <w:sz w:val="18"/>
              </w:rPr>
              <w:t>%</w:t>
            </w:r>
          </w:p>
        </w:tc>
      </w:tr>
      <w:tr w:rsidR="00C30C09" w:rsidRPr="00230029" w:rsidTr="00073BC2">
        <w:trPr>
          <w:trHeight w:val="273"/>
        </w:trPr>
        <w:tc>
          <w:tcPr>
            <w:tcW w:w="602" w:type="dxa"/>
            <w:shd w:val="clear" w:color="auto" w:fill="F2F2F2"/>
            <w:vAlign w:val="center"/>
          </w:tcPr>
          <w:p w:rsidR="00C30C09" w:rsidRPr="00230029" w:rsidRDefault="00C30C09" w:rsidP="00C30C09">
            <w:pPr>
              <w:rPr>
                <w:sz w:val="18"/>
              </w:rPr>
            </w:pPr>
            <w:r w:rsidRPr="00230029">
              <w:rPr>
                <w:sz w:val="18"/>
              </w:rPr>
              <w:t>11.</w:t>
            </w:r>
          </w:p>
        </w:tc>
        <w:tc>
          <w:tcPr>
            <w:tcW w:w="1510" w:type="dxa"/>
            <w:shd w:val="clear" w:color="auto" w:fill="auto"/>
            <w:vAlign w:val="center"/>
          </w:tcPr>
          <w:p w:rsidR="00C30C09" w:rsidRPr="00230029" w:rsidRDefault="00C30C09" w:rsidP="00C30C09">
            <w:pPr>
              <w:rPr>
                <w:sz w:val="18"/>
              </w:rPr>
            </w:pPr>
            <w:r w:rsidRPr="00230029">
              <w:rPr>
                <w:sz w:val="18"/>
              </w:rPr>
              <w:t>Рагаји Ана</w:t>
            </w:r>
          </w:p>
        </w:tc>
        <w:tc>
          <w:tcPr>
            <w:tcW w:w="2409" w:type="dxa"/>
            <w:shd w:val="clear" w:color="auto" w:fill="F2F2F2"/>
            <w:vAlign w:val="center"/>
          </w:tcPr>
          <w:p w:rsidR="00C30C09" w:rsidRPr="00230029" w:rsidRDefault="00C30C09" w:rsidP="00C30C09">
            <w:pPr>
              <w:rPr>
                <w:sz w:val="18"/>
              </w:rPr>
            </w:pPr>
            <w:r w:rsidRPr="00230029">
              <w:rPr>
                <w:sz w:val="18"/>
              </w:rPr>
              <w:t>Историја</w:t>
            </w:r>
          </w:p>
          <w:p w:rsidR="00C30C09" w:rsidRPr="00230029" w:rsidRDefault="00C30C09" w:rsidP="00C30C09">
            <w:pPr>
              <w:rPr>
                <w:sz w:val="18"/>
              </w:rPr>
            </w:pPr>
            <w:r w:rsidRPr="00230029">
              <w:rPr>
                <w:sz w:val="18"/>
              </w:rPr>
              <w:t>Грађанско васпитање</w:t>
            </w:r>
          </w:p>
        </w:tc>
        <w:tc>
          <w:tcPr>
            <w:tcW w:w="1134" w:type="dxa"/>
            <w:shd w:val="clear" w:color="auto" w:fill="auto"/>
            <w:vAlign w:val="center"/>
          </w:tcPr>
          <w:p w:rsidR="00C30C09" w:rsidRPr="00230029" w:rsidRDefault="00C30C09" w:rsidP="00C30C09">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C30C09" w:rsidRPr="00B66912" w:rsidRDefault="00C30C09" w:rsidP="00C30C09">
            <w:pPr>
              <w:rPr>
                <w:sz w:val="18"/>
              </w:rPr>
            </w:pPr>
            <w:r w:rsidRPr="00230029">
              <w:rPr>
                <w:sz w:val="18"/>
              </w:rPr>
              <w:t>1</w:t>
            </w:r>
            <w:r>
              <w:rPr>
                <w:sz w:val="18"/>
              </w:rPr>
              <w:t>5</w:t>
            </w:r>
          </w:p>
        </w:tc>
        <w:tc>
          <w:tcPr>
            <w:tcW w:w="1276" w:type="dxa"/>
            <w:shd w:val="clear" w:color="auto" w:fill="F2F2F2"/>
          </w:tcPr>
          <w:p w:rsidR="00C30C09" w:rsidRPr="00D82815" w:rsidRDefault="00C30C09" w:rsidP="00C30C09">
            <w:pPr>
              <w:rPr>
                <w:sz w:val="18"/>
              </w:rPr>
            </w:pPr>
            <w:r>
              <w:rPr>
                <w:sz w:val="18"/>
              </w:rPr>
              <w:t>Да</w:t>
            </w:r>
          </w:p>
        </w:tc>
        <w:tc>
          <w:tcPr>
            <w:tcW w:w="1276" w:type="dxa"/>
            <w:shd w:val="clear" w:color="auto" w:fill="F2F2F2"/>
          </w:tcPr>
          <w:p w:rsidR="00C30C09" w:rsidRPr="00146CDF" w:rsidRDefault="001D7301" w:rsidP="00C30C09">
            <w:pPr>
              <w:rPr>
                <w:sz w:val="18"/>
              </w:rPr>
            </w:pPr>
            <w:r>
              <w:rPr>
                <w:sz w:val="18"/>
              </w:rPr>
              <w:t>7</w:t>
            </w:r>
            <w:r w:rsidR="00146CDF">
              <w:rPr>
                <w:sz w:val="18"/>
              </w:rPr>
              <w:t>0%</w:t>
            </w:r>
          </w:p>
        </w:tc>
        <w:tc>
          <w:tcPr>
            <w:tcW w:w="1276" w:type="dxa"/>
            <w:shd w:val="clear" w:color="auto" w:fill="F2F2F2"/>
          </w:tcPr>
          <w:p w:rsidR="00C30C09" w:rsidRPr="00146CDF" w:rsidRDefault="001D7301" w:rsidP="00C30C09">
            <w:pPr>
              <w:rPr>
                <w:sz w:val="18"/>
              </w:rPr>
            </w:pPr>
            <w:r>
              <w:rPr>
                <w:sz w:val="18"/>
              </w:rPr>
              <w:t>3</w:t>
            </w:r>
            <w:r w:rsidR="00146CDF">
              <w:rPr>
                <w:sz w:val="18"/>
              </w:rPr>
              <w:t>0%</w:t>
            </w:r>
          </w:p>
        </w:tc>
      </w:tr>
      <w:tr w:rsidR="00C30C09" w:rsidRPr="00230029" w:rsidTr="00073BC2">
        <w:trPr>
          <w:trHeight w:val="273"/>
        </w:trPr>
        <w:tc>
          <w:tcPr>
            <w:tcW w:w="602" w:type="dxa"/>
            <w:shd w:val="clear" w:color="auto" w:fill="F2F2F2"/>
            <w:vAlign w:val="center"/>
          </w:tcPr>
          <w:p w:rsidR="00C30C09" w:rsidRPr="00230029" w:rsidRDefault="00C30C09" w:rsidP="00C30C09">
            <w:pPr>
              <w:rPr>
                <w:sz w:val="18"/>
              </w:rPr>
            </w:pPr>
            <w:r w:rsidRPr="00230029">
              <w:rPr>
                <w:sz w:val="18"/>
              </w:rPr>
              <w:t>12.</w:t>
            </w:r>
          </w:p>
        </w:tc>
        <w:tc>
          <w:tcPr>
            <w:tcW w:w="1510" w:type="dxa"/>
            <w:shd w:val="clear" w:color="auto" w:fill="F2F2F2"/>
            <w:vAlign w:val="center"/>
          </w:tcPr>
          <w:p w:rsidR="00C30C09" w:rsidRPr="00230029" w:rsidRDefault="00C30C09" w:rsidP="00C30C09">
            <w:pPr>
              <w:rPr>
                <w:sz w:val="18"/>
              </w:rPr>
            </w:pPr>
            <w:r w:rsidRPr="00230029">
              <w:rPr>
                <w:sz w:val="18"/>
              </w:rPr>
              <w:t>Јерковић Гордана</w:t>
            </w:r>
          </w:p>
        </w:tc>
        <w:tc>
          <w:tcPr>
            <w:tcW w:w="2409" w:type="dxa"/>
            <w:shd w:val="clear" w:color="auto" w:fill="F2F2F2"/>
            <w:vAlign w:val="center"/>
          </w:tcPr>
          <w:p w:rsidR="00C30C09" w:rsidRPr="00230029" w:rsidRDefault="00C30C09" w:rsidP="00C30C09">
            <w:pPr>
              <w:rPr>
                <w:sz w:val="18"/>
              </w:rPr>
            </w:pPr>
            <w:r w:rsidRPr="00230029">
              <w:rPr>
                <w:sz w:val="18"/>
              </w:rPr>
              <w:t>Историја</w:t>
            </w:r>
          </w:p>
        </w:tc>
        <w:tc>
          <w:tcPr>
            <w:tcW w:w="1134" w:type="dxa"/>
            <w:shd w:val="clear" w:color="auto" w:fill="F2F2F2"/>
            <w:vAlign w:val="center"/>
          </w:tcPr>
          <w:p w:rsidR="00C30C09" w:rsidRPr="00230029" w:rsidRDefault="00C30C09" w:rsidP="00C30C09">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C30C09" w:rsidRPr="00B66912" w:rsidRDefault="00C30C09" w:rsidP="00C30C09">
            <w:pPr>
              <w:rPr>
                <w:sz w:val="18"/>
              </w:rPr>
            </w:pPr>
            <w:r w:rsidRPr="00230029">
              <w:rPr>
                <w:sz w:val="18"/>
              </w:rPr>
              <w:t>1</w:t>
            </w:r>
            <w:r>
              <w:rPr>
                <w:sz w:val="18"/>
              </w:rPr>
              <w:t>5</w:t>
            </w:r>
          </w:p>
        </w:tc>
        <w:tc>
          <w:tcPr>
            <w:tcW w:w="1276" w:type="dxa"/>
            <w:shd w:val="clear" w:color="auto" w:fill="F2F2F2"/>
          </w:tcPr>
          <w:p w:rsidR="00C30C09" w:rsidRPr="00D82815" w:rsidRDefault="00C30C09" w:rsidP="00C30C09">
            <w:pPr>
              <w:rPr>
                <w:sz w:val="18"/>
              </w:rPr>
            </w:pPr>
            <w:r>
              <w:rPr>
                <w:sz w:val="18"/>
              </w:rPr>
              <w:t>Да</w:t>
            </w:r>
          </w:p>
        </w:tc>
        <w:tc>
          <w:tcPr>
            <w:tcW w:w="1276" w:type="dxa"/>
            <w:shd w:val="clear" w:color="auto" w:fill="F2F2F2"/>
          </w:tcPr>
          <w:p w:rsidR="00C30C09" w:rsidRPr="00146CDF" w:rsidRDefault="00146CDF" w:rsidP="00C30C09">
            <w:pPr>
              <w:rPr>
                <w:sz w:val="18"/>
              </w:rPr>
            </w:pPr>
            <w:r>
              <w:rPr>
                <w:sz w:val="18"/>
              </w:rPr>
              <w:t>20%</w:t>
            </w:r>
          </w:p>
        </w:tc>
        <w:tc>
          <w:tcPr>
            <w:tcW w:w="1276" w:type="dxa"/>
            <w:shd w:val="clear" w:color="auto" w:fill="F2F2F2"/>
          </w:tcPr>
          <w:p w:rsidR="00C30C09" w:rsidRPr="00146CDF" w:rsidRDefault="00146CDF" w:rsidP="00C30C09">
            <w:pPr>
              <w:rPr>
                <w:sz w:val="18"/>
              </w:rPr>
            </w:pPr>
            <w:r>
              <w:rPr>
                <w:sz w:val="18"/>
              </w:rPr>
              <w:t>80%</w:t>
            </w:r>
          </w:p>
        </w:tc>
      </w:tr>
      <w:tr w:rsidR="00C30C09" w:rsidRPr="00230029" w:rsidTr="00073BC2">
        <w:trPr>
          <w:trHeight w:val="273"/>
        </w:trPr>
        <w:tc>
          <w:tcPr>
            <w:tcW w:w="602" w:type="dxa"/>
            <w:shd w:val="clear" w:color="auto" w:fill="F2F2F2"/>
            <w:vAlign w:val="center"/>
          </w:tcPr>
          <w:p w:rsidR="00C30C09" w:rsidRPr="00230029" w:rsidRDefault="00C30C09" w:rsidP="00C30C09">
            <w:pPr>
              <w:rPr>
                <w:sz w:val="18"/>
              </w:rPr>
            </w:pPr>
            <w:r w:rsidRPr="00230029">
              <w:rPr>
                <w:sz w:val="18"/>
              </w:rPr>
              <w:t>13.</w:t>
            </w:r>
          </w:p>
        </w:tc>
        <w:tc>
          <w:tcPr>
            <w:tcW w:w="1510" w:type="dxa"/>
            <w:shd w:val="clear" w:color="auto" w:fill="auto"/>
            <w:vAlign w:val="center"/>
          </w:tcPr>
          <w:p w:rsidR="00C30C09" w:rsidRPr="00230029" w:rsidRDefault="00C30C09" w:rsidP="00C30C09">
            <w:pPr>
              <w:rPr>
                <w:sz w:val="18"/>
              </w:rPr>
            </w:pPr>
            <w:r w:rsidRPr="00230029">
              <w:rPr>
                <w:sz w:val="18"/>
              </w:rPr>
              <w:t>Берић Бојана</w:t>
            </w:r>
          </w:p>
        </w:tc>
        <w:tc>
          <w:tcPr>
            <w:tcW w:w="2409" w:type="dxa"/>
            <w:shd w:val="clear" w:color="auto" w:fill="F2F2F2"/>
            <w:vAlign w:val="center"/>
          </w:tcPr>
          <w:p w:rsidR="00C30C09" w:rsidRPr="00230029" w:rsidRDefault="00C30C09" w:rsidP="00C30C09">
            <w:pPr>
              <w:rPr>
                <w:sz w:val="18"/>
              </w:rPr>
            </w:pPr>
            <w:r w:rsidRPr="00230029">
              <w:rPr>
                <w:sz w:val="18"/>
              </w:rPr>
              <w:t>Географија</w:t>
            </w:r>
          </w:p>
          <w:p w:rsidR="00C30C09" w:rsidRPr="00230029" w:rsidRDefault="00C30C09" w:rsidP="00C30C09">
            <w:pPr>
              <w:rPr>
                <w:sz w:val="18"/>
              </w:rPr>
            </w:pPr>
            <w:r w:rsidRPr="00230029">
              <w:rPr>
                <w:sz w:val="18"/>
              </w:rPr>
              <w:t>Грађанско васпитање</w:t>
            </w:r>
          </w:p>
        </w:tc>
        <w:tc>
          <w:tcPr>
            <w:tcW w:w="1134" w:type="dxa"/>
            <w:shd w:val="clear" w:color="auto" w:fill="auto"/>
            <w:vAlign w:val="center"/>
          </w:tcPr>
          <w:p w:rsidR="00C30C09" w:rsidRPr="00230029" w:rsidRDefault="00C30C09" w:rsidP="00C30C09">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C30C09" w:rsidRPr="00B66912" w:rsidRDefault="00C30C09" w:rsidP="00C30C09">
            <w:pPr>
              <w:rPr>
                <w:sz w:val="18"/>
              </w:rPr>
            </w:pPr>
            <w:r>
              <w:rPr>
                <w:sz w:val="18"/>
              </w:rPr>
              <w:t>13</w:t>
            </w:r>
          </w:p>
        </w:tc>
        <w:tc>
          <w:tcPr>
            <w:tcW w:w="1276" w:type="dxa"/>
            <w:shd w:val="clear" w:color="auto" w:fill="F2F2F2"/>
          </w:tcPr>
          <w:p w:rsidR="00C30C09" w:rsidRPr="00D82815" w:rsidRDefault="00C30C09" w:rsidP="00C30C09">
            <w:pPr>
              <w:rPr>
                <w:sz w:val="18"/>
              </w:rPr>
            </w:pPr>
            <w:r>
              <w:rPr>
                <w:sz w:val="18"/>
              </w:rPr>
              <w:t>Да</w:t>
            </w:r>
          </w:p>
        </w:tc>
        <w:tc>
          <w:tcPr>
            <w:tcW w:w="1276" w:type="dxa"/>
            <w:shd w:val="clear" w:color="auto" w:fill="F2F2F2"/>
          </w:tcPr>
          <w:p w:rsidR="00C30C09" w:rsidRPr="00ED3FB5" w:rsidRDefault="00ED3FB5" w:rsidP="00C30C09">
            <w:pPr>
              <w:rPr>
                <w:sz w:val="18"/>
              </w:rPr>
            </w:pPr>
            <w:r>
              <w:rPr>
                <w:sz w:val="18"/>
              </w:rPr>
              <w:t>65%</w:t>
            </w:r>
          </w:p>
        </w:tc>
        <w:tc>
          <w:tcPr>
            <w:tcW w:w="1276" w:type="dxa"/>
            <w:shd w:val="clear" w:color="auto" w:fill="F2F2F2"/>
          </w:tcPr>
          <w:p w:rsidR="00C30C09" w:rsidRPr="00ED3FB5" w:rsidRDefault="001D7301" w:rsidP="00C30C09">
            <w:pPr>
              <w:rPr>
                <w:sz w:val="18"/>
              </w:rPr>
            </w:pPr>
            <w:r>
              <w:rPr>
                <w:sz w:val="18"/>
              </w:rPr>
              <w:t>35</w:t>
            </w:r>
            <w:r w:rsidR="00ED3FB5">
              <w:rPr>
                <w:sz w:val="18"/>
              </w:rPr>
              <w:t>%</w:t>
            </w:r>
          </w:p>
        </w:tc>
      </w:tr>
      <w:tr w:rsidR="00C30C09" w:rsidRPr="00230029" w:rsidTr="00073BC2">
        <w:trPr>
          <w:trHeight w:val="273"/>
        </w:trPr>
        <w:tc>
          <w:tcPr>
            <w:tcW w:w="602" w:type="dxa"/>
            <w:shd w:val="clear" w:color="auto" w:fill="F2F2F2"/>
            <w:vAlign w:val="center"/>
          </w:tcPr>
          <w:p w:rsidR="00C30C09" w:rsidRPr="00230029" w:rsidRDefault="00C30C09" w:rsidP="00C30C09">
            <w:pPr>
              <w:rPr>
                <w:sz w:val="18"/>
              </w:rPr>
            </w:pPr>
            <w:r w:rsidRPr="00230029">
              <w:rPr>
                <w:sz w:val="18"/>
              </w:rPr>
              <w:t>14.</w:t>
            </w:r>
          </w:p>
        </w:tc>
        <w:tc>
          <w:tcPr>
            <w:tcW w:w="1510" w:type="dxa"/>
            <w:shd w:val="clear" w:color="auto" w:fill="F2F2F2"/>
            <w:vAlign w:val="center"/>
          </w:tcPr>
          <w:p w:rsidR="00C30C09" w:rsidRPr="00230029" w:rsidRDefault="00C30C09" w:rsidP="00C30C09">
            <w:pPr>
              <w:rPr>
                <w:sz w:val="18"/>
              </w:rPr>
            </w:pPr>
            <w:r w:rsidRPr="00230029">
              <w:rPr>
                <w:sz w:val="18"/>
              </w:rPr>
              <w:t>Петковић Мирослав</w:t>
            </w:r>
          </w:p>
        </w:tc>
        <w:tc>
          <w:tcPr>
            <w:tcW w:w="2409" w:type="dxa"/>
            <w:shd w:val="clear" w:color="auto" w:fill="F2F2F2"/>
            <w:vAlign w:val="center"/>
          </w:tcPr>
          <w:p w:rsidR="00C30C09" w:rsidRPr="00230029" w:rsidRDefault="00C30C09" w:rsidP="00C30C09">
            <w:pPr>
              <w:rPr>
                <w:sz w:val="18"/>
              </w:rPr>
            </w:pPr>
            <w:r w:rsidRPr="00230029">
              <w:rPr>
                <w:sz w:val="18"/>
              </w:rPr>
              <w:t>Географија</w:t>
            </w:r>
          </w:p>
        </w:tc>
        <w:tc>
          <w:tcPr>
            <w:tcW w:w="1134" w:type="dxa"/>
            <w:shd w:val="clear" w:color="auto" w:fill="F2F2F2"/>
            <w:vAlign w:val="center"/>
          </w:tcPr>
          <w:p w:rsidR="00C30C09" w:rsidRPr="00230029" w:rsidRDefault="00C30C09" w:rsidP="00C30C09">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C30C09" w:rsidRPr="00B66912" w:rsidRDefault="00C30C09" w:rsidP="00C30C09">
            <w:pPr>
              <w:rPr>
                <w:sz w:val="18"/>
              </w:rPr>
            </w:pPr>
            <w:r>
              <w:rPr>
                <w:sz w:val="18"/>
              </w:rPr>
              <w:t>32</w:t>
            </w:r>
          </w:p>
        </w:tc>
        <w:tc>
          <w:tcPr>
            <w:tcW w:w="1276" w:type="dxa"/>
            <w:shd w:val="clear" w:color="auto" w:fill="F2F2F2"/>
          </w:tcPr>
          <w:p w:rsidR="00C30C09" w:rsidRPr="00D82815" w:rsidRDefault="00C30C09" w:rsidP="00C30C09">
            <w:pPr>
              <w:rPr>
                <w:sz w:val="18"/>
              </w:rPr>
            </w:pPr>
            <w:r>
              <w:rPr>
                <w:sz w:val="18"/>
              </w:rPr>
              <w:t>Да</w:t>
            </w:r>
          </w:p>
        </w:tc>
        <w:tc>
          <w:tcPr>
            <w:tcW w:w="1276" w:type="dxa"/>
            <w:shd w:val="clear" w:color="auto" w:fill="F2F2F2"/>
          </w:tcPr>
          <w:p w:rsidR="00C30C09" w:rsidRPr="00146CDF" w:rsidRDefault="00146CDF" w:rsidP="00C30C09">
            <w:pPr>
              <w:rPr>
                <w:sz w:val="18"/>
              </w:rPr>
            </w:pPr>
            <w:r>
              <w:rPr>
                <w:sz w:val="18"/>
              </w:rPr>
              <w:t>25%</w:t>
            </w:r>
          </w:p>
        </w:tc>
        <w:tc>
          <w:tcPr>
            <w:tcW w:w="1276" w:type="dxa"/>
            <w:shd w:val="clear" w:color="auto" w:fill="F2F2F2"/>
          </w:tcPr>
          <w:p w:rsidR="00C30C09" w:rsidRPr="00146CDF" w:rsidRDefault="00146CDF" w:rsidP="00C30C09">
            <w:pPr>
              <w:rPr>
                <w:sz w:val="18"/>
              </w:rPr>
            </w:pPr>
            <w:r>
              <w:rPr>
                <w:sz w:val="18"/>
              </w:rPr>
              <w:t>75%</w:t>
            </w:r>
          </w:p>
        </w:tc>
      </w:tr>
      <w:tr w:rsidR="00C30C09" w:rsidRPr="00230029" w:rsidTr="00073BC2">
        <w:trPr>
          <w:trHeight w:val="273"/>
        </w:trPr>
        <w:tc>
          <w:tcPr>
            <w:tcW w:w="602" w:type="dxa"/>
            <w:shd w:val="clear" w:color="auto" w:fill="F2F2F2"/>
            <w:vAlign w:val="center"/>
          </w:tcPr>
          <w:p w:rsidR="00C30C09" w:rsidRPr="00230029" w:rsidRDefault="00C30C09" w:rsidP="00C30C09">
            <w:pPr>
              <w:rPr>
                <w:sz w:val="18"/>
              </w:rPr>
            </w:pPr>
            <w:r w:rsidRPr="00230029">
              <w:rPr>
                <w:sz w:val="18"/>
              </w:rPr>
              <w:t>15.</w:t>
            </w:r>
          </w:p>
        </w:tc>
        <w:tc>
          <w:tcPr>
            <w:tcW w:w="1510" w:type="dxa"/>
            <w:shd w:val="clear" w:color="auto" w:fill="auto"/>
            <w:vAlign w:val="center"/>
          </w:tcPr>
          <w:p w:rsidR="00C30C09" w:rsidRPr="00A23F17" w:rsidRDefault="00C30C09" w:rsidP="00C30C09">
            <w:pPr>
              <w:rPr>
                <w:sz w:val="18"/>
              </w:rPr>
            </w:pPr>
            <w:r>
              <w:rPr>
                <w:sz w:val="18"/>
              </w:rPr>
              <w:t>Шкорић Младен</w:t>
            </w:r>
          </w:p>
        </w:tc>
        <w:tc>
          <w:tcPr>
            <w:tcW w:w="2409" w:type="dxa"/>
            <w:shd w:val="clear" w:color="auto" w:fill="F2F2F2"/>
            <w:vAlign w:val="center"/>
          </w:tcPr>
          <w:p w:rsidR="00C30C09" w:rsidRPr="00230029" w:rsidRDefault="00C30C09" w:rsidP="00C30C09">
            <w:pPr>
              <w:rPr>
                <w:sz w:val="18"/>
              </w:rPr>
            </w:pPr>
            <w:r w:rsidRPr="00230029">
              <w:rPr>
                <w:sz w:val="18"/>
              </w:rPr>
              <w:t>Музичко васпитање</w:t>
            </w:r>
          </w:p>
        </w:tc>
        <w:tc>
          <w:tcPr>
            <w:tcW w:w="1134" w:type="dxa"/>
            <w:shd w:val="clear" w:color="auto" w:fill="auto"/>
            <w:vAlign w:val="center"/>
          </w:tcPr>
          <w:p w:rsidR="00C30C09" w:rsidRPr="00230029" w:rsidRDefault="00C30C09" w:rsidP="00C30C09">
            <w:pPr>
              <w:rPr>
                <w:sz w:val="18"/>
              </w:rPr>
            </w:pPr>
            <w:r w:rsidRPr="00230029">
              <w:rPr>
                <w:sz w:val="18"/>
              </w:rPr>
              <w:t>Vii</w:t>
            </w:r>
            <w:r w:rsidRPr="00230029">
              <w:rPr>
                <w:sz w:val="18"/>
                <w:vertAlign w:val="subscript"/>
              </w:rPr>
              <w:t>1</w:t>
            </w:r>
          </w:p>
        </w:tc>
        <w:tc>
          <w:tcPr>
            <w:tcW w:w="851" w:type="dxa"/>
            <w:shd w:val="clear" w:color="auto" w:fill="F2F2F2"/>
            <w:vAlign w:val="center"/>
          </w:tcPr>
          <w:p w:rsidR="00C30C09" w:rsidRPr="00B66912" w:rsidRDefault="00C30C09" w:rsidP="00C30C09">
            <w:pPr>
              <w:rPr>
                <w:sz w:val="18"/>
              </w:rPr>
            </w:pPr>
            <w:r>
              <w:rPr>
                <w:sz w:val="18"/>
              </w:rPr>
              <w:t>5</w:t>
            </w:r>
          </w:p>
        </w:tc>
        <w:tc>
          <w:tcPr>
            <w:tcW w:w="1276" w:type="dxa"/>
            <w:shd w:val="clear" w:color="auto" w:fill="F2F2F2"/>
          </w:tcPr>
          <w:p w:rsidR="00C30C09" w:rsidRPr="00D82815" w:rsidRDefault="00C30C09" w:rsidP="00C30C09">
            <w:pPr>
              <w:rPr>
                <w:sz w:val="18"/>
              </w:rPr>
            </w:pPr>
            <w:r>
              <w:rPr>
                <w:sz w:val="18"/>
              </w:rPr>
              <w:t>Да</w:t>
            </w:r>
          </w:p>
        </w:tc>
        <w:tc>
          <w:tcPr>
            <w:tcW w:w="1276" w:type="dxa"/>
            <w:shd w:val="clear" w:color="auto" w:fill="F2F2F2"/>
          </w:tcPr>
          <w:p w:rsidR="00C30C09" w:rsidRPr="00ED3FB5" w:rsidRDefault="004934DE" w:rsidP="00C30C09">
            <w:pPr>
              <w:rPr>
                <w:sz w:val="18"/>
              </w:rPr>
            </w:pPr>
            <w:r>
              <w:rPr>
                <w:sz w:val="18"/>
              </w:rPr>
              <w:t>30</w:t>
            </w:r>
            <w:r w:rsidR="00ED3FB5">
              <w:rPr>
                <w:sz w:val="18"/>
              </w:rPr>
              <w:t>%</w:t>
            </w:r>
          </w:p>
        </w:tc>
        <w:tc>
          <w:tcPr>
            <w:tcW w:w="1276" w:type="dxa"/>
            <w:shd w:val="clear" w:color="auto" w:fill="F2F2F2"/>
          </w:tcPr>
          <w:p w:rsidR="00C30C09" w:rsidRPr="00ED3FB5" w:rsidRDefault="004934DE" w:rsidP="00C30C09">
            <w:pPr>
              <w:rPr>
                <w:sz w:val="18"/>
              </w:rPr>
            </w:pPr>
            <w:r>
              <w:rPr>
                <w:sz w:val="18"/>
              </w:rPr>
              <w:t>70</w:t>
            </w:r>
            <w:r w:rsidR="00ED3FB5">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1</w:t>
            </w:r>
            <w:r w:rsidRPr="00230029">
              <w:rPr>
                <w:sz w:val="18"/>
                <w:lang w:val="en-US"/>
              </w:rPr>
              <w:t>6</w:t>
            </w:r>
            <w:r w:rsidRPr="00230029">
              <w:rPr>
                <w:sz w:val="18"/>
              </w:rPr>
              <w:t>.</w:t>
            </w:r>
          </w:p>
        </w:tc>
        <w:tc>
          <w:tcPr>
            <w:tcW w:w="1510" w:type="dxa"/>
            <w:shd w:val="clear" w:color="auto" w:fill="F2F2F2"/>
            <w:vAlign w:val="center"/>
          </w:tcPr>
          <w:p w:rsidR="00AA60EB" w:rsidRPr="008C7A57" w:rsidRDefault="00AA60EB" w:rsidP="00AA60EB">
            <w:pPr>
              <w:rPr>
                <w:sz w:val="18"/>
              </w:rPr>
            </w:pPr>
            <w:r>
              <w:rPr>
                <w:sz w:val="18"/>
              </w:rPr>
              <w:t>Ајбек Маја</w:t>
            </w:r>
          </w:p>
        </w:tc>
        <w:tc>
          <w:tcPr>
            <w:tcW w:w="2409" w:type="dxa"/>
            <w:shd w:val="clear" w:color="auto" w:fill="F2F2F2"/>
            <w:vAlign w:val="center"/>
          </w:tcPr>
          <w:p w:rsidR="00AA60EB" w:rsidRPr="00230029" w:rsidRDefault="00AA60EB" w:rsidP="00AA60EB">
            <w:pPr>
              <w:rPr>
                <w:sz w:val="18"/>
              </w:rPr>
            </w:pPr>
            <w:r w:rsidRPr="00230029">
              <w:rPr>
                <w:sz w:val="18"/>
              </w:rPr>
              <w:t>Ликовно васпитање</w:t>
            </w:r>
          </w:p>
        </w:tc>
        <w:tc>
          <w:tcPr>
            <w:tcW w:w="1134" w:type="dxa"/>
            <w:shd w:val="clear" w:color="auto" w:fill="F2F2F2"/>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16</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ED3FB5" w:rsidRDefault="004934DE" w:rsidP="00AA60EB">
            <w:pPr>
              <w:rPr>
                <w:sz w:val="18"/>
              </w:rPr>
            </w:pPr>
            <w:r>
              <w:rPr>
                <w:sz w:val="18"/>
              </w:rPr>
              <w:t>35</w:t>
            </w:r>
            <w:r w:rsidR="00AA60EB">
              <w:rPr>
                <w:sz w:val="18"/>
              </w:rPr>
              <w:t>%</w:t>
            </w:r>
          </w:p>
        </w:tc>
        <w:tc>
          <w:tcPr>
            <w:tcW w:w="1276" w:type="dxa"/>
            <w:shd w:val="clear" w:color="auto" w:fill="F2F2F2"/>
          </w:tcPr>
          <w:p w:rsidR="00AA60EB" w:rsidRPr="00ED3FB5" w:rsidRDefault="004934DE" w:rsidP="00AA60EB">
            <w:pPr>
              <w:rPr>
                <w:sz w:val="18"/>
              </w:rPr>
            </w:pPr>
            <w:r>
              <w:rPr>
                <w:sz w:val="18"/>
              </w:rPr>
              <w:t>65</w:t>
            </w:r>
            <w:r w:rsidR="00AA60EB">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1</w:t>
            </w:r>
            <w:r w:rsidRPr="00230029">
              <w:rPr>
                <w:sz w:val="18"/>
                <w:lang w:val="en-US"/>
              </w:rPr>
              <w:t>7</w:t>
            </w:r>
            <w:r w:rsidRPr="00230029">
              <w:rPr>
                <w:sz w:val="18"/>
              </w:rPr>
              <w:t>.</w:t>
            </w:r>
          </w:p>
        </w:tc>
        <w:tc>
          <w:tcPr>
            <w:tcW w:w="1510" w:type="dxa"/>
            <w:shd w:val="clear" w:color="auto" w:fill="auto"/>
            <w:vAlign w:val="center"/>
          </w:tcPr>
          <w:p w:rsidR="00AA60EB" w:rsidRPr="00230029" w:rsidRDefault="00AA60EB" w:rsidP="00AA60EB">
            <w:pPr>
              <w:rPr>
                <w:sz w:val="18"/>
              </w:rPr>
            </w:pPr>
            <w:r w:rsidRPr="00230029">
              <w:rPr>
                <w:sz w:val="18"/>
              </w:rPr>
              <w:t>Јагодић Мирослав</w:t>
            </w:r>
          </w:p>
        </w:tc>
        <w:tc>
          <w:tcPr>
            <w:tcW w:w="2409" w:type="dxa"/>
            <w:shd w:val="clear" w:color="auto" w:fill="F2F2F2"/>
            <w:vAlign w:val="center"/>
          </w:tcPr>
          <w:p w:rsidR="00AA60EB" w:rsidRPr="00230029" w:rsidRDefault="00AA60EB" w:rsidP="00AA60EB">
            <w:pPr>
              <w:rPr>
                <w:sz w:val="18"/>
              </w:rPr>
            </w:pPr>
            <w:r w:rsidRPr="00230029">
              <w:rPr>
                <w:sz w:val="18"/>
              </w:rPr>
              <w:t>Физичко васпитање</w:t>
            </w:r>
          </w:p>
        </w:tc>
        <w:tc>
          <w:tcPr>
            <w:tcW w:w="1134" w:type="dxa"/>
            <w:shd w:val="clear" w:color="auto" w:fill="auto"/>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sidRPr="00230029">
              <w:rPr>
                <w:sz w:val="18"/>
              </w:rPr>
              <w:t>3</w:t>
            </w:r>
            <w:r>
              <w:rPr>
                <w:sz w:val="18"/>
              </w:rPr>
              <w:t>6</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1</w:t>
            </w:r>
            <w:r w:rsidRPr="00230029">
              <w:rPr>
                <w:sz w:val="18"/>
                <w:lang w:val="en-US"/>
              </w:rPr>
              <w:t>8</w:t>
            </w:r>
            <w:r w:rsidRPr="00230029">
              <w:rPr>
                <w:sz w:val="18"/>
              </w:rPr>
              <w:t>.</w:t>
            </w:r>
          </w:p>
        </w:tc>
        <w:tc>
          <w:tcPr>
            <w:tcW w:w="1510" w:type="dxa"/>
            <w:shd w:val="clear" w:color="auto" w:fill="F2F2F2"/>
            <w:vAlign w:val="center"/>
          </w:tcPr>
          <w:p w:rsidR="00AA60EB" w:rsidRPr="00230029" w:rsidRDefault="00AA60EB" w:rsidP="00AA60EB">
            <w:pPr>
              <w:rPr>
                <w:sz w:val="18"/>
              </w:rPr>
            </w:pPr>
            <w:r w:rsidRPr="00230029">
              <w:rPr>
                <w:sz w:val="18"/>
              </w:rPr>
              <w:t>Чинку Нада</w:t>
            </w:r>
          </w:p>
        </w:tc>
        <w:tc>
          <w:tcPr>
            <w:tcW w:w="2409" w:type="dxa"/>
            <w:shd w:val="clear" w:color="auto" w:fill="F2F2F2"/>
            <w:vAlign w:val="center"/>
          </w:tcPr>
          <w:p w:rsidR="00AA60EB" w:rsidRPr="00230029" w:rsidRDefault="00AA60EB" w:rsidP="00AA60EB">
            <w:pPr>
              <w:rPr>
                <w:sz w:val="18"/>
              </w:rPr>
            </w:pPr>
            <w:r w:rsidRPr="00230029">
              <w:rPr>
                <w:sz w:val="18"/>
              </w:rPr>
              <w:t>Физичко васпитање</w:t>
            </w:r>
          </w:p>
        </w:tc>
        <w:tc>
          <w:tcPr>
            <w:tcW w:w="1134" w:type="dxa"/>
            <w:shd w:val="clear" w:color="auto" w:fill="F2F2F2"/>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22</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331"/>
        </w:trPr>
        <w:tc>
          <w:tcPr>
            <w:tcW w:w="602" w:type="dxa"/>
            <w:shd w:val="clear" w:color="auto" w:fill="F2F2F2"/>
            <w:vAlign w:val="center"/>
          </w:tcPr>
          <w:p w:rsidR="00AA60EB" w:rsidRPr="00230029" w:rsidRDefault="00AA60EB" w:rsidP="00AA60EB">
            <w:pPr>
              <w:rPr>
                <w:sz w:val="18"/>
              </w:rPr>
            </w:pPr>
            <w:r w:rsidRPr="00230029">
              <w:rPr>
                <w:sz w:val="18"/>
                <w:lang w:val="en-US"/>
              </w:rPr>
              <w:lastRenderedPageBreak/>
              <w:t>19</w:t>
            </w:r>
            <w:r w:rsidRPr="00230029">
              <w:rPr>
                <w:sz w:val="18"/>
              </w:rPr>
              <w:t>.</w:t>
            </w:r>
          </w:p>
        </w:tc>
        <w:tc>
          <w:tcPr>
            <w:tcW w:w="1510" w:type="dxa"/>
            <w:shd w:val="clear" w:color="auto" w:fill="auto"/>
            <w:vAlign w:val="center"/>
          </w:tcPr>
          <w:p w:rsidR="00AA60EB" w:rsidRPr="00D44FFF" w:rsidRDefault="00AA60EB" w:rsidP="00AA60EB">
            <w:pPr>
              <w:rPr>
                <w:sz w:val="18"/>
              </w:rPr>
            </w:pPr>
            <w:r>
              <w:rPr>
                <w:sz w:val="18"/>
              </w:rPr>
              <w:t>Чубрило Љубица</w:t>
            </w:r>
          </w:p>
        </w:tc>
        <w:tc>
          <w:tcPr>
            <w:tcW w:w="2409" w:type="dxa"/>
            <w:shd w:val="clear" w:color="auto" w:fill="F2F2F2"/>
            <w:vAlign w:val="center"/>
          </w:tcPr>
          <w:p w:rsidR="00AA60EB" w:rsidRPr="00230029" w:rsidRDefault="00AA60EB" w:rsidP="00AA60EB">
            <w:pPr>
              <w:rPr>
                <w:sz w:val="18"/>
              </w:rPr>
            </w:pPr>
            <w:r w:rsidRPr="00230029">
              <w:rPr>
                <w:sz w:val="18"/>
              </w:rPr>
              <w:t>Физичко васпитање</w:t>
            </w:r>
          </w:p>
          <w:p w:rsidR="00AA60EB" w:rsidRPr="00230029" w:rsidRDefault="00AA60EB" w:rsidP="00AA60EB">
            <w:pPr>
              <w:rPr>
                <w:sz w:val="18"/>
              </w:rPr>
            </w:pPr>
            <w:r w:rsidRPr="00230029">
              <w:rPr>
                <w:sz w:val="18"/>
              </w:rPr>
              <w:t>Изабрани спорт</w:t>
            </w:r>
          </w:p>
        </w:tc>
        <w:tc>
          <w:tcPr>
            <w:tcW w:w="1134" w:type="dxa"/>
            <w:shd w:val="clear" w:color="auto" w:fill="auto"/>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D44FFF" w:rsidRDefault="00AA60EB" w:rsidP="00AA60EB">
            <w:pPr>
              <w:rPr>
                <w:sz w:val="18"/>
              </w:rPr>
            </w:pPr>
            <w:r>
              <w:rPr>
                <w:sz w:val="18"/>
              </w:rPr>
              <w:t>11</w:t>
            </w:r>
          </w:p>
        </w:tc>
        <w:tc>
          <w:tcPr>
            <w:tcW w:w="1276" w:type="dxa"/>
            <w:shd w:val="clear" w:color="auto" w:fill="F2F2F2"/>
          </w:tcPr>
          <w:p w:rsidR="00AA60EB" w:rsidRPr="00D82815" w:rsidRDefault="00AA60EB" w:rsidP="00AA60EB">
            <w:pPr>
              <w:rPr>
                <w:sz w:val="18"/>
              </w:rPr>
            </w:pPr>
            <w:r>
              <w:rPr>
                <w:sz w:val="18"/>
              </w:rPr>
              <w:t>Не</w:t>
            </w:r>
          </w:p>
        </w:tc>
        <w:tc>
          <w:tcPr>
            <w:tcW w:w="1276" w:type="dxa"/>
            <w:shd w:val="clear" w:color="auto" w:fill="F2F2F2"/>
          </w:tcPr>
          <w:p w:rsidR="00AA60EB" w:rsidRPr="00146CDF" w:rsidRDefault="004934DE" w:rsidP="00AA60EB">
            <w:pPr>
              <w:rPr>
                <w:sz w:val="18"/>
              </w:rPr>
            </w:pPr>
            <w:r>
              <w:rPr>
                <w:sz w:val="18"/>
              </w:rPr>
              <w:t>25</w:t>
            </w:r>
            <w:r w:rsidR="00AA60EB">
              <w:rPr>
                <w:sz w:val="18"/>
              </w:rPr>
              <w:t>%</w:t>
            </w:r>
          </w:p>
        </w:tc>
        <w:tc>
          <w:tcPr>
            <w:tcW w:w="1276" w:type="dxa"/>
            <w:shd w:val="clear" w:color="auto" w:fill="F2F2F2"/>
          </w:tcPr>
          <w:p w:rsidR="00AA60EB" w:rsidRPr="00146CDF" w:rsidRDefault="00AA60EB" w:rsidP="00AA60EB">
            <w:pPr>
              <w:rPr>
                <w:sz w:val="18"/>
              </w:rPr>
            </w:pPr>
            <w:r>
              <w:rPr>
                <w:sz w:val="18"/>
              </w:rPr>
              <w:t>/</w:t>
            </w:r>
          </w:p>
        </w:tc>
      </w:tr>
      <w:tr w:rsidR="00AA60EB" w:rsidRPr="00230029" w:rsidTr="00073BC2">
        <w:trPr>
          <w:trHeight w:val="331"/>
        </w:trPr>
        <w:tc>
          <w:tcPr>
            <w:tcW w:w="602" w:type="dxa"/>
            <w:shd w:val="clear" w:color="auto" w:fill="F2F2F2"/>
            <w:vAlign w:val="center"/>
          </w:tcPr>
          <w:p w:rsidR="00AA60EB" w:rsidRPr="00230029" w:rsidRDefault="00AA60EB" w:rsidP="00AA60EB">
            <w:pPr>
              <w:rPr>
                <w:sz w:val="18"/>
              </w:rPr>
            </w:pPr>
            <w:r w:rsidRPr="00230029">
              <w:rPr>
                <w:sz w:val="18"/>
              </w:rPr>
              <w:t>2</w:t>
            </w:r>
            <w:r w:rsidRPr="00230029">
              <w:rPr>
                <w:sz w:val="18"/>
                <w:lang w:val="en-US"/>
              </w:rPr>
              <w:t>0</w:t>
            </w:r>
            <w:r w:rsidRPr="00230029">
              <w:rPr>
                <w:sz w:val="18"/>
              </w:rPr>
              <w:t>.</w:t>
            </w:r>
          </w:p>
        </w:tc>
        <w:tc>
          <w:tcPr>
            <w:tcW w:w="1510" w:type="dxa"/>
            <w:shd w:val="clear" w:color="auto" w:fill="F2F2F2"/>
            <w:vAlign w:val="center"/>
          </w:tcPr>
          <w:p w:rsidR="00AA60EB" w:rsidRPr="00230029" w:rsidRDefault="00AA60EB" w:rsidP="00AA60EB">
            <w:pPr>
              <w:rPr>
                <w:sz w:val="18"/>
              </w:rPr>
            </w:pPr>
            <w:r w:rsidRPr="00230029">
              <w:rPr>
                <w:sz w:val="18"/>
              </w:rPr>
              <w:t>Гелић Недељко</w:t>
            </w:r>
          </w:p>
        </w:tc>
        <w:tc>
          <w:tcPr>
            <w:tcW w:w="2409" w:type="dxa"/>
            <w:shd w:val="clear" w:color="auto" w:fill="F2F2F2"/>
            <w:vAlign w:val="center"/>
          </w:tcPr>
          <w:p w:rsidR="00AA60EB" w:rsidRPr="00230029" w:rsidRDefault="00AA60EB" w:rsidP="00AA60EB">
            <w:pPr>
              <w:rPr>
                <w:sz w:val="18"/>
              </w:rPr>
            </w:pPr>
            <w:r w:rsidRPr="00230029">
              <w:rPr>
                <w:sz w:val="18"/>
              </w:rPr>
              <w:t>Математика</w:t>
            </w:r>
          </w:p>
        </w:tc>
        <w:tc>
          <w:tcPr>
            <w:tcW w:w="1134" w:type="dxa"/>
            <w:shd w:val="clear" w:color="auto" w:fill="F2F2F2"/>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31</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2</w:t>
            </w:r>
            <w:r w:rsidRPr="00230029">
              <w:rPr>
                <w:sz w:val="18"/>
                <w:lang w:val="en-US"/>
              </w:rPr>
              <w:t>1</w:t>
            </w:r>
            <w:r w:rsidRPr="00230029">
              <w:rPr>
                <w:sz w:val="18"/>
              </w:rPr>
              <w:t>.</w:t>
            </w:r>
          </w:p>
        </w:tc>
        <w:tc>
          <w:tcPr>
            <w:tcW w:w="1510" w:type="dxa"/>
            <w:shd w:val="clear" w:color="auto" w:fill="auto"/>
            <w:vAlign w:val="center"/>
          </w:tcPr>
          <w:p w:rsidR="00AA60EB" w:rsidRPr="00896E02" w:rsidRDefault="00AA60EB" w:rsidP="00AA60EB">
            <w:pPr>
              <w:rPr>
                <w:sz w:val="18"/>
              </w:rPr>
            </w:pPr>
            <w:r>
              <w:rPr>
                <w:sz w:val="18"/>
              </w:rPr>
              <w:t>Вученовић Татјана</w:t>
            </w:r>
          </w:p>
        </w:tc>
        <w:tc>
          <w:tcPr>
            <w:tcW w:w="2409" w:type="dxa"/>
            <w:shd w:val="clear" w:color="auto" w:fill="F2F2F2"/>
            <w:vAlign w:val="center"/>
          </w:tcPr>
          <w:p w:rsidR="00AA60EB" w:rsidRPr="00230029" w:rsidRDefault="00AA60EB" w:rsidP="00AA60EB">
            <w:pPr>
              <w:rPr>
                <w:sz w:val="18"/>
              </w:rPr>
            </w:pPr>
            <w:r w:rsidRPr="00230029">
              <w:rPr>
                <w:sz w:val="18"/>
              </w:rPr>
              <w:t>Математика</w:t>
            </w:r>
          </w:p>
        </w:tc>
        <w:tc>
          <w:tcPr>
            <w:tcW w:w="1134" w:type="dxa"/>
            <w:shd w:val="clear" w:color="auto" w:fill="auto"/>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896E02" w:rsidRDefault="00AA60EB" w:rsidP="00AA60EB">
            <w:pPr>
              <w:rPr>
                <w:sz w:val="18"/>
              </w:rPr>
            </w:pPr>
            <w:r>
              <w:rPr>
                <w:sz w:val="18"/>
              </w:rPr>
              <w:t>9</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4934DE" w:rsidRPr="00230029" w:rsidTr="00073BC2">
        <w:trPr>
          <w:trHeight w:val="273"/>
        </w:trPr>
        <w:tc>
          <w:tcPr>
            <w:tcW w:w="602" w:type="dxa"/>
            <w:shd w:val="clear" w:color="auto" w:fill="F2F2F2"/>
            <w:vAlign w:val="center"/>
          </w:tcPr>
          <w:p w:rsidR="004934DE" w:rsidRPr="00230029" w:rsidRDefault="004934DE" w:rsidP="004934DE">
            <w:pPr>
              <w:rPr>
                <w:sz w:val="18"/>
              </w:rPr>
            </w:pPr>
            <w:r w:rsidRPr="00230029">
              <w:rPr>
                <w:sz w:val="18"/>
              </w:rPr>
              <w:t>2</w:t>
            </w:r>
            <w:r w:rsidRPr="00230029">
              <w:rPr>
                <w:sz w:val="18"/>
                <w:lang w:val="en-US"/>
              </w:rPr>
              <w:t>2</w:t>
            </w:r>
            <w:r w:rsidRPr="00230029">
              <w:rPr>
                <w:sz w:val="18"/>
              </w:rPr>
              <w:t>.</w:t>
            </w:r>
          </w:p>
        </w:tc>
        <w:tc>
          <w:tcPr>
            <w:tcW w:w="1510" w:type="dxa"/>
            <w:shd w:val="clear" w:color="auto" w:fill="F2F2F2"/>
            <w:vAlign w:val="center"/>
          </w:tcPr>
          <w:p w:rsidR="004934DE" w:rsidRPr="00230029" w:rsidRDefault="004934DE" w:rsidP="004934DE">
            <w:pPr>
              <w:rPr>
                <w:sz w:val="18"/>
              </w:rPr>
            </w:pPr>
            <w:r w:rsidRPr="00230029">
              <w:rPr>
                <w:sz w:val="18"/>
              </w:rPr>
              <w:t>Дубовски  Мартина</w:t>
            </w:r>
          </w:p>
        </w:tc>
        <w:tc>
          <w:tcPr>
            <w:tcW w:w="2409" w:type="dxa"/>
            <w:shd w:val="clear" w:color="auto" w:fill="F2F2F2"/>
            <w:vAlign w:val="center"/>
          </w:tcPr>
          <w:p w:rsidR="004934DE" w:rsidRPr="00230029" w:rsidRDefault="004934DE" w:rsidP="004934DE">
            <w:pPr>
              <w:rPr>
                <w:sz w:val="18"/>
              </w:rPr>
            </w:pPr>
            <w:r w:rsidRPr="00230029">
              <w:rPr>
                <w:sz w:val="18"/>
              </w:rPr>
              <w:t>Математика</w:t>
            </w:r>
          </w:p>
        </w:tc>
        <w:tc>
          <w:tcPr>
            <w:tcW w:w="1134" w:type="dxa"/>
            <w:shd w:val="clear" w:color="auto" w:fill="F2F2F2"/>
            <w:vAlign w:val="center"/>
          </w:tcPr>
          <w:p w:rsidR="004934DE" w:rsidRPr="00230029" w:rsidRDefault="004934DE" w:rsidP="004934DE">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4934DE" w:rsidRPr="00B66912" w:rsidRDefault="004934DE" w:rsidP="004934DE">
            <w:pPr>
              <w:rPr>
                <w:sz w:val="18"/>
              </w:rPr>
            </w:pPr>
            <w:r>
              <w:rPr>
                <w:sz w:val="18"/>
              </w:rPr>
              <w:t>6</w:t>
            </w:r>
          </w:p>
        </w:tc>
        <w:tc>
          <w:tcPr>
            <w:tcW w:w="1276" w:type="dxa"/>
            <w:shd w:val="clear" w:color="auto" w:fill="F2F2F2"/>
          </w:tcPr>
          <w:p w:rsidR="004934DE" w:rsidRPr="00D82815" w:rsidRDefault="004934DE" w:rsidP="004934DE">
            <w:pPr>
              <w:rPr>
                <w:sz w:val="18"/>
              </w:rPr>
            </w:pPr>
            <w:r>
              <w:rPr>
                <w:sz w:val="18"/>
              </w:rPr>
              <w:t>Да</w:t>
            </w:r>
          </w:p>
        </w:tc>
        <w:tc>
          <w:tcPr>
            <w:tcW w:w="1276" w:type="dxa"/>
            <w:shd w:val="clear" w:color="auto" w:fill="F2F2F2"/>
          </w:tcPr>
          <w:p w:rsidR="004934DE" w:rsidRPr="00146CDF" w:rsidRDefault="004934DE" w:rsidP="004934DE">
            <w:pPr>
              <w:rPr>
                <w:sz w:val="18"/>
              </w:rPr>
            </w:pPr>
            <w:r>
              <w:rPr>
                <w:sz w:val="18"/>
              </w:rPr>
              <w:t>55,56%</w:t>
            </w:r>
          </w:p>
        </w:tc>
        <w:tc>
          <w:tcPr>
            <w:tcW w:w="1276" w:type="dxa"/>
            <w:shd w:val="clear" w:color="auto" w:fill="F2F2F2"/>
          </w:tcPr>
          <w:p w:rsidR="004934DE" w:rsidRPr="00146CDF" w:rsidRDefault="004934DE" w:rsidP="004934DE">
            <w:pPr>
              <w:rPr>
                <w:sz w:val="18"/>
              </w:rPr>
            </w:pPr>
            <w:r>
              <w:rPr>
                <w:sz w:val="18"/>
              </w:rPr>
              <w:t>44,44%</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2</w:t>
            </w:r>
            <w:r w:rsidRPr="00230029">
              <w:rPr>
                <w:sz w:val="18"/>
                <w:lang w:val="en-US"/>
              </w:rPr>
              <w:t>3</w:t>
            </w:r>
            <w:r w:rsidRPr="00230029">
              <w:rPr>
                <w:sz w:val="18"/>
              </w:rPr>
              <w:t>.</w:t>
            </w:r>
          </w:p>
        </w:tc>
        <w:tc>
          <w:tcPr>
            <w:tcW w:w="1510" w:type="dxa"/>
            <w:shd w:val="clear" w:color="auto" w:fill="auto"/>
            <w:vAlign w:val="center"/>
          </w:tcPr>
          <w:p w:rsidR="00AA60EB" w:rsidRPr="00427FAD" w:rsidRDefault="00AA60EB" w:rsidP="00AA60EB">
            <w:pPr>
              <w:rPr>
                <w:sz w:val="18"/>
              </w:rPr>
            </w:pPr>
            <w:r>
              <w:rPr>
                <w:sz w:val="18"/>
              </w:rPr>
              <w:t>Ћурчић Љиљана</w:t>
            </w:r>
          </w:p>
        </w:tc>
        <w:tc>
          <w:tcPr>
            <w:tcW w:w="2409" w:type="dxa"/>
            <w:shd w:val="clear" w:color="auto" w:fill="F2F2F2"/>
            <w:vAlign w:val="center"/>
          </w:tcPr>
          <w:p w:rsidR="00AA60EB" w:rsidRPr="00230029" w:rsidRDefault="00AA60EB" w:rsidP="00AA60EB">
            <w:pPr>
              <w:rPr>
                <w:sz w:val="18"/>
              </w:rPr>
            </w:pPr>
            <w:r w:rsidRPr="00230029">
              <w:rPr>
                <w:sz w:val="18"/>
              </w:rPr>
              <w:t>Физика</w:t>
            </w:r>
          </w:p>
        </w:tc>
        <w:tc>
          <w:tcPr>
            <w:tcW w:w="1134" w:type="dxa"/>
            <w:shd w:val="clear" w:color="auto" w:fill="auto"/>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2</w:t>
            </w:r>
          </w:p>
        </w:tc>
        <w:tc>
          <w:tcPr>
            <w:tcW w:w="1276" w:type="dxa"/>
            <w:shd w:val="clear" w:color="auto" w:fill="F2F2F2"/>
          </w:tcPr>
          <w:p w:rsidR="00AA60EB" w:rsidRPr="00D82815" w:rsidRDefault="00AA60EB" w:rsidP="00AA60EB">
            <w:pPr>
              <w:rPr>
                <w:sz w:val="18"/>
              </w:rPr>
            </w:pPr>
            <w:r>
              <w:rPr>
                <w:sz w:val="18"/>
              </w:rPr>
              <w:t>Не</w:t>
            </w:r>
          </w:p>
        </w:tc>
        <w:tc>
          <w:tcPr>
            <w:tcW w:w="1276" w:type="dxa"/>
            <w:shd w:val="clear" w:color="auto" w:fill="F2F2F2"/>
          </w:tcPr>
          <w:p w:rsidR="00AA60EB" w:rsidRPr="00AA60EB" w:rsidRDefault="00AA60EB" w:rsidP="00AA60EB">
            <w:pPr>
              <w:rPr>
                <w:sz w:val="18"/>
              </w:rPr>
            </w:pPr>
            <w:r>
              <w:rPr>
                <w:sz w:val="18"/>
              </w:rPr>
              <w:t>45%</w:t>
            </w:r>
          </w:p>
        </w:tc>
        <w:tc>
          <w:tcPr>
            <w:tcW w:w="1276" w:type="dxa"/>
            <w:shd w:val="clear" w:color="auto" w:fill="F2F2F2"/>
          </w:tcPr>
          <w:p w:rsidR="00AA60EB" w:rsidRPr="00AA60EB"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24.</w:t>
            </w:r>
          </w:p>
        </w:tc>
        <w:tc>
          <w:tcPr>
            <w:tcW w:w="1510" w:type="dxa"/>
            <w:shd w:val="clear" w:color="auto" w:fill="F2F2F2"/>
            <w:vAlign w:val="center"/>
          </w:tcPr>
          <w:p w:rsidR="00AA60EB" w:rsidRPr="00230029" w:rsidRDefault="00AA60EB" w:rsidP="00AA60EB">
            <w:pPr>
              <w:rPr>
                <w:sz w:val="18"/>
              </w:rPr>
            </w:pPr>
            <w:r w:rsidRPr="00230029">
              <w:rPr>
                <w:sz w:val="18"/>
              </w:rPr>
              <w:t>Новаковић Мирјана</w:t>
            </w:r>
          </w:p>
        </w:tc>
        <w:tc>
          <w:tcPr>
            <w:tcW w:w="2409" w:type="dxa"/>
            <w:shd w:val="clear" w:color="auto" w:fill="F2F2F2"/>
            <w:vAlign w:val="center"/>
          </w:tcPr>
          <w:p w:rsidR="00AA60EB" w:rsidRPr="00230029" w:rsidRDefault="00AA60EB" w:rsidP="00AA60EB">
            <w:pPr>
              <w:rPr>
                <w:sz w:val="18"/>
              </w:rPr>
            </w:pPr>
            <w:r w:rsidRPr="00230029">
              <w:rPr>
                <w:sz w:val="18"/>
              </w:rPr>
              <w:t>Хемија</w:t>
            </w:r>
          </w:p>
        </w:tc>
        <w:tc>
          <w:tcPr>
            <w:tcW w:w="1134" w:type="dxa"/>
            <w:shd w:val="clear" w:color="auto" w:fill="F2F2F2"/>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6</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AA60EB" w:rsidRDefault="004934DE" w:rsidP="00AA60EB">
            <w:pPr>
              <w:rPr>
                <w:sz w:val="18"/>
              </w:rPr>
            </w:pPr>
            <w:r>
              <w:rPr>
                <w:sz w:val="18"/>
              </w:rPr>
              <w:t>70</w:t>
            </w:r>
            <w:r w:rsidR="00AA60EB">
              <w:rPr>
                <w:sz w:val="18"/>
              </w:rPr>
              <w:t>%</w:t>
            </w:r>
          </w:p>
        </w:tc>
        <w:tc>
          <w:tcPr>
            <w:tcW w:w="1276" w:type="dxa"/>
            <w:shd w:val="clear" w:color="auto" w:fill="F2F2F2"/>
          </w:tcPr>
          <w:p w:rsidR="00AA60EB" w:rsidRPr="00AA60EB" w:rsidRDefault="004934DE" w:rsidP="004934DE">
            <w:pPr>
              <w:rPr>
                <w:sz w:val="18"/>
              </w:rPr>
            </w:pPr>
            <w:r>
              <w:rPr>
                <w:sz w:val="18"/>
              </w:rPr>
              <w:t>30</w:t>
            </w:r>
          </w:p>
        </w:tc>
      </w:tr>
      <w:tr w:rsidR="00AA60EB" w:rsidRPr="00230029" w:rsidTr="00073BC2">
        <w:trPr>
          <w:trHeight w:val="289"/>
        </w:trPr>
        <w:tc>
          <w:tcPr>
            <w:tcW w:w="602" w:type="dxa"/>
            <w:shd w:val="clear" w:color="auto" w:fill="F2F2F2"/>
            <w:vAlign w:val="center"/>
          </w:tcPr>
          <w:p w:rsidR="00AA60EB" w:rsidRPr="00230029" w:rsidRDefault="00AA60EB" w:rsidP="00AA60EB">
            <w:pPr>
              <w:rPr>
                <w:sz w:val="18"/>
              </w:rPr>
            </w:pPr>
            <w:r w:rsidRPr="00230029">
              <w:rPr>
                <w:sz w:val="18"/>
              </w:rPr>
              <w:t>25.</w:t>
            </w:r>
          </w:p>
        </w:tc>
        <w:tc>
          <w:tcPr>
            <w:tcW w:w="1510" w:type="dxa"/>
            <w:shd w:val="clear" w:color="auto" w:fill="auto"/>
            <w:vAlign w:val="center"/>
          </w:tcPr>
          <w:p w:rsidR="00AA60EB" w:rsidRPr="007F232F" w:rsidRDefault="00AA60EB" w:rsidP="00AA60EB">
            <w:pPr>
              <w:rPr>
                <w:sz w:val="18"/>
              </w:rPr>
            </w:pPr>
            <w:r>
              <w:rPr>
                <w:sz w:val="18"/>
              </w:rPr>
              <w:t>Петровић Милица</w:t>
            </w:r>
          </w:p>
        </w:tc>
        <w:tc>
          <w:tcPr>
            <w:tcW w:w="2409" w:type="dxa"/>
            <w:shd w:val="clear" w:color="auto" w:fill="F2F2F2"/>
            <w:vAlign w:val="center"/>
          </w:tcPr>
          <w:p w:rsidR="00AA60EB" w:rsidRPr="00230029" w:rsidRDefault="00AA60EB" w:rsidP="00AA60EB">
            <w:pPr>
              <w:rPr>
                <w:sz w:val="18"/>
              </w:rPr>
            </w:pPr>
            <w:r w:rsidRPr="00230029">
              <w:rPr>
                <w:sz w:val="18"/>
              </w:rPr>
              <w:t>Биологија, Екологија</w:t>
            </w:r>
          </w:p>
        </w:tc>
        <w:tc>
          <w:tcPr>
            <w:tcW w:w="1134" w:type="dxa"/>
            <w:shd w:val="clear" w:color="auto" w:fill="auto"/>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17</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AA60EB" w:rsidRDefault="00AA60EB" w:rsidP="00AA60EB">
            <w:pPr>
              <w:rPr>
                <w:sz w:val="18"/>
              </w:rPr>
            </w:pPr>
            <w:r>
              <w:rPr>
                <w:sz w:val="18"/>
              </w:rPr>
              <w:t>55%</w:t>
            </w:r>
          </w:p>
        </w:tc>
        <w:tc>
          <w:tcPr>
            <w:tcW w:w="1276" w:type="dxa"/>
            <w:shd w:val="clear" w:color="auto" w:fill="F2F2F2"/>
          </w:tcPr>
          <w:p w:rsidR="00AA60EB" w:rsidRPr="00AA60EB" w:rsidRDefault="00AA60EB" w:rsidP="00AA60EB">
            <w:pPr>
              <w:rPr>
                <w:sz w:val="18"/>
              </w:rPr>
            </w:pPr>
            <w:r>
              <w:rPr>
                <w:sz w:val="18"/>
              </w:rPr>
              <w:t>45%</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26.</w:t>
            </w:r>
          </w:p>
        </w:tc>
        <w:tc>
          <w:tcPr>
            <w:tcW w:w="1510" w:type="dxa"/>
            <w:shd w:val="clear" w:color="auto" w:fill="F2F2F2"/>
            <w:vAlign w:val="center"/>
          </w:tcPr>
          <w:p w:rsidR="00AA60EB" w:rsidRPr="00230029" w:rsidRDefault="00AA60EB" w:rsidP="00AA60EB">
            <w:pPr>
              <w:rPr>
                <w:sz w:val="18"/>
              </w:rPr>
            </w:pPr>
            <w:r>
              <w:rPr>
                <w:sz w:val="18"/>
              </w:rPr>
              <w:t>Колев Ангелина</w:t>
            </w:r>
          </w:p>
        </w:tc>
        <w:tc>
          <w:tcPr>
            <w:tcW w:w="2409" w:type="dxa"/>
            <w:shd w:val="clear" w:color="auto" w:fill="F2F2F2"/>
            <w:vAlign w:val="center"/>
          </w:tcPr>
          <w:p w:rsidR="00AA60EB" w:rsidRPr="00230029" w:rsidRDefault="00AA60EB" w:rsidP="00AA60EB">
            <w:pPr>
              <w:rPr>
                <w:sz w:val="18"/>
              </w:rPr>
            </w:pPr>
            <w:r w:rsidRPr="00230029">
              <w:rPr>
                <w:sz w:val="18"/>
              </w:rPr>
              <w:t>Група правних предмета</w:t>
            </w:r>
          </w:p>
        </w:tc>
        <w:tc>
          <w:tcPr>
            <w:tcW w:w="1134" w:type="dxa"/>
            <w:shd w:val="clear" w:color="auto" w:fill="F2F2F2"/>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0</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AA60EB" w:rsidRDefault="00AA60EB" w:rsidP="00AA60EB">
            <w:pPr>
              <w:rPr>
                <w:sz w:val="18"/>
              </w:rPr>
            </w:pPr>
            <w:r>
              <w:rPr>
                <w:sz w:val="18"/>
              </w:rPr>
              <w:t>65%</w:t>
            </w:r>
          </w:p>
        </w:tc>
        <w:tc>
          <w:tcPr>
            <w:tcW w:w="1276" w:type="dxa"/>
            <w:shd w:val="clear" w:color="auto" w:fill="F2F2F2"/>
          </w:tcPr>
          <w:p w:rsidR="00AA60EB" w:rsidRPr="00AA60EB" w:rsidRDefault="00AA60EB" w:rsidP="00AA60EB">
            <w:pPr>
              <w:rPr>
                <w:sz w:val="18"/>
              </w:rPr>
            </w:pPr>
            <w:r>
              <w:rPr>
                <w:sz w:val="18"/>
              </w:rPr>
              <w:t>35%</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lang w:val="en-US"/>
              </w:rPr>
              <w:t>2</w:t>
            </w:r>
            <w:r w:rsidRPr="00230029">
              <w:rPr>
                <w:sz w:val="18"/>
              </w:rPr>
              <w:t>7.</w:t>
            </w:r>
          </w:p>
        </w:tc>
        <w:tc>
          <w:tcPr>
            <w:tcW w:w="1510" w:type="dxa"/>
            <w:shd w:val="clear" w:color="auto" w:fill="auto"/>
            <w:vAlign w:val="center"/>
          </w:tcPr>
          <w:p w:rsidR="00AA60EB" w:rsidRPr="00230029" w:rsidRDefault="00AA60EB" w:rsidP="00AA60EB">
            <w:pPr>
              <w:rPr>
                <w:sz w:val="18"/>
              </w:rPr>
            </w:pPr>
            <w:r w:rsidRPr="00230029">
              <w:rPr>
                <w:sz w:val="18"/>
              </w:rPr>
              <w:t>Шкрбић Наташа</w:t>
            </w:r>
          </w:p>
        </w:tc>
        <w:tc>
          <w:tcPr>
            <w:tcW w:w="2409" w:type="dxa"/>
            <w:shd w:val="clear" w:color="auto" w:fill="F2F2F2"/>
            <w:vAlign w:val="center"/>
          </w:tcPr>
          <w:p w:rsidR="00AA60EB" w:rsidRPr="00230029" w:rsidRDefault="00AA60EB" w:rsidP="00AA60EB">
            <w:pPr>
              <w:rPr>
                <w:sz w:val="18"/>
              </w:rPr>
            </w:pPr>
            <w:r w:rsidRPr="00230029">
              <w:rPr>
                <w:sz w:val="18"/>
              </w:rPr>
              <w:t>Социологија</w:t>
            </w:r>
          </w:p>
        </w:tc>
        <w:tc>
          <w:tcPr>
            <w:tcW w:w="1134" w:type="dxa"/>
            <w:shd w:val="clear" w:color="auto" w:fill="auto"/>
            <w:vAlign w:val="center"/>
          </w:tcPr>
          <w:p w:rsidR="00AA60EB" w:rsidRPr="00230029" w:rsidRDefault="00AA60EB" w:rsidP="00AA60EB">
            <w:pPr>
              <w:rPr>
                <w:sz w:val="18"/>
              </w:rPr>
            </w:pPr>
            <w:r w:rsidRPr="00230029">
              <w:rPr>
                <w:sz w:val="18"/>
              </w:rPr>
              <w:t>VII</w:t>
            </w:r>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sidRPr="00230029">
              <w:rPr>
                <w:sz w:val="18"/>
              </w:rPr>
              <w:t>1</w:t>
            </w:r>
            <w:r>
              <w:rPr>
                <w:sz w:val="18"/>
              </w:rPr>
              <w:t>9</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AA60EB" w:rsidRDefault="00AA60EB" w:rsidP="00AA60EB">
            <w:pPr>
              <w:rPr>
                <w:sz w:val="18"/>
              </w:rPr>
            </w:pPr>
            <w:r>
              <w:rPr>
                <w:sz w:val="18"/>
              </w:rPr>
              <w:t>30%</w:t>
            </w:r>
          </w:p>
        </w:tc>
        <w:tc>
          <w:tcPr>
            <w:tcW w:w="1276" w:type="dxa"/>
            <w:shd w:val="clear" w:color="auto" w:fill="F2F2F2"/>
          </w:tcPr>
          <w:p w:rsidR="00AA60EB" w:rsidRPr="00AA60EB" w:rsidRDefault="00AA60EB" w:rsidP="00AA60EB">
            <w:pPr>
              <w:rPr>
                <w:sz w:val="18"/>
              </w:rPr>
            </w:pPr>
            <w:r>
              <w:rPr>
                <w:sz w:val="18"/>
              </w:rPr>
              <w:t>70%</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lang w:val="en-US"/>
              </w:rPr>
              <w:t>2</w:t>
            </w:r>
            <w:r w:rsidRPr="00230029">
              <w:rPr>
                <w:sz w:val="18"/>
              </w:rPr>
              <w:t>8.</w:t>
            </w:r>
          </w:p>
        </w:tc>
        <w:tc>
          <w:tcPr>
            <w:tcW w:w="1510" w:type="dxa"/>
            <w:shd w:val="clear" w:color="auto" w:fill="F2F2F2"/>
            <w:vAlign w:val="center"/>
          </w:tcPr>
          <w:p w:rsidR="00AA60EB" w:rsidRPr="00230029" w:rsidRDefault="00AA60EB" w:rsidP="00AA60EB">
            <w:pPr>
              <w:rPr>
                <w:sz w:val="18"/>
              </w:rPr>
            </w:pPr>
            <w:r w:rsidRPr="00230029">
              <w:rPr>
                <w:sz w:val="18"/>
              </w:rPr>
              <w:t>Косановић Ратко</w:t>
            </w:r>
          </w:p>
        </w:tc>
        <w:tc>
          <w:tcPr>
            <w:tcW w:w="2409" w:type="dxa"/>
            <w:shd w:val="clear" w:color="auto" w:fill="F2F2F2"/>
            <w:vAlign w:val="center"/>
          </w:tcPr>
          <w:p w:rsidR="00AA60EB" w:rsidRPr="00230029" w:rsidRDefault="00AA60EB" w:rsidP="00AA60EB">
            <w:pPr>
              <w:rPr>
                <w:sz w:val="18"/>
              </w:rPr>
            </w:pPr>
            <w:r w:rsidRPr="00230029">
              <w:rPr>
                <w:sz w:val="18"/>
              </w:rPr>
              <w:t>Филозофија</w:t>
            </w:r>
          </w:p>
        </w:tc>
        <w:tc>
          <w:tcPr>
            <w:tcW w:w="1134" w:type="dxa"/>
            <w:shd w:val="clear" w:color="auto" w:fill="F2F2F2"/>
            <w:vAlign w:val="center"/>
          </w:tcPr>
          <w:p w:rsidR="00AA60EB" w:rsidRPr="00230029" w:rsidRDefault="00AA60EB" w:rsidP="00AA60EB">
            <w:pPr>
              <w:rPr>
                <w:sz w:val="18"/>
              </w:rPr>
            </w:pPr>
            <w:r w:rsidRPr="00230029">
              <w:rPr>
                <w:sz w:val="18"/>
              </w:rPr>
              <w:t>VII</w:t>
            </w:r>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23</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146CDF" w:rsidRDefault="00AA60EB" w:rsidP="00AA60EB">
            <w:pPr>
              <w:rPr>
                <w:sz w:val="18"/>
              </w:rPr>
            </w:pPr>
            <w:r>
              <w:rPr>
                <w:sz w:val="18"/>
              </w:rPr>
              <w:t>10%</w:t>
            </w:r>
          </w:p>
        </w:tc>
        <w:tc>
          <w:tcPr>
            <w:tcW w:w="1276" w:type="dxa"/>
            <w:shd w:val="clear" w:color="auto" w:fill="F2F2F2"/>
          </w:tcPr>
          <w:p w:rsidR="00AA60EB" w:rsidRPr="00146CDF" w:rsidRDefault="00AA60EB" w:rsidP="00AA60EB">
            <w:pPr>
              <w:rPr>
                <w:sz w:val="18"/>
              </w:rPr>
            </w:pPr>
            <w:r>
              <w:rPr>
                <w:sz w:val="18"/>
              </w:rPr>
              <w:t>90%</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lang w:val="en-US"/>
              </w:rPr>
              <w:t>2</w:t>
            </w:r>
            <w:r w:rsidRPr="00230029">
              <w:rPr>
                <w:sz w:val="18"/>
              </w:rPr>
              <w:t>9.</w:t>
            </w:r>
          </w:p>
        </w:tc>
        <w:tc>
          <w:tcPr>
            <w:tcW w:w="1510" w:type="dxa"/>
            <w:shd w:val="clear" w:color="auto" w:fill="auto"/>
            <w:vAlign w:val="center"/>
          </w:tcPr>
          <w:p w:rsidR="00AA60EB" w:rsidRPr="00230029" w:rsidRDefault="00AA60EB" w:rsidP="00AA60EB">
            <w:pPr>
              <w:rPr>
                <w:sz w:val="18"/>
                <w:szCs w:val="18"/>
              </w:rPr>
            </w:pPr>
            <w:r>
              <w:rPr>
                <w:sz w:val="18"/>
                <w:szCs w:val="18"/>
              </w:rPr>
              <w:t>Дрча Бранисалв</w:t>
            </w:r>
          </w:p>
        </w:tc>
        <w:tc>
          <w:tcPr>
            <w:tcW w:w="2409" w:type="dxa"/>
            <w:shd w:val="clear" w:color="auto" w:fill="F2F2F2"/>
            <w:vAlign w:val="center"/>
          </w:tcPr>
          <w:p w:rsidR="00AA60EB" w:rsidRPr="00230029" w:rsidRDefault="00AA60EB" w:rsidP="00AA60EB">
            <w:pPr>
              <w:rPr>
                <w:sz w:val="18"/>
                <w:szCs w:val="18"/>
                <w:lang w:val="en-US"/>
              </w:rPr>
            </w:pPr>
            <w:r w:rsidRPr="00230029">
              <w:rPr>
                <w:sz w:val="18"/>
              </w:rPr>
              <w:t xml:space="preserve">Рачунарство </w:t>
            </w:r>
            <w:r w:rsidRPr="00230029">
              <w:rPr>
                <w:sz w:val="18"/>
                <w:lang w:val="ru-RU"/>
              </w:rPr>
              <w:t xml:space="preserve">и </w:t>
            </w:r>
            <w:r w:rsidRPr="00230029">
              <w:rPr>
                <w:sz w:val="18"/>
              </w:rPr>
              <w:t>информатика</w:t>
            </w:r>
          </w:p>
        </w:tc>
        <w:tc>
          <w:tcPr>
            <w:tcW w:w="1134" w:type="dxa"/>
            <w:shd w:val="clear" w:color="auto" w:fill="auto"/>
            <w:vAlign w:val="center"/>
          </w:tcPr>
          <w:p w:rsidR="00AA60EB" w:rsidRPr="00230029" w:rsidRDefault="00AA60EB" w:rsidP="00AA60EB">
            <w:pPr>
              <w:rPr>
                <w:sz w:val="18"/>
                <w:szCs w:val="18"/>
              </w:rPr>
            </w:pPr>
            <w:smartTag w:uri="urn:schemas-microsoft-com:office:smarttags" w:element="stockticker">
              <w:r w:rsidRPr="00230029">
                <w:rPr>
                  <w:sz w:val="18"/>
                  <w:szCs w:val="18"/>
                </w:rPr>
                <w:t>VII</w:t>
              </w:r>
            </w:smartTag>
            <w:r w:rsidRPr="00230029">
              <w:rPr>
                <w:sz w:val="18"/>
                <w:szCs w:val="18"/>
                <w:vertAlign w:val="subscript"/>
              </w:rPr>
              <w:t>1</w:t>
            </w:r>
          </w:p>
        </w:tc>
        <w:tc>
          <w:tcPr>
            <w:tcW w:w="851" w:type="dxa"/>
            <w:shd w:val="clear" w:color="auto" w:fill="F2F2F2"/>
            <w:vAlign w:val="center"/>
          </w:tcPr>
          <w:p w:rsidR="00AA60EB" w:rsidRPr="00B66912" w:rsidRDefault="00AA60EB" w:rsidP="00AA60EB">
            <w:pPr>
              <w:rPr>
                <w:sz w:val="18"/>
                <w:szCs w:val="18"/>
              </w:rPr>
            </w:pPr>
            <w:r>
              <w:rPr>
                <w:sz w:val="18"/>
                <w:szCs w:val="18"/>
              </w:rPr>
              <w:t>17</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30.</w:t>
            </w:r>
          </w:p>
        </w:tc>
        <w:tc>
          <w:tcPr>
            <w:tcW w:w="1510" w:type="dxa"/>
            <w:shd w:val="clear" w:color="auto" w:fill="F2F2F2"/>
            <w:vAlign w:val="center"/>
          </w:tcPr>
          <w:p w:rsidR="00AA60EB" w:rsidRPr="007F232F" w:rsidRDefault="00AA60EB" w:rsidP="00AA60EB">
            <w:pPr>
              <w:rPr>
                <w:sz w:val="18"/>
              </w:rPr>
            </w:pPr>
            <w:r>
              <w:rPr>
                <w:sz w:val="18"/>
              </w:rPr>
              <w:t>Пуалић Зорица</w:t>
            </w:r>
          </w:p>
        </w:tc>
        <w:tc>
          <w:tcPr>
            <w:tcW w:w="2409" w:type="dxa"/>
            <w:shd w:val="clear" w:color="auto" w:fill="F2F2F2"/>
            <w:vAlign w:val="center"/>
          </w:tcPr>
          <w:p w:rsidR="00AA60EB" w:rsidRPr="00230029" w:rsidRDefault="00AA60EB" w:rsidP="00AA60EB">
            <w:pPr>
              <w:rPr>
                <w:sz w:val="18"/>
              </w:rPr>
            </w:pPr>
            <w:r w:rsidRPr="00230029">
              <w:rPr>
                <w:sz w:val="18"/>
              </w:rPr>
              <w:t>Психологија</w:t>
            </w:r>
          </w:p>
        </w:tc>
        <w:tc>
          <w:tcPr>
            <w:tcW w:w="1134" w:type="dxa"/>
            <w:shd w:val="clear" w:color="auto" w:fill="F2F2F2"/>
            <w:vAlign w:val="center"/>
          </w:tcPr>
          <w:p w:rsidR="00AA60EB" w:rsidRPr="00230029" w:rsidRDefault="00AA60EB" w:rsidP="00AA60EB">
            <w:pPr>
              <w:rPr>
                <w:sz w:val="18"/>
                <w:vertAlign w:val="subscript"/>
                <w:lang w:val="ru-RU"/>
              </w:rPr>
            </w:pPr>
            <w:smartTag w:uri="urn:schemas-microsoft-com:office:smarttags" w:element="stockticker">
              <w:r w:rsidRPr="00230029">
                <w:rPr>
                  <w:sz w:val="18"/>
                </w:rPr>
                <w:t>VII</w:t>
              </w:r>
            </w:smartTag>
            <w:r w:rsidRPr="00230029">
              <w:rPr>
                <w:sz w:val="18"/>
                <w:vertAlign w:val="subscript"/>
                <w:lang w:val="ru-RU"/>
              </w:rPr>
              <w:t>1</w:t>
            </w:r>
          </w:p>
        </w:tc>
        <w:tc>
          <w:tcPr>
            <w:tcW w:w="851" w:type="dxa"/>
            <w:shd w:val="clear" w:color="auto" w:fill="F2F2F2"/>
            <w:vAlign w:val="center"/>
          </w:tcPr>
          <w:p w:rsidR="00AA60EB" w:rsidRPr="00427FAD" w:rsidRDefault="00AA60EB" w:rsidP="00AA60EB">
            <w:pPr>
              <w:rPr>
                <w:sz w:val="18"/>
              </w:rPr>
            </w:pPr>
            <w:r>
              <w:rPr>
                <w:sz w:val="18"/>
              </w:rPr>
              <w:t>2</w:t>
            </w:r>
          </w:p>
        </w:tc>
        <w:tc>
          <w:tcPr>
            <w:tcW w:w="1276" w:type="dxa"/>
            <w:shd w:val="clear" w:color="auto" w:fill="F2F2F2"/>
          </w:tcPr>
          <w:p w:rsidR="00AA60EB" w:rsidRPr="00C41826" w:rsidRDefault="00AA60EB" w:rsidP="00AA60EB">
            <w:pPr>
              <w:rPr>
                <w:sz w:val="18"/>
              </w:rPr>
            </w:pPr>
            <w:r>
              <w:rPr>
                <w:sz w:val="18"/>
              </w:rPr>
              <w:t>Да</w:t>
            </w:r>
          </w:p>
        </w:tc>
        <w:tc>
          <w:tcPr>
            <w:tcW w:w="1276" w:type="dxa"/>
            <w:shd w:val="clear" w:color="auto" w:fill="F2F2F2"/>
          </w:tcPr>
          <w:p w:rsidR="00AA60EB" w:rsidRPr="00146CDF" w:rsidRDefault="00AA60EB" w:rsidP="00AA60EB">
            <w:pPr>
              <w:rPr>
                <w:sz w:val="18"/>
              </w:rPr>
            </w:pPr>
            <w:r>
              <w:rPr>
                <w:sz w:val="18"/>
              </w:rPr>
              <w:t>30%</w:t>
            </w:r>
          </w:p>
        </w:tc>
        <w:tc>
          <w:tcPr>
            <w:tcW w:w="1276" w:type="dxa"/>
            <w:shd w:val="clear" w:color="auto" w:fill="F2F2F2"/>
          </w:tcPr>
          <w:p w:rsidR="00AA60EB" w:rsidRPr="00146CDF" w:rsidRDefault="00AA60EB" w:rsidP="00AA60EB">
            <w:pPr>
              <w:rPr>
                <w:sz w:val="18"/>
              </w:rPr>
            </w:pPr>
            <w:r>
              <w:rPr>
                <w:sz w:val="18"/>
              </w:rPr>
              <w:t>70%</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31.</w:t>
            </w:r>
          </w:p>
        </w:tc>
        <w:tc>
          <w:tcPr>
            <w:tcW w:w="1510" w:type="dxa"/>
            <w:shd w:val="clear" w:color="auto" w:fill="auto"/>
            <w:vAlign w:val="center"/>
          </w:tcPr>
          <w:p w:rsidR="00AA60EB" w:rsidRPr="00230029" w:rsidRDefault="00AA60EB" w:rsidP="00AA60EB">
            <w:pPr>
              <w:rPr>
                <w:sz w:val="18"/>
              </w:rPr>
            </w:pPr>
            <w:r>
              <w:rPr>
                <w:sz w:val="18"/>
              </w:rPr>
              <w:t>Топаловић Ивана</w:t>
            </w:r>
          </w:p>
        </w:tc>
        <w:tc>
          <w:tcPr>
            <w:tcW w:w="2409" w:type="dxa"/>
            <w:shd w:val="clear" w:color="auto" w:fill="F2F2F2"/>
            <w:vAlign w:val="center"/>
          </w:tcPr>
          <w:p w:rsidR="00AA60EB" w:rsidRPr="00230029" w:rsidRDefault="00AA60EB" w:rsidP="00AA60EB">
            <w:pPr>
              <w:rPr>
                <w:sz w:val="18"/>
              </w:rPr>
            </w:pPr>
            <w:r w:rsidRPr="00230029">
              <w:rPr>
                <w:sz w:val="18"/>
              </w:rPr>
              <w:t>Верска настава</w:t>
            </w:r>
          </w:p>
        </w:tc>
        <w:tc>
          <w:tcPr>
            <w:tcW w:w="1134" w:type="dxa"/>
            <w:shd w:val="clear" w:color="auto" w:fill="auto"/>
            <w:vAlign w:val="center"/>
          </w:tcPr>
          <w:p w:rsidR="00AA60EB" w:rsidRPr="00A149F6" w:rsidRDefault="00AA60EB" w:rsidP="00AA60EB">
            <w:pPr>
              <w:rPr>
                <w:sz w:val="18"/>
                <w:lang w:val="en-US"/>
              </w:rPr>
            </w:pPr>
            <w:r w:rsidRPr="00230029">
              <w:rPr>
                <w:sz w:val="18"/>
              </w:rPr>
              <w:t>VI</w:t>
            </w:r>
          </w:p>
        </w:tc>
        <w:tc>
          <w:tcPr>
            <w:tcW w:w="851" w:type="dxa"/>
            <w:shd w:val="clear" w:color="auto" w:fill="F2F2F2"/>
            <w:vAlign w:val="center"/>
          </w:tcPr>
          <w:p w:rsidR="00AA60EB" w:rsidRPr="00B66912" w:rsidRDefault="00AA60EB" w:rsidP="00AA60EB">
            <w:pPr>
              <w:rPr>
                <w:sz w:val="18"/>
              </w:rPr>
            </w:pPr>
            <w:r>
              <w:rPr>
                <w:sz w:val="18"/>
              </w:rPr>
              <w:t>3</w:t>
            </w:r>
          </w:p>
        </w:tc>
        <w:tc>
          <w:tcPr>
            <w:tcW w:w="1276" w:type="dxa"/>
            <w:shd w:val="clear" w:color="auto" w:fill="F2F2F2"/>
          </w:tcPr>
          <w:p w:rsidR="00AA60EB" w:rsidRPr="00D82815" w:rsidRDefault="00AA60EB" w:rsidP="00AA60EB">
            <w:pPr>
              <w:rPr>
                <w:sz w:val="18"/>
              </w:rPr>
            </w:pPr>
            <w:r>
              <w:rPr>
                <w:sz w:val="18"/>
              </w:rPr>
              <w:t>Не</w:t>
            </w:r>
          </w:p>
        </w:tc>
        <w:tc>
          <w:tcPr>
            <w:tcW w:w="1276" w:type="dxa"/>
            <w:shd w:val="clear" w:color="auto" w:fill="F2F2F2"/>
          </w:tcPr>
          <w:p w:rsidR="00AA60EB" w:rsidRPr="00AA60EB" w:rsidRDefault="00461DAF" w:rsidP="00AA60EB">
            <w:pPr>
              <w:rPr>
                <w:sz w:val="18"/>
              </w:rPr>
            </w:pPr>
            <w:r>
              <w:rPr>
                <w:sz w:val="18"/>
              </w:rPr>
              <w:t>100</w:t>
            </w:r>
            <w:r w:rsidR="00AA60EB">
              <w:rPr>
                <w:sz w:val="18"/>
              </w:rPr>
              <w:t>%</w:t>
            </w:r>
          </w:p>
        </w:tc>
        <w:tc>
          <w:tcPr>
            <w:tcW w:w="1276" w:type="dxa"/>
            <w:shd w:val="clear" w:color="auto" w:fill="F2F2F2"/>
          </w:tcPr>
          <w:p w:rsidR="00AA60EB" w:rsidRPr="00AA60EB"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32.</w:t>
            </w:r>
          </w:p>
        </w:tc>
        <w:tc>
          <w:tcPr>
            <w:tcW w:w="1510" w:type="dxa"/>
            <w:shd w:val="clear" w:color="auto" w:fill="F2F2F2"/>
            <w:vAlign w:val="center"/>
          </w:tcPr>
          <w:p w:rsidR="00AA60EB" w:rsidRPr="00316E9F" w:rsidRDefault="00AA60EB" w:rsidP="00AA60EB">
            <w:pPr>
              <w:rPr>
                <w:sz w:val="18"/>
              </w:rPr>
            </w:pPr>
            <w:r>
              <w:rPr>
                <w:sz w:val="18"/>
              </w:rPr>
              <w:t>Блануша Владимир</w:t>
            </w:r>
          </w:p>
        </w:tc>
        <w:tc>
          <w:tcPr>
            <w:tcW w:w="2409" w:type="dxa"/>
            <w:shd w:val="clear" w:color="auto" w:fill="F2F2F2"/>
            <w:vAlign w:val="center"/>
          </w:tcPr>
          <w:p w:rsidR="00AA60EB" w:rsidRPr="00230029" w:rsidRDefault="00AA60EB" w:rsidP="00AA60EB">
            <w:pPr>
              <w:rPr>
                <w:sz w:val="18"/>
              </w:rPr>
            </w:pPr>
            <w:r w:rsidRPr="00230029">
              <w:rPr>
                <w:sz w:val="18"/>
              </w:rPr>
              <w:t>Група медицинских пред.</w:t>
            </w:r>
          </w:p>
        </w:tc>
        <w:tc>
          <w:tcPr>
            <w:tcW w:w="1134" w:type="dxa"/>
            <w:shd w:val="clear" w:color="auto" w:fill="F2F2F2"/>
            <w:vAlign w:val="center"/>
          </w:tcPr>
          <w:p w:rsidR="00AA60EB" w:rsidRPr="00230029" w:rsidRDefault="00AA60EB" w:rsidP="00AA60EB">
            <w:pPr>
              <w:rPr>
                <w:sz w:val="18"/>
                <w:vertAlign w:val="subscript"/>
                <w:lang w:val="ru-RU"/>
              </w:rPr>
            </w:pPr>
            <w:smartTag w:uri="urn:schemas-microsoft-com:office:smarttags" w:element="stockticker">
              <w:r w:rsidRPr="00230029">
                <w:rPr>
                  <w:sz w:val="18"/>
                </w:rPr>
                <w:t>VII</w:t>
              </w:r>
            </w:smartTag>
            <w:r w:rsidRPr="00230029">
              <w:rPr>
                <w:sz w:val="18"/>
                <w:vertAlign w:val="subscript"/>
                <w:lang w:val="ru-RU"/>
              </w:rPr>
              <w:t>1</w:t>
            </w:r>
          </w:p>
        </w:tc>
        <w:tc>
          <w:tcPr>
            <w:tcW w:w="851" w:type="dxa"/>
            <w:shd w:val="clear" w:color="auto" w:fill="F2F2F2"/>
            <w:vAlign w:val="center"/>
          </w:tcPr>
          <w:p w:rsidR="00AA60EB" w:rsidRPr="00316E9F" w:rsidRDefault="00AA60EB" w:rsidP="00AA60EB">
            <w:pPr>
              <w:rPr>
                <w:sz w:val="18"/>
              </w:rPr>
            </w:pPr>
            <w:r>
              <w:rPr>
                <w:sz w:val="18"/>
              </w:rPr>
              <w:t>1</w:t>
            </w:r>
          </w:p>
        </w:tc>
        <w:tc>
          <w:tcPr>
            <w:tcW w:w="1276" w:type="dxa"/>
            <w:shd w:val="clear" w:color="auto" w:fill="F2F2F2"/>
          </w:tcPr>
          <w:p w:rsidR="00AA60EB" w:rsidRPr="00D82815" w:rsidRDefault="00AA60EB" w:rsidP="00AA60EB">
            <w:pPr>
              <w:rPr>
                <w:sz w:val="18"/>
              </w:rPr>
            </w:pPr>
            <w:r>
              <w:rPr>
                <w:sz w:val="18"/>
              </w:rPr>
              <w:t>Не</w:t>
            </w:r>
          </w:p>
        </w:tc>
        <w:tc>
          <w:tcPr>
            <w:tcW w:w="1276" w:type="dxa"/>
            <w:shd w:val="clear" w:color="auto" w:fill="F2F2F2"/>
          </w:tcPr>
          <w:p w:rsidR="00AA60EB" w:rsidRPr="00ED3FB5" w:rsidRDefault="00AA60EB" w:rsidP="00AA60EB">
            <w:pPr>
              <w:rPr>
                <w:sz w:val="18"/>
              </w:rPr>
            </w:pPr>
            <w:r>
              <w:rPr>
                <w:sz w:val="18"/>
              </w:rPr>
              <w:t>56%</w:t>
            </w:r>
          </w:p>
        </w:tc>
        <w:tc>
          <w:tcPr>
            <w:tcW w:w="1276" w:type="dxa"/>
            <w:shd w:val="clear" w:color="auto" w:fill="F2F2F2"/>
          </w:tcPr>
          <w:p w:rsidR="00AA60EB" w:rsidRPr="00ED3FB5"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33.</w:t>
            </w:r>
          </w:p>
        </w:tc>
        <w:tc>
          <w:tcPr>
            <w:tcW w:w="1510" w:type="dxa"/>
            <w:shd w:val="clear" w:color="auto" w:fill="auto"/>
            <w:vAlign w:val="center"/>
          </w:tcPr>
          <w:p w:rsidR="00AA60EB" w:rsidRPr="00230029" w:rsidRDefault="00AA60EB" w:rsidP="00AA60EB">
            <w:pPr>
              <w:rPr>
                <w:sz w:val="18"/>
              </w:rPr>
            </w:pPr>
            <w:r w:rsidRPr="00230029">
              <w:rPr>
                <w:sz w:val="18"/>
              </w:rPr>
              <w:t>Хаџић Слободанка</w:t>
            </w:r>
          </w:p>
        </w:tc>
        <w:tc>
          <w:tcPr>
            <w:tcW w:w="2409" w:type="dxa"/>
            <w:shd w:val="clear" w:color="auto" w:fill="F2F2F2"/>
            <w:vAlign w:val="center"/>
          </w:tcPr>
          <w:p w:rsidR="00AA60EB" w:rsidRPr="00230029" w:rsidRDefault="00AA60EB" w:rsidP="00AA60EB">
            <w:pPr>
              <w:rPr>
                <w:sz w:val="18"/>
              </w:rPr>
            </w:pPr>
            <w:r w:rsidRPr="00230029">
              <w:rPr>
                <w:sz w:val="18"/>
              </w:rPr>
              <w:t>Познавање робе и познавање материјала</w:t>
            </w:r>
          </w:p>
        </w:tc>
        <w:tc>
          <w:tcPr>
            <w:tcW w:w="1134" w:type="dxa"/>
            <w:shd w:val="clear" w:color="auto" w:fill="auto"/>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sidRPr="00230029">
              <w:rPr>
                <w:sz w:val="18"/>
                <w:lang w:val="en-US"/>
              </w:rPr>
              <w:t>2</w:t>
            </w:r>
            <w:r>
              <w:rPr>
                <w:sz w:val="18"/>
              </w:rPr>
              <w:t>8</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AA60EB" w:rsidRDefault="00AA60EB" w:rsidP="00AA60EB">
            <w:pPr>
              <w:rPr>
                <w:sz w:val="18"/>
              </w:rPr>
            </w:pPr>
            <w:r>
              <w:rPr>
                <w:sz w:val="18"/>
              </w:rPr>
              <w:t>70%</w:t>
            </w:r>
          </w:p>
        </w:tc>
        <w:tc>
          <w:tcPr>
            <w:tcW w:w="1276" w:type="dxa"/>
            <w:shd w:val="clear" w:color="auto" w:fill="F2F2F2"/>
          </w:tcPr>
          <w:p w:rsidR="00AA60EB" w:rsidRPr="00AA60EB"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34.</w:t>
            </w:r>
          </w:p>
        </w:tc>
        <w:tc>
          <w:tcPr>
            <w:tcW w:w="1510" w:type="dxa"/>
            <w:shd w:val="clear" w:color="auto" w:fill="F2F2F2"/>
            <w:vAlign w:val="center"/>
          </w:tcPr>
          <w:p w:rsidR="00AA60EB" w:rsidRPr="00230029" w:rsidRDefault="00AA60EB" w:rsidP="00AA60EB">
            <w:pPr>
              <w:rPr>
                <w:sz w:val="18"/>
              </w:rPr>
            </w:pPr>
            <w:r w:rsidRPr="00230029">
              <w:rPr>
                <w:sz w:val="18"/>
              </w:rPr>
              <w:t>Мељник Светлана</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tc>
        <w:tc>
          <w:tcPr>
            <w:tcW w:w="1134" w:type="dxa"/>
            <w:shd w:val="clear" w:color="auto" w:fill="F2F2F2"/>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sidRPr="00230029">
              <w:rPr>
                <w:sz w:val="18"/>
              </w:rPr>
              <w:t>2</w:t>
            </w:r>
            <w:r>
              <w:rPr>
                <w:sz w:val="18"/>
              </w:rPr>
              <w:t>6</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35.</w:t>
            </w:r>
          </w:p>
        </w:tc>
        <w:tc>
          <w:tcPr>
            <w:tcW w:w="1510" w:type="dxa"/>
            <w:shd w:val="clear" w:color="auto" w:fill="auto"/>
            <w:vAlign w:val="center"/>
          </w:tcPr>
          <w:p w:rsidR="00AA60EB" w:rsidRPr="00230029" w:rsidRDefault="00AA60EB" w:rsidP="00AA60EB">
            <w:pPr>
              <w:rPr>
                <w:sz w:val="18"/>
              </w:rPr>
            </w:pPr>
            <w:r w:rsidRPr="00230029">
              <w:rPr>
                <w:sz w:val="18"/>
              </w:rPr>
              <w:t>Димитров Гордана</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tc>
        <w:tc>
          <w:tcPr>
            <w:tcW w:w="1134" w:type="dxa"/>
            <w:shd w:val="clear" w:color="auto" w:fill="auto"/>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22</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36.</w:t>
            </w:r>
          </w:p>
        </w:tc>
        <w:tc>
          <w:tcPr>
            <w:tcW w:w="1510" w:type="dxa"/>
            <w:shd w:val="clear" w:color="auto" w:fill="F2F2F2"/>
            <w:vAlign w:val="center"/>
          </w:tcPr>
          <w:p w:rsidR="00AA60EB" w:rsidRPr="00230029" w:rsidRDefault="00AA60EB" w:rsidP="00AA60EB">
            <w:pPr>
              <w:rPr>
                <w:sz w:val="18"/>
              </w:rPr>
            </w:pPr>
            <w:r w:rsidRPr="00230029">
              <w:rPr>
                <w:sz w:val="18"/>
              </w:rPr>
              <w:t>Савановић Зорица</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tc>
        <w:tc>
          <w:tcPr>
            <w:tcW w:w="1134" w:type="dxa"/>
            <w:shd w:val="clear" w:color="auto" w:fill="F2F2F2"/>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sidRPr="00230029">
              <w:rPr>
                <w:sz w:val="18"/>
                <w:lang w:val="en-US"/>
              </w:rPr>
              <w:t>2</w:t>
            </w:r>
            <w:r>
              <w:rPr>
                <w:sz w:val="18"/>
              </w:rPr>
              <w:t>8</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lang w:val="en-US"/>
              </w:rPr>
              <w:t>3</w:t>
            </w:r>
            <w:r w:rsidRPr="00230029">
              <w:rPr>
                <w:sz w:val="18"/>
              </w:rPr>
              <w:t>7.</w:t>
            </w:r>
          </w:p>
        </w:tc>
        <w:tc>
          <w:tcPr>
            <w:tcW w:w="1510" w:type="dxa"/>
            <w:shd w:val="clear" w:color="auto" w:fill="auto"/>
            <w:vAlign w:val="center"/>
          </w:tcPr>
          <w:p w:rsidR="00AA60EB" w:rsidRPr="00230029" w:rsidRDefault="00AA60EB" w:rsidP="00AA60EB">
            <w:pPr>
              <w:rPr>
                <w:sz w:val="18"/>
              </w:rPr>
            </w:pPr>
            <w:r w:rsidRPr="00230029">
              <w:rPr>
                <w:sz w:val="18"/>
              </w:rPr>
              <w:t>Мудрић Гордана</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tc>
        <w:tc>
          <w:tcPr>
            <w:tcW w:w="1134" w:type="dxa"/>
            <w:shd w:val="clear" w:color="auto" w:fill="auto"/>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30</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lang w:val="en-US"/>
              </w:rPr>
              <w:t>3</w:t>
            </w:r>
            <w:r w:rsidRPr="00230029">
              <w:rPr>
                <w:sz w:val="18"/>
              </w:rPr>
              <w:t>8.</w:t>
            </w:r>
          </w:p>
        </w:tc>
        <w:tc>
          <w:tcPr>
            <w:tcW w:w="1510" w:type="dxa"/>
            <w:shd w:val="clear" w:color="auto" w:fill="F2F2F2"/>
            <w:vAlign w:val="center"/>
          </w:tcPr>
          <w:p w:rsidR="00AA60EB" w:rsidRPr="00230029" w:rsidRDefault="00AA60EB" w:rsidP="00AA60EB">
            <w:pPr>
              <w:rPr>
                <w:sz w:val="18"/>
              </w:rPr>
            </w:pPr>
            <w:r w:rsidRPr="00230029">
              <w:rPr>
                <w:sz w:val="18"/>
              </w:rPr>
              <w:t>Жунић Оља</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tc>
        <w:tc>
          <w:tcPr>
            <w:tcW w:w="1134" w:type="dxa"/>
            <w:shd w:val="clear" w:color="auto" w:fill="F2F2F2"/>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sidRPr="00230029">
              <w:rPr>
                <w:sz w:val="18"/>
              </w:rPr>
              <w:t>2</w:t>
            </w:r>
            <w:r>
              <w:rPr>
                <w:sz w:val="18"/>
              </w:rPr>
              <w:t>4</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39.</w:t>
            </w:r>
          </w:p>
        </w:tc>
        <w:tc>
          <w:tcPr>
            <w:tcW w:w="1510" w:type="dxa"/>
            <w:shd w:val="clear" w:color="auto" w:fill="auto"/>
            <w:vAlign w:val="center"/>
          </w:tcPr>
          <w:p w:rsidR="00AA60EB" w:rsidRPr="00230029" w:rsidRDefault="00AA60EB" w:rsidP="00AA60EB">
            <w:pPr>
              <w:rPr>
                <w:sz w:val="18"/>
              </w:rPr>
            </w:pPr>
            <w:r>
              <w:rPr>
                <w:sz w:val="18"/>
              </w:rPr>
              <w:t xml:space="preserve">Домоњи </w:t>
            </w:r>
            <w:r w:rsidRPr="00230029">
              <w:rPr>
                <w:sz w:val="18"/>
              </w:rPr>
              <w:t xml:space="preserve"> Драгана</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p w:rsidR="00AA60EB" w:rsidRPr="00230029" w:rsidRDefault="00AA60EB" w:rsidP="00AA60EB">
            <w:pPr>
              <w:rPr>
                <w:sz w:val="18"/>
              </w:rPr>
            </w:pPr>
            <w:r w:rsidRPr="00230029">
              <w:rPr>
                <w:sz w:val="18"/>
              </w:rPr>
              <w:t xml:space="preserve">Рачунарство </w:t>
            </w:r>
            <w:r w:rsidRPr="00230029">
              <w:rPr>
                <w:sz w:val="18"/>
                <w:lang w:val="ru-RU"/>
              </w:rPr>
              <w:t xml:space="preserve">и </w:t>
            </w:r>
            <w:r w:rsidRPr="00230029">
              <w:rPr>
                <w:sz w:val="18"/>
              </w:rPr>
              <w:t>информатика</w:t>
            </w:r>
          </w:p>
        </w:tc>
        <w:tc>
          <w:tcPr>
            <w:tcW w:w="1134" w:type="dxa"/>
            <w:shd w:val="clear" w:color="auto" w:fill="auto"/>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23</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40.</w:t>
            </w:r>
          </w:p>
        </w:tc>
        <w:tc>
          <w:tcPr>
            <w:tcW w:w="1510" w:type="dxa"/>
            <w:shd w:val="clear" w:color="auto" w:fill="F2F2F2"/>
            <w:vAlign w:val="center"/>
          </w:tcPr>
          <w:p w:rsidR="00AA60EB" w:rsidRPr="00230029" w:rsidRDefault="00AA60EB" w:rsidP="00AA60EB">
            <w:pPr>
              <w:rPr>
                <w:sz w:val="18"/>
              </w:rPr>
            </w:pPr>
            <w:r w:rsidRPr="00230029">
              <w:rPr>
                <w:sz w:val="18"/>
              </w:rPr>
              <w:t>Јањић Срђана</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tc>
        <w:tc>
          <w:tcPr>
            <w:tcW w:w="1134" w:type="dxa"/>
            <w:shd w:val="clear" w:color="auto" w:fill="F2F2F2"/>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23</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146CDF" w:rsidRDefault="004934DE" w:rsidP="00AA60EB">
            <w:pPr>
              <w:rPr>
                <w:sz w:val="18"/>
              </w:rPr>
            </w:pPr>
            <w:r>
              <w:rPr>
                <w:sz w:val="18"/>
              </w:rPr>
              <w:t>55</w:t>
            </w:r>
            <w:r w:rsidR="00AA60EB">
              <w:rPr>
                <w:sz w:val="18"/>
              </w:rPr>
              <w:t>%</w:t>
            </w:r>
          </w:p>
        </w:tc>
        <w:tc>
          <w:tcPr>
            <w:tcW w:w="1276" w:type="dxa"/>
            <w:shd w:val="clear" w:color="auto" w:fill="F2F2F2"/>
          </w:tcPr>
          <w:p w:rsidR="00AA60EB" w:rsidRPr="00146CDF" w:rsidRDefault="004934DE" w:rsidP="00AA60EB">
            <w:pPr>
              <w:rPr>
                <w:sz w:val="18"/>
              </w:rPr>
            </w:pPr>
            <w:r>
              <w:rPr>
                <w:sz w:val="18"/>
              </w:rPr>
              <w:t>45</w:t>
            </w:r>
            <w:r w:rsidR="00AA60EB">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41.</w:t>
            </w:r>
          </w:p>
        </w:tc>
        <w:tc>
          <w:tcPr>
            <w:tcW w:w="1510" w:type="dxa"/>
            <w:shd w:val="clear" w:color="auto" w:fill="auto"/>
            <w:vAlign w:val="center"/>
          </w:tcPr>
          <w:p w:rsidR="00AA60EB" w:rsidRPr="00230029" w:rsidRDefault="00AA60EB" w:rsidP="00AA60EB">
            <w:pPr>
              <w:rPr>
                <w:sz w:val="18"/>
              </w:rPr>
            </w:pPr>
            <w:r w:rsidRPr="00230029">
              <w:rPr>
                <w:sz w:val="18"/>
              </w:rPr>
              <w:t>Равњак Радмила</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tc>
        <w:tc>
          <w:tcPr>
            <w:tcW w:w="1134" w:type="dxa"/>
            <w:shd w:val="clear" w:color="auto" w:fill="auto"/>
            <w:vAlign w:val="center"/>
          </w:tcPr>
          <w:p w:rsidR="00AA60EB" w:rsidRPr="00230029" w:rsidRDefault="00AA60EB" w:rsidP="00AA60EB">
            <w:pPr>
              <w:rPr>
                <w:sz w:val="18"/>
                <w:vertAlign w:val="subscript"/>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11</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42.</w:t>
            </w:r>
          </w:p>
        </w:tc>
        <w:tc>
          <w:tcPr>
            <w:tcW w:w="1510" w:type="dxa"/>
            <w:shd w:val="clear" w:color="auto" w:fill="F2F2F2"/>
            <w:vAlign w:val="center"/>
          </w:tcPr>
          <w:p w:rsidR="00AA60EB" w:rsidRPr="00D4436C" w:rsidRDefault="00AA60EB" w:rsidP="00AA60EB">
            <w:pPr>
              <w:rPr>
                <w:sz w:val="18"/>
              </w:rPr>
            </w:pPr>
            <w:r>
              <w:rPr>
                <w:sz w:val="18"/>
              </w:rPr>
              <w:t>Пуђа Јелена</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tc>
        <w:tc>
          <w:tcPr>
            <w:tcW w:w="1134" w:type="dxa"/>
            <w:shd w:val="clear" w:color="auto" w:fill="F2F2F2"/>
            <w:vAlign w:val="center"/>
          </w:tcPr>
          <w:p w:rsidR="00AA60EB" w:rsidRPr="00230029" w:rsidRDefault="00AA60EB" w:rsidP="00AA60EB">
            <w:pPr>
              <w:rPr>
                <w:sz w:val="18"/>
              </w:rPr>
            </w:pPr>
            <w:r w:rsidRPr="00230029">
              <w:rPr>
                <w:sz w:val="18"/>
                <w:lang w:val="en-US"/>
              </w:rPr>
              <w:t>VII</w:t>
            </w:r>
            <w:r w:rsidRPr="00230029">
              <w:rPr>
                <w:sz w:val="18"/>
                <w:vertAlign w:val="subscript"/>
                <w:lang w:val="en-US"/>
              </w:rPr>
              <w:t>1</w:t>
            </w:r>
          </w:p>
        </w:tc>
        <w:tc>
          <w:tcPr>
            <w:tcW w:w="851" w:type="dxa"/>
            <w:shd w:val="clear" w:color="auto" w:fill="F2F2F2"/>
            <w:vAlign w:val="center"/>
          </w:tcPr>
          <w:p w:rsidR="00AA60EB" w:rsidRPr="00B66912" w:rsidRDefault="00AA60EB" w:rsidP="00AA60EB">
            <w:pPr>
              <w:rPr>
                <w:sz w:val="18"/>
              </w:rPr>
            </w:pPr>
            <w:r>
              <w:rPr>
                <w:sz w:val="18"/>
              </w:rPr>
              <w:t>8</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43.</w:t>
            </w:r>
          </w:p>
        </w:tc>
        <w:tc>
          <w:tcPr>
            <w:tcW w:w="1510" w:type="dxa"/>
            <w:shd w:val="clear" w:color="auto" w:fill="auto"/>
            <w:vAlign w:val="center"/>
          </w:tcPr>
          <w:p w:rsidR="00AA60EB" w:rsidRPr="00230029" w:rsidRDefault="00AA60EB" w:rsidP="00AA60EB">
            <w:pPr>
              <w:rPr>
                <w:sz w:val="18"/>
              </w:rPr>
            </w:pPr>
            <w:r w:rsidRPr="00230029">
              <w:rPr>
                <w:sz w:val="18"/>
              </w:rPr>
              <w:t>Кркобабић Мирослав</w:t>
            </w:r>
          </w:p>
        </w:tc>
        <w:tc>
          <w:tcPr>
            <w:tcW w:w="2409" w:type="dxa"/>
            <w:shd w:val="clear" w:color="auto" w:fill="F2F2F2"/>
            <w:vAlign w:val="center"/>
          </w:tcPr>
          <w:p w:rsidR="00AA60EB" w:rsidRDefault="00AA60EB" w:rsidP="00AA60EB">
            <w:pPr>
              <w:rPr>
                <w:sz w:val="18"/>
              </w:rPr>
            </w:pPr>
            <w:r w:rsidRPr="00230029">
              <w:rPr>
                <w:sz w:val="18"/>
              </w:rPr>
              <w:t>Економска група предмета</w:t>
            </w:r>
          </w:p>
          <w:p w:rsidR="00721032" w:rsidRPr="00721032" w:rsidRDefault="00721032" w:rsidP="00AA60EB">
            <w:pPr>
              <w:rPr>
                <w:sz w:val="18"/>
              </w:rPr>
            </w:pPr>
            <w:r>
              <w:rPr>
                <w:sz w:val="18"/>
              </w:rPr>
              <w:t>Организатор практичне наставе</w:t>
            </w:r>
          </w:p>
        </w:tc>
        <w:tc>
          <w:tcPr>
            <w:tcW w:w="1134" w:type="dxa"/>
            <w:shd w:val="clear" w:color="auto" w:fill="auto"/>
            <w:vAlign w:val="center"/>
          </w:tcPr>
          <w:p w:rsidR="00AA60EB" w:rsidRPr="00230029" w:rsidRDefault="00AA60EB" w:rsidP="00AA60EB">
            <w:pPr>
              <w:rPr>
                <w:sz w:val="18"/>
              </w:rPr>
            </w:pPr>
            <w:r w:rsidRPr="00230029">
              <w:rPr>
                <w:sz w:val="18"/>
              </w:rPr>
              <w:t>VII</w:t>
            </w:r>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32</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44.</w:t>
            </w:r>
          </w:p>
        </w:tc>
        <w:tc>
          <w:tcPr>
            <w:tcW w:w="1510" w:type="dxa"/>
            <w:shd w:val="clear" w:color="auto" w:fill="F2F2F2"/>
            <w:vAlign w:val="center"/>
          </w:tcPr>
          <w:p w:rsidR="00AA60EB" w:rsidRPr="007F232F" w:rsidRDefault="00AA60EB" w:rsidP="00AA60EB">
            <w:pPr>
              <w:rPr>
                <w:sz w:val="18"/>
              </w:rPr>
            </w:pPr>
            <w:r w:rsidRPr="007F232F">
              <w:rPr>
                <w:sz w:val="18"/>
              </w:rPr>
              <w:t>Милојица Момир</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tc>
        <w:tc>
          <w:tcPr>
            <w:tcW w:w="1134" w:type="dxa"/>
            <w:shd w:val="clear" w:color="auto" w:fill="F2F2F2"/>
            <w:vAlign w:val="center"/>
          </w:tcPr>
          <w:p w:rsidR="00AA60EB" w:rsidRPr="00230029" w:rsidRDefault="00AA60EB" w:rsidP="00AA60EB">
            <w:pPr>
              <w:rPr>
                <w:sz w:val="18"/>
              </w:rPr>
            </w:pPr>
            <w:r w:rsidRPr="00230029">
              <w:rPr>
                <w:sz w:val="18"/>
              </w:rPr>
              <w:t>VII</w:t>
            </w:r>
            <w:r w:rsidRPr="00230029">
              <w:rPr>
                <w:sz w:val="18"/>
                <w:vertAlign w:val="subscript"/>
              </w:rPr>
              <w:t>1</w:t>
            </w:r>
          </w:p>
        </w:tc>
        <w:tc>
          <w:tcPr>
            <w:tcW w:w="851" w:type="dxa"/>
            <w:shd w:val="clear" w:color="auto" w:fill="F2F2F2"/>
            <w:vAlign w:val="center"/>
          </w:tcPr>
          <w:p w:rsidR="00AA60EB" w:rsidRPr="00757BD2" w:rsidRDefault="00AA60EB" w:rsidP="00AA60EB">
            <w:pPr>
              <w:rPr>
                <w:sz w:val="18"/>
              </w:rPr>
            </w:pPr>
            <w:r>
              <w:rPr>
                <w:sz w:val="18"/>
              </w:rPr>
              <w:t>2</w:t>
            </w:r>
          </w:p>
        </w:tc>
        <w:tc>
          <w:tcPr>
            <w:tcW w:w="1276" w:type="dxa"/>
            <w:shd w:val="clear" w:color="auto" w:fill="F2F2F2"/>
          </w:tcPr>
          <w:p w:rsidR="00AA60EB" w:rsidRPr="00D82815" w:rsidRDefault="00EA47D1"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45.</w:t>
            </w:r>
          </w:p>
        </w:tc>
        <w:tc>
          <w:tcPr>
            <w:tcW w:w="1510" w:type="dxa"/>
            <w:shd w:val="clear" w:color="auto" w:fill="auto"/>
            <w:vAlign w:val="center"/>
          </w:tcPr>
          <w:p w:rsidR="00AA60EB" w:rsidRPr="005221D7" w:rsidRDefault="00AA60EB" w:rsidP="00AA60EB">
            <w:pPr>
              <w:rPr>
                <w:sz w:val="18"/>
              </w:rPr>
            </w:pPr>
            <w:r>
              <w:rPr>
                <w:sz w:val="18"/>
              </w:rPr>
              <w:t>Радојчић Миљана</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tc>
        <w:tc>
          <w:tcPr>
            <w:tcW w:w="1134" w:type="dxa"/>
            <w:shd w:val="clear" w:color="auto" w:fill="auto"/>
            <w:vAlign w:val="center"/>
          </w:tcPr>
          <w:p w:rsidR="00AA60EB" w:rsidRPr="00230029" w:rsidRDefault="00AA60EB" w:rsidP="00AA60EB">
            <w:pPr>
              <w:rPr>
                <w:sz w:val="18"/>
              </w:rPr>
            </w:pPr>
            <w:r w:rsidRPr="00230029">
              <w:rPr>
                <w:sz w:val="18"/>
              </w:rPr>
              <w:t>VII</w:t>
            </w:r>
            <w:r w:rsidRPr="00230029">
              <w:rPr>
                <w:sz w:val="18"/>
                <w:vertAlign w:val="subscript"/>
              </w:rPr>
              <w:t>1</w:t>
            </w:r>
          </w:p>
        </w:tc>
        <w:tc>
          <w:tcPr>
            <w:tcW w:w="851" w:type="dxa"/>
            <w:shd w:val="clear" w:color="auto" w:fill="F2F2F2"/>
            <w:vAlign w:val="center"/>
          </w:tcPr>
          <w:p w:rsidR="00AA60EB" w:rsidRPr="00AE4E8A" w:rsidRDefault="00AA60EB" w:rsidP="00AA60EB">
            <w:pPr>
              <w:rPr>
                <w:sz w:val="18"/>
              </w:rPr>
            </w:pPr>
            <w:r>
              <w:rPr>
                <w:sz w:val="18"/>
              </w:rPr>
              <w:t>6</w:t>
            </w:r>
          </w:p>
        </w:tc>
        <w:tc>
          <w:tcPr>
            <w:tcW w:w="1276" w:type="dxa"/>
            <w:shd w:val="clear" w:color="auto" w:fill="F2F2F2"/>
          </w:tcPr>
          <w:p w:rsidR="00AA60EB" w:rsidRDefault="00AA60EB" w:rsidP="00AA60EB">
            <w:pPr>
              <w:rPr>
                <w:sz w:val="18"/>
              </w:rPr>
            </w:pPr>
            <w:r>
              <w:rPr>
                <w:sz w:val="18"/>
              </w:rPr>
              <w:t>Не</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46.</w:t>
            </w:r>
          </w:p>
        </w:tc>
        <w:tc>
          <w:tcPr>
            <w:tcW w:w="1510" w:type="dxa"/>
            <w:shd w:val="clear" w:color="auto" w:fill="auto"/>
            <w:vAlign w:val="center"/>
          </w:tcPr>
          <w:p w:rsidR="00AA60EB" w:rsidRDefault="00AA60EB" w:rsidP="00AA60EB">
            <w:pPr>
              <w:rPr>
                <w:sz w:val="18"/>
              </w:rPr>
            </w:pPr>
            <w:r>
              <w:rPr>
                <w:sz w:val="18"/>
              </w:rPr>
              <w:t>Ристић Биљана</w:t>
            </w:r>
          </w:p>
        </w:tc>
        <w:tc>
          <w:tcPr>
            <w:tcW w:w="2409" w:type="dxa"/>
            <w:shd w:val="clear" w:color="auto" w:fill="F2F2F2"/>
            <w:vAlign w:val="center"/>
          </w:tcPr>
          <w:p w:rsidR="00AA60EB" w:rsidRPr="00230029" w:rsidRDefault="00AA60EB" w:rsidP="00AA60EB">
            <w:pPr>
              <w:rPr>
                <w:sz w:val="18"/>
              </w:rPr>
            </w:pPr>
            <w:r w:rsidRPr="00230029">
              <w:rPr>
                <w:sz w:val="18"/>
              </w:rPr>
              <w:t>Економска група предмета</w:t>
            </w:r>
          </w:p>
        </w:tc>
        <w:tc>
          <w:tcPr>
            <w:tcW w:w="1134" w:type="dxa"/>
            <w:shd w:val="clear" w:color="auto" w:fill="auto"/>
            <w:vAlign w:val="center"/>
          </w:tcPr>
          <w:p w:rsidR="00AA60EB" w:rsidRPr="00230029" w:rsidRDefault="00AA60EB" w:rsidP="00AA60EB">
            <w:pPr>
              <w:rPr>
                <w:sz w:val="18"/>
              </w:rPr>
            </w:pPr>
            <w:r w:rsidRPr="00230029">
              <w:rPr>
                <w:sz w:val="18"/>
              </w:rPr>
              <w:t>VII</w:t>
            </w:r>
            <w:r w:rsidRPr="00230029">
              <w:rPr>
                <w:sz w:val="18"/>
                <w:vertAlign w:val="subscript"/>
              </w:rPr>
              <w:t>1</w:t>
            </w:r>
          </w:p>
        </w:tc>
        <w:tc>
          <w:tcPr>
            <w:tcW w:w="851" w:type="dxa"/>
            <w:shd w:val="clear" w:color="auto" w:fill="F2F2F2"/>
            <w:vAlign w:val="center"/>
          </w:tcPr>
          <w:p w:rsidR="00AA60EB" w:rsidRPr="00AE4E8A" w:rsidRDefault="00AA60EB" w:rsidP="00AA60EB">
            <w:pPr>
              <w:rPr>
                <w:sz w:val="18"/>
              </w:rPr>
            </w:pPr>
            <w:r>
              <w:rPr>
                <w:sz w:val="18"/>
              </w:rPr>
              <w:t>9</w:t>
            </w:r>
          </w:p>
        </w:tc>
        <w:tc>
          <w:tcPr>
            <w:tcW w:w="1276" w:type="dxa"/>
            <w:shd w:val="clear" w:color="auto" w:fill="F2F2F2"/>
          </w:tcPr>
          <w:p w:rsidR="00AA60EB" w:rsidRDefault="00AA60EB" w:rsidP="00AA60EB">
            <w:pPr>
              <w:rPr>
                <w:sz w:val="18"/>
              </w:rPr>
            </w:pPr>
            <w:r>
              <w:rPr>
                <w:sz w:val="18"/>
              </w:rPr>
              <w:t>Не</w:t>
            </w:r>
          </w:p>
        </w:tc>
        <w:tc>
          <w:tcPr>
            <w:tcW w:w="1276" w:type="dxa"/>
            <w:shd w:val="clear" w:color="auto" w:fill="F2F2F2"/>
          </w:tcPr>
          <w:p w:rsidR="00AA60EB" w:rsidRPr="00AA60EB" w:rsidRDefault="004934DE" w:rsidP="00AA60EB">
            <w:pPr>
              <w:rPr>
                <w:sz w:val="18"/>
              </w:rPr>
            </w:pPr>
            <w:r>
              <w:rPr>
                <w:sz w:val="18"/>
              </w:rPr>
              <w:t>8</w:t>
            </w:r>
            <w:r w:rsidR="00AA60EB">
              <w:rPr>
                <w:sz w:val="18"/>
              </w:rPr>
              <w:t>0%</w:t>
            </w:r>
          </w:p>
        </w:tc>
        <w:tc>
          <w:tcPr>
            <w:tcW w:w="1276" w:type="dxa"/>
            <w:shd w:val="clear" w:color="auto" w:fill="F2F2F2"/>
          </w:tcPr>
          <w:p w:rsidR="00AA60EB" w:rsidRPr="00AA60EB" w:rsidRDefault="004934DE" w:rsidP="00AA60EB">
            <w:pPr>
              <w:rPr>
                <w:sz w:val="18"/>
              </w:rPr>
            </w:pPr>
            <w:r>
              <w:rPr>
                <w:sz w:val="18"/>
              </w:rPr>
              <w:t>2</w:t>
            </w:r>
            <w:r w:rsidR="00AA60EB">
              <w:rPr>
                <w:sz w:val="18"/>
              </w:rPr>
              <w:t>0%</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lang w:val="en-US"/>
              </w:rPr>
              <w:t>4</w:t>
            </w:r>
            <w:r w:rsidRPr="00230029">
              <w:rPr>
                <w:sz w:val="18"/>
              </w:rPr>
              <w:t>7.</w:t>
            </w:r>
          </w:p>
        </w:tc>
        <w:tc>
          <w:tcPr>
            <w:tcW w:w="1510" w:type="dxa"/>
            <w:shd w:val="clear" w:color="auto" w:fill="F2F2F2"/>
            <w:vAlign w:val="center"/>
          </w:tcPr>
          <w:p w:rsidR="00AA60EB" w:rsidRPr="00230029" w:rsidRDefault="00AA60EB" w:rsidP="00AA60EB">
            <w:pPr>
              <w:rPr>
                <w:sz w:val="18"/>
              </w:rPr>
            </w:pPr>
            <w:r w:rsidRPr="00230029">
              <w:rPr>
                <w:sz w:val="18"/>
              </w:rPr>
              <w:t>Филиповић Драган</w:t>
            </w:r>
          </w:p>
        </w:tc>
        <w:tc>
          <w:tcPr>
            <w:tcW w:w="2409" w:type="dxa"/>
            <w:shd w:val="clear" w:color="auto" w:fill="F2F2F2"/>
            <w:vAlign w:val="center"/>
          </w:tcPr>
          <w:p w:rsidR="00AA60EB" w:rsidRPr="00230029" w:rsidRDefault="00AA60EB" w:rsidP="00AA60EB">
            <w:pPr>
              <w:rPr>
                <w:sz w:val="18"/>
              </w:rPr>
            </w:pPr>
            <w:r w:rsidRPr="00230029">
              <w:rPr>
                <w:sz w:val="18"/>
              </w:rPr>
              <w:t>Пословна информатика</w:t>
            </w:r>
          </w:p>
        </w:tc>
        <w:tc>
          <w:tcPr>
            <w:tcW w:w="1134" w:type="dxa"/>
            <w:shd w:val="clear" w:color="auto" w:fill="F2F2F2"/>
            <w:vAlign w:val="center"/>
          </w:tcPr>
          <w:p w:rsidR="00AA60EB" w:rsidRPr="00230029" w:rsidRDefault="00AA60EB" w:rsidP="00AA60EB">
            <w:pPr>
              <w:rPr>
                <w:sz w:val="18"/>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sidRPr="00230029">
              <w:rPr>
                <w:sz w:val="18"/>
                <w:lang w:val="en-US"/>
              </w:rPr>
              <w:t>1</w:t>
            </w:r>
            <w:r>
              <w:rPr>
                <w:sz w:val="18"/>
              </w:rPr>
              <w:t>8</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AA60EB" w:rsidRDefault="00AA60EB" w:rsidP="00AA60EB">
            <w:pPr>
              <w:rPr>
                <w:sz w:val="18"/>
              </w:rPr>
            </w:pPr>
            <w:r>
              <w:rPr>
                <w:sz w:val="18"/>
              </w:rPr>
              <w:t>60%</w:t>
            </w:r>
          </w:p>
        </w:tc>
        <w:tc>
          <w:tcPr>
            <w:tcW w:w="1276" w:type="dxa"/>
            <w:shd w:val="clear" w:color="auto" w:fill="F2F2F2"/>
          </w:tcPr>
          <w:p w:rsidR="00AA60EB" w:rsidRPr="00AA60EB" w:rsidRDefault="00AA60EB" w:rsidP="00AA60EB">
            <w:pPr>
              <w:rPr>
                <w:sz w:val="18"/>
              </w:rPr>
            </w:pPr>
            <w:r>
              <w:rPr>
                <w:sz w:val="18"/>
              </w:rPr>
              <w:t>40%</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lang w:val="en-US"/>
              </w:rPr>
              <w:t>4</w:t>
            </w:r>
            <w:r w:rsidRPr="00230029">
              <w:rPr>
                <w:sz w:val="18"/>
              </w:rPr>
              <w:t>8.</w:t>
            </w:r>
          </w:p>
        </w:tc>
        <w:tc>
          <w:tcPr>
            <w:tcW w:w="1510" w:type="dxa"/>
            <w:shd w:val="clear" w:color="auto" w:fill="auto"/>
            <w:vAlign w:val="center"/>
          </w:tcPr>
          <w:p w:rsidR="00AA60EB" w:rsidRPr="00D67EB4" w:rsidRDefault="00AA60EB" w:rsidP="00AA60EB">
            <w:pPr>
              <w:rPr>
                <w:sz w:val="18"/>
              </w:rPr>
            </w:pPr>
            <w:r>
              <w:rPr>
                <w:sz w:val="18"/>
              </w:rPr>
              <w:t>Марчета Весна</w:t>
            </w:r>
          </w:p>
        </w:tc>
        <w:tc>
          <w:tcPr>
            <w:tcW w:w="2409" w:type="dxa"/>
            <w:shd w:val="clear" w:color="auto" w:fill="F2F2F2"/>
            <w:vAlign w:val="center"/>
          </w:tcPr>
          <w:p w:rsidR="00AA60EB" w:rsidRPr="00230029" w:rsidRDefault="00AA60EB" w:rsidP="00AA60EB">
            <w:pPr>
              <w:rPr>
                <w:sz w:val="18"/>
              </w:rPr>
            </w:pPr>
            <w:r w:rsidRPr="00230029">
              <w:rPr>
                <w:sz w:val="18"/>
              </w:rPr>
              <w:t>Практична настава-женски фризер</w:t>
            </w:r>
          </w:p>
        </w:tc>
        <w:tc>
          <w:tcPr>
            <w:tcW w:w="1134" w:type="dxa"/>
            <w:shd w:val="clear" w:color="auto" w:fill="auto"/>
            <w:vAlign w:val="center"/>
          </w:tcPr>
          <w:p w:rsidR="00AA60EB" w:rsidRPr="00230029" w:rsidRDefault="00AA60EB" w:rsidP="00AA60EB">
            <w:pPr>
              <w:rPr>
                <w:sz w:val="18"/>
              </w:rPr>
            </w:pPr>
            <w:r w:rsidRPr="00230029">
              <w:rPr>
                <w:sz w:val="18"/>
              </w:rPr>
              <w:t>V</w:t>
            </w:r>
          </w:p>
        </w:tc>
        <w:tc>
          <w:tcPr>
            <w:tcW w:w="851" w:type="dxa"/>
            <w:shd w:val="clear" w:color="auto" w:fill="F2F2F2"/>
            <w:vAlign w:val="center"/>
          </w:tcPr>
          <w:p w:rsidR="00AA60EB" w:rsidRPr="00C076D6" w:rsidRDefault="00AA60EB" w:rsidP="00AA60EB">
            <w:pPr>
              <w:rPr>
                <w:sz w:val="18"/>
              </w:rPr>
            </w:pPr>
            <w:r>
              <w:rPr>
                <w:sz w:val="18"/>
              </w:rPr>
              <w:t>20</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49.</w:t>
            </w:r>
          </w:p>
        </w:tc>
        <w:tc>
          <w:tcPr>
            <w:tcW w:w="1510" w:type="dxa"/>
            <w:shd w:val="clear" w:color="auto" w:fill="F2F2F2"/>
            <w:vAlign w:val="center"/>
          </w:tcPr>
          <w:p w:rsidR="00AA60EB" w:rsidRPr="008C7A57" w:rsidRDefault="00AA60EB" w:rsidP="00AA60EB">
            <w:pPr>
              <w:rPr>
                <w:sz w:val="18"/>
              </w:rPr>
            </w:pPr>
            <w:r>
              <w:rPr>
                <w:sz w:val="18"/>
              </w:rPr>
              <w:t>Мудринић Дина</w:t>
            </w:r>
          </w:p>
        </w:tc>
        <w:tc>
          <w:tcPr>
            <w:tcW w:w="2409" w:type="dxa"/>
            <w:shd w:val="clear" w:color="auto" w:fill="F2F2F2"/>
            <w:vAlign w:val="center"/>
          </w:tcPr>
          <w:p w:rsidR="00AA60EB" w:rsidRPr="00230029" w:rsidRDefault="00AA60EB" w:rsidP="00AA60EB">
            <w:pPr>
              <w:rPr>
                <w:sz w:val="18"/>
              </w:rPr>
            </w:pPr>
            <w:r w:rsidRPr="00230029">
              <w:rPr>
                <w:sz w:val="18"/>
              </w:rPr>
              <w:t>Практична настава-мушки  фризер</w:t>
            </w:r>
          </w:p>
        </w:tc>
        <w:tc>
          <w:tcPr>
            <w:tcW w:w="1134" w:type="dxa"/>
            <w:shd w:val="clear" w:color="auto" w:fill="F2F2F2"/>
            <w:vAlign w:val="center"/>
          </w:tcPr>
          <w:p w:rsidR="00AA60EB" w:rsidRPr="00230029" w:rsidRDefault="00AA60EB" w:rsidP="00AA60EB">
            <w:pPr>
              <w:rPr>
                <w:sz w:val="18"/>
              </w:rPr>
            </w:pPr>
            <w:r w:rsidRPr="00230029">
              <w:rPr>
                <w:sz w:val="18"/>
              </w:rPr>
              <w:t>V</w:t>
            </w:r>
          </w:p>
        </w:tc>
        <w:tc>
          <w:tcPr>
            <w:tcW w:w="851" w:type="dxa"/>
            <w:shd w:val="clear" w:color="auto" w:fill="F2F2F2"/>
            <w:vAlign w:val="center"/>
          </w:tcPr>
          <w:p w:rsidR="00AA60EB" w:rsidRPr="00B66912" w:rsidRDefault="00AA60EB" w:rsidP="00AA60EB">
            <w:pPr>
              <w:rPr>
                <w:sz w:val="18"/>
              </w:rPr>
            </w:pPr>
            <w:r w:rsidRPr="00230029">
              <w:rPr>
                <w:sz w:val="18"/>
              </w:rPr>
              <w:t>1</w:t>
            </w:r>
            <w:r>
              <w:rPr>
                <w:sz w:val="18"/>
              </w:rPr>
              <w:t>6</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50.</w:t>
            </w:r>
          </w:p>
        </w:tc>
        <w:tc>
          <w:tcPr>
            <w:tcW w:w="1510" w:type="dxa"/>
            <w:shd w:val="clear" w:color="auto" w:fill="auto"/>
            <w:vAlign w:val="center"/>
          </w:tcPr>
          <w:p w:rsidR="00AA60EB" w:rsidRPr="00230029" w:rsidRDefault="00AA60EB" w:rsidP="00AA60EB">
            <w:pPr>
              <w:rPr>
                <w:sz w:val="18"/>
              </w:rPr>
            </w:pPr>
            <w:r w:rsidRPr="00230029">
              <w:rPr>
                <w:sz w:val="18"/>
              </w:rPr>
              <w:t>Грбић Ивана</w:t>
            </w:r>
          </w:p>
        </w:tc>
        <w:tc>
          <w:tcPr>
            <w:tcW w:w="2409" w:type="dxa"/>
            <w:shd w:val="clear" w:color="auto" w:fill="F2F2F2"/>
            <w:vAlign w:val="center"/>
          </w:tcPr>
          <w:p w:rsidR="00AA60EB" w:rsidRPr="00230029" w:rsidRDefault="00AA60EB" w:rsidP="00AA60EB">
            <w:pPr>
              <w:rPr>
                <w:sz w:val="18"/>
              </w:rPr>
            </w:pPr>
            <w:r w:rsidRPr="00230029">
              <w:rPr>
                <w:sz w:val="18"/>
              </w:rPr>
              <w:t>Практична настава-мушки  и женски  фризер</w:t>
            </w:r>
          </w:p>
        </w:tc>
        <w:tc>
          <w:tcPr>
            <w:tcW w:w="1134" w:type="dxa"/>
            <w:shd w:val="clear" w:color="auto" w:fill="auto"/>
            <w:vAlign w:val="center"/>
          </w:tcPr>
          <w:p w:rsidR="00AA60EB" w:rsidRPr="00230029" w:rsidRDefault="00AA60EB" w:rsidP="00AA60EB">
            <w:pPr>
              <w:rPr>
                <w:sz w:val="18"/>
              </w:rPr>
            </w:pPr>
            <w:r w:rsidRPr="00230029">
              <w:rPr>
                <w:sz w:val="18"/>
              </w:rPr>
              <w:t>V</w:t>
            </w:r>
          </w:p>
        </w:tc>
        <w:tc>
          <w:tcPr>
            <w:tcW w:w="851" w:type="dxa"/>
            <w:shd w:val="clear" w:color="auto" w:fill="F2F2F2"/>
            <w:vAlign w:val="center"/>
          </w:tcPr>
          <w:p w:rsidR="00AA60EB" w:rsidRPr="00B66912" w:rsidRDefault="00AA60EB" w:rsidP="00AA60EB">
            <w:pPr>
              <w:rPr>
                <w:sz w:val="18"/>
              </w:rPr>
            </w:pPr>
            <w:r w:rsidRPr="00230029">
              <w:rPr>
                <w:sz w:val="18"/>
              </w:rPr>
              <w:t>1</w:t>
            </w:r>
            <w:r>
              <w:rPr>
                <w:sz w:val="18"/>
              </w:rPr>
              <w:t>8</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89"/>
        </w:trPr>
        <w:tc>
          <w:tcPr>
            <w:tcW w:w="602" w:type="dxa"/>
            <w:shd w:val="clear" w:color="auto" w:fill="F2F2F2"/>
            <w:vAlign w:val="center"/>
          </w:tcPr>
          <w:p w:rsidR="00AA60EB" w:rsidRPr="00230029" w:rsidRDefault="00AA60EB" w:rsidP="00AA60EB">
            <w:pPr>
              <w:rPr>
                <w:sz w:val="18"/>
              </w:rPr>
            </w:pPr>
            <w:r w:rsidRPr="00230029">
              <w:rPr>
                <w:sz w:val="18"/>
              </w:rPr>
              <w:t>51.</w:t>
            </w:r>
          </w:p>
        </w:tc>
        <w:tc>
          <w:tcPr>
            <w:tcW w:w="1510" w:type="dxa"/>
            <w:shd w:val="clear" w:color="auto" w:fill="F2F2F2"/>
            <w:vAlign w:val="center"/>
          </w:tcPr>
          <w:p w:rsidR="00AA60EB" w:rsidRPr="00230029" w:rsidRDefault="00AA60EB" w:rsidP="00AA60EB">
            <w:pPr>
              <w:rPr>
                <w:sz w:val="18"/>
              </w:rPr>
            </w:pPr>
            <w:r w:rsidRPr="00230029">
              <w:rPr>
                <w:sz w:val="18"/>
              </w:rPr>
              <w:t>Коралија Јасмина</w:t>
            </w:r>
          </w:p>
        </w:tc>
        <w:tc>
          <w:tcPr>
            <w:tcW w:w="2409" w:type="dxa"/>
            <w:shd w:val="clear" w:color="auto" w:fill="F2F2F2"/>
            <w:vAlign w:val="center"/>
          </w:tcPr>
          <w:p w:rsidR="00AA60EB" w:rsidRPr="00230029" w:rsidRDefault="00AA60EB" w:rsidP="00AA60EB">
            <w:pPr>
              <w:rPr>
                <w:sz w:val="18"/>
              </w:rPr>
            </w:pPr>
            <w:r w:rsidRPr="00230029">
              <w:rPr>
                <w:sz w:val="18"/>
              </w:rPr>
              <w:t>Практична настава-мушки  и женски  фризер</w:t>
            </w:r>
          </w:p>
        </w:tc>
        <w:tc>
          <w:tcPr>
            <w:tcW w:w="1134" w:type="dxa"/>
            <w:shd w:val="clear" w:color="auto" w:fill="F2F2F2"/>
            <w:vAlign w:val="center"/>
          </w:tcPr>
          <w:p w:rsidR="00AA60EB" w:rsidRPr="00230029" w:rsidRDefault="00AA60EB" w:rsidP="00AA60EB">
            <w:pPr>
              <w:rPr>
                <w:sz w:val="18"/>
              </w:rPr>
            </w:pPr>
            <w:r w:rsidRPr="00230029">
              <w:rPr>
                <w:sz w:val="18"/>
              </w:rPr>
              <w:t>V</w:t>
            </w:r>
          </w:p>
        </w:tc>
        <w:tc>
          <w:tcPr>
            <w:tcW w:w="851" w:type="dxa"/>
            <w:shd w:val="clear" w:color="auto" w:fill="F2F2F2"/>
            <w:vAlign w:val="center"/>
          </w:tcPr>
          <w:p w:rsidR="00AA60EB" w:rsidRPr="00B66912" w:rsidRDefault="00AA60EB" w:rsidP="00AA60EB">
            <w:pPr>
              <w:rPr>
                <w:sz w:val="18"/>
              </w:rPr>
            </w:pPr>
            <w:r w:rsidRPr="00230029">
              <w:rPr>
                <w:sz w:val="18"/>
              </w:rPr>
              <w:t>1</w:t>
            </w:r>
            <w:r>
              <w:rPr>
                <w:sz w:val="18"/>
              </w:rPr>
              <w:t>8</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52.</w:t>
            </w:r>
          </w:p>
        </w:tc>
        <w:tc>
          <w:tcPr>
            <w:tcW w:w="1510" w:type="dxa"/>
            <w:shd w:val="clear" w:color="auto" w:fill="auto"/>
            <w:vAlign w:val="center"/>
          </w:tcPr>
          <w:p w:rsidR="00AA60EB" w:rsidRPr="00230029" w:rsidRDefault="00AA60EB" w:rsidP="00AA60EB">
            <w:pPr>
              <w:rPr>
                <w:sz w:val="18"/>
              </w:rPr>
            </w:pPr>
            <w:r>
              <w:rPr>
                <w:sz w:val="18"/>
              </w:rPr>
              <w:t>Вујиновић Олгица</w:t>
            </w:r>
          </w:p>
        </w:tc>
        <w:tc>
          <w:tcPr>
            <w:tcW w:w="2409" w:type="dxa"/>
            <w:shd w:val="clear" w:color="auto" w:fill="F2F2F2"/>
            <w:vAlign w:val="center"/>
          </w:tcPr>
          <w:p w:rsidR="00AA60EB" w:rsidRPr="00230029" w:rsidRDefault="00AA60EB" w:rsidP="00AA60EB">
            <w:pPr>
              <w:rPr>
                <w:sz w:val="18"/>
              </w:rPr>
            </w:pPr>
            <w:r w:rsidRPr="00230029">
              <w:rPr>
                <w:sz w:val="18"/>
              </w:rPr>
              <w:t>Текстилна група предмета</w:t>
            </w:r>
          </w:p>
        </w:tc>
        <w:tc>
          <w:tcPr>
            <w:tcW w:w="1134" w:type="dxa"/>
            <w:shd w:val="clear" w:color="auto" w:fill="auto"/>
            <w:vAlign w:val="center"/>
          </w:tcPr>
          <w:p w:rsidR="00AA60EB" w:rsidRPr="00230029" w:rsidRDefault="00AA60EB" w:rsidP="00AA60EB">
            <w:pPr>
              <w:rPr>
                <w:sz w:val="18"/>
              </w:rPr>
            </w:pPr>
            <w:r w:rsidRPr="00230029">
              <w:rPr>
                <w:sz w:val="18"/>
              </w:rPr>
              <w:t>V</w:t>
            </w:r>
          </w:p>
        </w:tc>
        <w:tc>
          <w:tcPr>
            <w:tcW w:w="851" w:type="dxa"/>
            <w:shd w:val="clear" w:color="auto" w:fill="F2F2F2"/>
            <w:vAlign w:val="center"/>
          </w:tcPr>
          <w:p w:rsidR="00AA60EB" w:rsidRPr="00B66912" w:rsidRDefault="00AA60EB" w:rsidP="00AA60EB">
            <w:pPr>
              <w:rPr>
                <w:sz w:val="18"/>
              </w:rPr>
            </w:pPr>
            <w:r>
              <w:rPr>
                <w:sz w:val="18"/>
              </w:rPr>
              <w:t>43</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53.</w:t>
            </w:r>
          </w:p>
        </w:tc>
        <w:tc>
          <w:tcPr>
            <w:tcW w:w="1510" w:type="dxa"/>
            <w:shd w:val="clear" w:color="auto" w:fill="F2F2F2"/>
            <w:vAlign w:val="center"/>
          </w:tcPr>
          <w:p w:rsidR="00AA60EB" w:rsidRPr="00230029" w:rsidRDefault="00AA60EB" w:rsidP="00AA60EB">
            <w:pPr>
              <w:rPr>
                <w:sz w:val="18"/>
              </w:rPr>
            </w:pPr>
            <w:r w:rsidRPr="00230029">
              <w:rPr>
                <w:sz w:val="18"/>
              </w:rPr>
              <w:t>Тривунџа Смиљка</w:t>
            </w:r>
          </w:p>
        </w:tc>
        <w:tc>
          <w:tcPr>
            <w:tcW w:w="2409" w:type="dxa"/>
            <w:shd w:val="clear" w:color="auto" w:fill="F2F2F2"/>
            <w:vAlign w:val="center"/>
          </w:tcPr>
          <w:p w:rsidR="00AA60EB" w:rsidRPr="00230029" w:rsidRDefault="00AA60EB" w:rsidP="00AA60EB">
            <w:pPr>
              <w:rPr>
                <w:sz w:val="18"/>
              </w:rPr>
            </w:pPr>
            <w:r w:rsidRPr="00230029">
              <w:rPr>
                <w:sz w:val="18"/>
              </w:rPr>
              <w:t>Текстилна група предмета</w:t>
            </w:r>
          </w:p>
        </w:tc>
        <w:tc>
          <w:tcPr>
            <w:tcW w:w="1134" w:type="dxa"/>
            <w:shd w:val="clear" w:color="auto" w:fill="F2F2F2"/>
            <w:vAlign w:val="center"/>
          </w:tcPr>
          <w:p w:rsidR="00AA60EB" w:rsidRPr="00230029" w:rsidRDefault="00AA60EB" w:rsidP="00AA60EB">
            <w:pPr>
              <w:rPr>
                <w:sz w:val="18"/>
              </w:rPr>
            </w:pPr>
            <w:r w:rsidRPr="00230029">
              <w:rPr>
                <w:sz w:val="18"/>
              </w:rPr>
              <w:t>VI</w:t>
            </w:r>
          </w:p>
        </w:tc>
        <w:tc>
          <w:tcPr>
            <w:tcW w:w="851" w:type="dxa"/>
            <w:shd w:val="clear" w:color="auto" w:fill="F2F2F2"/>
            <w:vAlign w:val="center"/>
          </w:tcPr>
          <w:p w:rsidR="00AA60EB" w:rsidRPr="00B66912" w:rsidRDefault="00AA60EB" w:rsidP="00AA60EB">
            <w:pPr>
              <w:rPr>
                <w:sz w:val="18"/>
              </w:rPr>
            </w:pPr>
            <w:r>
              <w:rPr>
                <w:sz w:val="18"/>
              </w:rPr>
              <w:t>21</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54.</w:t>
            </w:r>
          </w:p>
        </w:tc>
        <w:tc>
          <w:tcPr>
            <w:tcW w:w="1510" w:type="dxa"/>
            <w:shd w:val="clear" w:color="auto" w:fill="auto"/>
            <w:vAlign w:val="center"/>
          </w:tcPr>
          <w:p w:rsidR="00AA60EB" w:rsidRPr="00896E02" w:rsidRDefault="00AA60EB" w:rsidP="00AA60EB">
            <w:pPr>
              <w:rPr>
                <w:sz w:val="18"/>
              </w:rPr>
            </w:pPr>
            <w:r>
              <w:rPr>
                <w:sz w:val="18"/>
              </w:rPr>
              <w:t>КостићМаја</w:t>
            </w:r>
          </w:p>
        </w:tc>
        <w:tc>
          <w:tcPr>
            <w:tcW w:w="2409" w:type="dxa"/>
            <w:shd w:val="clear" w:color="auto" w:fill="F2F2F2"/>
            <w:vAlign w:val="center"/>
          </w:tcPr>
          <w:p w:rsidR="00AA60EB" w:rsidRPr="00230029" w:rsidRDefault="00AA60EB" w:rsidP="00AA60EB">
            <w:pPr>
              <w:rPr>
                <w:sz w:val="18"/>
              </w:rPr>
            </w:pPr>
            <w:r w:rsidRPr="00230029">
              <w:rPr>
                <w:sz w:val="18"/>
              </w:rPr>
              <w:t>Текстилна група предмета</w:t>
            </w:r>
          </w:p>
        </w:tc>
        <w:tc>
          <w:tcPr>
            <w:tcW w:w="1134" w:type="dxa"/>
            <w:shd w:val="clear" w:color="auto" w:fill="auto"/>
            <w:vAlign w:val="center"/>
          </w:tcPr>
          <w:p w:rsidR="00AA60EB" w:rsidRPr="00230029" w:rsidRDefault="00AA60EB" w:rsidP="00AA60EB">
            <w:pPr>
              <w:rPr>
                <w:sz w:val="18"/>
              </w:rPr>
            </w:pPr>
            <w:r w:rsidRPr="00230029">
              <w:rPr>
                <w:sz w:val="18"/>
              </w:rPr>
              <w:t>VII</w:t>
            </w:r>
            <w:r w:rsidRPr="00230029">
              <w:rPr>
                <w:sz w:val="18"/>
                <w:vertAlign w:val="subscript"/>
              </w:rPr>
              <w:t>1</w:t>
            </w:r>
          </w:p>
        </w:tc>
        <w:tc>
          <w:tcPr>
            <w:tcW w:w="851" w:type="dxa"/>
            <w:shd w:val="clear" w:color="auto" w:fill="F2F2F2"/>
            <w:vAlign w:val="center"/>
          </w:tcPr>
          <w:p w:rsidR="00AA60EB" w:rsidRPr="00896E02" w:rsidRDefault="00AA60EB" w:rsidP="00AA60EB">
            <w:pPr>
              <w:rPr>
                <w:sz w:val="18"/>
              </w:rPr>
            </w:pPr>
            <w:r>
              <w:rPr>
                <w:sz w:val="18"/>
              </w:rPr>
              <w:t>0</w:t>
            </w:r>
          </w:p>
        </w:tc>
        <w:tc>
          <w:tcPr>
            <w:tcW w:w="1276" w:type="dxa"/>
            <w:shd w:val="clear" w:color="auto" w:fill="F2F2F2"/>
          </w:tcPr>
          <w:p w:rsidR="00AA60EB" w:rsidRPr="00D82815" w:rsidRDefault="00AA60EB" w:rsidP="00AA60EB">
            <w:pPr>
              <w:rPr>
                <w:sz w:val="18"/>
              </w:rPr>
            </w:pPr>
            <w:r>
              <w:rPr>
                <w:sz w:val="18"/>
              </w:rPr>
              <w:t>Не</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55.</w:t>
            </w:r>
          </w:p>
        </w:tc>
        <w:tc>
          <w:tcPr>
            <w:tcW w:w="1510" w:type="dxa"/>
            <w:shd w:val="clear" w:color="auto" w:fill="auto"/>
            <w:vAlign w:val="center"/>
          </w:tcPr>
          <w:p w:rsidR="00AA60EB" w:rsidRPr="00C30C09" w:rsidRDefault="00AA60EB" w:rsidP="00AA60EB">
            <w:pPr>
              <w:rPr>
                <w:sz w:val="18"/>
              </w:rPr>
            </w:pPr>
            <w:r>
              <w:rPr>
                <w:sz w:val="18"/>
              </w:rPr>
              <w:t>Грбић Слађана</w:t>
            </w:r>
          </w:p>
        </w:tc>
        <w:tc>
          <w:tcPr>
            <w:tcW w:w="2409" w:type="dxa"/>
            <w:shd w:val="clear" w:color="auto" w:fill="F2F2F2"/>
            <w:vAlign w:val="center"/>
          </w:tcPr>
          <w:p w:rsidR="00AA60EB" w:rsidRPr="00230029" w:rsidRDefault="00AA60EB" w:rsidP="00AA60EB">
            <w:pPr>
              <w:rPr>
                <w:sz w:val="18"/>
              </w:rPr>
            </w:pPr>
            <w:r w:rsidRPr="00230029">
              <w:rPr>
                <w:sz w:val="18"/>
              </w:rPr>
              <w:t>Текстилна група предмета</w:t>
            </w:r>
          </w:p>
        </w:tc>
        <w:tc>
          <w:tcPr>
            <w:tcW w:w="1134" w:type="dxa"/>
            <w:shd w:val="clear" w:color="auto" w:fill="auto"/>
            <w:vAlign w:val="center"/>
          </w:tcPr>
          <w:p w:rsidR="00AA60EB" w:rsidRPr="00230029" w:rsidRDefault="00AA60EB" w:rsidP="00AA60EB">
            <w:pPr>
              <w:rPr>
                <w:sz w:val="18"/>
              </w:rPr>
            </w:pPr>
            <w:r w:rsidRPr="00230029">
              <w:rPr>
                <w:sz w:val="18"/>
              </w:rPr>
              <w:t>V</w:t>
            </w:r>
            <w:r w:rsidRPr="00230029">
              <w:rPr>
                <w:sz w:val="18"/>
                <w:lang w:val="en-US"/>
              </w:rPr>
              <w:t>I</w:t>
            </w:r>
          </w:p>
        </w:tc>
        <w:tc>
          <w:tcPr>
            <w:tcW w:w="851" w:type="dxa"/>
            <w:shd w:val="clear" w:color="auto" w:fill="F2F2F2"/>
            <w:vAlign w:val="center"/>
          </w:tcPr>
          <w:p w:rsidR="00AA60EB" w:rsidRPr="00C30C09" w:rsidRDefault="00AA60EB" w:rsidP="00AA60EB">
            <w:pPr>
              <w:rPr>
                <w:sz w:val="18"/>
              </w:rPr>
            </w:pPr>
            <w:r>
              <w:rPr>
                <w:sz w:val="18"/>
              </w:rPr>
              <w:t>0</w:t>
            </w:r>
          </w:p>
        </w:tc>
        <w:tc>
          <w:tcPr>
            <w:tcW w:w="1276" w:type="dxa"/>
            <w:shd w:val="clear" w:color="auto" w:fill="F2F2F2"/>
          </w:tcPr>
          <w:p w:rsidR="00AA60EB" w:rsidRPr="00C30C09" w:rsidRDefault="00AA60EB" w:rsidP="00AA60EB">
            <w:pPr>
              <w:rPr>
                <w:sz w:val="18"/>
              </w:rPr>
            </w:pPr>
            <w:r>
              <w:rPr>
                <w:sz w:val="18"/>
              </w:rPr>
              <w:t>Не</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56.</w:t>
            </w:r>
          </w:p>
        </w:tc>
        <w:tc>
          <w:tcPr>
            <w:tcW w:w="1510" w:type="dxa"/>
            <w:shd w:val="clear" w:color="auto" w:fill="F2F2F2"/>
            <w:vAlign w:val="center"/>
          </w:tcPr>
          <w:p w:rsidR="00AA60EB" w:rsidRPr="00230029" w:rsidRDefault="00AA60EB" w:rsidP="00AA60EB">
            <w:pPr>
              <w:rPr>
                <w:sz w:val="18"/>
              </w:rPr>
            </w:pPr>
            <w:r w:rsidRPr="00230029">
              <w:rPr>
                <w:sz w:val="18"/>
              </w:rPr>
              <w:t>Савић Бранка</w:t>
            </w:r>
          </w:p>
        </w:tc>
        <w:tc>
          <w:tcPr>
            <w:tcW w:w="2409" w:type="dxa"/>
            <w:shd w:val="clear" w:color="auto" w:fill="F2F2F2"/>
            <w:vAlign w:val="center"/>
          </w:tcPr>
          <w:p w:rsidR="00AA60EB" w:rsidRDefault="00AA60EB" w:rsidP="00AA60EB">
            <w:pPr>
              <w:rPr>
                <w:sz w:val="18"/>
              </w:rPr>
            </w:pPr>
            <w:r w:rsidRPr="00230029">
              <w:rPr>
                <w:sz w:val="18"/>
              </w:rPr>
              <w:t>Текстилна група предмета</w:t>
            </w:r>
          </w:p>
          <w:p w:rsidR="00721032" w:rsidRPr="00230029" w:rsidRDefault="00721032" w:rsidP="00AA60EB">
            <w:pPr>
              <w:rPr>
                <w:sz w:val="18"/>
              </w:rPr>
            </w:pPr>
            <w:r>
              <w:rPr>
                <w:sz w:val="18"/>
              </w:rPr>
              <w:t xml:space="preserve">Организатор практичне </w:t>
            </w:r>
            <w:r>
              <w:rPr>
                <w:sz w:val="18"/>
              </w:rPr>
              <w:lastRenderedPageBreak/>
              <w:t>наставе</w:t>
            </w:r>
          </w:p>
        </w:tc>
        <w:tc>
          <w:tcPr>
            <w:tcW w:w="1134" w:type="dxa"/>
            <w:shd w:val="clear" w:color="auto" w:fill="F2F2F2"/>
            <w:vAlign w:val="center"/>
          </w:tcPr>
          <w:p w:rsidR="00AA60EB" w:rsidRPr="00230029" w:rsidRDefault="00AA60EB" w:rsidP="00AA60EB">
            <w:pPr>
              <w:rPr>
                <w:sz w:val="18"/>
                <w:vertAlign w:val="subscript"/>
              </w:rPr>
            </w:pPr>
            <w:smartTag w:uri="urn:schemas-microsoft-com:office:smarttags" w:element="stockticker">
              <w:r w:rsidRPr="00230029">
                <w:rPr>
                  <w:sz w:val="18"/>
                </w:rPr>
                <w:lastRenderedPageBreak/>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Pr>
                <w:sz w:val="18"/>
              </w:rPr>
              <w:t>21</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lastRenderedPageBreak/>
              <w:t>57.</w:t>
            </w:r>
          </w:p>
        </w:tc>
        <w:tc>
          <w:tcPr>
            <w:tcW w:w="1510" w:type="dxa"/>
            <w:shd w:val="clear" w:color="auto" w:fill="auto"/>
            <w:vAlign w:val="center"/>
          </w:tcPr>
          <w:p w:rsidR="00AA60EB" w:rsidRPr="00230029" w:rsidRDefault="00AA60EB" w:rsidP="00AA60EB">
            <w:pPr>
              <w:rPr>
                <w:sz w:val="18"/>
              </w:rPr>
            </w:pPr>
            <w:r w:rsidRPr="00230029">
              <w:rPr>
                <w:sz w:val="18"/>
              </w:rPr>
              <w:t>Маглов-Маљковић Александра</w:t>
            </w:r>
          </w:p>
        </w:tc>
        <w:tc>
          <w:tcPr>
            <w:tcW w:w="2409" w:type="dxa"/>
            <w:shd w:val="clear" w:color="auto" w:fill="F2F2F2"/>
            <w:vAlign w:val="center"/>
          </w:tcPr>
          <w:p w:rsidR="00AA60EB" w:rsidRPr="00230029" w:rsidRDefault="00AA60EB" w:rsidP="00AA60EB">
            <w:pPr>
              <w:rPr>
                <w:sz w:val="18"/>
              </w:rPr>
            </w:pPr>
            <w:r w:rsidRPr="00230029">
              <w:rPr>
                <w:sz w:val="18"/>
              </w:rPr>
              <w:t>Уметничка група предм.</w:t>
            </w:r>
          </w:p>
        </w:tc>
        <w:tc>
          <w:tcPr>
            <w:tcW w:w="1134" w:type="dxa"/>
            <w:shd w:val="clear" w:color="auto" w:fill="auto"/>
            <w:vAlign w:val="center"/>
          </w:tcPr>
          <w:p w:rsidR="00AA60EB" w:rsidRPr="00230029" w:rsidRDefault="00AA60EB" w:rsidP="00AA60EB">
            <w:pPr>
              <w:rPr>
                <w:sz w:val="18"/>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B66912" w:rsidRDefault="00AA60EB" w:rsidP="00AA60EB">
            <w:pPr>
              <w:rPr>
                <w:sz w:val="18"/>
              </w:rPr>
            </w:pPr>
            <w:r w:rsidRPr="00230029">
              <w:rPr>
                <w:sz w:val="18"/>
              </w:rPr>
              <w:t>1</w:t>
            </w:r>
            <w:r>
              <w:rPr>
                <w:sz w:val="18"/>
              </w:rPr>
              <w:t>9</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AA60EB" w:rsidRDefault="001D7301" w:rsidP="00AA60EB">
            <w:pPr>
              <w:rPr>
                <w:sz w:val="18"/>
              </w:rPr>
            </w:pPr>
            <w:r>
              <w:rPr>
                <w:sz w:val="18"/>
              </w:rPr>
              <w:t>75</w:t>
            </w:r>
            <w:r w:rsidR="00AA60EB">
              <w:rPr>
                <w:sz w:val="18"/>
              </w:rPr>
              <w:t>%</w:t>
            </w:r>
          </w:p>
        </w:tc>
        <w:tc>
          <w:tcPr>
            <w:tcW w:w="1276" w:type="dxa"/>
            <w:shd w:val="clear" w:color="auto" w:fill="F2F2F2"/>
          </w:tcPr>
          <w:p w:rsidR="00AA60EB" w:rsidRPr="00AA60EB" w:rsidRDefault="001D7301" w:rsidP="00AA60EB">
            <w:pPr>
              <w:rPr>
                <w:sz w:val="18"/>
              </w:rPr>
            </w:pPr>
            <w:r>
              <w:rPr>
                <w:sz w:val="18"/>
              </w:rPr>
              <w:t>25</w:t>
            </w:r>
            <w:r w:rsidR="00AA60EB">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lang w:val="en-US"/>
              </w:rPr>
              <w:t>5</w:t>
            </w:r>
            <w:r w:rsidRPr="00230029">
              <w:rPr>
                <w:sz w:val="18"/>
              </w:rPr>
              <w:t>8.</w:t>
            </w:r>
          </w:p>
        </w:tc>
        <w:tc>
          <w:tcPr>
            <w:tcW w:w="1510" w:type="dxa"/>
            <w:shd w:val="clear" w:color="auto" w:fill="auto"/>
            <w:vAlign w:val="center"/>
          </w:tcPr>
          <w:p w:rsidR="00AA60EB" w:rsidRPr="00230029" w:rsidRDefault="00AA60EB" w:rsidP="00AA60EB">
            <w:pPr>
              <w:rPr>
                <w:sz w:val="18"/>
              </w:rPr>
            </w:pPr>
            <w:r w:rsidRPr="00230029">
              <w:rPr>
                <w:sz w:val="18"/>
              </w:rPr>
              <w:t>Ковачевић Нада</w:t>
            </w:r>
          </w:p>
        </w:tc>
        <w:tc>
          <w:tcPr>
            <w:tcW w:w="2409" w:type="dxa"/>
            <w:shd w:val="clear" w:color="auto" w:fill="F2F2F2"/>
            <w:vAlign w:val="center"/>
          </w:tcPr>
          <w:p w:rsidR="00AA60EB" w:rsidRPr="00230029" w:rsidRDefault="00AA60EB" w:rsidP="00AA60EB">
            <w:pPr>
              <w:rPr>
                <w:sz w:val="18"/>
              </w:rPr>
            </w:pPr>
            <w:r w:rsidRPr="00230029">
              <w:rPr>
                <w:sz w:val="18"/>
              </w:rPr>
              <w:t>Куварсство са практичном наставом</w:t>
            </w:r>
          </w:p>
        </w:tc>
        <w:tc>
          <w:tcPr>
            <w:tcW w:w="1134" w:type="dxa"/>
            <w:shd w:val="clear" w:color="auto" w:fill="auto"/>
            <w:vAlign w:val="center"/>
          </w:tcPr>
          <w:p w:rsidR="00AA60EB" w:rsidRPr="00230029" w:rsidRDefault="00AA60EB" w:rsidP="00AA60EB">
            <w:pPr>
              <w:rPr>
                <w:sz w:val="18"/>
              </w:rPr>
            </w:pPr>
            <w:r w:rsidRPr="00230029">
              <w:rPr>
                <w:sz w:val="18"/>
              </w:rPr>
              <w:t>V</w:t>
            </w:r>
            <w:r w:rsidRPr="00230029">
              <w:rPr>
                <w:sz w:val="18"/>
                <w:lang w:val="en-US"/>
              </w:rPr>
              <w:t>I</w:t>
            </w:r>
          </w:p>
        </w:tc>
        <w:tc>
          <w:tcPr>
            <w:tcW w:w="851" w:type="dxa"/>
            <w:shd w:val="clear" w:color="auto" w:fill="F2F2F2"/>
            <w:vAlign w:val="center"/>
          </w:tcPr>
          <w:p w:rsidR="00AA60EB" w:rsidRPr="00B66912" w:rsidRDefault="00AA60EB" w:rsidP="00AA60EB">
            <w:pPr>
              <w:rPr>
                <w:sz w:val="18"/>
              </w:rPr>
            </w:pPr>
            <w:r>
              <w:rPr>
                <w:sz w:val="18"/>
              </w:rPr>
              <w:t>32</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59.</w:t>
            </w:r>
          </w:p>
        </w:tc>
        <w:tc>
          <w:tcPr>
            <w:tcW w:w="1510" w:type="dxa"/>
            <w:shd w:val="clear" w:color="auto" w:fill="F2F2F2"/>
            <w:vAlign w:val="center"/>
          </w:tcPr>
          <w:p w:rsidR="00AA60EB" w:rsidRPr="00230029" w:rsidRDefault="00AA60EB" w:rsidP="00AA60EB">
            <w:pPr>
              <w:rPr>
                <w:sz w:val="18"/>
              </w:rPr>
            </w:pPr>
            <w:r w:rsidRPr="00230029">
              <w:rPr>
                <w:sz w:val="18"/>
              </w:rPr>
              <w:t>Цвишић Љубица</w:t>
            </w:r>
          </w:p>
        </w:tc>
        <w:tc>
          <w:tcPr>
            <w:tcW w:w="2409" w:type="dxa"/>
            <w:shd w:val="clear" w:color="auto" w:fill="F2F2F2"/>
            <w:vAlign w:val="center"/>
          </w:tcPr>
          <w:p w:rsidR="00AA60EB" w:rsidRPr="00230029" w:rsidRDefault="00AA60EB" w:rsidP="00AA60EB">
            <w:pPr>
              <w:rPr>
                <w:sz w:val="18"/>
              </w:rPr>
            </w:pPr>
            <w:r w:rsidRPr="00230029">
              <w:rPr>
                <w:sz w:val="18"/>
              </w:rPr>
              <w:t>Услуживање са практичном наставом</w:t>
            </w:r>
          </w:p>
        </w:tc>
        <w:tc>
          <w:tcPr>
            <w:tcW w:w="1134" w:type="dxa"/>
            <w:shd w:val="clear" w:color="auto" w:fill="F2F2F2"/>
            <w:vAlign w:val="center"/>
          </w:tcPr>
          <w:p w:rsidR="00AA60EB" w:rsidRPr="00230029" w:rsidRDefault="00AA60EB" w:rsidP="00AA60EB">
            <w:pPr>
              <w:rPr>
                <w:sz w:val="18"/>
              </w:rPr>
            </w:pPr>
            <w:r w:rsidRPr="00230029">
              <w:rPr>
                <w:sz w:val="18"/>
              </w:rPr>
              <w:t>V</w:t>
            </w:r>
          </w:p>
        </w:tc>
        <w:tc>
          <w:tcPr>
            <w:tcW w:w="851" w:type="dxa"/>
            <w:shd w:val="clear" w:color="auto" w:fill="F2F2F2"/>
            <w:vAlign w:val="center"/>
          </w:tcPr>
          <w:p w:rsidR="00AA60EB" w:rsidRPr="00B66912" w:rsidRDefault="00AA60EB" w:rsidP="00AA60EB">
            <w:pPr>
              <w:rPr>
                <w:sz w:val="18"/>
              </w:rPr>
            </w:pPr>
            <w:r>
              <w:rPr>
                <w:sz w:val="18"/>
              </w:rPr>
              <w:t>33</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AA60EB" w:rsidP="00AA60EB">
            <w:pPr>
              <w:rPr>
                <w:sz w:val="18"/>
              </w:rPr>
            </w:pPr>
            <w:r>
              <w:rPr>
                <w:sz w:val="18"/>
              </w:rPr>
              <w:t>100 %</w:t>
            </w:r>
          </w:p>
        </w:tc>
        <w:tc>
          <w:tcPr>
            <w:tcW w:w="1276" w:type="dxa"/>
            <w:shd w:val="clear" w:color="auto" w:fill="F2F2F2"/>
          </w:tcPr>
          <w:p w:rsidR="00AA60EB" w:rsidRPr="00073BC2" w:rsidRDefault="00AA60EB" w:rsidP="00AA60EB">
            <w:pPr>
              <w:rPr>
                <w:sz w:val="18"/>
              </w:rPr>
            </w:pPr>
            <w:r>
              <w:rPr>
                <w:sz w:val="18"/>
              </w:rPr>
              <w:t>/</w:t>
            </w:r>
          </w:p>
        </w:tc>
      </w:tr>
      <w:tr w:rsidR="00AA60EB" w:rsidRPr="00230029" w:rsidTr="00073BC2">
        <w:trPr>
          <w:trHeight w:val="293"/>
        </w:trPr>
        <w:tc>
          <w:tcPr>
            <w:tcW w:w="602" w:type="dxa"/>
            <w:shd w:val="clear" w:color="auto" w:fill="F2F2F2"/>
            <w:vAlign w:val="center"/>
          </w:tcPr>
          <w:p w:rsidR="00AA60EB" w:rsidRPr="00D82815" w:rsidRDefault="00AA60EB" w:rsidP="00AA60EB">
            <w:pPr>
              <w:rPr>
                <w:sz w:val="18"/>
              </w:rPr>
            </w:pPr>
            <w:r>
              <w:rPr>
                <w:sz w:val="18"/>
              </w:rPr>
              <w:t>60.</w:t>
            </w:r>
          </w:p>
        </w:tc>
        <w:tc>
          <w:tcPr>
            <w:tcW w:w="1510" w:type="dxa"/>
            <w:shd w:val="clear" w:color="auto" w:fill="auto"/>
            <w:vAlign w:val="center"/>
          </w:tcPr>
          <w:p w:rsidR="00AA60EB" w:rsidRPr="00230029" w:rsidRDefault="00AA60EB" w:rsidP="00AA60EB">
            <w:pPr>
              <w:rPr>
                <w:sz w:val="18"/>
              </w:rPr>
            </w:pPr>
            <w:r w:rsidRPr="00230029">
              <w:rPr>
                <w:sz w:val="18"/>
              </w:rPr>
              <w:t>Кецман Милица</w:t>
            </w:r>
          </w:p>
        </w:tc>
        <w:tc>
          <w:tcPr>
            <w:tcW w:w="2409" w:type="dxa"/>
            <w:shd w:val="clear" w:color="auto" w:fill="F2F2F2"/>
            <w:vAlign w:val="center"/>
          </w:tcPr>
          <w:p w:rsidR="00AA60EB" w:rsidRPr="00230029" w:rsidRDefault="00AA60EB" w:rsidP="00AA60EB">
            <w:pPr>
              <w:rPr>
                <w:sz w:val="18"/>
              </w:rPr>
            </w:pPr>
            <w:r w:rsidRPr="00230029">
              <w:rPr>
                <w:sz w:val="18"/>
              </w:rPr>
              <w:t>Куварство са практичном наставом</w:t>
            </w:r>
          </w:p>
        </w:tc>
        <w:tc>
          <w:tcPr>
            <w:tcW w:w="1134" w:type="dxa"/>
            <w:shd w:val="clear" w:color="auto" w:fill="auto"/>
            <w:vAlign w:val="center"/>
          </w:tcPr>
          <w:p w:rsidR="00AA60EB" w:rsidRPr="00230029" w:rsidRDefault="00AA60EB" w:rsidP="00AA60EB">
            <w:pPr>
              <w:rPr>
                <w:sz w:val="18"/>
                <w:lang w:val="en-US"/>
              </w:rPr>
            </w:pPr>
            <w:r w:rsidRPr="00230029">
              <w:rPr>
                <w:sz w:val="18"/>
              </w:rPr>
              <w:t>V</w:t>
            </w:r>
            <w:r w:rsidRPr="00230029">
              <w:rPr>
                <w:sz w:val="18"/>
                <w:lang w:val="en-US"/>
              </w:rPr>
              <w:t>I</w:t>
            </w:r>
          </w:p>
        </w:tc>
        <w:tc>
          <w:tcPr>
            <w:tcW w:w="851" w:type="dxa"/>
            <w:shd w:val="clear" w:color="auto" w:fill="F2F2F2"/>
            <w:vAlign w:val="center"/>
          </w:tcPr>
          <w:p w:rsidR="00AA60EB" w:rsidRPr="00B66912" w:rsidRDefault="00AA60EB" w:rsidP="00AA60EB">
            <w:pPr>
              <w:rPr>
                <w:sz w:val="18"/>
              </w:rPr>
            </w:pPr>
            <w:r>
              <w:rPr>
                <w:sz w:val="18"/>
              </w:rPr>
              <w:t>7</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4934DE" w:rsidRDefault="004934DE" w:rsidP="00AA60EB">
            <w:pPr>
              <w:rPr>
                <w:sz w:val="18"/>
                <w:lang w:val="en-US"/>
              </w:rPr>
            </w:pPr>
            <w:r>
              <w:rPr>
                <w:sz w:val="18"/>
                <w:lang w:val="en-US"/>
              </w:rPr>
              <w:t>70%</w:t>
            </w:r>
          </w:p>
        </w:tc>
        <w:tc>
          <w:tcPr>
            <w:tcW w:w="1276" w:type="dxa"/>
            <w:shd w:val="clear" w:color="auto" w:fill="F2F2F2"/>
          </w:tcPr>
          <w:p w:rsidR="00AA60EB" w:rsidRPr="004934DE" w:rsidRDefault="004934DE" w:rsidP="00AA60EB">
            <w:pPr>
              <w:rPr>
                <w:sz w:val="18"/>
                <w:lang w:val="en-US"/>
              </w:rPr>
            </w:pPr>
            <w:r>
              <w:rPr>
                <w:sz w:val="18"/>
                <w:lang w:val="en-US"/>
              </w:rPr>
              <w:t>30%</w:t>
            </w:r>
          </w:p>
        </w:tc>
      </w:tr>
      <w:tr w:rsidR="00AA60EB" w:rsidRPr="00230029" w:rsidTr="00073BC2">
        <w:trPr>
          <w:trHeight w:val="273"/>
        </w:trPr>
        <w:tc>
          <w:tcPr>
            <w:tcW w:w="602" w:type="dxa"/>
            <w:shd w:val="clear" w:color="auto" w:fill="F2F2F2"/>
            <w:vAlign w:val="center"/>
          </w:tcPr>
          <w:p w:rsidR="00AA60EB" w:rsidRPr="00230029" w:rsidRDefault="00AA60EB" w:rsidP="00AA60EB">
            <w:pPr>
              <w:rPr>
                <w:sz w:val="18"/>
              </w:rPr>
            </w:pPr>
            <w:r w:rsidRPr="00230029">
              <w:rPr>
                <w:sz w:val="18"/>
              </w:rPr>
              <w:t>61.</w:t>
            </w:r>
          </w:p>
        </w:tc>
        <w:tc>
          <w:tcPr>
            <w:tcW w:w="1510" w:type="dxa"/>
            <w:shd w:val="clear" w:color="auto" w:fill="F2F2F2"/>
            <w:vAlign w:val="center"/>
          </w:tcPr>
          <w:p w:rsidR="00AA60EB" w:rsidRPr="00230029" w:rsidRDefault="00AA60EB" w:rsidP="00AA60EB">
            <w:pPr>
              <w:rPr>
                <w:sz w:val="18"/>
              </w:rPr>
            </w:pPr>
            <w:r w:rsidRPr="00230029">
              <w:rPr>
                <w:sz w:val="18"/>
              </w:rPr>
              <w:t>Полуга Биљана</w:t>
            </w:r>
          </w:p>
        </w:tc>
        <w:tc>
          <w:tcPr>
            <w:tcW w:w="2409" w:type="dxa"/>
            <w:shd w:val="clear" w:color="auto" w:fill="F2F2F2"/>
            <w:vAlign w:val="center"/>
          </w:tcPr>
          <w:p w:rsidR="00AA60EB" w:rsidRPr="00230029" w:rsidRDefault="00AA60EB" w:rsidP="00AA60EB">
            <w:pPr>
              <w:rPr>
                <w:sz w:val="18"/>
              </w:rPr>
            </w:pPr>
            <w:r w:rsidRPr="00230029">
              <w:rPr>
                <w:sz w:val="18"/>
              </w:rPr>
              <w:t>Услуживање са практичном наставом</w:t>
            </w:r>
          </w:p>
        </w:tc>
        <w:tc>
          <w:tcPr>
            <w:tcW w:w="1134" w:type="dxa"/>
            <w:shd w:val="clear" w:color="auto" w:fill="F2F2F2"/>
            <w:vAlign w:val="center"/>
          </w:tcPr>
          <w:p w:rsidR="00AA60EB" w:rsidRPr="00230029" w:rsidRDefault="00AA60EB" w:rsidP="00AA60EB">
            <w:pPr>
              <w:rPr>
                <w:sz w:val="18"/>
              </w:rPr>
            </w:pPr>
            <w:r w:rsidRPr="00230029">
              <w:rPr>
                <w:sz w:val="18"/>
                <w:lang w:val="en-US"/>
              </w:rPr>
              <w:t>VI</w:t>
            </w:r>
          </w:p>
        </w:tc>
        <w:tc>
          <w:tcPr>
            <w:tcW w:w="851" w:type="dxa"/>
            <w:shd w:val="clear" w:color="auto" w:fill="F2F2F2"/>
            <w:vAlign w:val="center"/>
          </w:tcPr>
          <w:p w:rsidR="00AA60EB" w:rsidRPr="00B66912" w:rsidRDefault="00AA60EB" w:rsidP="00AA60EB">
            <w:pPr>
              <w:rPr>
                <w:sz w:val="18"/>
              </w:rPr>
            </w:pPr>
            <w:r>
              <w:rPr>
                <w:sz w:val="18"/>
              </w:rPr>
              <w:t>5</w:t>
            </w:r>
          </w:p>
        </w:tc>
        <w:tc>
          <w:tcPr>
            <w:tcW w:w="1276" w:type="dxa"/>
            <w:shd w:val="clear" w:color="auto" w:fill="F2F2F2"/>
          </w:tcPr>
          <w:p w:rsidR="00AA60EB" w:rsidRPr="00D82815" w:rsidRDefault="00AA60EB" w:rsidP="00AA60EB">
            <w:pPr>
              <w:rPr>
                <w:sz w:val="18"/>
              </w:rPr>
            </w:pPr>
            <w:r>
              <w:rPr>
                <w:sz w:val="18"/>
              </w:rPr>
              <w:t>Да</w:t>
            </w:r>
          </w:p>
        </w:tc>
        <w:tc>
          <w:tcPr>
            <w:tcW w:w="1276" w:type="dxa"/>
            <w:shd w:val="clear" w:color="auto" w:fill="F2F2F2"/>
          </w:tcPr>
          <w:p w:rsidR="00AA60EB" w:rsidRPr="00073BC2" w:rsidRDefault="004934DE" w:rsidP="00AA60EB">
            <w:pPr>
              <w:rPr>
                <w:sz w:val="18"/>
              </w:rPr>
            </w:pPr>
            <w:r>
              <w:rPr>
                <w:sz w:val="18"/>
              </w:rPr>
              <w:t>90</w:t>
            </w:r>
            <w:r w:rsidR="00AA60EB">
              <w:rPr>
                <w:sz w:val="18"/>
              </w:rPr>
              <w:t xml:space="preserve"> %</w:t>
            </w:r>
          </w:p>
        </w:tc>
        <w:tc>
          <w:tcPr>
            <w:tcW w:w="1276" w:type="dxa"/>
            <w:shd w:val="clear" w:color="auto" w:fill="F2F2F2"/>
          </w:tcPr>
          <w:p w:rsidR="00AA60EB" w:rsidRPr="00073BC2" w:rsidRDefault="004934DE" w:rsidP="00AA60EB">
            <w:pPr>
              <w:rPr>
                <w:sz w:val="18"/>
              </w:rPr>
            </w:pPr>
            <w:r>
              <w:rPr>
                <w:sz w:val="18"/>
              </w:rPr>
              <w:t>10%</w:t>
            </w:r>
          </w:p>
        </w:tc>
      </w:tr>
      <w:tr w:rsidR="00AA60EB" w:rsidRPr="00230029" w:rsidTr="00073BC2">
        <w:trPr>
          <w:trHeight w:val="273"/>
        </w:trPr>
        <w:tc>
          <w:tcPr>
            <w:tcW w:w="602" w:type="dxa"/>
            <w:shd w:val="clear" w:color="auto" w:fill="F2F2F2"/>
            <w:vAlign w:val="center"/>
          </w:tcPr>
          <w:p w:rsidR="00AA60EB" w:rsidRPr="00A14F24" w:rsidRDefault="00AA60EB" w:rsidP="00AA60EB">
            <w:pPr>
              <w:rPr>
                <w:sz w:val="18"/>
              </w:rPr>
            </w:pPr>
            <w:r>
              <w:rPr>
                <w:sz w:val="18"/>
              </w:rPr>
              <w:t>62.</w:t>
            </w:r>
          </w:p>
        </w:tc>
        <w:tc>
          <w:tcPr>
            <w:tcW w:w="1510" w:type="dxa"/>
            <w:shd w:val="clear" w:color="auto" w:fill="auto"/>
            <w:vAlign w:val="center"/>
          </w:tcPr>
          <w:p w:rsidR="00AA60EB" w:rsidRPr="00C30C09" w:rsidRDefault="00AA60EB" w:rsidP="00AA60EB">
            <w:pPr>
              <w:rPr>
                <w:sz w:val="18"/>
              </w:rPr>
            </w:pPr>
            <w:r>
              <w:rPr>
                <w:sz w:val="18"/>
              </w:rPr>
              <w:t>Вукмирица Лидија</w:t>
            </w:r>
          </w:p>
        </w:tc>
        <w:tc>
          <w:tcPr>
            <w:tcW w:w="2409" w:type="dxa"/>
            <w:shd w:val="clear" w:color="auto" w:fill="F2F2F2"/>
            <w:vAlign w:val="center"/>
          </w:tcPr>
          <w:p w:rsidR="00AA60EB" w:rsidRPr="00C30C09" w:rsidRDefault="00AA60EB" w:rsidP="00AA60EB">
            <w:pPr>
              <w:rPr>
                <w:sz w:val="18"/>
              </w:rPr>
            </w:pPr>
            <w:r>
              <w:rPr>
                <w:sz w:val="18"/>
              </w:rPr>
              <w:t>Куварство</w:t>
            </w:r>
          </w:p>
        </w:tc>
        <w:tc>
          <w:tcPr>
            <w:tcW w:w="1134" w:type="dxa"/>
            <w:shd w:val="clear" w:color="auto" w:fill="auto"/>
            <w:vAlign w:val="center"/>
          </w:tcPr>
          <w:p w:rsidR="00AA60EB" w:rsidRPr="00230029" w:rsidRDefault="00AA60EB" w:rsidP="00AA60EB">
            <w:pPr>
              <w:rPr>
                <w:sz w:val="18"/>
              </w:rPr>
            </w:pPr>
            <w:smartTag w:uri="urn:schemas-microsoft-com:office:smarttags" w:element="stockticker">
              <w:r w:rsidRPr="00230029">
                <w:rPr>
                  <w:sz w:val="18"/>
                </w:rPr>
                <w:t>VII</w:t>
              </w:r>
            </w:smartTag>
            <w:r w:rsidRPr="00230029">
              <w:rPr>
                <w:sz w:val="18"/>
                <w:vertAlign w:val="subscript"/>
              </w:rPr>
              <w:t>1</w:t>
            </w:r>
          </w:p>
        </w:tc>
        <w:tc>
          <w:tcPr>
            <w:tcW w:w="851" w:type="dxa"/>
            <w:shd w:val="clear" w:color="auto" w:fill="F2F2F2"/>
            <w:vAlign w:val="center"/>
          </w:tcPr>
          <w:p w:rsidR="00AA60EB" w:rsidRPr="00AE4E8A" w:rsidRDefault="00AA60EB" w:rsidP="00AA60EB">
            <w:pPr>
              <w:rPr>
                <w:sz w:val="18"/>
              </w:rPr>
            </w:pPr>
          </w:p>
        </w:tc>
        <w:tc>
          <w:tcPr>
            <w:tcW w:w="1276" w:type="dxa"/>
            <w:shd w:val="clear" w:color="auto" w:fill="F2F2F2"/>
          </w:tcPr>
          <w:p w:rsidR="00AA60EB" w:rsidRPr="00C30C09" w:rsidRDefault="00EA47D1" w:rsidP="00AA60EB">
            <w:pPr>
              <w:rPr>
                <w:sz w:val="18"/>
              </w:rPr>
            </w:pPr>
            <w:r>
              <w:rPr>
                <w:sz w:val="18"/>
              </w:rPr>
              <w:t>Да</w:t>
            </w:r>
          </w:p>
        </w:tc>
        <w:tc>
          <w:tcPr>
            <w:tcW w:w="1276" w:type="dxa"/>
            <w:shd w:val="clear" w:color="auto" w:fill="F2F2F2"/>
          </w:tcPr>
          <w:p w:rsidR="00AA60EB" w:rsidRPr="004934DE" w:rsidRDefault="004934DE" w:rsidP="00AA60EB">
            <w:pPr>
              <w:rPr>
                <w:sz w:val="18"/>
                <w:lang w:val="en-US"/>
              </w:rPr>
            </w:pPr>
            <w:r>
              <w:rPr>
                <w:sz w:val="18"/>
                <w:lang w:val="en-US"/>
              </w:rPr>
              <w:t>75%</w:t>
            </w:r>
          </w:p>
        </w:tc>
        <w:tc>
          <w:tcPr>
            <w:tcW w:w="1276" w:type="dxa"/>
            <w:shd w:val="clear" w:color="auto" w:fill="F2F2F2"/>
          </w:tcPr>
          <w:p w:rsidR="00AA60EB" w:rsidRPr="004934DE" w:rsidRDefault="004934DE" w:rsidP="00AA60EB">
            <w:pPr>
              <w:rPr>
                <w:sz w:val="18"/>
                <w:lang w:val="en-US"/>
              </w:rPr>
            </w:pPr>
            <w:r>
              <w:rPr>
                <w:sz w:val="18"/>
                <w:lang w:val="en-US"/>
              </w:rPr>
              <w:t>/</w:t>
            </w:r>
          </w:p>
        </w:tc>
      </w:tr>
    </w:tbl>
    <w:p w:rsidR="002E374E" w:rsidRDefault="002E374E" w:rsidP="002E374E">
      <w:pPr>
        <w:rPr>
          <w:b/>
          <w:szCs w:val="20"/>
        </w:rPr>
      </w:pPr>
    </w:p>
    <w:p w:rsidR="002E374E" w:rsidRDefault="002E374E" w:rsidP="002E374E">
      <w:pPr>
        <w:rPr>
          <w:b/>
          <w:szCs w:val="20"/>
        </w:rPr>
      </w:pPr>
    </w:p>
    <w:p w:rsidR="002E374E" w:rsidRPr="00272F8C" w:rsidRDefault="002E374E" w:rsidP="002E374E">
      <w:pPr>
        <w:rPr>
          <w:b/>
          <w:szCs w:val="20"/>
        </w:rPr>
      </w:pPr>
      <w:r>
        <w:rPr>
          <w:b/>
          <w:szCs w:val="20"/>
        </w:rPr>
        <w:t xml:space="preserve">                                                  СТРУЧНИ САРАДНИЦИ</w:t>
      </w:r>
    </w:p>
    <w:p w:rsidR="002E374E" w:rsidRPr="00E25FB8" w:rsidRDefault="002E374E" w:rsidP="002E374E">
      <w:pPr>
        <w:rPr>
          <w:szCs w:val="20"/>
        </w:rPr>
      </w:pPr>
    </w:p>
    <w:tbl>
      <w:tblPr>
        <w:tblpPr w:leftFromText="180" w:rightFromText="180" w:vertAnchor="text" w:horzAnchor="margin" w:tblpXSpec="center" w:tblpY="3"/>
        <w:tblW w:w="9198"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ayout w:type="fixed"/>
        <w:tblLook w:val="0000"/>
      </w:tblPr>
      <w:tblGrid>
        <w:gridCol w:w="709"/>
        <w:gridCol w:w="1403"/>
        <w:gridCol w:w="1559"/>
        <w:gridCol w:w="1276"/>
        <w:gridCol w:w="1417"/>
        <w:gridCol w:w="1417"/>
        <w:gridCol w:w="1417"/>
      </w:tblGrid>
      <w:tr w:rsidR="000D2ABA" w:rsidRPr="00230029" w:rsidTr="000D2ABA">
        <w:trPr>
          <w:trHeight w:val="953"/>
        </w:trPr>
        <w:tc>
          <w:tcPr>
            <w:tcW w:w="709" w:type="dxa"/>
            <w:shd w:val="clear" w:color="auto" w:fill="F2F2F2"/>
            <w:vAlign w:val="center"/>
          </w:tcPr>
          <w:p w:rsidR="000D2ABA" w:rsidRPr="00230029" w:rsidRDefault="000D2ABA" w:rsidP="000D2ABA">
            <w:pPr>
              <w:jc w:val="center"/>
              <w:rPr>
                <w:sz w:val="18"/>
                <w:szCs w:val="20"/>
              </w:rPr>
            </w:pPr>
            <w:r w:rsidRPr="00230029">
              <w:rPr>
                <w:sz w:val="18"/>
                <w:szCs w:val="20"/>
              </w:rPr>
              <w:t>Ред.</w:t>
            </w:r>
          </w:p>
          <w:p w:rsidR="000D2ABA" w:rsidRPr="00230029" w:rsidRDefault="000D2ABA" w:rsidP="000D2ABA">
            <w:pPr>
              <w:jc w:val="center"/>
              <w:rPr>
                <w:sz w:val="18"/>
                <w:szCs w:val="20"/>
              </w:rPr>
            </w:pPr>
            <w:r w:rsidRPr="00230029">
              <w:rPr>
                <w:sz w:val="18"/>
                <w:szCs w:val="20"/>
              </w:rPr>
              <w:t>Бр.</w:t>
            </w:r>
          </w:p>
        </w:tc>
        <w:tc>
          <w:tcPr>
            <w:tcW w:w="1403" w:type="dxa"/>
            <w:shd w:val="clear" w:color="auto" w:fill="F2F2F2"/>
            <w:vAlign w:val="center"/>
          </w:tcPr>
          <w:p w:rsidR="000D2ABA" w:rsidRPr="000D2ABA" w:rsidRDefault="000D2ABA" w:rsidP="000D2ABA">
            <w:pPr>
              <w:jc w:val="center"/>
              <w:rPr>
                <w:sz w:val="18"/>
                <w:szCs w:val="18"/>
              </w:rPr>
            </w:pPr>
            <w:r w:rsidRPr="000D2ABA">
              <w:rPr>
                <w:sz w:val="18"/>
                <w:szCs w:val="18"/>
              </w:rPr>
              <w:t>Име и презиме</w:t>
            </w:r>
          </w:p>
        </w:tc>
        <w:tc>
          <w:tcPr>
            <w:tcW w:w="1559" w:type="dxa"/>
            <w:shd w:val="clear" w:color="auto" w:fill="F2F2F2"/>
            <w:vAlign w:val="center"/>
          </w:tcPr>
          <w:p w:rsidR="000D2ABA" w:rsidRPr="000D2ABA" w:rsidRDefault="000D2ABA" w:rsidP="000D2ABA">
            <w:pPr>
              <w:jc w:val="center"/>
              <w:rPr>
                <w:sz w:val="18"/>
                <w:szCs w:val="18"/>
              </w:rPr>
            </w:pPr>
            <w:r w:rsidRPr="000D2ABA">
              <w:rPr>
                <w:sz w:val="18"/>
                <w:szCs w:val="18"/>
              </w:rPr>
              <w:t>Радно место</w:t>
            </w:r>
          </w:p>
        </w:tc>
        <w:tc>
          <w:tcPr>
            <w:tcW w:w="1276" w:type="dxa"/>
            <w:shd w:val="clear" w:color="auto" w:fill="F2F2F2"/>
            <w:vAlign w:val="center"/>
          </w:tcPr>
          <w:p w:rsidR="000D2ABA" w:rsidRPr="000D2ABA" w:rsidRDefault="000D2ABA" w:rsidP="000D2ABA">
            <w:pPr>
              <w:jc w:val="center"/>
              <w:rPr>
                <w:sz w:val="18"/>
                <w:szCs w:val="18"/>
              </w:rPr>
            </w:pPr>
            <w:r w:rsidRPr="000D2ABA">
              <w:rPr>
                <w:sz w:val="18"/>
                <w:szCs w:val="18"/>
              </w:rPr>
              <w:t>Врста стручне спреме</w:t>
            </w:r>
          </w:p>
        </w:tc>
        <w:tc>
          <w:tcPr>
            <w:tcW w:w="1417" w:type="dxa"/>
            <w:shd w:val="clear" w:color="auto" w:fill="F2F2F2"/>
            <w:vAlign w:val="center"/>
          </w:tcPr>
          <w:p w:rsidR="000D2ABA" w:rsidRPr="000D2ABA" w:rsidRDefault="000D2ABA" w:rsidP="000D2ABA">
            <w:pPr>
              <w:jc w:val="center"/>
              <w:rPr>
                <w:sz w:val="18"/>
                <w:szCs w:val="18"/>
              </w:rPr>
            </w:pPr>
            <w:r w:rsidRPr="000D2ABA">
              <w:rPr>
                <w:sz w:val="18"/>
                <w:szCs w:val="18"/>
              </w:rPr>
              <w:t>Радни стаж</w:t>
            </w:r>
          </w:p>
        </w:tc>
        <w:tc>
          <w:tcPr>
            <w:tcW w:w="1417" w:type="dxa"/>
            <w:shd w:val="clear" w:color="auto" w:fill="F2F2F2"/>
          </w:tcPr>
          <w:p w:rsidR="000D2ABA" w:rsidRPr="000D2ABA" w:rsidRDefault="000D2ABA" w:rsidP="000D2ABA">
            <w:pPr>
              <w:rPr>
                <w:sz w:val="18"/>
                <w:szCs w:val="18"/>
              </w:rPr>
            </w:pPr>
            <w:r w:rsidRPr="000D2ABA">
              <w:rPr>
                <w:sz w:val="18"/>
                <w:szCs w:val="18"/>
              </w:rPr>
              <w:t>Ангажовања у школи %</w:t>
            </w:r>
          </w:p>
        </w:tc>
        <w:tc>
          <w:tcPr>
            <w:tcW w:w="1417" w:type="dxa"/>
            <w:shd w:val="clear" w:color="auto" w:fill="F2F2F2"/>
          </w:tcPr>
          <w:p w:rsidR="000D2ABA" w:rsidRPr="000D2ABA" w:rsidRDefault="000D2ABA" w:rsidP="000D2ABA">
            <w:pPr>
              <w:rPr>
                <w:sz w:val="18"/>
                <w:szCs w:val="18"/>
              </w:rPr>
            </w:pPr>
            <w:r w:rsidRPr="000D2ABA">
              <w:rPr>
                <w:sz w:val="18"/>
                <w:szCs w:val="18"/>
              </w:rPr>
              <w:t>Ангажовања у другој школи %</w:t>
            </w:r>
          </w:p>
        </w:tc>
      </w:tr>
      <w:tr w:rsidR="000D2ABA" w:rsidRPr="00230029" w:rsidTr="000D2ABA">
        <w:trPr>
          <w:trHeight w:val="312"/>
        </w:trPr>
        <w:tc>
          <w:tcPr>
            <w:tcW w:w="709" w:type="dxa"/>
            <w:shd w:val="clear" w:color="auto" w:fill="F2F2F2"/>
            <w:vAlign w:val="center"/>
          </w:tcPr>
          <w:p w:rsidR="000D2ABA" w:rsidRPr="00230029" w:rsidRDefault="000D2ABA" w:rsidP="000D2ABA">
            <w:pPr>
              <w:jc w:val="center"/>
              <w:rPr>
                <w:sz w:val="18"/>
                <w:szCs w:val="20"/>
              </w:rPr>
            </w:pPr>
            <w:r w:rsidRPr="00230029">
              <w:rPr>
                <w:sz w:val="18"/>
                <w:szCs w:val="20"/>
              </w:rPr>
              <w:t>1.</w:t>
            </w:r>
          </w:p>
        </w:tc>
        <w:tc>
          <w:tcPr>
            <w:tcW w:w="1403" w:type="dxa"/>
            <w:shd w:val="clear" w:color="auto" w:fill="auto"/>
            <w:vAlign w:val="center"/>
          </w:tcPr>
          <w:p w:rsidR="000D2ABA" w:rsidRPr="00230029" w:rsidRDefault="000D2ABA" w:rsidP="000D2ABA">
            <w:pPr>
              <w:rPr>
                <w:sz w:val="18"/>
                <w:szCs w:val="20"/>
                <w:lang w:val="en-US"/>
              </w:rPr>
            </w:pPr>
            <w:r w:rsidRPr="00230029">
              <w:rPr>
                <w:sz w:val="18"/>
                <w:szCs w:val="20"/>
              </w:rPr>
              <w:t>Станислава Јовановић</w:t>
            </w:r>
          </w:p>
        </w:tc>
        <w:tc>
          <w:tcPr>
            <w:tcW w:w="1559" w:type="dxa"/>
            <w:shd w:val="clear" w:color="auto" w:fill="F2F2F2"/>
            <w:vAlign w:val="center"/>
          </w:tcPr>
          <w:p w:rsidR="000D2ABA" w:rsidRPr="00230029" w:rsidRDefault="000D2ABA" w:rsidP="000D2ABA">
            <w:pPr>
              <w:jc w:val="center"/>
              <w:rPr>
                <w:sz w:val="18"/>
                <w:szCs w:val="20"/>
              </w:rPr>
            </w:pPr>
            <w:r w:rsidRPr="00230029">
              <w:rPr>
                <w:sz w:val="18"/>
                <w:szCs w:val="20"/>
              </w:rPr>
              <w:t>Педагог</w:t>
            </w:r>
          </w:p>
        </w:tc>
        <w:tc>
          <w:tcPr>
            <w:tcW w:w="1276" w:type="dxa"/>
            <w:shd w:val="clear" w:color="auto" w:fill="auto"/>
            <w:vAlign w:val="center"/>
          </w:tcPr>
          <w:p w:rsidR="000D2ABA" w:rsidRPr="00230029" w:rsidRDefault="000D2ABA" w:rsidP="000D2ABA">
            <w:pPr>
              <w:jc w:val="center"/>
              <w:rPr>
                <w:sz w:val="18"/>
                <w:szCs w:val="20"/>
                <w:vertAlign w:val="subscript"/>
              </w:rPr>
            </w:pPr>
            <w:r w:rsidRPr="00230029">
              <w:rPr>
                <w:sz w:val="18"/>
                <w:szCs w:val="20"/>
              </w:rPr>
              <w:t>VII</w:t>
            </w:r>
            <w:r w:rsidRPr="00230029">
              <w:rPr>
                <w:sz w:val="18"/>
                <w:szCs w:val="20"/>
                <w:vertAlign w:val="subscript"/>
              </w:rPr>
              <w:t>1</w:t>
            </w:r>
          </w:p>
        </w:tc>
        <w:tc>
          <w:tcPr>
            <w:tcW w:w="1417" w:type="dxa"/>
            <w:shd w:val="clear" w:color="auto" w:fill="F2F2F2"/>
            <w:vAlign w:val="center"/>
          </w:tcPr>
          <w:p w:rsidR="000D2ABA" w:rsidRPr="00B66912" w:rsidRDefault="000D2ABA" w:rsidP="00343449">
            <w:pPr>
              <w:rPr>
                <w:sz w:val="18"/>
                <w:szCs w:val="20"/>
              </w:rPr>
            </w:pPr>
            <w:r>
              <w:rPr>
                <w:sz w:val="18"/>
                <w:szCs w:val="20"/>
              </w:rPr>
              <w:t>1</w:t>
            </w:r>
            <w:r w:rsidR="00343449">
              <w:rPr>
                <w:sz w:val="18"/>
                <w:szCs w:val="20"/>
              </w:rPr>
              <w:t>7</w:t>
            </w:r>
          </w:p>
        </w:tc>
        <w:tc>
          <w:tcPr>
            <w:tcW w:w="1417" w:type="dxa"/>
            <w:shd w:val="clear" w:color="auto" w:fill="F2F2F2"/>
          </w:tcPr>
          <w:p w:rsidR="000D2ABA" w:rsidRPr="00073BC2" w:rsidRDefault="000D2ABA" w:rsidP="00343449">
            <w:pPr>
              <w:rPr>
                <w:sz w:val="18"/>
              </w:rPr>
            </w:pPr>
            <w:r>
              <w:rPr>
                <w:sz w:val="18"/>
              </w:rPr>
              <w:t>100 %</w:t>
            </w:r>
          </w:p>
        </w:tc>
        <w:tc>
          <w:tcPr>
            <w:tcW w:w="1417" w:type="dxa"/>
            <w:shd w:val="clear" w:color="auto" w:fill="F2F2F2"/>
          </w:tcPr>
          <w:p w:rsidR="000D2ABA" w:rsidRPr="00073BC2" w:rsidRDefault="000D2ABA" w:rsidP="00343449">
            <w:pPr>
              <w:rPr>
                <w:sz w:val="18"/>
              </w:rPr>
            </w:pPr>
            <w:r>
              <w:rPr>
                <w:sz w:val="18"/>
              </w:rPr>
              <w:t>/</w:t>
            </w:r>
          </w:p>
        </w:tc>
      </w:tr>
      <w:tr w:rsidR="000D2ABA" w:rsidRPr="00230029" w:rsidTr="000D2ABA">
        <w:trPr>
          <w:trHeight w:val="312"/>
        </w:trPr>
        <w:tc>
          <w:tcPr>
            <w:tcW w:w="709" w:type="dxa"/>
            <w:shd w:val="clear" w:color="auto" w:fill="F2F2F2"/>
            <w:vAlign w:val="center"/>
          </w:tcPr>
          <w:p w:rsidR="000D2ABA" w:rsidRPr="00230029" w:rsidRDefault="000D2ABA" w:rsidP="000D2ABA">
            <w:pPr>
              <w:jc w:val="center"/>
              <w:rPr>
                <w:sz w:val="18"/>
                <w:szCs w:val="20"/>
              </w:rPr>
            </w:pPr>
            <w:r w:rsidRPr="00230029">
              <w:rPr>
                <w:sz w:val="18"/>
                <w:szCs w:val="20"/>
              </w:rPr>
              <w:t>2.</w:t>
            </w:r>
          </w:p>
        </w:tc>
        <w:tc>
          <w:tcPr>
            <w:tcW w:w="1403" w:type="dxa"/>
            <w:shd w:val="clear" w:color="auto" w:fill="auto"/>
            <w:vAlign w:val="center"/>
          </w:tcPr>
          <w:p w:rsidR="000D2ABA" w:rsidRPr="00EE178C" w:rsidRDefault="000D2ABA" w:rsidP="000D2ABA">
            <w:pPr>
              <w:rPr>
                <w:sz w:val="18"/>
                <w:szCs w:val="20"/>
              </w:rPr>
            </w:pPr>
            <w:r>
              <w:rPr>
                <w:sz w:val="18"/>
                <w:szCs w:val="20"/>
              </w:rPr>
              <w:t>Акик Анка</w:t>
            </w:r>
          </w:p>
        </w:tc>
        <w:tc>
          <w:tcPr>
            <w:tcW w:w="1559" w:type="dxa"/>
            <w:shd w:val="clear" w:color="auto" w:fill="F2F2F2"/>
            <w:vAlign w:val="center"/>
          </w:tcPr>
          <w:p w:rsidR="000D2ABA" w:rsidRPr="00EE178C" w:rsidRDefault="000D2ABA" w:rsidP="000D2ABA">
            <w:pPr>
              <w:jc w:val="center"/>
              <w:rPr>
                <w:sz w:val="18"/>
                <w:szCs w:val="20"/>
              </w:rPr>
            </w:pPr>
            <w:r>
              <w:rPr>
                <w:sz w:val="18"/>
                <w:szCs w:val="20"/>
              </w:rPr>
              <w:t>Психолог</w:t>
            </w:r>
          </w:p>
        </w:tc>
        <w:tc>
          <w:tcPr>
            <w:tcW w:w="1276" w:type="dxa"/>
            <w:shd w:val="clear" w:color="auto" w:fill="auto"/>
            <w:vAlign w:val="center"/>
          </w:tcPr>
          <w:p w:rsidR="000D2ABA" w:rsidRPr="00230029" w:rsidRDefault="000D2ABA" w:rsidP="000D2ABA">
            <w:pPr>
              <w:jc w:val="center"/>
              <w:rPr>
                <w:sz w:val="18"/>
                <w:szCs w:val="20"/>
              </w:rPr>
            </w:pPr>
            <w:r w:rsidRPr="00230029">
              <w:rPr>
                <w:sz w:val="18"/>
                <w:szCs w:val="20"/>
              </w:rPr>
              <w:t>VII</w:t>
            </w:r>
            <w:r w:rsidRPr="00230029">
              <w:rPr>
                <w:sz w:val="18"/>
                <w:szCs w:val="20"/>
                <w:vertAlign w:val="subscript"/>
              </w:rPr>
              <w:t>1</w:t>
            </w:r>
          </w:p>
        </w:tc>
        <w:tc>
          <w:tcPr>
            <w:tcW w:w="1417" w:type="dxa"/>
            <w:shd w:val="clear" w:color="auto" w:fill="F2F2F2"/>
            <w:vAlign w:val="center"/>
          </w:tcPr>
          <w:p w:rsidR="000D2ABA" w:rsidRPr="00A25532" w:rsidRDefault="00A25532" w:rsidP="00343449">
            <w:pPr>
              <w:rPr>
                <w:sz w:val="18"/>
                <w:szCs w:val="20"/>
                <w:lang w:val="en-US"/>
              </w:rPr>
            </w:pPr>
            <w:r>
              <w:rPr>
                <w:sz w:val="18"/>
                <w:szCs w:val="20"/>
                <w:lang w:val="en-US"/>
              </w:rPr>
              <w:t>5</w:t>
            </w:r>
          </w:p>
        </w:tc>
        <w:tc>
          <w:tcPr>
            <w:tcW w:w="1417" w:type="dxa"/>
            <w:shd w:val="clear" w:color="auto" w:fill="F2F2F2"/>
          </w:tcPr>
          <w:p w:rsidR="000D2ABA" w:rsidRDefault="00343449" w:rsidP="00343449">
            <w:pPr>
              <w:rPr>
                <w:sz w:val="18"/>
                <w:szCs w:val="20"/>
              </w:rPr>
            </w:pPr>
            <w:r>
              <w:rPr>
                <w:sz w:val="18"/>
                <w:szCs w:val="20"/>
              </w:rPr>
              <w:t>30%</w:t>
            </w:r>
          </w:p>
        </w:tc>
        <w:tc>
          <w:tcPr>
            <w:tcW w:w="1417" w:type="dxa"/>
            <w:shd w:val="clear" w:color="auto" w:fill="F2F2F2"/>
          </w:tcPr>
          <w:p w:rsidR="000D2ABA" w:rsidRPr="00A25532" w:rsidRDefault="00A25532" w:rsidP="00343449">
            <w:pPr>
              <w:rPr>
                <w:sz w:val="18"/>
                <w:szCs w:val="20"/>
                <w:lang w:val="en-US"/>
              </w:rPr>
            </w:pPr>
            <w:r>
              <w:rPr>
                <w:sz w:val="18"/>
                <w:szCs w:val="20"/>
                <w:lang w:val="en-US"/>
              </w:rPr>
              <w:t>70%</w:t>
            </w:r>
          </w:p>
        </w:tc>
      </w:tr>
      <w:tr w:rsidR="000D2ABA" w:rsidRPr="00230029" w:rsidTr="000D2ABA">
        <w:trPr>
          <w:trHeight w:val="312"/>
        </w:trPr>
        <w:tc>
          <w:tcPr>
            <w:tcW w:w="709" w:type="dxa"/>
            <w:shd w:val="clear" w:color="auto" w:fill="F2F2F2"/>
            <w:vAlign w:val="center"/>
          </w:tcPr>
          <w:p w:rsidR="000D2ABA" w:rsidRPr="00343449" w:rsidRDefault="00343449" w:rsidP="000D2ABA">
            <w:pPr>
              <w:jc w:val="center"/>
              <w:rPr>
                <w:sz w:val="18"/>
                <w:szCs w:val="20"/>
              </w:rPr>
            </w:pPr>
            <w:r>
              <w:rPr>
                <w:sz w:val="18"/>
                <w:szCs w:val="20"/>
              </w:rPr>
              <w:t>3.</w:t>
            </w:r>
          </w:p>
        </w:tc>
        <w:tc>
          <w:tcPr>
            <w:tcW w:w="1403" w:type="dxa"/>
            <w:shd w:val="clear" w:color="auto" w:fill="auto"/>
            <w:vAlign w:val="center"/>
          </w:tcPr>
          <w:p w:rsidR="000D2ABA" w:rsidRDefault="000D2ABA" w:rsidP="000D2ABA">
            <w:pPr>
              <w:rPr>
                <w:sz w:val="18"/>
                <w:szCs w:val="20"/>
              </w:rPr>
            </w:pPr>
            <w:r>
              <w:rPr>
                <w:sz w:val="18"/>
                <w:szCs w:val="20"/>
              </w:rPr>
              <w:t>Танић Наташа</w:t>
            </w:r>
          </w:p>
        </w:tc>
        <w:tc>
          <w:tcPr>
            <w:tcW w:w="1559" w:type="dxa"/>
            <w:shd w:val="clear" w:color="auto" w:fill="F2F2F2"/>
            <w:vAlign w:val="center"/>
          </w:tcPr>
          <w:p w:rsidR="000D2ABA" w:rsidRDefault="000D2ABA" w:rsidP="000D2ABA">
            <w:pPr>
              <w:jc w:val="center"/>
              <w:rPr>
                <w:sz w:val="18"/>
                <w:szCs w:val="20"/>
              </w:rPr>
            </w:pPr>
            <w:r>
              <w:rPr>
                <w:sz w:val="18"/>
                <w:szCs w:val="20"/>
              </w:rPr>
              <w:t>Психолог/</w:t>
            </w:r>
            <w:r w:rsidRPr="00230029">
              <w:rPr>
                <w:sz w:val="18"/>
                <w:szCs w:val="20"/>
              </w:rPr>
              <w:t xml:space="preserve"> Библиотекар</w:t>
            </w:r>
          </w:p>
        </w:tc>
        <w:tc>
          <w:tcPr>
            <w:tcW w:w="1276" w:type="dxa"/>
            <w:shd w:val="clear" w:color="auto" w:fill="auto"/>
            <w:vAlign w:val="center"/>
          </w:tcPr>
          <w:p w:rsidR="000D2ABA" w:rsidRPr="00230029" w:rsidRDefault="00343449" w:rsidP="000D2ABA">
            <w:pPr>
              <w:jc w:val="center"/>
              <w:rPr>
                <w:sz w:val="18"/>
                <w:szCs w:val="20"/>
              </w:rPr>
            </w:pPr>
            <w:r w:rsidRPr="00230029">
              <w:rPr>
                <w:sz w:val="18"/>
                <w:szCs w:val="20"/>
              </w:rPr>
              <w:t>VII</w:t>
            </w:r>
            <w:r w:rsidRPr="00230029">
              <w:rPr>
                <w:sz w:val="18"/>
                <w:szCs w:val="20"/>
                <w:vertAlign w:val="subscript"/>
              </w:rPr>
              <w:t>1</w:t>
            </w:r>
          </w:p>
        </w:tc>
        <w:tc>
          <w:tcPr>
            <w:tcW w:w="1417" w:type="dxa"/>
            <w:shd w:val="clear" w:color="auto" w:fill="F2F2F2"/>
            <w:vAlign w:val="center"/>
          </w:tcPr>
          <w:p w:rsidR="000D2ABA" w:rsidRDefault="000D2ABA" w:rsidP="00343449">
            <w:pPr>
              <w:rPr>
                <w:sz w:val="18"/>
                <w:szCs w:val="20"/>
              </w:rPr>
            </w:pPr>
          </w:p>
        </w:tc>
        <w:tc>
          <w:tcPr>
            <w:tcW w:w="1417" w:type="dxa"/>
            <w:shd w:val="clear" w:color="auto" w:fill="F2F2F2"/>
          </w:tcPr>
          <w:p w:rsidR="000D2ABA" w:rsidRDefault="00461DAF" w:rsidP="00343449">
            <w:pPr>
              <w:rPr>
                <w:sz w:val="18"/>
                <w:szCs w:val="20"/>
              </w:rPr>
            </w:pPr>
            <w:r>
              <w:rPr>
                <w:sz w:val="18"/>
                <w:szCs w:val="20"/>
              </w:rPr>
              <w:t>2</w:t>
            </w:r>
            <w:r w:rsidR="00343449">
              <w:rPr>
                <w:sz w:val="18"/>
                <w:szCs w:val="20"/>
              </w:rPr>
              <w:t>0%</w:t>
            </w:r>
          </w:p>
        </w:tc>
        <w:tc>
          <w:tcPr>
            <w:tcW w:w="1417" w:type="dxa"/>
            <w:shd w:val="clear" w:color="auto" w:fill="F2F2F2"/>
          </w:tcPr>
          <w:p w:rsidR="000D2ABA" w:rsidRPr="00A25532" w:rsidRDefault="00A25532" w:rsidP="00343449">
            <w:pPr>
              <w:rPr>
                <w:sz w:val="18"/>
                <w:szCs w:val="20"/>
                <w:lang w:val="en-US"/>
              </w:rPr>
            </w:pPr>
            <w:r>
              <w:rPr>
                <w:sz w:val="18"/>
                <w:szCs w:val="20"/>
                <w:lang w:val="en-US"/>
              </w:rPr>
              <w:t>40%</w:t>
            </w:r>
          </w:p>
        </w:tc>
      </w:tr>
      <w:tr w:rsidR="000D2ABA" w:rsidRPr="00230029" w:rsidTr="000D2ABA">
        <w:trPr>
          <w:trHeight w:val="312"/>
        </w:trPr>
        <w:tc>
          <w:tcPr>
            <w:tcW w:w="709" w:type="dxa"/>
            <w:shd w:val="clear" w:color="auto" w:fill="F2F2F2"/>
            <w:vAlign w:val="center"/>
          </w:tcPr>
          <w:p w:rsidR="000D2ABA" w:rsidRPr="00230029" w:rsidRDefault="000D2ABA" w:rsidP="000D2ABA">
            <w:pPr>
              <w:jc w:val="center"/>
              <w:rPr>
                <w:sz w:val="18"/>
                <w:szCs w:val="20"/>
              </w:rPr>
            </w:pPr>
            <w:r>
              <w:rPr>
                <w:sz w:val="18"/>
                <w:szCs w:val="20"/>
              </w:rPr>
              <w:t>4</w:t>
            </w:r>
            <w:r w:rsidRPr="00230029">
              <w:rPr>
                <w:sz w:val="18"/>
                <w:szCs w:val="20"/>
              </w:rPr>
              <w:t>.</w:t>
            </w:r>
          </w:p>
        </w:tc>
        <w:tc>
          <w:tcPr>
            <w:tcW w:w="1403" w:type="dxa"/>
            <w:shd w:val="clear" w:color="auto" w:fill="auto"/>
            <w:vAlign w:val="center"/>
          </w:tcPr>
          <w:p w:rsidR="000D2ABA" w:rsidRPr="00230029" w:rsidRDefault="000D2ABA" w:rsidP="000D2ABA">
            <w:pPr>
              <w:rPr>
                <w:sz w:val="18"/>
                <w:szCs w:val="20"/>
              </w:rPr>
            </w:pPr>
            <w:r w:rsidRPr="00230029">
              <w:rPr>
                <w:sz w:val="18"/>
                <w:szCs w:val="20"/>
              </w:rPr>
              <w:t>Слободанка Хаџић</w:t>
            </w:r>
          </w:p>
        </w:tc>
        <w:tc>
          <w:tcPr>
            <w:tcW w:w="1559" w:type="dxa"/>
            <w:shd w:val="clear" w:color="auto" w:fill="F2F2F2"/>
            <w:vAlign w:val="center"/>
          </w:tcPr>
          <w:p w:rsidR="000D2ABA" w:rsidRPr="00230029" w:rsidRDefault="000D2ABA" w:rsidP="000D2ABA">
            <w:pPr>
              <w:jc w:val="center"/>
              <w:rPr>
                <w:sz w:val="18"/>
                <w:szCs w:val="20"/>
              </w:rPr>
            </w:pPr>
            <w:r w:rsidRPr="00230029">
              <w:rPr>
                <w:sz w:val="18"/>
                <w:szCs w:val="20"/>
              </w:rPr>
              <w:t>Библиотекар</w:t>
            </w:r>
          </w:p>
        </w:tc>
        <w:tc>
          <w:tcPr>
            <w:tcW w:w="1276" w:type="dxa"/>
            <w:shd w:val="clear" w:color="auto" w:fill="auto"/>
            <w:vAlign w:val="center"/>
          </w:tcPr>
          <w:p w:rsidR="000D2ABA" w:rsidRPr="00230029" w:rsidRDefault="000D2ABA" w:rsidP="000D2ABA">
            <w:pPr>
              <w:jc w:val="center"/>
              <w:rPr>
                <w:sz w:val="18"/>
                <w:szCs w:val="20"/>
                <w:vertAlign w:val="subscript"/>
              </w:rPr>
            </w:pPr>
            <w:r w:rsidRPr="00230029">
              <w:rPr>
                <w:sz w:val="18"/>
                <w:szCs w:val="20"/>
              </w:rPr>
              <w:t>VII</w:t>
            </w:r>
            <w:r w:rsidRPr="00230029">
              <w:rPr>
                <w:sz w:val="18"/>
                <w:szCs w:val="20"/>
                <w:vertAlign w:val="subscript"/>
              </w:rPr>
              <w:t>1</w:t>
            </w:r>
          </w:p>
        </w:tc>
        <w:tc>
          <w:tcPr>
            <w:tcW w:w="1417" w:type="dxa"/>
            <w:shd w:val="clear" w:color="auto" w:fill="F2F2F2"/>
            <w:vAlign w:val="center"/>
          </w:tcPr>
          <w:p w:rsidR="000D2ABA" w:rsidRPr="00B66912" w:rsidRDefault="000D2ABA" w:rsidP="00343449">
            <w:pPr>
              <w:rPr>
                <w:sz w:val="18"/>
                <w:szCs w:val="20"/>
              </w:rPr>
            </w:pPr>
            <w:r w:rsidRPr="00230029">
              <w:rPr>
                <w:sz w:val="18"/>
                <w:szCs w:val="20"/>
              </w:rPr>
              <w:t>2</w:t>
            </w:r>
            <w:r>
              <w:rPr>
                <w:sz w:val="18"/>
                <w:szCs w:val="20"/>
              </w:rPr>
              <w:t>8</w:t>
            </w:r>
          </w:p>
        </w:tc>
        <w:tc>
          <w:tcPr>
            <w:tcW w:w="1417" w:type="dxa"/>
            <w:shd w:val="clear" w:color="auto" w:fill="F2F2F2"/>
          </w:tcPr>
          <w:p w:rsidR="000D2ABA" w:rsidRPr="00AA60EB" w:rsidRDefault="00AA60EB" w:rsidP="00343449">
            <w:pPr>
              <w:rPr>
                <w:sz w:val="18"/>
                <w:szCs w:val="20"/>
              </w:rPr>
            </w:pPr>
            <w:r>
              <w:rPr>
                <w:sz w:val="18"/>
                <w:szCs w:val="20"/>
              </w:rPr>
              <w:t>30%</w:t>
            </w:r>
          </w:p>
        </w:tc>
        <w:tc>
          <w:tcPr>
            <w:tcW w:w="1417" w:type="dxa"/>
            <w:shd w:val="clear" w:color="auto" w:fill="F2F2F2"/>
          </w:tcPr>
          <w:p w:rsidR="000D2ABA" w:rsidRPr="00343449" w:rsidRDefault="00AA60EB" w:rsidP="00343449">
            <w:pPr>
              <w:rPr>
                <w:sz w:val="18"/>
                <w:szCs w:val="20"/>
              </w:rPr>
            </w:pPr>
            <w:r>
              <w:rPr>
                <w:sz w:val="18"/>
                <w:szCs w:val="20"/>
              </w:rPr>
              <w:t>/</w:t>
            </w:r>
            <w:r w:rsidR="00343449">
              <w:rPr>
                <w:sz w:val="18"/>
                <w:szCs w:val="20"/>
              </w:rPr>
              <w:t>/</w:t>
            </w:r>
          </w:p>
        </w:tc>
      </w:tr>
    </w:tbl>
    <w:p w:rsidR="002E374E" w:rsidRPr="00CB06A8" w:rsidRDefault="009E79DC" w:rsidP="00CB06A8">
      <w:pPr>
        <w:tabs>
          <w:tab w:val="left" w:pos="7335"/>
        </w:tabs>
        <w:rPr>
          <w:szCs w:val="20"/>
        </w:rPr>
      </w:pPr>
      <w:r>
        <w:rPr>
          <w:szCs w:val="20"/>
        </w:rPr>
        <w:tab/>
      </w:r>
    </w:p>
    <w:p w:rsidR="002E374E" w:rsidRPr="001B2271" w:rsidRDefault="002E374E" w:rsidP="002E374E">
      <w:pPr>
        <w:jc w:val="center"/>
        <w:rPr>
          <w:b/>
          <w:szCs w:val="20"/>
        </w:rPr>
      </w:pPr>
      <w:r>
        <w:rPr>
          <w:b/>
          <w:szCs w:val="20"/>
        </w:rPr>
        <w:t>СТРУКТУРА НЕНАСТАВНОГ КАДРА</w:t>
      </w:r>
    </w:p>
    <w:p w:rsidR="002E374E" w:rsidRDefault="002E374E" w:rsidP="002E374E">
      <w:pPr>
        <w:rPr>
          <w:szCs w:val="20"/>
        </w:rPr>
      </w:pPr>
    </w:p>
    <w:p w:rsidR="002E374E" w:rsidRDefault="002E374E" w:rsidP="002E374E">
      <w:pPr>
        <w:rPr>
          <w:szCs w:val="20"/>
        </w:rPr>
      </w:pPr>
    </w:p>
    <w:tbl>
      <w:tblPr>
        <w:tblpPr w:leftFromText="180" w:rightFromText="180" w:vertAnchor="text" w:horzAnchor="margin" w:tblpXSpec="center" w:tblpY="3"/>
        <w:tblW w:w="8915"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ayout w:type="fixed"/>
        <w:tblLook w:val="0000"/>
      </w:tblPr>
      <w:tblGrid>
        <w:gridCol w:w="709"/>
        <w:gridCol w:w="1686"/>
        <w:gridCol w:w="1985"/>
        <w:gridCol w:w="1559"/>
        <w:gridCol w:w="992"/>
        <w:gridCol w:w="992"/>
        <w:gridCol w:w="992"/>
      </w:tblGrid>
      <w:tr w:rsidR="00AD191B" w:rsidRPr="00230029" w:rsidTr="00AD191B">
        <w:trPr>
          <w:trHeight w:val="953"/>
        </w:trPr>
        <w:tc>
          <w:tcPr>
            <w:tcW w:w="709" w:type="dxa"/>
            <w:shd w:val="clear" w:color="auto" w:fill="F2F2F2"/>
            <w:vAlign w:val="center"/>
          </w:tcPr>
          <w:p w:rsidR="00AD191B" w:rsidRPr="00230029" w:rsidRDefault="00AD191B" w:rsidP="00AD191B">
            <w:pPr>
              <w:jc w:val="center"/>
              <w:rPr>
                <w:sz w:val="18"/>
                <w:szCs w:val="18"/>
              </w:rPr>
            </w:pPr>
            <w:r w:rsidRPr="00230029">
              <w:rPr>
                <w:sz w:val="18"/>
                <w:szCs w:val="18"/>
              </w:rPr>
              <w:t>Ред.</w:t>
            </w:r>
          </w:p>
          <w:p w:rsidR="00AD191B" w:rsidRPr="00230029" w:rsidRDefault="00AD191B" w:rsidP="00AD191B">
            <w:pPr>
              <w:jc w:val="center"/>
              <w:rPr>
                <w:sz w:val="18"/>
                <w:szCs w:val="18"/>
              </w:rPr>
            </w:pPr>
            <w:r w:rsidRPr="00230029">
              <w:rPr>
                <w:sz w:val="18"/>
                <w:szCs w:val="18"/>
              </w:rPr>
              <w:t>Бр.</w:t>
            </w:r>
          </w:p>
        </w:tc>
        <w:tc>
          <w:tcPr>
            <w:tcW w:w="1686" w:type="dxa"/>
            <w:shd w:val="clear" w:color="auto" w:fill="F2F2F2"/>
            <w:vAlign w:val="center"/>
          </w:tcPr>
          <w:p w:rsidR="00AD191B" w:rsidRPr="00230029" w:rsidRDefault="00AD191B" w:rsidP="00AD191B">
            <w:pPr>
              <w:jc w:val="center"/>
              <w:rPr>
                <w:sz w:val="18"/>
                <w:szCs w:val="18"/>
              </w:rPr>
            </w:pPr>
            <w:r w:rsidRPr="00230029">
              <w:rPr>
                <w:sz w:val="18"/>
                <w:szCs w:val="18"/>
              </w:rPr>
              <w:t>Име и презиме</w:t>
            </w:r>
          </w:p>
        </w:tc>
        <w:tc>
          <w:tcPr>
            <w:tcW w:w="1985" w:type="dxa"/>
            <w:shd w:val="clear" w:color="auto" w:fill="F2F2F2"/>
            <w:vAlign w:val="center"/>
          </w:tcPr>
          <w:p w:rsidR="00AD191B" w:rsidRPr="00230029" w:rsidRDefault="00AD191B" w:rsidP="00AD191B">
            <w:pPr>
              <w:jc w:val="center"/>
              <w:rPr>
                <w:sz w:val="18"/>
                <w:szCs w:val="18"/>
              </w:rPr>
            </w:pPr>
            <w:r w:rsidRPr="00230029">
              <w:rPr>
                <w:sz w:val="18"/>
                <w:szCs w:val="18"/>
              </w:rPr>
              <w:t>Радно место</w:t>
            </w:r>
          </w:p>
        </w:tc>
        <w:tc>
          <w:tcPr>
            <w:tcW w:w="1559" w:type="dxa"/>
            <w:shd w:val="clear" w:color="auto" w:fill="F2F2F2"/>
            <w:vAlign w:val="center"/>
          </w:tcPr>
          <w:p w:rsidR="00AD191B" w:rsidRPr="00230029" w:rsidRDefault="00AD191B" w:rsidP="00AD191B">
            <w:pPr>
              <w:jc w:val="center"/>
              <w:rPr>
                <w:sz w:val="18"/>
                <w:szCs w:val="18"/>
              </w:rPr>
            </w:pPr>
            <w:r w:rsidRPr="00230029">
              <w:rPr>
                <w:sz w:val="18"/>
                <w:szCs w:val="18"/>
              </w:rPr>
              <w:t>Врста -*стручне спреме</w:t>
            </w:r>
          </w:p>
        </w:tc>
        <w:tc>
          <w:tcPr>
            <w:tcW w:w="992" w:type="dxa"/>
            <w:shd w:val="clear" w:color="auto" w:fill="F2F2F2"/>
            <w:vAlign w:val="center"/>
          </w:tcPr>
          <w:p w:rsidR="00AD191B" w:rsidRPr="00230029" w:rsidRDefault="00AD191B" w:rsidP="00AD191B">
            <w:pPr>
              <w:jc w:val="center"/>
              <w:rPr>
                <w:sz w:val="18"/>
                <w:szCs w:val="18"/>
              </w:rPr>
            </w:pPr>
            <w:r w:rsidRPr="00230029">
              <w:rPr>
                <w:sz w:val="18"/>
                <w:szCs w:val="18"/>
              </w:rPr>
              <w:t>Радни стаж</w:t>
            </w:r>
          </w:p>
        </w:tc>
        <w:tc>
          <w:tcPr>
            <w:tcW w:w="992" w:type="dxa"/>
            <w:shd w:val="clear" w:color="auto" w:fill="F2F2F2"/>
          </w:tcPr>
          <w:p w:rsidR="00AD191B" w:rsidRPr="000D2ABA" w:rsidRDefault="00AD191B" w:rsidP="00AD191B">
            <w:pPr>
              <w:rPr>
                <w:sz w:val="18"/>
                <w:szCs w:val="18"/>
              </w:rPr>
            </w:pPr>
            <w:r w:rsidRPr="000D2ABA">
              <w:rPr>
                <w:sz w:val="18"/>
                <w:szCs w:val="18"/>
              </w:rPr>
              <w:t>Ангажовања у школи %</w:t>
            </w:r>
          </w:p>
        </w:tc>
        <w:tc>
          <w:tcPr>
            <w:tcW w:w="992" w:type="dxa"/>
            <w:shd w:val="clear" w:color="auto" w:fill="F2F2F2"/>
          </w:tcPr>
          <w:p w:rsidR="00AD191B" w:rsidRPr="000D2ABA" w:rsidRDefault="00AD191B" w:rsidP="00AD191B">
            <w:pPr>
              <w:rPr>
                <w:sz w:val="18"/>
                <w:szCs w:val="18"/>
              </w:rPr>
            </w:pPr>
            <w:r w:rsidRPr="000D2ABA">
              <w:rPr>
                <w:sz w:val="18"/>
                <w:szCs w:val="18"/>
              </w:rPr>
              <w:t>Ангажовања у другој школи %</w:t>
            </w:r>
          </w:p>
        </w:tc>
      </w:tr>
      <w:tr w:rsidR="00AD191B" w:rsidRPr="00230029" w:rsidTr="00AD191B">
        <w:trPr>
          <w:trHeight w:val="312"/>
        </w:trPr>
        <w:tc>
          <w:tcPr>
            <w:tcW w:w="709" w:type="dxa"/>
            <w:shd w:val="clear" w:color="auto" w:fill="F2F2F2"/>
            <w:vAlign w:val="center"/>
          </w:tcPr>
          <w:p w:rsidR="00AD191B" w:rsidRPr="00230029" w:rsidRDefault="00AD191B" w:rsidP="00AD191B">
            <w:pPr>
              <w:jc w:val="center"/>
              <w:rPr>
                <w:sz w:val="18"/>
                <w:szCs w:val="18"/>
              </w:rPr>
            </w:pPr>
            <w:r w:rsidRPr="00230029">
              <w:rPr>
                <w:sz w:val="18"/>
                <w:szCs w:val="18"/>
              </w:rPr>
              <w:t>1.</w:t>
            </w:r>
          </w:p>
        </w:tc>
        <w:tc>
          <w:tcPr>
            <w:tcW w:w="1686" w:type="dxa"/>
            <w:shd w:val="clear" w:color="auto" w:fill="auto"/>
            <w:vAlign w:val="center"/>
          </w:tcPr>
          <w:p w:rsidR="00AD191B" w:rsidRPr="00D44FFF" w:rsidRDefault="00AD191B" w:rsidP="00AD191B">
            <w:pPr>
              <w:rPr>
                <w:sz w:val="18"/>
                <w:szCs w:val="18"/>
              </w:rPr>
            </w:pPr>
            <w:r>
              <w:rPr>
                <w:sz w:val="18"/>
                <w:szCs w:val="18"/>
              </w:rPr>
              <w:t>Мандић Елијана</w:t>
            </w:r>
          </w:p>
        </w:tc>
        <w:tc>
          <w:tcPr>
            <w:tcW w:w="1985" w:type="dxa"/>
            <w:shd w:val="clear" w:color="auto" w:fill="F2F2F2"/>
            <w:vAlign w:val="center"/>
          </w:tcPr>
          <w:p w:rsidR="00AD191B" w:rsidRPr="00230029" w:rsidRDefault="00AD191B" w:rsidP="00AD191B">
            <w:pPr>
              <w:jc w:val="center"/>
              <w:rPr>
                <w:sz w:val="18"/>
                <w:szCs w:val="18"/>
                <w:lang w:val="en-US"/>
              </w:rPr>
            </w:pPr>
            <w:r w:rsidRPr="00230029">
              <w:rPr>
                <w:sz w:val="18"/>
                <w:szCs w:val="18"/>
              </w:rPr>
              <w:t>Директор</w:t>
            </w:r>
          </w:p>
        </w:tc>
        <w:tc>
          <w:tcPr>
            <w:tcW w:w="1559" w:type="dxa"/>
            <w:shd w:val="clear" w:color="auto" w:fill="auto"/>
            <w:vAlign w:val="center"/>
          </w:tcPr>
          <w:p w:rsidR="00AD191B" w:rsidRPr="00230029" w:rsidRDefault="00AD191B" w:rsidP="00AD191B">
            <w:pPr>
              <w:jc w:val="center"/>
              <w:rPr>
                <w:sz w:val="18"/>
                <w:szCs w:val="18"/>
              </w:rPr>
            </w:pPr>
            <w:smartTag w:uri="urn:schemas-microsoft-com:office:smarttags" w:element="stockticker">
              <w:r w:rsidRPr="00230029">
                <w:rPr>
                  <w:sz w:val="18"/>
                  <w:szCs w:val="18"/>
                </w:rPr>
                <w:t>VII</w:t>
              </w:r>
            </w:smartTag>
            <w:r w:rsidRPr="00230029">
              <w:rPr>
                <w:sz w:val="18"/>
                <w:szCs w:val="18"/>
                <w:vertAlign w:val="subscript"/>
              </w:rPr>
              <w:t>1</w:t>
            </w:r>
          </w:p>
        </w:tc>
        <w:tc>
          <w:tcPr>
            <w:tcW w:w="992" w:type="dxa"/>
            <w:shd w:val="clear" w:color="auto" w:fill="F2F2F2"/>
            <w:vAlign w:val="center"/>
          </w:tcPr>
          <w:p w:rsidR="00AD191B" w:rsidRPr="008D6FC2" w:rsidRDefault="00AD191B" w:rsidP="00AD191B">
            <w:pPr>
              <w:jc w:val="center"/>
              <w:rPr>
                <w:sz w:val="18"/>
                <w:szCs w:val="18"/>
              </w:rPr>
            </w:pPr>
            <w:r>
              <w:rPr>
                <w:sz w:val="18"/>
                <w:szCs w:val="18"/>
              </w:rPr>
              <w:t>22</w:t>
            </w:r>
          </w:p>
        </w:tc>
        <w:tc>
          <w:tcPr>
            <w:tcW w:w="992" w:type="dxa"/>
            <w:shd w:val="clear" w:color="auto" w:fill="F2F2F2"/>
          </w:tcPr>
          <w:p w:rsidR="00AD191B" w:rsidRPr="00073BC2" w:rsidRDefault="00AD191B" w:rsidP="00AD191B">
            <w:pPr>
              <w:rPr>
                <w:sz w:val="18"/>
              </w:rPr>
            </w:pPr>
            <w:r>
              <w:rPr>
                <w:sz w:val="18"/>
              </w:rPr>
              <w:t>100 %</w:t>
            </w:r>
          </w:p>
        </w:tc>
        <w:tc>
          <w:tcPr>
            <w:tcW w:w="992" w:type="dxa"/>
            <w:shd w:val="clear" w:color="auto" w:fill="F2F2F2"/>
          </w:tcPr>
          <w:p w:rsidR="00AD191B" w:rsidRPr="00073BC2" w:rsidRDefault="00AD191B" w:rsidP="00AD191B">
            <w:pPr>
              <w:rPr>
                <w:sz w:val="18"/>
              </w:rPr>
            </w:pPr>
            <w:r>
              <w:rPr>
                <w:sz w:val="18"/>
              </w:rPr>
              <w:t>/</w:t>
            </w:r>
          </w:p>
        </w:tc>
      </w:tr>
      <w:tr w:rsidR="00AD191B" w:rsidRPr="00230029" w:rsidTr="00AD191B">
        <w:trPr>
          <w:trHeight w:val="312"/>
        </w:trPr>
        <w:tc>
          <w:tcPr>
            <w:tcW w:w="709" w:type="dxa"/>
            <w:shd w:val="clear" w:color="auto" w:fill="F2F2F2"/>
            <w:vAlign w:val="center"/>
          </w:tcPr>
          <w:p w:rsidR="00AD191B" w:rsidRPr="00230029" w:rsidRDefault="00AD191B" w:rsidP="00AD191B">
            <w:pPr>
              <w:jc w:val="center"/>
              <w:rPr>
                <w:sz w:val="18"/>
                <w:szCs w:val="18"/>
              </w:rPr>
            </w:pPr>
            <w:r w:rsidRPr="00230029">
              <w:rPr>
                <w:sz w:val="18"/>
                <w:szCs w:val="18"/>
              </w:rPr>
              <w:t>2.</w:t>
            </w:r>
          </w:p>
        </w:tc>
        <w:tc>
          <w:tcPr>
            <w:tcW w:w="1686" w:type="dxa"/>
            <w:shd w:val="clear" w:color="auto" w:fill="F2F2F2"/>
            <w:vAlign w:val="center"/>
          </w:tcPr>
          <w:p w:rsidR="00AD191B" w:rsidRPr="00230029" w:rsidRDefault="00AD191B" w:rsidP="00AD191B">
            <w:pPr>
              <w:rPr>
                <w:sz w:val="18"/>
                <w:szCs w:val="18"/>
              </w:rPr>
            </w:pPr>
            <w:r>
              <w:rPr>
                <w:sz w:val="18"/>
                <w:szCs w:val="18"/>
              </w:rPr>
              <w:t>Бодрожић Љиљана</w:t>
            </w:r>
          </w:p>
        </w:tc>
        <w:tc>
          <w:tcPr>
            <w:tcW w:w="1985" w:type="dxa"/>
            <w:shd w:val="clear" w:color="auto" w:fill="F2F2F2"/>
            <w:vAlign w:val="center"/>
          </w:tcPr>
          <w:p w:rsidR="00AD191B" w:rsidRPr="00230029" w:rsidRDefault="00AD191B" w:rsidP="00AD191B">
            <w:pPr>
              <w:jc w:val="center"/>
              <w:rPr>
                <w:sz w:val="18"/>
                <w:szCs w:val="18"/>
              </w:rPr>
            </w:pPr>
            <w:r w:rsidRPr="00230029">
              <w:rPr>
                <w:sz w:val="18"/>
                <w:szCs w:val="18"/>
              </w:rPr>
              <w:t>Секретар</w:t>
            </w:r>
          </w:p>
        </w:tc>
        <w:tc>
          <w:tcPr>
            <w:tcW w:w="1559" w:type="dxa"/>
            <w:shd w:val="clear" w:color="auto" w:fill="F2F2F2"/>
            <w:vAlign w:val="center"/>
          </w:tcPr>
          <w:p w:rsidR="00AD191B" w:rsidRPr="00230029" w:rsidRDefault="00AD191B" w:rsidP="00AD191B">
            <w:pPr>
              <w:jc w:val="center"/>
              <w:rPr>
                <w:sz w:val="18"/>
                <w:szCs w:val="18"/>
              </w:rPr>
            </w:pPr>
            <w:r w:rsidRPr="00230029">
              <w:rPr>
                <w:sz w:val="18"/>
                <w:szCs w:val="18"/>
              </w:rPr>
              <w:t>VII</w:t>
            </w:r>
            <w:r w:rsidRPr="00230029">
              <w:rPr>
                <w:sz w:val="18"/>
                <w:szCs w:val="18"/>
                <w:vertAlign w:val="subscript"/>
              </w:rPr>
              <w:t>1</w:t>
            </w:r>
          </w:p>
        </w:tc>
        <w:tc>
          <w:tcPr>
            <w:tcW w:w="992" w:type="dxa"/>
            <w:shd w:val="clear" w:color="auto" w:fill="F2F2F2"/>
            <w:vAlign w:val="center"/>
          </w:tcPr>
          <w:p w:rsidR="00AD191B" w:rsidRPr="00B66912" w:rsidRDefault="00AD191B" w:rsidP="00AD191B">
            <w:pPr>
              <w:jc w:val="center"/>
              <w:rPr>
                <w:sz w:val="18"/>
                <w:szCs w:val="18"/>
              </w:rPr>
            </w:pPr>
            <w:r w:rsidRPr="00230029">
              <w:rPr>
                <w:sz w:val="18"/>
                <w:szCs w:val="18"/>
              </w:rPr>
              <w:t>1</w:t>
            </w:r>
            <w:r>
              <w:rPr>
                <w:sz w:val="18"/>
                <w:szCs w:val="18"/>
              </w:rPr>
              <w:t>4</w:t>
            </w:r>
          </w:p>
        </w:tc>
        <w:tc>
          <w:tcPr>
            <w:tcW w:w="992" w:type="dxa"/>
            <w:shd w:val="clear" w:color="auto" w:fill="F2F2F2"/>
          </w:tcPr>
          <w:p w:rsidR="00AD191B" w:rsidRPr="00073BC2" w:rsidRDefault="00AD191B" w:rsidP="00AD191B">
            <w:pPr>
              <w:rPr>
                <w:sz w:val="18"/>
              </w:rPr>
            </w:pPr>
            <w:r>
              <w:rPr>
                <w:sz w:val="18"/>
              </w:rPr>
              <w:t>100 %</w:t>
            </w:r>
          </w:p>
        </w:tc>
        <w:tc>
          <w:tcPr>
            <w:tcW w:w="992" w:type="dxa"/>
            <w:shd w:val="clear" w:color="auto" w:fill="F2F2F2"/>
          </w:tcPr>
          <w:p w:rsidR="00AD191B" w:rsidRPr="00073BC2" w:rsidRDefault="00AD191B" w:rsidP="00AD191B">
            <w:pPr>
              <w:rPr>
                <w:sz w:val="18"/>
              </w:rPr>
            </w:pPr>
            <w:r>
              <w:rPr>
                <w:sz w:val="18"/>
              </w:rPr>
              <w:t>/</w:t>
            </w:r>
          </w:p>
        </w:tc>
      </w:tr>
      <w:tr w:rsidR="00AD191B" w:rsidRPr="00230029" w:rsidTr="00AD191B">
        <w:trPr>
          <w:trHeight w:val="312"/>
        </w:trPr>
        <w:tc>
          <w:tcPr>
            <w:tcW w:w="709" w:type="dxa"/>
            <w:shd w:val="clear" w:color="auto" w:fill="F2F2F2"/>
            <w:vAlign w:val="center"/>
          </w:tcPr>
          <w:p w:rsidR="00AD191B" w:rsidRPr="00230029" w:rsidRDefault="00AD191B" w:rsidP="00AD191B">
            <w:pPr>
              <w:jc w:val="center"/>
              <w:rPr>
                <w:sz w:val="18"/>
                <w:szCs w:val="18"/>
              </w:rPr>
            </w:pPr>
            <w:r w:rsidRPr="00230029">
              <w:rPr>
                <w:sz w:val="18"/>
                <w:szCs w:val="18"/>
              </w:rPr>
              <w:t>3.</w:t>
            </w:r>
          </w:p>
        </w:tc>
        <w:tc>
          <w:tcPr>
            <w:tcW w:w="1686" w:type="dxa"/>
            <w:shd w:val="clear" w:color="auto" w:fill="auto"/>
            <w:vAlign w:val="center"/>
          </w:tcPr>
          <w:p w:rsidR="00AD191B" w:rsidRPr="00230029" w:rsidRDefault="00AD191B" w:rsidP="00AD191B">
            <w:pPr>
              <w:rPr>
                <w:sz w:val="18"/>
                <w:szCs w:val="18"/>
              </w:rPr>
            </w:pPr>
            <w:r w:rsidRPr="00230029">
              <w:rPr>
                <w:sz w:val="18"/>
                <w:szCs w:val="18"/>
              </w:rPr>
              <w:t>Софиљ Нада</w:t>
            </w:r>
          </w:p>
        </w:tc>
        <w:tc>
          <w:tcPr>
            <w:tcW w:w="1985" w:type="dxa"/>
            <w:shd w:val="clear" w:color="auto" w:fill="F2F2F2"/>
            <w:vAlign w:val="center"/>
          </w:tcPr>
          <w:p w:rsidR="00AD191B" w:rsidRPr="00230029" w:rsidRDefault="00AD191B" w:rsidP="00AD191B">
            <w:pPr>
              <w:jc w:val="center"/>
              <w:rPr>
                <w:sz w:val="18"/>
                <w:szCs w:val="18"/>
              </w:rPr>
            </w:pPr>
            <w:r w:rsidRPr="00230029">
              <w:rPr>
                <w:sz w:val="18"/>
                <w:szCs w:val="18"/>
              </w:rPr>
              <w:t>Шеф рачуноводства</w:t>
            </w:r>
          </w:p>
        </w:tc>
        <w:tc>
          <w:tcPr>
            <w:tcW w:w="1559" w:type="dxa"/>
            <w:shd w:val="clear" w:color="auto" w:fill="auto"/>
            <w:vAlign w:val="center"/>
          </w:tcPr>
          <w:p w:rsidR="00AD191B" w:rsidRPr="00230029" w:rsidRDefault="00AD191B" w:rsidP="00AD191B">
            <w:pPr>
              <w:jc w:val="center"/>
              <w:rPr>
                <w:sz w:val="18"/>
                <w:szCs w:val="18"/>
              </w:rPr>
            </w:pPr>
            <w:r w:rsidRPr="00230029">
              <w:rPr>
                <w:sz w:val="18"/>
                <w:szCs w:val="18"/>
              </w:rPr>
              <w:t>VI</w:t>
            </w:r>
          </w:p>
        </w:tc>
        <w:tc>
          <w:tcPr>
            <w:tcW w:w="992" w:type="dxa"/>
            <w:shd w:val="clear" w:color="auto" w:fill="F2F2F2"/>
            <w:vAlign w:val="center"/>
          </w:tcPr>
          <w:p w:rsidR="00AD191B" w:rsidRPr="00B66912" w:rsidRDefault="00AD191B" w:rsidP="00AD191B">
            <w:pPr>
              <w:jc w:val="center"/>
              <w:rPr>
                <w:sz w:val="18"/>
                <w:szCs w:val="18"/>
              </w:rPr>
            </w:pPr>
            <w:r>
              <w:rPr>
                <w:sz w:val="18"/>
                <w:szCs w:val="18"/>
              </w:rPr>
              <w:t>42</w:t>
            </w:r>
          </w:p>
        </w:tc>
        <w:tc>
          <w:tcPr>
            <w:tcW w:w="992" w:type="dxa"/>
            <w:shd w:val="clear" w:color="auto" w:fill="F2F2F2"/>
          </w:tcPr>
          <w:p w:rsidR="00AD191B" w:rsidRPr="00073BC2" w:rsidRDefault="00AD191B" w:rsidP="00AD191B">
            <w:pPr>
              <w:rPr>
                <w:sz w:val="18"/>
              </w:rPr>
            </w:pPr>
            <w:r>
              <w:rPr>
                <w:sz w:val="18"/>
              </w:rPr>
              <w:t>100 %</w:t>
            </w:r>
          </w:p>
        </w:tc>
        <w:tc>
          <w:tcPr>
            <w:tcW w:w="992" w:type="dxa"/>
            <w:shd w:val="clear" w:color="auto" w:fill="F2F2F2"/>
          </w:tcPr>
          <w:p w:rsidR="00AD191B" w:rsidRPr="00073BC2" w:rsidRDefault="00AD191B" w:rsidP="00AD191B">
            <w:pPr>
              <w:rPr>
                <w:sz w:val="18"/>
              </w:rPr>
            </w:pPr>
            <w:r>
              <w:rPr>
                <w:sz w:val="18"/>
              </w:rPr>
              <w:t>/</w:t>
            </w:r>
          </w:p>
        </w:tc>
      </w:tr>
      <w:tr w:rsidR="00AD191B" w:rsidRPr="00230029" w:rsidTr="00AD191B">
        <w:trPr>
          <w:trHeight w:val="312"/>
        </w:trPr>
        <w:tc>
          <w:tcPr>
            <w:tcW w:w="709" w:type="dxa"/>
            <w:shd w:val="clear" w:color="auto" w:fill="F2F2F2"/>
            <w:vAlign w:val="center"/>
          </w:tcPr>
          <w:p w:rsidR="00AD191B" w:rsidRPr="00230029" w:rsidRDefault="00AD191B" w:rsidP="00AD191B">
            <w:pPr>
              <w:jc w:val="center"/>
              <w:rPr>
                <w:sz w:val="18"/>
                <w:szCs w:val="18"/>
              </w:rPr>
            </w:pPr>
            <w:r w:rsidRPr="00230029">
              <w:rPr>
                <w:sz w:val="18"/>
                <w:szCs w:val="18"/>
              </w:rPr>
              <w:t>4.</w:t>
            </w:r>
          </w:p>
        </w:tc>
        <w:tc>
          <w:tcPr>
            <w:tcW w:w="1686" w:type="dxa"/>
            <w:shd w:val="clear" w:color="auto" w:fill="F2F2F2"/>
            <w:vAlign w:val="center"/>
          </w:tcPr>
          <w:p w:rsidR="00AD191B" w:rsidRPr="00230029" w:rsidRDefault="00AD191B" w:rsidP="00AD191B">
            <w:pPr>
              <w:rPr>
                <w:sz w:val="18"/>
                <w:szCs w:val="18"/>
              </w:rPr>
            </w:pPr>
            <w:r w:rsidRPr="00230029">
              <w:rPr>
                <w:sz w:val="18"/>
                <w:szCs w:val="18"/>
              </w:rPr>
              <w:t>Марчетић Слободанка</w:t>
            </w:r>
          </w:p>
        </w:tc>
        <w:tc>
          <w:tcPr>
            <w:tcW w:w="1985" w:type="dxa"/>
            <w:shd w:val="clear" w:color="auto" w:fill="F2F2F2"/>
            <w:vAlign w:val="center"/>
          </w:tcPr>
          <w:p w:rsidR="00AD191B" w:rsidRPr="00230029" w:rsidRDefault="00AD191B" w:rsidP="00AD191B">
            <w:pPr>
              <w:jc w:val="center"/>
              <w:rPr>
                <w:sz w:val="18"/>
                <w:szCs w:val="18"/>
              </w:rPr>
            </w:pPr>
            <w:r w:rsidRPr="00230029">
              <w:rPr>
                <w:sz w:val="18"/>
                <w:szCs w:val="18"/>
              </w:rPr>
              <w:t>Административни радник</w:t>
            </w:r>
          </w:p>
        </w:tc>
        <w:tc>
          <w:tcPr>
            <w:tcW w:w="1559" w:type="dxa"/>
            <w:shd w:val="clear" w:color="auto" w:fill="F2F2F2"/>
            <w:vAlign w:val="center"/>
          </w:tcPr>
          <w:p w:rsidR="00AD191B" w:rsidRPr="00230029" w:rsidRDefault="00AD191B" w:rsidP="00AD191B">
            <w:pPr>
              <w:jc w:val="center"/>
              <w:rPr>
                <w:sz w:val="18"/>
                <w:szCs w:val="18"/>
              </w:rPr>
            </w:pPr>
            <w:r w:rsidRPr="00230029">
              <w:rPr>
                <w:sz w:val="18"/>
                <w:szCs w:val="18"/>
              </w:rPr>
              <w:t>IV</w:t>
            </w:r>
          </w:p>
        </w:tc>
        <w:tc>
          <w:tcPr>
            <w:tcW w:w="992" w:type="dxa"/>
            <w:shd w:val="clear" w:color="auto" w:fill="F2F2F2"/>
            <w:vAlign w:val="center"/>
          </w:tcPr>
          <w:p w:rsidR="00AD191B" w:rsidRPr="00B66912" w:rsidRDefault="00AD191B" w:rsidP="00AD191B">
            <w:pPr>
              <w:jc w:val="center"/>
              <w:rPr>
                <w:sz w:val="18"/>
                <w:szCs w:val="18"/>
              </w:rPr>
            </w:pPr>
            <w:r w:rsidRPr="00230029">
              <w:rPr>
                <w:sz w:val="18"/>
                <w:szCs w:val="18"/>
              </w:rPr>
              <w:t>2</w:t>
            </w:r>
            <w:r>
              <w:rPr>
                <w:sz w:val="18"/>
                <w:szCs w:val="18"/>
              </w:rPr>
              <w:t>7</w:t>
            </w:r>
          </w:p>
        </w:tc>
        <w:tc>
          <w:tcPr>
            <w:tcW w:w="992" w:type="dxa"/>
            <w:shd w:val="clear" w:color="auto" w:fill="F2F2F2"/>
          </w:tcPr>
          <w:p w:rsidR="00AD191B" w:rsidRPr="00073BC2" w:rsidRDefault="00AD191B" w:rsidP="00146CDF">
            <w:pPr>
              <w:jc w:val="both"/>
              <w:rPr>
                <w:sz w:val="18"/>
              </w:rPr>
            </w:pPr>
            <w:r>
              <w:rPr>
                <w:sz w:val="18"/>
              </w:rPr>
              <w:t>100 %</w:t>
            </w:r>
          </w:p>
        </w:tc>
        <w:tc>
          <w:tcPr>
            <w:tcW w:w="992" w:type="dxa"/>
            <w:shd w:val="clear" w:color="auto" w:fill="F2F2F2"/>
          </w:tcPr>
          <w:p w:rsidR="00AD191B" w:rsidRPr="00073BC2" w:rsidRDefault="00AD191B" w:rsidP="00AD191B">
            <w:pPr>
              <w:rPr>
                <w:sz w:val="18"/>
              </w:rPr>
            </w:pPr>
            <w:r>
              <w:rPr>
                <w:sz w:val="18"/>
              </w:rPr>
              <w:t>/</w:t>
            </w:r>
          </w:p>
        </w:tc>
      </w:tr>
      <w:tr w:rsidR="00AD191B" w:rsidRPr="00230029" w:rsidTr="00AD191B">
        <w:trPr>
          <w:trHeight w:val="312"/>
        </w:trPr>
        <w:tc>
          <w:tcPr>
            <w:tcW w:w="709" w:type="dxa"/>
            <w:shd w:val="clear" w:color="auto" w:fill="F2F2F2"/>
            <w:vAlign w:val="center"/>
          </w:tcPr>
          <w:p w:rsidR="00AD191B" w:rsidRPr="00230029" w:rsidRDefault="00AD191B" w:rsidP="00AD191B">
            <w:pPr>
              <w:jc w:val="center"/>
              <w:rPr>
                <w:sz w:val="18"/>
                <w:szCs w:val="18"/>
              </w:rPr>
            </w:pPr>
            <w:r w:rsidRPr="00230029">
              <w:rPr>
                <w:sz w:val="18"/>
                <w:szCs w:val="18"/>
              </w:rPr>
              <w:t>5.</w:t>
            </w:r>
          </w:p>
        </w:tc>
        <w:tc>
          <w:tcPr>
            <w:tcW w:w="1686" w:type="dxa"/>
            <w:shd w:val="clear" w:color="auto" w:fill="F2F2F2"/>
            <w:vAlign w:val="center"/>
          </w:tcPr>
          <w:p w:rsidR="00AD191B" w:rsidRPr="001027BF" w:rsidRDefault="00AD191B" w:rsidP="00AD191B">
            <w:pPr>
              <w:rPr>
                <w:sz w:val="18"/>
                <w:szCs w:val="18"/>
              </w:rPr>
            </w:pPr>
            <w:r>
              <w:rPr>
                <w:sz w:val="18"/>
                <w:szCs w:val="18"/>
              </w:rPr>
              <w:t>Чубрило Љубица</w:t>
            </w:r>
          </w:p>
        </w:tc>
        <w:tc>
          <w:tcPr>
            <w:tcW w:w="1985" w:type="dxa"/>
            <w:shd w:val="clear" w:color="auto" w:fill="F2F2F2"/>
            <w:vAlign w:val="center"/>
          </w:tcPr>
          <w:p w:rsidR="00AD191B" w:rsidRPr="007F232F" w:rsidRDefault="00AD191B" w:rsidP="00AD191B">
            <w:pPr>
              <w:jc w:val="center"/>
              <w:rPr>
                <w:sz w:val="18"/>
                <w:szCs w:val="18"/>
              </w:rPr>
            </w:pPr>
            <w:r>
              <w:rPr>
                <w:sz w:val="18"/>
                <w:szCs w:val="18"/>
              </w:rPr>
              <w:t>Техничар  одржавања информационих система и технологија</w:t>
            </w:r>
          </w:p>
        </w:tc>
        <w:tc>
          <w:tcPr>
            <w:tcW w:w="1559" w:type="dxa"/>
            <w:shd w:val="clear" w:color="auto" w:fill="F2F2F2"/>
            <w:vAlign w:val="center"/>
          </w:tcPr>
          <w:p w:rsidR="00AD191B" w:rsidRPr="00230029" w:rsidRDefault="00AD191B" w:rsidP="00AD191B">
            <w:pPr>
              <w:jc w:val="center"/>
              <w:rPr>
                <w:sz w:val="18"/>
                <w:szCs w:val="18"/>
              </w:rPr>
            </w:pPr>
            <w:r w:rsidRPr="00230029">
              <w:rPr>
                <w:sz w:val="18"/>
                <w:szCs w:val="18"/>
              </w:rPr>
              <w:t>IV</w:t>
            </w:r>
          </w:p>
        </w:tc>
        <w:tc>
          <w:tcPr>
            <w:tcW w:w="992" w:type="dxa"/>
            <w:shd w:val="clear" w:color="auto" w:fill="F2F2F2"/>
            <w:vAlign w:val="center"/>
          </w:tcPr>
          <w:p w:rsidR="00AD191B" w:rsidRPr="008D6FC2" w:rsidRDefault="00AD191B" w:rsidP="00AD191B">
            <w:pPr>
              <w:jc w:val="center"/>
              <w:rPr>
                <w:sz w:val="18"/>
                <w:szCs w:val="18"/>
              </w:rPr>
            </w:pPr>
            <w:r>
              <w:rPr>
                <w:sz w:val="18"/>
                <w:szCs w:val="18"/>
              </w:rPr>
              <w:t>2</w:t>
            </w:r>
          </w:p>
        </w:tc>
        <w:tc>
          <w:tcPr>
            <w:tcW w:w="992" w:type="dxa"/>
            <w:shd w:val="clear" w:color="auto" w:fill="F2F2F2"/>
          </w:tcPr>
          <w:p w:rsidR="00AD191B" w:rsidRPr="00146CDF" w:rsidRDefault="004934DE" w:rsidP="00146CDF">
            <w:pPr>
              <w:jc w:val="both"/>
              <w:rPr>
                <w:sz w:val="18"/>
                <w:szCs w:val="18"/>
              </w:rPr>
            </w:pPr>
            <w:r>
              <w:rPr>
                <w:sz w:val="18"/>
                <w:szCs w:val="18"/>
              </w:rPr>
              <w:t>75</w:t>
            </w:r>
            <w:r w:rsidR="00146CDF">
              <w:rPr>
                <w:sz w:val="18"/>
                <w:szCs w:val="18"/>
              </w:rPr>
              <w:t>%</w:t>
            </w:r>
          </w:p>
        </w:tc>
        <w:tc>
          <w:tcPr>
            <w:tcW w:w="992" w:type="dxa"/>
            <w:shd w:val="clear" w:color="auto" w:fill="F2F2F2"/>
          </w:tcPr>
          <w:p w:rsidR="00AD191B" w:rsidRPr="00146CDF" w:rsidRDefault="00146CDF" w:rsidP="00AD191B">
            <w:pPr>
              <w:jc w:val="center"/>
              <w:rPr>
                <w:sz w:val="18"/>
                <w:szCs w:val="18"/>
              </w:rPr>
            </w:pPr>
            <w:r>
              <w:rPr>
                <w:sz w:val="18"/>
                <w:szCs w:val="18"/>
              </w:rPr>
              <w:t>/</w:t>
            </w:r>
          </w:p>
        </w:tc>
      </w:tr>
      <w:tr w:rsidR="00AD191B" w:rsidRPr="00230029" w:rsidTr="00AD191B">
        <w:trPr>
          <w:trHeight w:val="312"/>
        </w:trPr>
        <w:tc>
          <w:tcPr>
            <w:tcW w:w="709" w:type="dxa"/>
            <w:shd w:val="clear" w:color="auto" w:fill="F2F2F2"/>
            <w:vAlign w:val="center"/>
          </w:tcPr>
          <w:p w:rsidR="00AD191B" w:rsidRPr="00230029" w:rsidRDefault="00AD191B" w:rsidP="00AD191B">
            <w:pPr>
              <w:jc w:val="center"/>
              <w:rPr>
                <w:sz w:val="18"/>
                <w:szCs w:val="18"/>
              </w:rPr>
            </w:pPr>
            <w:r w:rsidRPr="00230029">
              <w:rPr>
                <w:sz w:val="18"/>
                <w:szCs w:val="18"/>
              </w:rPr>
              <w:t>6.</w:t>
            </w:r>
          </w:p>
        </w:tc>
        <w:tc>
          <w:tcPr>
            <w:tcW w:w="1686" w:type="dxa"/>
            <w:shd w:val="clear" w:color="auto" w:fill="auto"/>
            <w:vAlign w:val="center"/>
          </w:tcPr>
          <w:p w:rsidR="00AD191B" w:rsidRPr="007F232F" w:rsidRDefault="00AD191B" w:rsidP="00AD191B">
            <w:pPr>
              <w:rPr>
                <w:sz w:val="18"/>
                <w:szCs w:val="18"/>
              </w:rPr>
            </w:pPr>
            <w:r>
              <w:rPr>
                <w:sz w:val="18"/>
                <w:szCs w:val="18"/>
              </w:rPr>
              <w:t xml:space="preserve">Винчић </w:t>
            </w:r>
            <w:r w:rsidRPr="007F232F">
              <w:rPr>
                <w:sz w:val="18"/>
                <w:szCs w:val="18"/>
              </w:rPr>
              <w:t>Милан</w:t>
            </w:r>
          </w:p>
        </w:tc>
        <w:tc>
          <w:tcPr>
            <w:tcW w:w="1985" w:type="dxa"/>
            <w:shd w:val="clear" w:color="auto" w:fill="F2F2F2"/>
            <w:vAlign w:val="center"/>
          </w:tcPr>
          <w:p w:rsidR="00AD191B" w:rsidRPr="00230029" w:rsidRDefault="00AD191B" w:rsidP="00AD191B">
            <w:pPr>
              <w:jc w:val="center"/>
              <w:rPr>
                <w:sz w:val="18"/>
                <w:szCs w:val="18"/>
              </w:rPr>
            </w:pPr>
            <w:r w:rsidRPr="00230029">
              <w:rPr>
                <w:sz w:val="18"/>
                <w:szCs w:val="18"/>
              </w:rPr>
              <w:t>Домар</w:t>
            </w:r>
          </w:p>
        </w:tc>
        <w:tc>
          <w:tcPr>
            <w:tcW w:w="1559" w:type="dxa"/>
            <w:shd w:val="clear" w:color="auto" w:fill="auto"/>
            <w:vAlign w:val="center"/>
          </w:tcPr>
          <w:p w:rsidR="00AD191B" w:rsidRPr="00230029" w:rsidRDefault="00AD191B" w:rsidP="00AD191B">
            <w:pPr>
              <w:jc w:val="center"/>
              <w:rPr>
                <w:sz w:val="18"/>
                <w:szCs w:val="18"/>
              </w:rPr>
            </w:pPr>
            <w:r w:rsidRPr="00230029">
              <w:rPr>
                <w:sz w:val="18"/>
                <w:szCs w:val="18"/>
              </w:rPr>
              <w:t>III</w:t>
            </w:r>
          </w:p>
        </w:tc>
        <w:tc>
          <w:tcPr>
            <w:tcW w:w="992" w:type="dxa"/>
            <w:shd w:val="clear" w:color="auto" w:fill="F2F2F2"/>
            <w:vAlign w:val="center"/>
          </w:tcPr>
          <w:p w:rsidR="00AD191B" w:rsidRPr="00E83751" w:rsidRDefault="00AD191B" w:rsidP="00AD191B">
            <w:pPr>
              <w:jc w:val="center"/>
              <w:rPr>
                <w:sz w:val="18"/>
                <w:szCs w:val="18"/>
              </w:rPr>
            </w:pPr>
            <w:r>
              <w:rPr>
                <w:sz w:val="18"/>
                <w:szCs w:val="18"/>
              </w:rPr>
              <w:t>3</w:t>
            </w:r>
          </w:p>
        </w:tc>
        <w:tc>
          <w:tcPr>
            <w:tcW w:w="992" w:type="dxa"/>
            <w:shd w:val="clear" w:color="auto" w:fill="F2F2F2"/>
          </w:tcPr>
          <w:p w:rsidR="00AD191B" w:rsidRPr="00073BC2" w:rsidRDefault="00AD191B" w:rsidP="00146CDF">
            <w:pPr>
              <w:jc w:val="both"/>
              <w:rPr>
                <w:sz w:val="18"/>
              </w:rPr>
            </w:pPr>
            <w:r>
              <w:rPr>
                <w:sz w:val="18"/>
              </w:rPr>
              <w:t>100 %</w:t>
            </w:r>
          </w:p>
        </w:tc>
        <w:tc>
          <w:tcPr>
            <w:tcW w:w="992" w:type="dxa"/>
            <w:shd w:val="clear" w:color="auto" w:fill="F2F2F2"/>
          </w:tcPr>
          <w:p w:rsidR="00AD191B" w:rsidRPr="00073BC2" w:rsidRDefault="00AD191B" w:rsidP="00AD191B">
            <w:pPr>
              <w:rPr>
                <w:sz w:val="18"/>
              </w:rPr>
            </w:pPr>
            <w:r>
              <w:rPr>
                <w:sz w:val="18"/>
              </w:rPr>
              <w:t>/</w:t>
            </w:r>
          </w:p>
        </w:tc>
      </w:tr>
      <w:tr w:rsidR="00AD191B" w:rsidRPr="00230029" w:rsidTr="00AD191B">
        <w:trPr>
          <w:trHeight w:val="312"/>
        </w:trPr>
        <w:tc>
          <w:tcPr>
            <w:tcW w:w="709" w:type="dxa"/>
            <w:shd w:val="clear" w:color="auto" w:fill="F2F2F2"/>
            <w:vAlign w:val="center"/>
          </w:tcPr>
          <w:p w:rsidR="00AD191B" w:rsidRPr="00230029" w:rsidRDefault="00AD191B" w:rsidP="00AD191B">
            <w:pPr>
              <w:jc w:val="center"/>
              <w:rPr>
                <w:sz w:val="18"/>
                <w:szCs w:val="18"/>
              </w:rPr>
            </w:pPr>
            <w:r w:rsidRPr="00230029">
              <w:rPr>
                <w:sz w:val="18"/>
                <w:szCs w:val="18"/>
              </w:rPr>
              <w:t>7.</w:t>
            </w:r>
          </w:p>
        </w:tc>
        <w:tc>
          <w:tcPr>
            <w:tcW w:w="1686" w:type="dxa"/>
            <w:shd w:val="clear" w:color="auto" w:fill="F2F2F2"/>
            <w:vAlign w:val="center"/>
          </w:tcPr>
          <w:p w:rsidR="00AD191B" w:rsidRPr="00230029" w:rsidRDefault="00AD191B" w:rsidP="00AD191B">
            <w:pPr>
              <w:rPr>
                <w:sz w:val="18"/>
                <w:szCs w:val="18"/>
              </w:rPr>
            </w:pPr>
            <w:r w:rsidRPr="00230029">
              <w:rPr>
                <w:sz w:val="18"/>
                <w:szCs w:val="18"/>
              </w:rPr>
              <w:t>Лајбеншпергер Невенка</w:t>
            </w:r>
          </w:p>
        </w:tc>
        <w:tc>
          <w:tcPr>
            <w:tcW w:w="1985" w:type="dxa"/>
            <w:shd w:val="clear" w:color="auto" w:fill="F2F2F2"/>
            <w:vAlign w:val="center"/>
          </w:tcPr>
          <w:p w:rsidR="00AD191B" w:rsidRPr="00230029" w:rsidRDefault="00AD191B" w:rsidP="00AD191B">
            <w:pPr>
              <w:jc w:val="center"/>
              <w:rPr>
                <w:sz w:val="18"/>
                <w:szCs w:val="18"/>
              </w:rPr>
            </w:pPr>
            <w:r w:rsidRPr="00230029">
              <w:rPr>
                <w:sz w:val="18"/>
                <w:szCs w:val="18"/>
              </w:rPr>
              <w:t>Спремачица</w:t>
            </w:r>
          </w:p>
        </w:tc>
        <w:tc>
          <w:tcPr>
            <w:tcW w:w="1559" w:type="dxa"/>
            <w:shd w:val="clear" w:color="auto" w:fill="F2F2F2"/>
            <w:vAlign w:val="center"/>
          </w:tcPr>
          <w:p w:rsidR="00AD191B" w:rsidRPr="00230029" w:rsidRDefault="00AD191B" w:rsidP="00AD191B">
            <w:pPr>
              <w:jc w:val="center"/>
              <w:rPr>
                <w:sz w:val="18"/>
                <w:szCs w:val="18"/>
              </w:rPr>
            </w:pPr>
            <w:r w:rsidRPr="00230029">
              <w:rPr>
                <w:sz w:val="18"/>
                <w:szCs w:val="18"/>
              </w:rPr>
              <w:t>IV</w:t>
            </w:r>
          </w:p>
        </w:tc>
        <w:tc>
          <w:tcPr>
            <w:tcW w:w="992" w:type="dxa"/>
            <w:shd w:val="clear" w:color="auto" w:fill="F2F2F2"/>
            <w:vAlign w:val="center"/>
          </w:tcPr>
          <w:p w:rsidR="00AD191B" w:rsidRPr="00B66912" w:rsidRDefault="00AD191B" w:rsidP="00AD191B">
            <w:pPr>
              <w:jc w:val="center"/>
              <w:rPr>
                <w:sz w:val="18"/>
                <w:szCs w:val="18"/>
              </w:rPr>
            </w:pPr>
            <w:r w:rsidRPr="00230029">
              <w:rPr>
                <w:sz w:val="18"/>
                <w:szCs w:val="18"/>
              </w:rPr>
              <w:t>2</w:t>
            </w:r>
            <w:r>
              <w:rPr>
                <w:sz w:val="18"/>
                <w:szCs w:val="18"/>
              </w:rPr>
              <w:t>6</w:t>
            </w:r>
          </w:p>
        </w:tc>
        <w:tc>
          <w:tcPr>
            <w:tcW w:w="992" w:type="dxa"/>
            <w:shd w:val="clear" w:color="auto" w:fill="F2F2F2"/>
          </w:tcPr>
          <w:p w:rsidR="00AD191B" w:rsidRPr="00073BC2" w:rsidRDefault="00AD191B" w:rsidP="00146CDF">
            <w:pPr>
              <w:jc w:val="both"/>
              <w:rPr>
                <w:sz w:val="18"/>
              </w:rPr>
            </w:pPr>
            <w:r>
              <w:rPr>
                <w:sz w:val="18"/>
              </w:rPr>
              <w:t>100 %</w:t>
            </w:r>
          </w:p>
        </w:tc>
        <w:tc>
          <w:tcPr>
            <w:tcW w:w="992" w:type="dxa"/>
            <w:shd w:val="clear" w:color="auto" w:fill="F2F2F2"/>
          </w:tcPr>
          <w:p w:rsidR="00AD191B" w:rsidRPr="00073BC2" w:rsidRDefault="00AD191B" w:rsidP="00AD191B">
            <w:pPr>
              <w:rPr>
                <w:sz w:val="18"/>
              </w:rPr>
            </w:pPr>
            <w:r>
              <w:rPr>
                <w:sz w:val="18"/>
              </w:rPr>
              <w:t>/</w:t>
            </w:r>
          </w:p>
        </w:tc>
      </w:tr>
      <w:tr w:rsidR="00AD191B" w:rsidRPr="00230029" w:rsidTr="00AD191B">
        <w:trPr>
          <w:trHeight w:val="312"/>
        </w:trPr>
        <w:tc>
          <w:tcPr>
            <w:tcW w:w="709" w:type="dxa"/>
            <w:shd w:val="clear" w:color="auto" w:fill="F2F2F2"/>
            <w:vAlign w:val="center"/>
          </w:tcPr>
          <w:p w:rsidR="00AD191B" w:rsidRPr="00230029" w:rsidRDefault="00AD191B" w:rsidP="00AD191B">
            <w:pPr>
              <w:jc w:val="center"/>
              <w:rPr>
                <w:sz w:val="18"/>
                <w:szCs w:val="18"/>
              </w:rPr>
            </w:pPr>
            <w:r w:rsidRPr="00230029">
              <w:rPr>
                <w:sz w:val="18"/>
                <w:szCs w:val="18"/>
              </w:rPr>
              <w:t>8.</w:t>
            </w:r>
          </w:p>
        </w:tc>
        <w:tc>
          <w:tcPr>
            <w:tcW w:w="1686" w:type="dxa"/>
            <w:shd w:val="clear" w:color="auto" w:fill="auto"/>
            <w:vAlign w:val="center"/>
          </w:tcPr>
          <w:p w:rsidR="00AD191B" w:rsidRPr="006D6BEE" w:rsidRDefault="00AD191B" w:rsidP="00AD191B">
            <w:pPr>
              <w:rPr>
                <w:sz w:val="18"/>
                <w:szCs w:val="18"/>
              </w:rPr>
            </w:pPr>
            <w:r>
              <w:rPr>
                <w:sz w:val="18"/>
                <w:szCs w:val="18"/>
              </w:rPr>
              <w:t>Цвјетичанин Душанка</w:t>
            </w:r>
          </w:p>
        </w:tc>
        <w:tc>
          <w:tcPr>
            <w:tcW w:w="1985" w:type="dxa"/>
            <w:shd w:val="clear" w:color="auto" w:fill="F2F2F2"/>
            <w:vAlign w:val="center"/>
          </w:tcPr>
          <w:p w:rsidR="00AD191B" w:rsidRPr="00230029" w:rsidRDefault="00AD191B" w:rsidP="00AD191B">
            <w:pPr>
              <w:jc w:val="center"/>
              <w:rPr>
                <w:sz w:val="18"/>
                <w:szCs w:val="18"/>
              </w:rPr>
            </w:pPr>
            <w:r w:rsidRPr="00230029">
              <w:rPr>
                <w:sz w:val="18"/>
                <w:szCs w:val="18"/>
              </w:rPr>
              <w:t>Спремачица</w:t>
            </w:r>
          </w:p>
        </w:tc>
        <w:tc>
          <w:tcPr>
            <w:tcW w:w="1559" w:type="dxa"/>
            <w:shd w:val="clear" w:color="auto" w:fill="auto"/>
            <w:vAlign w:val="center"/>
          </w:tcPr>
          <w:p w:rsidR="00AD191B" w:rsidRPr="00230029" w:rsidRDefault="00AD191B" w:rsidP="00AD191B">
            <w:pPr>
              <w:jc w:val="center"/>
              <w:rPr>
                <w:sz w:val="18"/>
                <w:szCs w:val="18"/>
              </w:rPr>
            </w:pPr>
            <w:r w:rsidRPr="00230029">
              <w:rPr>
                <w:sz w:val="18"/>
                <w:szCs w:val="18"/>
              </w:rPr>
              <w:t>I</w:t>
            </w:r>
          </w:p>
        </w:tc>
        <w:tc>
          <w:tcPr>
            <w:tcW w:w="992" w:type="dxa"/>
            <w:shd w:val="clear" w:color="auto" w:fill="F2F2F2"/>
            <w:vAlign w:val="center"/>
          </w:tcPr>
          <w:p w:rsidR="00AD191B" w:rsidRPr="00B66912" w:rsidRDefault="00AD191B" w:rsidP="00AD191B">
            <w:pPr>
              <w:jc w:val="center"/>
              <w:rPr>
                <w:sz w:val="18"/>
                <w:szCs w:val="18"/>
              </w:rPr>
            </w:pPr>
            <w:r>
              <w:rPr>
                <w:sz w:val="18"/>
                <w:szCs w:val="18"/>
              </w:rPr>
              <w:t>12</w:t>
            </w:r>
          </w:p>
        </w:tc>
        <w:tc>
          <w:tcPr>
            <w:tcW w:w="992" w:type="dxa"/>
            <w:shd w:val="clear" w:color="auto" w:fill="F2F2F2"/>
          </w:tcPr>
          <w:p w:rsidR="00AD191B" w:rsidRPr="00073BC2" w:rsidRDefault="00AD191B" w:rsidP="00146CDF">
            <w:pPr>
              <w:jc w:val="both"/>
              <w:rPr>
                <w:sz w:val="18"/>
              </w:rPr>
            </w:pPr>
            <w:r>
              <w:rPr>
                <w:sz w:val="18"/>
              </w:rPr>
              <w:t>100 %</w:t>
            </w:r>
          </w:p>
        </w:tc>
        <w:tc>
          <w:tcPr>
            <w:tcW w:w="992" w:type="dxa"/>
            <w:shd w:val="clear" w:color="auto" w:fill="F2F2F2"/>
          </w:tcPr>
          <w:p w:rsidR="00AD191B" w:rsidRPr="00073BC2" w:rsidRDefault="00AD191B" w:rsidP="00AD191B">
            <w:pPr>
              <w:rPr>
                <w:sz w:val="18"/>
              </w:rPr>
            </w:pPr>
            <w:r>
              <w:rPr>
                <w:sz w:val="18"/>
              </w:rPr>
              <w:t>/</w:t>
            </w:r>
          </w:p>
        </w:tc>
      </w:tr>
      <w:tr w:rsidR="00AD191B" w:rsidRPr="00230029" w:rsidTr="00AD191B">
        <w:trPr>
          <w:trHeight w:val="312"/>
        </w:trPr>
        <w:tc>
          <w:tcPr>
            <w:tcW w:w="709" w:type="dxa"/>
            <w:shd w:val="clear" w:color="auto" w:fill="F2F2F2"/>
            <w:vAlign w:val="center"/>
          </w:tcPr>
          <w:p w:rsidR="00AD191B" w:rsidRPr="00230029" w:rsidRDefault="00AD191B" w:rsidP="00AD191B">
            <w:pPr>
              <w:jc w:val="center"/>
              <w:rPr>
                <w:sz w:val="18"/>
                <w:szCs w:val="18"/>
              </w:rPr>
            </w:pPr>
            <w:r w:rsidRPr="00230029">
              <w:rPr>
                <w:sz w:val="18"/>
                <w:szCs w:val="18"/>
              </w:rPr>
              <w:t>9.</w:t>
            </w:r>
          </w:p>
        </w:tc>
        <w:tc>
          <w:tcPr>
            <w:tcW w:w="1686" w:type="dxa"/>
            <w:shd w:val="clear" w:color="auto" w:fill="F2F2F2"/>
            <w:vAlign w:val="center"/>
          </w:tcPr>
          <w:p w:rsidR="00AD191B" w:rsidRPr="00230029" w:rsidRDefault="00AD191B" w:rsidP="00AD191B">
            <w:pPr>
              <w:rPr>
                <w:sz w:val="18"/>
                <w:szCs w:val="18"/>
              </w:rPr>
            </w:pPr>
            <w:r w:rsidRPr="00230029">
              <w:rPr>
                <w:sz w:val="18"/>
                <w:szCs w:val="18"/>
              </w:rPr>
              <w:t>Томић Милена</w:t>
            </w:r>
          </w:p>
        </w:tc>
        <w:tc>
          <w:tcPr>
            <w:tcW w:w="1985" w:type="dxa"/>
            <w:shd w:val="clear" w:color="auto" w:fill="F2F2F2"/>
            <w:vAlign w:val="center"/>
          </w:tcPr>
          <w:p w:rsidR="00AD191B" w:rsidRPr="00230029" w:rsidRDefault="00AD191B" w:rsidP="00AD191B">
            <w:pPr>
              <w:jc w:val="center"/>
              <w:rPr>
                <w:sz w:val="18"/>
                <w:szCs w:val="18"/>
              </w:rPr>
            </w:pPr>
            <w:r w:rsidRPr="00230029">
              <w:rPr>
                <w:sz w:val="18"/>
                <w:szCs w:val="18"/>
              </w:rPr>
              <w:t>Спремачица</w:t>
            </w:r>
          </w:p>
        </w:tc>
        <w:tc>
          <w:tcPr>
            <w:tcW w:w="1559" w:type="dxa"/>
            <w:shd w:val="clear" w:color="auto" w:fill="F2F2F2"/>
            <w:vAlign w:val="center"/>
          </w:tcPr>
          <w:p w:rsidR="00AD191B" w:rsidRPr="00230029" w:rsidRDefault="00AD191B" w:rsidP="00AD191B">
            <w:pPr>
              <w:jc w:val="center"/>
              <w:rPr>
                <w:sz w:val="18"/>
                <w:szCs w:val="18"/>
              </w:rPr>
            </w:pPr>
            <w:r w:rsidRPr="00230029">
              <w:rPr>
                <w:sz w:val="18"/>
                <w:szCs w:val="18"/>
              </w:rPr>
              <w:t>III</w:t>
            </w:r>
          </w:p>
        </w:tc>
        <w:tc>
          <w:tcPr>
            <w:tcW w:w="992" w:type="dxa"/>
            <w:shd w:val="clear" w:color="auto" w:fill="F2F2F2"/>
            <w:vAlign w:val="center"/>
          </w:tcPr>
          <w:p w:rsidR="00AD191B" w:rsidRPr="00B66912" w:rsidRDefault="00AD191B" w:rsidP="00AD191B">
            <w:pPr>
              <w:jc w:val="center"/>
              <w:rPr>
                <w:sz w:val="18"/>
                <w:szCs w:val="18"/>
              </w:rPr>
            </w:pPr>
            <w:r w:rsidRPr="00230029">
              <w:rPr>
                <w:sz w:val="18"/>
                <w:szCs w:val="18"/>
                <w:lang w:val="en-US"/>
              </w:rPr>
              <w:t>2</w:t>
            </w:r>
            <w:r>
              <w:rPr>
                <w:sz w:val="18"/>
                <w:szCs w:val="18"/>
              </w:rPr>
              <w:t>9</w:t>
            </w:r>
          </w:p>
        </w:tc>
        <w:tc>
          <w:tcPr>
            <w:tcW w:w="992" w:type="dxa"/>
            <w:shd w:val="clear" w:color="auto" w:fill="F2F2F2"/>
          </w:tcPr>
          <w:p w:rsidR="00AD191B" w:rsidRPr="00073BC2" w:rsidRDefault="00AD191B" w:rsidP="00146CDF">
            <w:pPr>
              <w:jc w:val="both"/>
              <w:rPr>
                <w:sz w:val="18"/>
              </w:rPr>
            </w:pPr>
            <w:r>
              <w:rPr>
                <w:sz w:val="18"/>
              </w:rPr>
              <w:t>100 %</w:t>
            </w:r>
          </w:p>
        </w:tc>
        <w:tc>
          <w:tcPr>
            <w:tcW w:w="992" w:type="dxa"/>
            <w:shd w:val="clear" w:color="auto" w:fill="F2F2F2"/>
          </w:tcPr>
          <w:p w:rsidR="00AD191B" w:rsidRPr="00073BC2" w:rsidRDefault="00AD191B" w:rsidP="00AD191B">
            <w:pPr>
              <w:rPr>
                <w:sz w:val="18"/>
              </w:rPr>
            </w:pPr>
            <w:r>
              <w:rPr>
                <w:sz w:val="18"/>
              </w:rPr>
              <w:t>/</w:t>
            </w:r>
          </w:p>
        </w:tc>
      </w:tr>
      <w:tr w:rsidR="00AD191B" w:rsidRPr="00230029" w:rsidTr="00AD191B">
        <w:trPr>
          <w:trHeight w:val="312"/>
        </w:trPr>
        <w:tc>
          <w:tcPr>
            <w:tcW w:w="709" w:type="dxa"/>
            <w:shd w:val="clear" w:color="auto" w:fill="F2F2F2"/>
            <w:vAlign w:val="center"/>
          </w:tcPr>
          <w:p w:rsidR="00AD191B" w:rsidRPr="00230029" w:rsidRDefault="00AD191B" w:rsidP="00AD191B">
            <w:pPr>
              <w:jc w:val="center"/>
              <w:rPr>
                <w:sz w:val="18"/>
                <w:szCs w:val="18"/>
              </w:rPr>
            </w:pPr>
            <w:r w:rsidRPr="00230029">
              <w:rPr>
                <w:sz w:val="18"/>
                <w:szCs w:val="18"/>
              </w:rPr>
              <w:t>10.</w:t>
            </w:r>
          </w:p>
        </w:tc>
        <w:tc>
          <w:tcPr>
            <w:tcW w:w="1686" w:type="dxa"/>
            <w:shd w:val="clear" w:color="auto" w:fill="auto"/>
            <w:vAlign w:val="center"/>
          </w:tcPr>
          <w:p w:rsidR="00AD191B" w:rsidRPr="00230029" w:rsidRDefault="00AD191B" w:rsidP="00AD191B">
            <w:pPr>
              <w:rPr>
                <w:sz w:val="18"/>
                <w:szCs w:val="18"/>
              </w:rPr>
            </w:pPr>
            <w:r w:rsidRPr="00230029">
              <w:rPr>
                <w:sz w:val="18"/>
                <w:szCs w:val="18"/>
              </w:rPr>
              <w:t>Роквић Драгана</w:t>
            </w:r>
          </w:p>
        </w:tc>
        <w:tc>
          <w:tcPr>
            <w:tcW w:w="1985" w:type="dxa"/>
            <w:shd w:val="clear" w:color="auto" w:fill="F2F2F2"/>
            <w:vAlign w:val="center"/>
          </w:tcPr>
          <w:p w:rsidR="00AD191B" w:rsidRPr="00230029" w:rsidRDefault="00AD191B" w:rsidP="00AD191B">
            <w:pPr>
              <w:jc w:val="center"/>
              <w:rPr>
                <w:sz w:val="18"/>
                <w:szCs w:val="18"/>
              </w:rPr>
            </w:pPr>
            <w:r w:rsidRPr="00230029">
              <w:rPr>
                <w:sz w:val="18"/>
                <w:szCs w:val="18"/>
              </w:rPr>
              <w:t>Спремачица</w:t>
            </w:r>
          </w:p>
        </w:tc>
        <w:tc>
          <w:tcPr>
            <w:tcW w:w="1559" w:type="dxa"/>
            <w:shd w:val="clear" w:color="auto" w:fill="auto"/>
            <w:vAlign w:val="center"/>
          </w:tcPr>
          <w:p w:rsidR="00AD191B" w:rsidRPr="00230029" w:rsidRDefault="00AD191B" w:rsidP="00AD191B">
            <w:pPr>
              <w:jc w:val="center"/>
              <w:rPr>
                <w:sz w:val="18"/>
                <w:szCs w:val="18"/>
              </w:rPr>
            </w:pPr>
            <w:r w:rsidRPr="00230029">
              <w:rPr>
                <w:sz w:val="18"/>
                <w:szCs w:val="18"/>
              </w:rPr>
              <w:t>IV</w:t>
            </w:r>
          </w:p>
        </w:tc>
        <w:tc>
          <w:tcPr>
            <w:tcW w:w="992" w:type="dxa"/>
            <w:shd w:val="clear" w:color="auto" w:fill="F2F2F2"/>
            <w:vAlign w:val="center"/>
          </w:tcPr>
          <w:p w:rsidR="00AD191B" w:rsidRPr="00B66912" w:rsidRDefault="00AD191B" w:rsidP="00AD191B">
            <w:pPr>
              <w:jc w:val="center"/>
              <w:rPr>
                <w:sz w:val="18"/>
                <w:szCs w:val="18"/>
              </w:rPr>
            </w:pPr>
            <w:r>
              <w:rPr>
                <w:sz w:val="18"/>
                <w:szCs w:val="18"/>
              </w:rPr>
              <w:t>21</w:t>
            </w:r>
          </w:p>
        </w:tc>
        <w:tc>
          <w:tcPr>
            <w:tcW w:w="992" w:type="dxa"/>
            <w:shd w:val="clear" w:color="auto" w:fill="F2F2F2"/>
          </w:tcPr>
          <w:p w:rsidR="00AD191B" w:rsidRPr="00073BC2" w:rsidRDefault="00AD191B" w:rsidP="00AD191B">
            <w:pPr>
              <w:rPr>
                <w:sz w:val="18"/>
              </w:rPr>
            </w:pPr>
            <w:r>
              <w:rPr>
                <w:sz w:val="18"/>
              </w:rPr>
              <w:t>100 %</w:t>
            </w:r>
          </w:p>
        </w:tc>
        <w:tc>
          <w:tcPr>
            <w:tcW w:w="992" w:type="dxa"/>
            <w:shd w:val="clear" w:color="auto" w:fill="F2F2F2"/>
          </w:tcPr>
          <w:p w:rsidR="00AD191B" w:rsidRPr="00073BC2" w:rsidRDefault="00AD191B" w:rsidP="00AD191B">
            <w:pPr>
              <w:rPr>
                <w:sz w:val="18"/>
              </w:rPr>
            </w:pPr>
            <w:r>
              <w:rPr>
                <w:sz w:val="18"/>
              </w:rPr>
              <w:t>/</w:t>
            </w:r>
          </w:p>
        </w:tc>
      </w:tr>
    </w:tbl>
    <w:p w:rsidR="002E374E" w:rsidRPr="00E25FB8" w:rsidRDefault="002E374E" w:rsidP="002E374E">
      <w:pPr>
        <w:rPr>
          <w:rFonts w:ascii="Arial Narrow" w:hAnsi="Arial Narrow"/>
          <w:szCs w:val="20"/>
        </w:rPr>
      </w:pPr>
    </w:p>
    <w:p w:rsidR="002E374E" w:rsidRPr="00E25FB8" w:rsidRDefault="002E374E" w:rsidP="002E374E">
      <w:pPr>
        <w:rPr>
          <w:rFonts w:ascii="Arial Narrow" w:hAnsi="Arial Narrow"/>
          <w:szCs w:val="20"/>
        </w:rPr>
      </w:pPr>
    </w:p>
    <w:p w:rsidR="002E374E" w:rsidRPr="00E25FB8" w:rsidRDefault="002E374E" w:rsidP="002E374E">
      <w:pPr>
        <w:rPr>
          <w:rFonts w:ascii="Arial Narrow" w:hAnsi="Arial Narrow"/>
          <w:szCs w:val="20"/>
        </w:rPr>
      </w:pPr>
    </w:p>
    <w:p w:rsidR="002E374E" w:rsidRPr="00E25FB8" w:rsidRDefault="002E374E" w:rsidP="002E374E">
      <w:pPr>
        <w:pStyle w:val="BodyText"/>
        <w:rPr>
          <w:rFonts w:ascii="Arial Narrow" w:hAnsi="Arial Narrow"/>
        </w:rPr>
      </w:pPr>
    </w:p>
    <w:p w:rsidR="002E374E" w:rsidRPr="00E25FB8" w:rsidRDefault="002E374E" w:rsidP="002E374E">
      <w:pPr>
        <w:pStyle w:val="BodyText"/>
        <w:jc w:val="right"/>
        <w:rPr>
          <w:rFonts w:ascii="Arial Narrow" w:hAnsi="Arial Narrow"/>
        </w:rPr>
      </w:pPr>
    </w:p>
    <w:p w:rsidR="002E374E" w:rsidRPr="00E25FB8" w:rsidRDefault="002E374E" w:rsidP="002E374E">
      <w:pPr>
        <w:pStyle w:val="BodyText"/>
        <w:jc w:val="right"/>
        <w:rPr>
          <w:rFonts w:ascii="Arial Narrow" w:hAnsi="Arial Narrow"/>
        </w:rPr>
      </w:pPr>
    </w:p>
    <w:p w:rsidR="002E374E" w:rsidRPr="00E25FB8" w:rsidRDefault="002E374E" w:rsidP="002E374E">
      <w:pPr>
        <w:pStyle w:val="BodyText"/>
        <w:jc w:val="right"/>
        <w:rPr>
          <w:rFonts w:ascii="Arial Narrow" w:hAnsi="Arial Narrow"/>
        </w:rPr>
      </w:pPr>
    </w:p>
    <w:p w:rsidR="002E374E" w:rsidRPr="00E25FB8" w:rsidRDefault="002E374E" w:rsidP="002E374E">
      <w:pPr>
        <w:pStyle w:val="BodyText"/>
        <w:jc w:val="right"/>
        <w:rPr>
          <w:rFonts w:ascii="Arial Narrow" w:hAnsi="Arial Narrow"/>
        </w:rPr>
      </w:pPr>
    </w:p>
    <w:p w:rsidR="002E374E" w:rsidRPr="00E25FB8" w:rsidRDefault="002E374E" w:rsidP="002E374E">
      <w:pPr>
        <w:pStyle w:val="BodyText"/>
        <w:jc w:val="right"/>
        <w:rPr>
          <w:rFonts w:ascii="Arial Narrow" w:hAnsi="Arial Narrow"/>
        </w:rPr>
      </w:pPr>
    </w:p>
    <w:p w:rsidR="002E374E" w:rsidRPr="00E25FB8" w:rsidRDefault="002E374E" w:rsidP="002E374E">
      <w:pPr>
        <w:pStyle w:val="BodyText"/>
        <w:jc w:val="right"/>
        <w:rPr>
          <w:rFonts w:ascii="Arial Narrow" w:hAnsi="Arial Narrow"/>
        </w:rPr>
      </w:pPr>
    </w:p>
    <w:p w:rsidR="002E374E" w:rsidRPr="00E25FB8" w:rsidRDefault="002E374E" w:rsidP="002E374E">
      <w:pPr>
        <w:pStyle w:val="BodyText"/>
        <w:jc w:val="right"/>
        <w:rPr>
          <w:rFonts w:ascii="Arial Narrow" w:hAnsi="Arial Narrow"/>
        </w:rPr>
      </w:pPr>
    </w:p>
    <w:p w:rsidR="00F25DB1" w:rsidRDefault="00F25DB1" w:rsidP="008D0B7F">
      <w:pPr>
        <w:rPr>
          <w:b/>
          <w:szCs w:val="20"/>
        </w:rPr>
      </w:pPr>
    </w:p>
    <w:p w:rsidR="00F25DB1" w:rsidRDefault="00F25DB1" w:rsidP="008D0B7F">
      <w:pPr>
        <w:rPr>
          <w:b/>
          <w:szCs w:val="20"/>
        </w:rPr>
      </w:pPr>
    </w:p>
    <w:p w:rsidR="00F25DB1" w:rsidRPr="007671FF" w:rsidRDefault="00F25DB1" w:rsidP="008D0B7F">
      <w:pPr>
        <w:rPr>
          <w:b/>
          <w:szCs w:val="20"/>
        </w:rPr>
      </w:pPr>
    </w:p>
    <w:p w:rsidR="000B75DF" w:rsidRPr="0032256F" w:rsidRDefault="0032256F" w:rsidP="0032256F">
      <w:pPr>
        <w:pStyle w:val="Heading1"/>
      </w:pPr>
      <w:bookmarkStart w:id="21" w:name="_Toc334177413"/>
      <w:bookmarkStart w:id="22" w:name="_Toc366672087"/>
      <w:bookmarkStart w:id="23" w:name="_Toc368318099"/>
      <w:bookmarkStart w:id="24" w:name="_Toc368927722"/>
      <w:bookmarkStart w:id="25" w:name="_Toc431975919"/>
      <w:bookmarkStart w:id="26" w:name="_Toc525386200"/>
      <w:r w:rsidRPr="0032256F">
        <w:t xml:space="preserve">2. </w:t>
      </w:r>
      <w:r w:rsidR="003950CF">
        <w:t>ОРГАНИЗАЦИЈА ОБРАЗНО-ВАСПИТНОГ РАДА ШКОЛЕ</w:t>
      </w:r>
      <w:bookmarkEnd w:id="21"/>
      <w:bookmarkEnd w:id="22"/>
      <w:bookmarkEnd w:id="23"/>
      <w:bookmarkEnd w:id="24"/>
      <w:bookmarkEnd w:id="25"/>
      <w:bookmarkEnd w:id="26"/>
    </w:p>
    <w:p w:rsidR="000B75DF" w:rsidRPr="00EA23F5" w:rsidRDefault="000B75DF" w:rsidP="009C2601">
      <w:pPr>
        <w:jc w:val="both"/>
      </w:pPr>
    </w:p>
    <w:p w:rsidR="000B75DF" w:rsidRDefault="000B75DF" w:rsidP="009C2601">
      <w:pPr>
        <w:pStyle w:val="Heading4"/>
        <w:jc w:val="both"/>
        <w:rPr>
          <w:lang w:val="ru-RU"/>
        </w:rPr>
      </w:pPr>
    </w:p>
    <w:p w:rsidR="000B75DF" w:rsidRPr="005148F4" w:rsidRDefault="000B75DF" w:rsidP="005148F4">
      <w:pPr>
        <w:pStyle w:val="Heading2"/>
      </w:pPr>
      <w:bookmarkStart w:id="27" w:name="_Toc366672088"/>
      <w:bookmarkStart w:id="28" w:name="_Toc368318100"/>
      <w:bookmarkStart w:id="29" w:name="_Toc368927723"/>
      <w:bookmarkStart w:id="30" w:name="_Toc431975920"/>
      <w:bookmarkStart w:id="31" w:name="_Toc525386201"/>
      <w:r w:rsidRPr="005148F4">
        <w:t>2.1  УСПЕХ УЧЕНИКА</w:t>
      </w:r>
      <w:bookmarkStart w:id="32" w:name="_Toc431975921"/>
      <w:bookmarkEnd w:id="27"/>
      <w:bookmarkEnd w:id="28"/>
      <w:bookmarkEnd w:id="29"/>
      <w:bookmarkEnd w:id="30"/>
      <w:r w:rsidRPr="005148F4">
        <w:t xml:space="preserve">ПРЕГЛЕД УСПЕХА УЧЕНИКА ПО </w:t>
      </w:r>
      <w:r w:rsidR="009A0B23">
        <w:t xml:space="preserve">ПРЕДМЕТИМА </w:t>
      </w:r>
      <w:r w:rsidRPr="005148F4">
        <w:t>(ПРИЛОГ)</w:t>
      </w:r>
      <w:bookmarkEnd w:id="31"/>
      <w:bookmarkEnd w:id="32"/>
    </w:p>
    <w:p w:rsidR="000B75DF" w:rsidRDefault="000B75DF" w:rsidP="009C2601">
      <w:pPr>
        <w:pStyle w:val="Heading4"/>
        <w:jc w:val="both"/>
        <w:rPr>
          <w:lang w:val="ru-RU"/>
        </w:rPr>
      </w:pPr>
    </w:p>
    <w:p w:rsidR="003D2E17" w:rsidRDefault="0081162E" w:rsidP="009C2601">
      <w:pPr>
        <w:pStyle w:val="BodyText"/>
        <w:jc w:val="both"/>
        <w:rPr>
          <w:b/>
          <w:sz w:val="20"/>
          <w:szCs w:val="20"/>
          <w:lang w:val="ru-RU"/>
        </w:rPr>
      </w:pPr>
      <w:r w:rsidRPr="003D2E17">
        <w:rPr>
          <w:b/>
          <w:sz w:val="20"/>
          <w:szCs w:val="20"/>
          <w:lang w:val="ru-RU"/>
        </w:rPr>
        <w:t xml:space="preserve">ПРЕГЛЕД  УЧЕНИКА  КОЈИ  СУ  ЗАВРШИЛИ   </w:t>
      </w:r>
      <w:r w:rsidRPr="003D2E17">
        <w:rPr>
          <w:b/>
          <w:sz w:val="20"/>
          <w:szCs w:val="20"/>
        </w:rPr>
        <w:t>I</w:t>
      </w:r>
      <w:r w:rsidRPr="003D2E17">
        <w:rPr>
          <w:b/>
          <w:sz w:val="20"/>
          <w:szCs w:val="20"/>
          <w:lang w:val="ru-RU"/>
        </w:rPr>
        <w:t xml:space="preserve"> ,</w:t>
      </w:r>
      <w:r w:rsidRPr="003D2E17">
        <w:rPr>
          <w:b/>
          <w:sz w:val="20"/>
          <w:szCs w:val="20"/>
        </w:rPr>
        <w:t>II</w:t>
      </w:r>
      <w:r w:rsidRPr="003D2E17">
        <w:rPr>
          <w:b/>
          <w:sz w:val="20"/>
          <w:szCs w:val="20"/>
          <w:lang w:val="ru-RU"/>
        </w:rPr>
        <w:t xml:space="preserve"> , </w:t>
      </w:r>
      <w:r w:rsidRPr="003D2E17">
        <w:rPr>
          <w:b/>
          <w:sz w:val="20"/>
          <w:szCs w:val="20"/>
        </w:rPr>
        <w:t>III</w:t>
      </w:r>
      <w:r w:rsidRPr="003D2E17">
        <w:rPr>
          <w:b/>
          <w:sz w:val="20"/>
          <w:szCs w:val="20"/>
          <w:lang w:val="ru-RU"/>
        </w:rPr>
        <w:t xml:space="preserve">  И </w:t>
      </w:r>
      <w:r w:rsidRPr="003D2E17">
        <w:rPr>
          <w:b/>
          <w:sz w:val="20"/>
          <w:szCs w:val="20"/>
        </w:rPr>
        <w:t>IV</w:t>
      </w:r>
      <w:r w:rsidRPr="003D2E17">
        <w:rPr>
          <w:b/>
          <w:sz w:val="20"/>
          <w:szCs w:val="20"/>
          <w:lang w:val="ru-RU"/>
        </w:rPr>
        <w:t xml:space="preserve"> РАЗРЕД,ИЗОСТАНЦИ И В</w:t>
      </w:r>
      <w:r w:rsidR="003D2E17">
        <w:rPr>
          <w:b/>
          <w:sz w:val="20"/>
          <w:szCs w:val="20"/>
          <w:lang w:val="ru-RU"/>
        </w:rPr>
        <w:t xml:space="preserve">ЛАДАЊЕ  </w:t>
      </w:r>
    </w:p>
    <w:p w:rsidR="0081162E" w:rsidRPr="003D2E17" w:rsidRDefault="0081162E" w:rsidP="009C2601">
      <w:pPr>
        <w:pStyle w:val="BodyText"/>
        <w:jc w:val="both"/>
        <w:rPr>
          <w:b/>
          <w:sz w:val="20"/>
          <w:szCs w:val="20"/>
        </w:rPr>
      </w:pPr>
    </w:p>
    <w:p w:rsidR="00FE6638" w:rsidRDefault="00FE6638" w:rsidP="009C2601">
      <w:pPr>
        <w:pStyle w:val="BodyText"/>
        <w:jc w:val="both"/>
        <w:rPr>
          <w:rFonts w:ascii="Arial Narrow" w:hAnsi="Arial Narrow"/>
          <w:b/>
          <w:sz w:val="20"/>
          <w:szCs w:val="20"/>
        </w:rPr>
      </w:pPr>
    </w:p>
    <w:p w:rsidR="00FE6638" w:rsidRDefault="00FE6638" w:rsidP="009C2601">
      <w:pPr>
        <w:pStyle w:val="BodyText"/>
        <w:jc w:val="both"/>
        <w:rPr>
          <w:rFonts w:ascii="Arial Narrow" w:hAnsi="Arial Narrow"/>
          <w:b/>
          <w:sz w:val="20"/>
          <w:szCs w:val="20"/>
        </w:rPr>
      </w:pPr>
    </w:p>
    <w:p w:rsidR="00A94F5C" w:rsidRDefault="00A94F5C" w:rsidP="009C2601">
      <w:pPr>
        <w:jc w:val="both"/>
        <w:rPr>
          <w:lang w:val="ru-RU"/>
        </w:rPr>
      </w:pPr>
    </w:p>
    <w:p w:rsidR="00A94F5C" w:rsidRDefault="00A94F5C" w:rsidP="009C2601">
      <w:pPr>
        <w:jc w:val="both"/>
        <w:rPr>
          <w:lang w:val="ru-RU"/>
        </w:rPr>
      </w:pPr>
    </w:p>
    <w:tbl>
      <w:tblPr>
        <w:tblpPr w:leftFromText="180" w:rightFromText="180" w:vertAnchor="text" w:horzAnchor="margin" w:tblpY="48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11"/>
        <w:gridCol w:w="720"/>
        <w:gridCol w:w="720"/>
        <w:gridCol w:w="1020"/>
        <w:gridCol w:w="740"/>
        <w:gridCol w:w="850"/>
        <w:gridCol w:w="990"/>
        <w:gridCol w:w="720"/>
        <w:gridCol w:w="570"/>
        <w:gridCol w:w="618"/>
        <w:gridCol w:w="576"/>
        <w:gridCol w:w="576"/>
        <w:gridCol w:w="900"/>
      </w:tblGrid>
      <w:tr w:rsidR="00CF4C3B" w:rsidTr="00CF4C3B">
        <w:trPr>
          <w:cantSplit/>
          <w:trHeight w:val="360"/>
        </w:trPr>
        <w:tc>
          <w:tcPr>
            <w:tcW w:w="817" w:type="dxa"/>
            <w:vMerge w:val="restart"/>
            <w:shd w:val="clear" w:color="auto" w:fill="C0C0C0"/>
            <w:textDirection w:val="btLr"/>
            <w:vAlign w:val="center"/>
          </w:tcPr>
          <w:p w:rsidR="00CF4C3B" w:rsidRPr="00367C24" w:rsidRDefault="00CF4C3B" w:rsidP="00CF4C3B">
            <w:pPr>
              <w:pStyle w:val="Heading4"/>
              <w:ind w:left="113" w:right="113"/>
              <w:jc w:val="both"/>
              <w:rPr>
                <w:sz w:val="22"/>
                <w:szCs w:val="22"/>
              </w:rPr>
            </w:pPr>
            <w:r w:rsidRPr="00367C24">
              <w:rPr>
                <w:sz w:val="22"/>
                <w:szCs w:val="22"/>
              </w:rPr>
              <w:t>ОДЕЉЕЊЕ</w:t>
            </w:r>
          </w:p>
        </w:tc>
        <w:tc>
          <w:tcPr>
            <w:tcW w:w="911" w:type="dxa"/>
            <w:vMerge w:val="restart"/>
            <w:shd w:val="clear" w:color="auto" w:fill="C0C0C0"/>
            <w:textDirection w:val="btLr"/>
            <w:vAlign w:val="center"/>
          </w:tcPr>
          <w:p w:rsidR="00CF4C3B" w:rsidRPr="00367C24" w:rsidRDefault="00CF4C3B" w:rsidP="00CF4C3B">
            <w:pPr>
              <w:ind w:left="113" w:right="113"/>
              <w:jc w:val="both"/>
              <w:rPr>
                <w:b/>
                <w:sz w:val="22"/>
                <w:szCs w:val="22"/>
                <w:lang w:val="ru-RU"/>
              </w:rPr>
            </w:pPr>
            <w:r w:rsidRPr="00367C24">
              <w:rPr>
                <w:b/>
                <w:sz w:val="22"/>
                <w:szCs w:val="22"/>
              </w:rPr>
              <w:t>БР</w:t>
            </w:r>
            <w:r w:rsidRPr="00367C24">
              <w:rPr>
                <w:b/>
                <w:sz w:val="22"/>
                <w:szCs w:val="22"/>
                <w:lang w:val="ru-RU"/>
              </w:rPr>
              <w:t>ОЈ</w:t>
            </w:r>
          </w:p>
          <w:p w:rsidR="00CF4C3B" w:rsidRPr="00367C24" w:rsidRDefault="00CF4C3B" w:rsidP="00CF4C3B">
            <w:pPr>
              <w:ind w:left="113" w:right="113"/>
              <w:jc w:val="both"/>
              <w:rPr>
                <w:b/>
                <w:sz w:val="22"/>
                <w:szCs w:val="22"/>
                <w:lang w:val="ru-RU"/>
              </w:rPr>
            </w:pPr>
            <w:r w:rsidRPr="00367C24">
              <w:rPr>
                <w:b/>
                <w:sz w:val="22"/>
                <w:szCs w:val="22"/>
              </w:rPr>
              <w:t>УЧ</w:t>
            </w:r>
            <w:r w:rsidRPr="00367C24">
              <w:rPr>
                <w:b/>
                <w:sz w:val="22"/>
                <w:szCs w:val="22"/>
                <w:lang w:val="ru-RU"/>
              </w:rPr>
              <w:t>ЕНИКА</w:t>
            </w:r>
          </w:p>
        </w:tc>
        <w:tc>
          <w:tcPr>
            <w:tcW w:w="720" w:type="dxa"/>
            <w:vMerge w:val="restart"/>
            <w:shd w:val="clear" w:color="auto" w:fill="C0C0C0"/>
            <w:vAlign w:val="center"/>
          </w:tcPr>
          <w:p w:rsidR="00CF4C3B" w:rsidRPr="00367C24" w:rsidRDefault="00CF4C3B" w:rsidP="00CF4C3B">
            <w:pPr>
              <w:jc w:val="both"/>
              <w:rPr>
                <w:b/>
                <w:sz w:val="22"/>
                <w:szCs w:val="22"/>
              </w:rPr>
            </w:pPr>
            <w:r w:rsidRPr="00367C24">
              <w:rPr>
                <w:b/>
                <w:sz w:val="22"/>
                <w:szCs w:val="22"/>
              </w:rPr>
              <w:t>М</w:t>
            </w:r>
          </w:p>
        </w:tc>
        <w:tc>
          <w:tcPr>
            <w:tcW w:w="720" w:type="dxa"/>
            <w:vMerge w:val="restart"/>
            <w:tcBorders>
              <w:right w:val="single" w:sz="4" w:space="0" w:color="auto"/>
            </w:tcBorders>
            <w:shd w:val="clear" w:color="auto" w:fill="C0C0C0"/>
            <w:vAlign w:val="center"/>
          </w:tcPr>
          <w:p w:rsidR="00CF4C3B" w:rsidRPr="00367C24" w:rsidRDefault="00CF4C3B" w:rsidP="00CF4C3B">
            <w:pPr>
              <w:jc w:val="both"/>
              <w:rPr>
                <w:b/>
                <w:sz w:val="22"/>
                <w:szCs w:val="22"/>
              </w:rPr>
            </w:pPr>
            <w:r w:rsidRPr="00367C24">
              <w:rPr>
                <w:b/>
                <w:sz w:val="22"/>
                <w:szCs w:val="22"/>
              </w:rPr>
              <w:t>Ж</w:t>
            </w:r>
          </w:p>
        </w:tc>
        <w:tc>
          <w:tcPr>
            <w:tcW w:w="261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CF4C3B" w:rsidRPr="00367C24" w:rsidRDefault="00CF4C3B" w:rsidP="00CF4C3B">
            <w:pPr>
              <w:jc w:val="both"/>
              <w:rPr>
                <w:b/>
                <w:sz w:val="22"/>
                <w:szCs w:val="22"/>
              </w:rPr>
            </w:pPr>
            <w:r w:rsidRPr="00367C24">
              <w:rPr>
                <w:b/>
                <w:sz w:val="22"/>
                <w:szCs w:val="22"/>
              </w:rPr>
              <w:t>ИЗОСТАНЦИ</w:t>
            </w:r>
          </w:p>
        </w:tc>
        <w:tc>
          <w:tcPr>
            <w:tcW w:w="990" w:type="dxa"/>
            <w:tcBorders>
              <w:left w:val="single" w:sz="4" w:space="0" w:color="auto"/>
              <w:right w:val="single" w:sz="4" w:space="0" w:color="auto"/>
            </w:tcBorders>
            <w:shd w:val="clear" w:color="auto" w:fill="C0C0C0"/>
          </w:tcPr>
          <w:p w:rsidR="00CF4C3B" w:rsidRPr="00367C24" w:rsidRDefault="00CF4C3B" w:rsidP="00CF4C3B">
            <w:pPr>
              <w:jc w:val="both"/>
              <w:rPr>
                <w:b/>
                <w:sz w:val="22"/>
                <w:szCs w:val="22"/>
              </w:rPr>
            </w:pPr>
          </w:p>
        </w:tc>
        <w:tc>
          <w:tcPr>
            <w:tcW w:w="3060" w:type="dxa"/>
            <w:gridSpan w:val="5"/>
            <w:tcBorders>
              <w:left w:val="single" w:sz="4" w:space="0" w:color="auto"/>
            </w:tcBorders>
            <w:shd w:val="clear" w:color="auto" w:fill="C0C0C0"/>
            <w:vAlign w:val="center"/>
          </w:tcPr>
          <w:p w:rsidR="00CF4C3B" w:rsidRPr="00367C24" w:rsidRDefault="00CF4C3B" w:rsidP="00CF4C3B">
            <w:pPr>
              <w:jc w:val="both"/>
              <w:rPr>
                <w:b/>
                <w:sz w:val="22"/>
                <w:szCs w:val="22"/>
              </w:rPr>
            </w:pPr>
          </w:p>
          <w:p w:rsidR="00CF4C3B" w:rsidRPr="00367C24" w:rsidRDefault="00CF4C3B" w:rsidP="00CF4C3B">
            <w:pPr>
              <w:jc w:val="both"/>
              <w:rPr>
                <w:b/>
                <w:sz w:val="22"/>
                <w:szCs w:val="22"/>
              </w:rPr>
            </w:pPr>
            <w:r w:rsidRPr="00367C24">
              <w:rPr>
                <w:b/>
                <w:sz w:val="22"/>
                <w:szCs w:val="22"/>
              </w:rPr>
              <w:t>ОЦЕНЕ  ВЛАДАЊА</w:t>
            </w:r>
          </w:p>
          <w:p w:rsidR="00CF4C3B" w:rsidRPr="00367C24" w:rsidRDefault="00CF4C3B" w:rsidP="00CF4C3B">
            <w:pPr>
              <w:jc w:val="both"/>
              <w:rPr>
                <w:b/>
                <w:sz w:val="22"/>
                <w:szCs w:val="22"/>
              </w:rPr>
            </w:pPr>
          </w:p>
        </w:tc>
        <w:tc>
          <w:tcPr>
            <w:tcW w:w="900" w:type="dxa"/>
            <w:vMerge w:val="restart"/>
            <w:tcBorders>
              <w:left w:val="single" w:sz="4" w:space="0" w:color="auto"/>
            </w:tcBorders>
            <w:shd w:val="clear" w:color="auto" w:fill="C0C0C0"/>
            <w:textDirection w:val="btLr"/>
            <w:vAlign w:val="center"/>
          </w:tcPr>
          <w:p w:rsidR="00CF4C3B" w:rsidRPr="00367C24" w:rsidRDefault="00CF4C3B" w:rsidP="00CF4C3B">
            <w:pPr>
              <w:ind w:left="113" w:right="113"/>
              <w:jc w:val="both"/>
              <w:rPr>
                <w:b/>
                <w:sz w:val="22"/>
                <w:szCs w:val="22"/>
              </w:rPr>
            </w:pPr>
            <w:r w:rsidRPr="00367C24">
              <w:rPr>
                <w:b/>
                <w:sz w:val="22"/>
                <w:szCs w:val="22"/>
              </w:rPr>
              <w:t>СРЕДЊА</w:t>
            </w:r>
          </w:p>
          <w:p w:rsidR="00CF4C3B" w:rsidRPr="00367C24" w:rsidRDefault="00CF4C3B" w:rsidP="00CF4C3B">
            <w:pPr>
              <w:ind w:left="113" w:right="113"/>
              <w:jc w:val="both"/>
              <w:rPr>
                <w:b/>
                <w:sz w:val="22"/>
                <w:szCs w:val="22"/>
              </w:rPr>
            </w:pPr>
            <w:r w:rsidRPr="00367C24">
              <w:rPr>
                <w:b/>
                <w:sz w:val="22"/>
                <w:szCs w:val="22"/>
              </w:rPr>
              <w:t>ОЦЕНА</w:t>
            </w:r>
          </w:p>
        </w:tc>
      </w:tr>
      <w:tr w:rsidR="00CF4C3B" w:rsidTr="00CF4C3B">
        <w:trPr>
          <w:cantSplit/>
          <w:trHeight w:val="928"/>
        </w:trPr>
        <w:tc>
          <w:tcPr>
            <w:tcW w:w="817" w:type="dxa"/>
            <w:vMerge/>
            <w:vAlign w:val="center"/>
          </w:tcPr>
          <w:p w:rsidR="00CF4C3B" w:rsidRPr="00367C24" w:rsidRDefault="00CF4C3B" w:rsidP="00CF4C3B">
            <w:pPr>
              <w:jc w:val="both"/>
            </w:pPr>
          </w:p>
        </w:tc>
        <w:tc>
          <w:tcPr>
            <w:tcW w:w="911" w:type="dxa"/>
            <w:vMerge/>
            <w:vAlign w:val="center"/>
          </w:tcPr>
          <w:p w:rsidR="00CF4C3B" w:rsidRPr="00367C24" w:rsidRDefault="00CF4C3B" w:rsidP="00CF4C3B">
            <w:pPr>
              <w:jc w:val="both"/>
            </w:pPr>
          </w:p>
        </w:tc>
        <w:tc>
          <w:tcPr>
            <w:tcW w:w="720" w:type="dxa"/>
            <w:vMerge/>
            <w:vAlign w:val="center"/>
          </w:tcPr>
          <w:p w:rsidR="00CF4C3B" w:rsidRPr="00367C24" w:rsidRDefault="00CF4C3B" w:rsidP="00CF4C3B">
            <w:pPr>
              <w:jc w:val="both"/>
            </w:pPr>
          </w:p>
        </w:tc>
        <w:tc>
          <w:tcPr>
            <w:tcW w:w="720" w:type="dxa"/>
            <w:vMerge/>
            <w:tcBorders>
              <w:right w:val="single" w:sz="4" w:space="0" w:color="auto"/>
            </w:tcBorders>
            <w:vAlign w:val="center"/>
          </w:tcPr>
          <w:p w:rsidR="00CF4C3B" w:rsidRPr="00367C24" w:rsidRDefault="00CF4C3B" w:rsidP="00CF4C3B">
            <w:pPr>
              <w:jc w:val="both"/>
            </w:pPr>
          </w:p>
        </w:tc>
        <w:tc>
          <w:tcPr>
            <w:tcW w:w="1020" w:type="dxa"/>
            <w:tcBorders>
              <w:top w:val="single" w:sz="4" w:space="0" w:color="auto"/>
              <w:left w:val="single" w:sz="4" w:space="0" w:color="auto"/>
            </w:tcBorders>
            <w:shd w:val="clear" w:color="auto" w:fill="C0C0C0"/>
            <w:vAlign w:val="center"/>
          </w:tcPr>
          <w:p w:rsidR="00CF4C3B" w:rsidRPr="00367C24" w:rsidRDefault="00CF4C3B" w:rsidP="00CF4C3B">
            <w:pPr>
              <w:jc w:val="both"/>
              <w:rPr>
                <w:b/>
              </w:rPr>
            </w:pPr>
            <w:r>
              <w:rPr>
                <w:b/>
              </w:rPr>
              <w:t>ОПР</w:t>
            </w:r>
            <w:r w:rsidRPr="00367C24">
              <w:rPr>
                <w:b/>
              </w:rPr>
              <w:t>.</w:t>
            </w:r>
          </w:p>
        </w:tc>
        <w:tc>
          <w:tcPr>
            <w:tcW w:w="740" w:type="dxa"/>
            <w:tcBorders>
              <w:top w:val="single" w:sz="4" w:space="0" w:color="auto"/>
              <w:bottom w:val="single" w:sz="4" w:space="0" w:color="auto"/>
            </w:tcBorders>
            <w:shd w:val="clear" w:color="auto" w:fill="C0C0C0"/>
            <w:vAlign w:val="center"/>
          </w:tcPr>
          <w:p w:rsidR="00CF4C3B" w:rsidRPr="00367C24" w:rsidRDefault="00CF4C3B" w:rsidP="00CF4C3B">
            <w:pPr>
              <w:jc w:val="both"/>
              <w:rPr>
                <w:b/>
              </w:rPr>
            </w:pPr>
            <w:r w:rsidRPr="00367C24">
              <w:rPr>
                <w:b/>
              </w:rPr>
              <w:t>НЕОП.</w:t>
            </w:r>
          </w:p>
        </w:tc>
        <w:tc>
          <w:tcPr>
            <w:tcW w:w="850" w:type="dxa"/>
            <w:tcBorders>
              <w:top w:val="single" w:sz="4" w:space="0" w:color="auto"/>
              <w:bottom w:val="single" w:sz="4" w:space="0" w:color="auto"/>
              <w:right w:val="single" w:sz="4" w:space="0" w:color="auto"/>
            </w:tcBorders>
            <w:shd w:val="clear" w:color="auto" w:fill="C0C0C0"/>
            <w:vAlign w:val="center"/>
          </w:tcPr>
          <w:p w:rsidR="00CF4C3B" w:rsidRPr="00367C24" w:rsidRDefault="00CF4C3B" w:rsidP="00CF4C3B">
            <w:pPr>
              <w:jc w:val="both"/>
              <w:rPr>
                <w:b/>
              </w:rPr>
            </w:pPr>
            <w:r w:rsidRPr="00367C24">
              <w:rPr>
                <w:b/>
              </w:rPr>
              <w:t>СВЕГА</w:t>
            </w:r>
          </w:p>
        </w:tc>
        <w:tc>
          <w:tcPr>
            <w:tcW w:w="990" w:type="dxa"/>
            <w:tcBorders>
              <w:top w:val="single" w:sz="4" w:space="0" w:color="auto"/>
              <w:right w:val="single" w:sz="4" w:space="0" w:color="auto"/>
            </w:tcBorders>
            <w:shd w:val="clear" w:color="auto" w:fill="C0C0C0"/>
          </w:tcPr>
          <w:p w:rsidR="00CF4C3B" w:rsidRPr="00CF4C3B" w:rsidRDefault="00CF4C3B" w:rsidP="00CF4C3B">
            <w:pPr>
              <w:jc w:val="both"/>
              <w:rPr>
                <w:b/>
              </w:rPr>
            </w:pPr>
            <w:r>
              <w:rPr>
                <w:b/>
              </w:rPr>
              <w:t>ИЗОСТ.ПО УЧ.</w:t>
            </w:r>
          </w:p>
        </w:tc>
        <w:tc>
          <w:tcPr>
            <w:tcW w:w="720" w:type="dxa"/>
            <w:tcBorders>
              <w:top w:val="single" w:sz="4" w:space="0" w:color="auto"/>
              <w:left w:val="single" w:sz="4" w:space="0" w:color="auto"/>
            </w:tcBorders>
            <w:shd w:val="clear" w:color="auto" w:fill="C0C0C0"/>
            <w:vAlign w:val="center"/>
          </w:tcPr>
          <w:p w:rsidR="00CF4C3B" w:rsidRPr="00367C24" w:rsidRDefault="00CF4C3B" w:rsidP="00CF4C3B">
            <w:pPr>
              <w:jc w:val="both"/>
              <w:rPr>
                <w:b/>
              </w:rPr>
            </w:pPr>
            <w:r w:rsidRPr="00367C24">
              <w:rPr>
                <w:b/>
              </w:rPr>
              <w:t>5</w:t>
            </w:r>
          </w:p>
        </w:tc>
        <w:tc>
          <w:tcPr>
            <w:tcW w:w="570" w:type="dxa"/>
            <w:tcBorders>
              <w:top w:val="single" w:sz="4" w:space="0" w:color="auto"/>
              <w:left w:val="single" w:sz="4" w:space="0" w:color="auto"/>
            </w:tcBorders>
            <w:shd w:val="clear" w:color="auto" w:fill="C0C0C0"/>
            <w:vAlign w:val="center"/>
          </w:tcPr>
          <w:p w:rsidR="00CF4C3B" w:rsidRPr="00367C24" w:rsidRDefault="00CF4C3B" w:rsidP="00CF4C3B">
            <w:pPr>
              <w:jc w:val="both"/>
              <w:rPr>
                <w:b/>
              </w:rPr>
            </w:pPr>
            <w:r w:rsidRPr="00367C24">
              <w:rPr>
                <w:b/>
              </w:rPr>
              <w:t>4</w:t>
            </w:r>
          </w:p>
        </w:tc>
        <w:tc>
          <w:tcPr>
            <w:tcW w:w="618" w:type="dxa"/>
            <w:tcBorders>
              <w:top w:val="single" w:sz="4" w:space="0" w:color="auto"/>
              <w:left w:val="single" w:sz="4" w:space="0" w:color="auto"/>
            </w:tcBorders>
            <w:shd w:val="clear" w:color="auto" w:fill="C0C0C0"/>
            <w:vAlign w:val="center"/>
          </w:tcPr>
          <w:p w:rsidR="00CF4C3B" w:rsidRPr="00367C24" w:rsidRDefault="00CF4C3B" w:rsidP="00CF4C3B">
            <w:pPr>
              <w:jc w:val="both"/>
              <w:rPr>
                <w:b/>
              </w:rPr>
            </w:pPr>
            <w:r w:rsidRPr="00367C24">
              <w:rPr>
                <w:b/>
              </w:rPr>
              <w:t>3</w:t>
            </w:r>
          </w:p>
        </w:tc>
        <w:tc>
          <w:tcPr>
            <w:tcW w:w="576" w:type="dxa"/>
            <w:tcBorders>
              <w:top w:val="single" w:sz="4" w:space="0" w:color="auto"/>
              <w:left w:val="single" w:sz="4" w:space="0" w:color="auto"/>
            </w:tcBorders>
            <w:shd w:val="clear" w:color="auto" w:fill="C0C0C0"/>
            <w:vAlign w:val="center"/>
          </w:tcPr>
          <w:p w:rsidR="00CF4C3B" w:rsidRPr="00367C24" w:rsidRDefault="00CF4C3B" w:rsidP="00CF4C3B">
            <w:pPr>
              <w:jc w:val="both"/>
              <w:rPr>
                <w:b/>
              </w:rPr>
            </w:pPr>
            <w:r w:rsidRPr="00367C24">
              <w:rPr>
                <w:b/>
              </w:rPr>
              <w:t>2</w:t>
            </w:r>
          </w:p>
        </w:tc>
        <w:tc>
          <w:tcPr>
            <w:tcW w:w="576" w:type="dxa"/>
            <w:tcBorders>
              <w:top w:val="single" w:sz="4" w:space="0" w:color="auto"/>
              <w:left w:val="single" w:sz="4" w:space="0" w:color="auto"/>
            </w:tcBorders>
            <w:shd w:val="clear" w:color="auto" w:fill="C0C0C0"/>
            <w:vAlign w:val="center"/>
          </w:tcPr>
          <w:p w:rsidR="00CF4C3B" w:rsidRPr="00367C24" w:rsidRDefault="00CF4C3B" w:rsidP="00CF4C3B">
            <w:pPr>
              <w:jc w:val="both"/>
              <w:rPr>
                <w:b/>
              </w:rPr>
            </w:pPr>
            <w:r w:rsidRPr="00367C24">
              <w:rPr>
                <w:b/>
              </w:rPr>
              <w:t>1</w:t>
            </w:r>
          </w:p>
        </w:tc>
        <w:tc>
          <w:tcPr>
            <w:tcW w:w="900" w:type="dxa"/>
            <w:vMerge/>
            <w:tcBorders>
              <w:left w:val="single" w:sz="4" w:space="0" w:color="auto"/>
            </w:tcBorders>
            <w:vAlign w:val="center"/>
          </w:tcPr>
          <w:p w:rsidR="00CF4C3B" w:rsidRPr="00367C24" w:rsidRDefault="00CF4C3B" w:rsidP="00CF4C3B">
            <w:pPr>
              <w:jc w:val="both"/>
            </w:pPr>
          </w:p>
        </w:tc>
      </w:tr>
      <w:tr w:rsidR="006F5994" w:rsidTr="00CF4C3B">
        <w:trPr>
          <w:cantSplit/>
          <w:trHeight w:val="299"/>
        </w:trPr>
        <w:tc>
          <w:tcPr>
            <w:tcW w:w="817" w:type="dxa"/>
            <w:shd w:val="clear" w:color="auto" w:fill="C0C0C0"/>
            <w:vAlign w:val="center"/>
          </w:tcPr>
          <w:p w:rsidR="006F5994" w:rsidRPr="00A94F5C" w:rsidRDefault="006F5994" w:rsidP="006F5994">
            <w:pPr>
              <w:jc w:val="both"/>
              <w:rPr>
                <w:b/>
              </w:rPr>
            </w:pPr>
            <w:r w:rsidRPr="00A94F5C">
              <w:rPr>
                <w:b/>
              </w:rPr>
              <w:t>КО1</w:t>
            </w:r>
          </w:p>
        </w:tc>
        <w:tc>
          <w:tcPr>
            <w:tcW w:w="911" w:type="dxa"/>
            <w:vAlign w:val="center"/>
          </w:tcPr>
          <w:p w:rsidR="006F5994" w:rsidRPr="007E2BC6" w:rsidRDefault="006F5994" w:rsidP="006F5994">
            <w:pPr>
              <w:jc w:val="both"/>
            </w:pPr>
            <w:r>
              <w:t>24</w:t>
            </w:r>
          </w:p>
        </w:tc>
        <w:tc>
          <w:tcPr>
            <w:tcW w:w="720" w:type="dxa"/>
            <w:vAlign w:val="center"/>
          </w:tcPr>
          <w:p w:rsidR="006F5994" w:rsidRPr="000F2F48" w:rsidRDefault="006F5994" w:rsidP="006F5994">
            <w:pPr>
              <w:jc w:val="both"/>
              <w:rPr>
                <w:lang w:val="en-US"/>
              </w:rPr>
            </w:pPr>
            <w:r>
              <w:rPr>
                <w:lang w:val="en-US"/>
              </w:rPr>
              <w:t>9</w:t>
            </w:r>
          </w:p>
        </w:tc>
        <w:tc>
          <w:tcPr>
            <w:tcW w:w="720" w:type="dxa"/>
            <w:vAlign w:val="center"/>
          </w:tcPr>
          <w:p w:rsidR="006F5994" w:rsidRPr="000F2F48" w:rsidRDefault="006F5994" w:rsidP="006F5994">
            <w:pPr>
              <w:jc w:val="both"/>
              <w:rPr>
                <w:lang w:val="en-US"/>
              </w:rPr>
            </w:pPr>
            <w:r>
              <w:rPr>
                <w:lang w:val="en-US"/>
              </w:rPr>
              <w:t>15</w:t>
            </w:r>
          </w:p>
        </w:tc>
        <w:tc>
          <w:tcPr>
            <w:tcW w:w="1020" w:type="dxa"/>
            <w:vAlign w:val="center"/>
          </w:tcPr>
          <w:p w:rsidR="006F5994" w:rsidRPr="003F098A" w:rsidRDefault="006F5994" w:rsidP="006F5994">
            <w:pPr>
              <w:jc w:val="both"/>
              <w:rPr>
                <w:lang w:val="en-US"/>
              </w:rPr>
            </w:pPr>
            <w:r>
              <w:rPr>
                <w:lang w:val="en-US"/>
              </w:rPr>
              <w:t>2565</w:t>
            </w:r>
          </w:p>
        </w:tc>
        <w:tc>
          <w:tcPr>
            <w:tcW w:w="740" w:type="dxa"/>
            <w:tcBorders>
              <w:top w:val="single" w:sz="4" w:space="0" w:color="auto"/>
            </w:tcBorders>
            <w:vAlign w:val="center"/>
          </w:tcPr>
          <w:p w:rsidR="006F5994" w:rsidRPr="003F098A" w:rsidRDefault="006F5994" w:rsidP="006F5994">
            <w:pPr>
              <w:jc w:val="both"/>
              <w:rPr>
                <w:lang w:val="en-US"/>
              </w:rPr>
            </w:pPr>
            <w:r>
              <w:rPr>
                <w:lang w:val="en-US"/>
              </w:rPr>
              <w:t>61</w:t>
            </w:r>
          </w:p>
        </w:tc>
        <w:tc>
          <w:tcPr>
            <w:tcW w:w="850" w:type="dxa"/>
            <w:vAlign w:val="center"/>
          </w:tcPr>
          <w:p w:rsidR="006F5994" w:rsidRPr="003F098A" w:rsidRDefault="006F5994" w:rsidP="006F5994">
            <w:pPr>
              <w:jc w:val="both"/>
              <w:rPr>
                <w:lang w:val="en-US"/>
              </w:rPr>
            </w:pPr>
            <w:r>
              <w:rPr>
                <w:lang w:val="en-US"/>
              </w:rPr>
              <w:t>2626</w:t>
            </w:r>
          </w:p>
        </w:tc>
        <w:tc>
          <w:tcPr>
            <w:tcW w:w="990" w:type="dxa"/>
          </w:tcPr>
          <w:p w:rsidR="006F5994" w:rsidRPr="00B40204" w:rsidRDefault="006F5994" w:rsidP="006F5994">
            <w:pPr>
              <w:jc w:val="both"/>
              <w:rPr>
                <w:lang w:val="en-US"/>
              </w:rPr>
            </w:pPr>
            <w:r>
              <w:rPr>
                <w:lang w:val="en-US"/>
              </w:rPr>
              <w:t>109</w:t>
            </w:r>
          </w:p>
        </w:tc>
        <w:tc>
          <w:tcPr>
            <w:tcW w:w="720" w:type="dxa"/>
            <w:vAlign w:val="center"/>
          </w:tcPr>
          <w:p w:rsidR="006F5994" w:rsidRPr="00E91787" w:rsidRDefault="006F5994" w:rsidP="006F5994">
            <w:pPr>
              <w:jc w:val="both"/>
              <w:rPr>
                <w:lang w:val="en-US"/>
              </w:rPr>
            </w:pPr>
            <w:r>
              <w:rPr>
                <w:lang w:val="en-US"/>
              </w:rPr>
              <w:t>23</w:t>
            </w:r>
          </w:p>
        </w:tc>
        <w:tc>
          <w:tcPr>
            <w:tcW w:w="570" w:type="dxa"/>
            <w:vAlign w:val="center"/>
          </w:tcPr>
          <w:p w:rsidR="006F5994" w:rsidRPr="00E91787" w:rsidRDefault="006F5994" w:rsidP="006F5994">
            <w:pPr>
              <w:jc w:val="both"/>
              <w:rPr>
                <w:lang w:val="en-US"/>
              </w:rPr>
            </w:pPr>
            <w:r>
              <w:rPr>
                <w:lang w:val="en-US"/>
              </w:rPr>
              <w:t>1</w:t>
            </w:r>
          </w:p>
        </w:tc>
        <w:tc>
          <w:tcPr>
            <w:tcW w:w="618" w:type="dxa"/>
            <w:vAlign w:val="center"/>
          </w:tcPr>
          <w:p w:rsidR="006F5994" w:rsidRPr="00E91787" w:rsidRDefault="006F5994" w:rsidP="006F5994">
            <w:pPr>
              <w:jc w:val="both"/>
              <w:rPr>
                <w:lang w:val="en-US"/>
              </w:rPr>
            </w:pPr>
            <w:r>
              <w:rPr>
                <w:lang w:val="en-US"/>
              </w:rPr>
              <w:t>0</w:t>
            </w:r>
          </w:p>
        </w:tc>
        <w:tc>
          <w:tcPr>
            <w:tcW w:w="576" w:type="dxa"/>
            <w:vAlign w:val="center"/>
          </w:tcPr>
          <w:p w:rsidR="006F5994" w:rsidRPr="00E91787" w:rsidRDefault="006F5994" w:rsidP="006F5994">
            <w:pPr>
              <w:jc w:val="both"/>
              <w:rPr>
                <w:lang w:val="en-US"/>
              </w:rPr>
            </w:pPr>
            <w:r>
              <w:rPr>
                <w:lang w:val="en-US"/>
              </w:rPr>
              <w:t>0</w:t>
            </w:r>
          </w:p>
        </w:tc>
        <w:tc>
          <w:tcPr>
            <w:tcW w:w="576" w:type="dxa"/>
            <w:vAlign w:val="center"/>
          </w:tcPr>
          <w:p w:rsidR="006F5994" w:rsidRPr="00E91787" w:rsidRDefault="006F5994" w:rsidP="006F5994">
            <w:pPr>
              <w:jc w:val="both"/>
              <w:rPr>
                <w:lang w:val="en-US"/>
              </w:rPr>
            </w:pPr>
            <w:r>
              <w:rPr>
                <w:lang w:val="en-US"/>
              </w:rPr>
              <w:t>0</w:t>
            </w:r>
          </w:p>
        </w:tc>
        <w:tc>
          <w:tcPr>
            <w:tcW w:w="900" w:type="dxa"/>
            <w:vAlign w:val="bottom"/>
          </w:tcPr>
          <w:p w:rsidR="006F5994" w:rsidRPr="00E91787" w:rsidRDefault="006F5994" w:rsidP="006F5994">
            <w:pPr>
              <w:jc w:val="both"/>
              <w:rPr>
                <w:lang w:val="en-US"/>
              </w:rPr>
            </w:pPr>
            <w:r>
              <w:rPr>
                <w:lang w:val="en-US"/>
              </w:rPr>
              <w:t>4,95</w:t>
            </w:r>
          </w:p>
        </w:tc>
      </w:tr>
      <w:tr w:rsidR="006F5994" w:rsidTr="00CF4C3B">
        <w:trPr>
          <w:cantSplit/>
          <w:trHeight w:val="299"/>
        </w:trPr>
        <w:tc>
          <w:tcPr>
            <w:tcW w:w="817" w:type="dxa"/>
            <w:shd w:val="clear" w:color="auto" w:fill="C0C0C0"/>
            <w:vAlign w:val="center"/>
          </w:tcPr>
          <w:p w:rsidR="006F5994" w:rsidRPr="00A94F5C" w:rsidRDefault="006F5994" w:rsidP="006F5994">
            <w:pPr>
              <w:jc w:val="both"/>
              <w:rPr>
                <w:b/>
              </w:rPr>
            </w:pPr>
            <w:r w:rsidRPr="00A94F5C">
              <w:rPr>
                <w:b/>
              </w:rPr>
              <w:t>Ф1</w:t>
            </w:r>
          </w:p>
        </w:tc>
        <w:tc>
          <w:tcPr>
            <w:tcW w:w="911" w:type="dxa"/>
            <w:vAlign w:val="center"/>
          </w:tcPr>
          <w:p w:rsidR="006F5994" w:rsidRPr="00CE237F" w:rsidRDefault="006F5994" w:rsidP="006F5994">
            <w:pPr>
              <w:jc w:val="both"/>
            </w:pPr>
            <w:r>
              <w:t>23</w:t>
            </w:r>
          </w:p>
        </w:tc>
        <w:tc>
          <w:tcPr>
            <w:tcW w:w="720" w:type="dxa"/>
            <w:vAlign w:val="center"/>
          </w:tcPr>
          <w:p w:rsidR="006F5994" w:rsidRPr="000F2F48" w:rsidRDefault="006F5994" w:rsidP="006F5994">
            <w:pPr>
              <w:jc w:val="both"/>
              <w:rPr>
                <w:lang w:val="en-US"/>
              </w:rPr>
            </w:pPr>
            <w:r>
              <w:rPr>
                <w:lang w:val="en-US"/>
              </w:rPr>
              <w:t>7</w:t>
            </w:r>
          </w:p>
        </w:tc>
        <w:tc>
          <w:tcPr>
            <w:tcW w:w="720" w:type="dxa"/>
            <w:vAlign w:val="center"/>
          </w:tcPr>
          <w:p w:rsidR="006F5994" w:rsidRPr="000F2F48" w:rsidRDefault="006F5994" w:rsidP="006F5994">
            <w:pPr>
              <w:jc w:val="both"/>
              <w:rPr>
                <w:lang w:val="en-US"/>
              </w:rPr>
            </w:pPr>
            <w:r>
              <w:rPr>
                <w:lang w:val="en-US"/>
              </w:rPr>
              <w:t>16</w:t>
            </w:r>
          </w:p>
        </w:tc>
        <w:tc>
          <w:tcPr>
            <w:tcW w:w="1020" w:type="dxa"/>
            <w:vAlign w:val="center"/>
          </w:tcPr>
          <w:p w:rsidR="006F5994" w:rsidRPr="00A651AA" w:rsidRDefault="006F5994" w:rsidP="006F5994">
            <w:pPr>
              <w:jc w:val="both"/>
              <w:rPr>
                <w:lang w:val="en-US"/>
              </w:rPr>
            </w:pPr>
            <w:r>
              <w:rPr>
                <w:lang w:val="en-US"/>
              </w:rPr>
              <w:t>2920</w:t>
            </w:r>
          </w:p>
        </w:tc>
        <w:tc>
          <w:tcPr>
            <w:tcW w:w="740" w:type="dxa"/>
            <w:vAlign w:val="center"/>
          </w:tcPr>
          <w:p w:rsidR="006F5994" w:rsidRPr="00A651AA" w:rsidRDefault="006F5994" w:rsidP="006F5994">
            <w:pPr>
              <w:jc w:val="both"/>
              <w:rPr>
                <w:lang w:val="en-US"/>
              </w:rPr>
            </w:pPr>
            <w:r>
              <w:rPr>
                <w:lang w:val="en-US"/>
              </w:rPr>
              <w:t>547</w:t>
            </w:r>
          </w:p>
        </w:tc>
        <w:tc>
          <w:tcPr>
            <w:tcW w:w="850" w:type="dxa"/>
            <w:vAlign w:val="center"/>
          </w:tcPr>
          <w:p w:rsidR="006F5994" w:rsidRPr="00A651AA" w:rsidRDefault="006F5994" w:rsidP="006F5994">
            <w:pPr>
              <w:jc w:val="both"/>
              <w:rPr>
                <w:lang w:val="en-US"/>
              </w:rPr>
            </w:pPr>
            <w:r>
              <w:rPr>
                <w:lang w:val="en-US"/>
              </w:rPr>
              <w:t>3467</w:t>
            </w:r>
          </w:p>
        </w:tc>
        <w:tc>
          <w:tcPr>
            <w:tcW w:w="990" w:type="dxa"/>
          </w:tcPr>
          <w:p w:rsidR="006F5994" w:rsidRPr="00B40204" w:rsidRDefault="006F5994" w:rsidP="006F5994">
            <w:pPr>
              <w:jc w:val="both"/>
              <w:rPr>
                <w:lang w:val="en-US"/>
              </w:rPr>
            </w:pPr>
            <w:r>
              <w:rPr>
                <w:lang w:val="en-US"/>
              </w:rPr>
              <w:t>150</w:t>
            </w:r>
          </w:p>
        </w:tc>
        <w:tc>
          <w:tcPr>
            <w:tcW w:w="720" w:type="dxa"/>
            <w:vAlign w:val="center"/>
          </w:tcPr>
          <w:p w:rsidR="006F5994" w:rsidRPr="005737E0" w:rsidRDefault="006F5994" w:rsidP="006F5994">
            <w:pPr>
              <w:jc w:val="both"/>
              <w:rPr>
                <w:lang w:val="en-US"/>
              </w:rPr>
            </w:pPr>
            <w:r>
              <w:rPr>
                <w:lang w:val="en-US"/>
              </w:rPr>
              <w:t>14</w:t>
            </w:r>
          </w:p>
        </w:tc>
        <w:tc>
          <w:tcPr>
            <w:tcW w:w="570" w:type="dxa"/>
            <w:vAlign w:val="center"/>
          </w:tcPr>
          <w:p w:rsidR="006F5994" w:rsidRPr="005737E0" w:rsidRDefault="006F5994" w:rsidP="006F5994">
            <w:pPr>
              <w:jc w:val="both"/>
              <w:rPr>
                <w:lang w:val="en-US"/>
              </w:rPr>
            </w:pPr>
            <w:r>
              <w:rPr>
                <w:lang w:val="en-US"/>
              </w:rPr>
              <w:t>1</w:t>
            </w:r>
          </w:p>
        </w:tc>
        <w:tc>
          <w:tcPr>
            <w:tcW w:w="618" w:type="dxa"/>
            <w:vAlign w:val="center"/>
          </w:tcPr>
          <w:p w:rsidR="006F5994" w:rsidRPr="005737E0" w:rsidRDefault="006F5994" w:rsidP="006F5994">
            <w:pPr>
              <w:jc w:val="both"/>
              <w:rPr>
                <w:lang w:val="en-US"/>
              </w:rPr>
            </w:pPr>
            <w:r>
              <w:rPr>
                <w:lang w:val="en-US"/>
              </w:rPr>
              <w:t>5</w:t>
            </w:r>
          </w:p>
        </w:tc>
        <w:tc>
          <w:tcPr>
            <w:tcW w:w="576" w:type="dxa"/>
            <w:vAlign w:val="center"/>
          </w:tcPr>
          <w:p w:rsidR="006F5994" w:rsidRPr="005737E0" w:rsidRDefault="006F5994" w:rsidP="006F5994">
            <w:pPr>
              <w:jc w:val="both"/>
              <w:rPr>
                <w:lang w:val="en-US"/>
              </w:rPr>
            </w:pPr>
            <w:r>
              <w:rPr>
                <w:lang w:val="en-US"/>
              </w:rPr>
              <w:t>3</w:t>
            </w:r>
          </w:p>
        </w:tc>
        <w:tc>
          <w:tcPr>
            <w:tcW w:w="576" w:type="dxa"/>
            <w:vAlign w:val="center"/>
          </w:tcPr>
          <w:p w:rsidR="006F5994" w:rsidRPr="005737E0" w:rsidRDefault="006F5994" w:rsidP="006F5994">
            <w:pPr>
              <w:jc w:val="both"/>
              <w:rPr>
                <w:lang w:val="en-US"/>
              </w:rPr>
            </w:pPr>
            <w:r>
              <w:rPr>
                <w:lang w:val="en-US"/>
              </w:rPr>
              <w:t>0</w:t>
            </w:r>
          </w:p>
        </w:tc>
        <w:tc>
          <w:tcPr>
            <w:tcW w:w="900" w:type="dxa"/>
            <w:vAlign w:val="bottom"/>
          </w:tcPr>
          <w:p w:rsidR="006F5994" w:rsidRPr="00E91787" w:rsidRDefault="006F5994" w:rsidP="006F5994">
            <w:pPr>
              <w:jc w:val="both"/>
              <w:rPr>
                <w:lang w:val="en-US"/>
              </w:rPr>
            </w:pPr>
            <w:r>
              <w:rPr>
                <w:lang w:val="en-US"/>
              </w:rPr>
              <w:t>4,13</w:t>
            </w:r>
          </w:p>
        </w:tc>
      </w:tr>
      <w:tr w:rsidR="006F5994" w:rsidTr="00CF4C3B">
        <w:trPr>
          <w:cantSplit/>
          <w:trHeight w:val="299"/>
        </w:trPr>
        <w:tc>
          <w:tcPr>
            <w:tcW w:w="817" w:type="dxa"/>
            <w:shd w:val="clear" w:color="auto" w:fill="C0C0C0"/>
            <w:vAlign w:val="center"/>
          </w:tcPr>
          <w:p w:rsidR="006F5994" w:rsidRPr="00A94F5C" w:rsidRDefault="006F5994" w:rsidP="006F5994">
            <w:pPr>
              <w:jc w:val="both"/>
              <w:rPr>
                <w:b/>
              </w:rPr>
            </w:pPr>
            <w:r w:rsidRPr="00A94F5C">
              <w:rPr>
                <w:b/>
              </w:rPr>
              <w:t>MK1</w:t>
            </w:r>
          </w:p>
        </w:tc>
        <w:tc>
          <w:tcPr>
            <w:tcW w:w="911" w:type="dxa"/>
            <w:vAlign w:val="center"/>
          </w:tcPr>
          <w:p w:rsidR="006F5994" w:rsidRPr="00CE237F" w:rsidRDefault="006F5994" w:rsidP="006F5994">
            <w:pPr>
              <w:jc w:val="both"/>
            </w:pPr>
            <w:r>
              <w:t>20</w:t>
            </w:r>
          </w:p>
        </w:tc>
        <w:tc>
          <w:tcPr>
            <w:tcW w:w="720" w:type="dxa"/>
            <w:vAlign w:val="center"/>
          </w:tcPr>
          <w:p w:rsidR="006F5994" w:rsidRPr="000F2F48" w:rsidRDefault="006F5994" w:rsidP="006F5994">
            <w:pPr>
              <w:jc w:val="both"/>
              <w:rPr>
                <w:lang w:val="en-US"/>
              </w:rPr>
            </w:pPr>
            <w:r>
              <w:rPr>
                <w:lang w:val="en-US"/>
              </w:rPr>
              <w:t>3</w:t>
            </w:r>
          </w:p>
        </w:tc>
        <w:tc>
          <w:tcPr>
            <w:tcW w:w="720" w:type="dxa"/>
            <w:vAlign w:val="center"/>
          </w:tcPr>
          <w:p w:rsidR="006F5994" w:rsidRPr="000F2F48" w:rsidRDefault="006F5994" w:rsidP="006F5994">
            <w:pPr>
              <w:jc w:val="both"/>
              <w:rPr>
                <w:lang w:val="en-US"/>
              </w:rPr>
            </w:pPr>
            <w:r>
              <w:rPr>
                <w:lang w:val="en-US"/>
              </w:rPr>
              <w:t>17</w:t>
            </w:r>
          </w:p>
        </w:tc>
        <w:tc>
          <w:tcPr>
            <w:tcW w:w="1020" w:type="dxa"/>
            <w:vAlign w:val="center"/>
          </w:tcPr>
          <w:p w:rsidR="006F5994" w:rsidRPr="00A651AA" w:rsidRDefault="006F5994" w:rsidP="006F5994">
            <w:pPr>
              <w:jc w:val="both"/>
              <w:rPr>
                <w:lang w:val="en-US"/>
              </w:rPr>
            </w:pPr>
            <w:r>
              <w:rPr>
                <w:lang w:val="en-US"/>
              </w:rPr>
              <w:t>1930</w:t>
            </w:r>
          </w:p>
        </w:tc>
        <w:tc>
          <w:tcPr>
            <w:tcW w:w="740" w:type="dxa"/>
            <w:vAlign w:val="center"/>
          </w:tcPr>
          <w:p w:rsidR="006F5994" w:rsidRPr="00A651AA" w:rsidRDefault="006F5994" w:rsidP="006F5994">
            <w:pPr>
              <w:jc w:val="both"/>
              <w:rPr>
                <w:lang w:val="en-US"/>
              </w:rPr>
            </w:pPr>
            <w:r>
              <w:rPr>
                <w:lang w:val="en-US"/>
              </w:rPr>
              <w:t>324</w:t>
            </w:r>
          </w:p>
        </w:tc>
        <w:tc>
          <w:tcPr>
            <w:tcW w:w="850" w:type="dxa"/>
            <w:vAlign w:val="center"/>
          </w:tcPr>
          <w:p w:rsidR="006F5994" w:rsidRPr="00A651AA" w:rsidRDefault="006F5994" w:rsidP="006F5994">
            <w:pPr>
              <w:jc w:val="both"/>
              <w:rPr>
                <w:lang w:val="en-US"/>
              </w:rPr>
            </w:pPr>
            <w:r>
              <w:rPr>
                <w:lang w:val="en-US"/>
              </w:rPr>
              <w:t>2254</w:t>
            </w:r>
          </w:p>
        </w:tc>
        <w:tc>
          <w:tcPr>
            <w:tcW w:w="990" w:type="dxa"/>
          </w:tcPr>
          <w:p w:rsidR="006F5994" w:rsidRPr="00B40204" w:rsidRDefault="006F5994" w:rsidP="006F5994">
            <w:pPr>
              <w:jc w:val="both"/>
              <w:rPr>
                <w:lang w:val="en-US"/>
              </w:rPr>
            </w:pPr>
            <w:r>
              <w:rPr>
                <w:lang w:val="en-US"/>
              </w:rPr>
              <w:t>112</w:t>
            </w:r>
          </w:p>
        </w:tc>
        <w:tc>
          <w:tcPr>
            <w:tcW w:w="720" w:type="dxa"/>
            <w:vAlign w:val="center"/>
          </w:tcPr>
          <w:p w:rsidR="006F5994" w:rsidRPr="009B1CC5" w:rsidRDefault="006F5994" w:rsidP="006F5994">
            <w:pPr>
              <w:jc w:val="both"/>
              <w:rPr>
                <w:lang w:val="en-US"/>
              </w:rPr>
            </w:pPr>
            <w:r>
              <w:rPr>
                <w:lang w:val="en-US"/>
              </w:rPr>
              <w:t>9</w:t>
            </w:r>
          </w:p>
        </w:tc>
        <w:tc>
          <w:tcPr>
            <w:tcW w:w="570" w:type="dxa"/>
            <w:vAlign w:val="center"/>
          </w:tcPr>
          <w:p w:rsidR="006F5994" w:rsidRPr="009B1CC5" w:rsidRDefault="006F5994" w:rsidP="006F5994">
            <w:pPr>
              <w:jc w:val="both"/>
              <w:rPr>
                <w:lang w:val="en-US"/>
              </w:rPr>
            </w:pPr>
            <w:r>
              <w:rPr>
                <w:lang w:val="en-US"/>
              </w:rPr>
              <w:t>4</w:t>
            </w:r>
          </w:p>
        </w:tc>
        <w:tc>
          <w:tcPr>
            <w:tcW w:w="618" w:type="dxa"/>
            <w:vAlign w:val="center"/>
          </w:tcPr>
          <w:p w:rsidR="006F5994" w:rsidRPr="009B1CC5" w:rsidRDefault="006F5994" w:rsidP="006F5994">
            <w:pPr>
              <w:jc w:val="both"/>
              <w:rPr>
                <w:lang w:val="en-US"/>
              </w:rPr>
            </w:pPr>
            <w:r>
              <w:rPr>
                <w:lang w:val="en-US"/>
              </w:rPr>
              <w:t>3</w:t>
            </w:r>
          </w:p>
        </w:tc>
        <w:tc>
          <w:tcPr>
            <w:tcW w:w="576" w:type="dxa"/>
            <w:vAlign w:val="center"/>
          </w:tcPr>
          <w:p w:rsidR="006F5994" w:rsidRPr="009B1CC5" w:rsidRDefault="006F5994" w:rsidP="006F5994">
            <w:pPr>
              <w:jc w:val="both"/>
              <w:rPr>
                <w:lang w:val="en-US"/>
              </w:rPr>
            </w:pPr>
            <w:r>
              <w:rPr>
                <w:lang w:val="en-US"/>
              </w:rPr>
              <w:t>4</w:t>
            </w:r>
          </w:p>
        </w:tc>
        <w:tc>
          <w:tcPr>
            <w:tcW w:w="576" w:type="dxa"/>
            <w:vAlign w:val="center"/>
          </w:tcPr>
          <w:p w:rsidR="006F5994" w:rsidRPr="009B1CC5" w:rsidRDefault="006F5994" w:rsidP="006F5994">
            <w:pPr>
              <w:jc w:val="both"/>
              <w:rPr>
                <w:lang w:val="en-US"/>
              </w:rPr>
            </w:pPr>
            <w:r>
              <w:rPr>
                <w:lang w:val="en-US"/>
              </w:rPr>
              <w:t>0</w:t>
            </w:r>
          </w:p>
        </w:tc>
        <w:tc>
          <w:tcPr>
            <w:tcW w:w="900" w:type="dxa"/>
            <w:vAlign w:val="bottom"/>
          </w:tcPr>
          <w:p w:rsidR="006F5994" w:rsidRPr="00E91787" w:rsidRDefault="006F5994" w:rsidP="006F5994">
            <w:pPr>
              <w:jc w:val="both"/>
              <w:rPr>
                <w:lang w:val="en-US"/>
              </w:rPr>
            </w:pPr>
            <w:r>
              <w:rPr>
                <w:lang w:val="en-US"/>
              </w:rPr>
              <w:t>3,90</w:t>
            </w:r>
          </w:p>
        </w:tc>
      </w:tr>
      <w:tr w:rsidR="006F5994" w:rsidTr="00CF4C3B">
        <w:trPr>
          <w:cantSplit/>
          <w:trHeight w:val="300"/>
        </w:trPr>
        <w:tc>
          <w:tcPr>
            <w:tcW w:w="817" w:type="dxa"/>
            <w:shd w:val="clear" w:color="auto" w:fill="C0C0C0"/>
            <w:vAlign w:val="center"/>
          </w:tcPr>
          <w:p w:rsidR="006F5994" w:rsidRPr="00A94F5C" w:rsidRDefault="006F5994" w:rsidP="006F5994">
            <w:pPr>
              <w:jc w:val="both"/>
              <w:rPr>
                <w:b/>
              </w:rPr>
            </w:pPr>
            <w:r w:rsidRPr="00A94F5C">
              <w:rPr>
                <w:b/>
              </w:rPr>
              <w:t>E1</w:t>
            </w:r>
          </w:p>
        </w:tc>
        <w:tc>
          <w:tcPr>
            <w:tcW w:w="911" w:type="dxa"/>
            <w:vAlign w:val="center"/>
          </w:tcPr>
          <w:p w:rsidR="006F5994" w:rsidRPr="007E2BC6" w:rsidRDefault="006F5994" w:rsidP="006F5994">
            <w:pPr>
              <w:jc w:val="both"/>
            </w:pPr>
            <w:r>
              <w:t>25</w:t>
            </w:r>
          </w:p>
        </w:tc>
        <w:tc>
          <w:tcPr>
            <w:tcW w:w="720" w:type="dxa"/>
            <w:vAlign w:val="center"/>
          </w:tcPr>
          <w:p w:rsidR="006F5994" w:rsidRPr="000F2F48" w:rsidRDefault="006F5994" w:rsidP="006F5994">
            <w:pPr>
              <w:jc w:val="both"/>
              <w:rPr>
                <w:lang w:val="en-US"/>
              </w:rPr>
            </w:pPr>
            <w:r>
              <w:rPr>
                <w:lang w:val="en-US"/>
              </w:rPr>
              <w:t>10</w:t>
            </w:r>
          </w:p>
        </w:tc>
        <w:tc>
          <w:tcPr>
            <w:tcW w:w="720" w:type="dxa"/>
            <w:vAlign w:val="center"/>
          </w:tcPr>
          <w:p w:rsidR="006F5994" w:rsidRPr="000F2F48" w:rsidRDefault="006F5994" w:rsidP="006F5994">
            <w:pPr>
              <w:jc w:val="both"/>
              <w:rPr>
                <w:lang w:val="en-US"/>
              </w:rPr>
            </w:pPr>
            <w:r>
              <w:rPr>
                <w:lang w:val="en-US"/>
              </w:rPr>
              <w:t>15</w:t>
            </w:r>
          </w:p>
        </w:tc>
        <w:tc>
          <w:tcPr>
            <w:tcW w:w="1020" w:type="dxa"/>
            <w:vAlign w:val="center"/>
          </w:tcPr>
          <w:p w:rsidR="006F5994" w:rsidRPr="003F098A" w:rsidRDefault="006F5994" w:rsidP="006F5994">
            <w:pPr>
              <w:jc w:val="both"/>
              <w:rPr>
                <w:lang w:val="en-US"/>
              </w:rPr>
            </w:pPr>
            <w:r>
              <w:rPr>
                <w:lang w:val="en-US"/>
              </w:rPr>
              <w:t>1086</w:t>
            </w:r>
          </w:p>
        </w:tc>
        <w:tc>
          <w:tcPr>
            <w:tcW w:w="740" w:type="dxa"/>
            <w:vAlign w:val="center"/>
          </w:tcPr>
          <w:p w:rsidR="006F5994" w:rsidRPr="003F098A" w:rsidRDefault="006F5994" w:rsidP="006F5994">
            <w:pPr>
              <w:jc w:val="both"/>
              <w:rPr>
                <w:lang w:val="en-US"/>
              </w:rPr>
            </w:pPr>
            <w:r>
              <w:rPr>
                <w:lang w:val="en-US"/>
              </w:rPr>
              <w:t>30</w:t>
            </w:r>
          </w:p>
        </w:tc>
        <w:tc>
          <w:tcPr>
            <w:tcW w:w="850" w:type="dxa"/>
            <w:vAlign w:val="center"/>
          </w:tcPr>
          <w:p w:rsidR="006F5994" w:rsidRPr="003F098A" w:rsidRDefault="006F5994" w:rsidP="006F5994">
            <w:pPr>
              <w:jc w:val="both"/>
              <w:rPr>
                <w:lang w:val="en-US"/>
              </w:rPr>
            </w:pPr>
            <w:r>
              <w:rPr>
                <w:lang w:val="en-US"/>
              </w:rPr>
              <w:t>1116</w:t>
            </w:r>
          </w:p>
        </w:tc>
        <w:tc>
          <w:tcPr>
            <w:tcW w:w="990" w:type="dxa"/>
          </w:tcPr>
          <w:p w:rsidR="006F5994" w:rsidRPr="00B40204" w:rsidRDefault="006F5994" w:rsidP="006F5994">
            <w:pPr>
              <w:jc w:val="both"/>
              <w:rPr>
                <w:lang w:val="en-US"/>
              </w:rPr>
            </w:pPr>
            <w:r>
              <w:rPr>
                <w:lang w:val="en-US"/>
              </w:rPr>
              <w:t>44</w:t>
            </w:r>
          </w:p>
        </w:tc>
        <w:tc>
          <w:tcPr>
            <w:tcW w:w="720" w:type="dxa"/>
            <w:vAlign w:val="center"/>
          </w:tcPr>
          <w:p w:rsidR="006F5994" w:rsidRPr="00E91787" w:rsidRDefault="006F5994" w:rsidP="006F5994">
            <w:pPr>
              <w:jc w:val="both"/>
              <w:rPr>
                <w:lang w:val="en-US"/>
              </w:rPr>
            </w:pPr>
            <w:r>
              <w:rPr>
                <w:lang w:val="en-US"/>
              </w:rPr>
              <w:t>24</w:t>
            </w:r>
          </w:p>
        </w:tc>
        <w:tc>
          <w:tcPr>
            <w:tcW w:w="570" w:type="dxa"/>
            <w:vAlign w:val="center"/>
          </w:tcPr>
          <w:p w:rsidR="006F5994" w:rsidRPr="00E91787" w:rsidRDefault="006F5994" w:rsidP="006F5994">
            <w:pPr>
              <w:jc w:val="both"/>
              <w:rPr>
                <w:lang w:val="en-US"/>
              </w:rPr>
            </w:pPr>
            <w:r>
              <w:rPr>
                <w:lang w:val="en-US"/>
              </w:rPr>
              <w:t>1</w:t>
            </w:r>
          </w:p>
        </w:tc>
        <w:tc>
          <w:tcPr>
            <w:tcW w:w="618" w:type="dxa"/>
            <w:vAlign w:val="center"/>
          </w:tcPr>
          <w:p w:rsidR="006F5994" w:rsidRPr="00E91787" w:rsidRDefault="006F5994" w:rsidP="006F5994">
            <w:pPr>
              <w:jc w:val="both"/>
              <w:rPr>
                <w:lang w:val="en-US"/>
              </w:rPr>
            </w:pPr>
            <w:r>
              <w:rPr>
                <w:lang w:val="en-US"/>
              </w:rPr>
              <w:t>0</w:t>
            </w:r>
          </w:p>
        </w:tc>
        <w:tc>
          <w:tcPr>
            <w:tcW w:w="576" w:type="dxa"/>
            <w:vAlign w:val="center"/>
          </w:tcPr>
          <w:p w:rsidR="006F5994" w:rsidRPr="00E91787" w:rsidRDefault="006F5994" w:rsidP="006F5994">
            <w:pPr>
              <w:jc w:val="both"/>
              <w:rPr>
                <w:lang w:val="en-US"/>
              </w:rPr>
            </w:pPr>
            <w:r>
              <w:rPr>
                <w:lang w:val="en-US"/>
              </w:rPr>
              <w:t>0</w:t>
            </w:r>
          </w:p>
        </w:tc>
        <w:tc>
          <w:tcPr>
            <w:tcW w:w="576" w:type="dxa"/>
            <w:vAlign w:val="center"/>
          </w:tcPr>
          <w:p w:rsidR="006F5994" w:rsidRPr="00E91787" w:rsidRDefault="006F5994" w:rsidP="006F5994">
            <w:pPr>
              <w:jc w:val="both"/>
              <w:rPr>
                <w:lang w:val="en-US"/>
              </w:rPr>
            </w:pPr>
            <w:r>
              <w:rPr>
                <w:lang w:val="en-US"/>
              </w:rPr>
              <w:t>0</w:t>
            </w:r>
          </w:p>
        </w:tc>
        <w:tc>
          <w:tcPr>
            <w:tcW w:w="900" w:type="dxa"/>
            <w:vAlign w:val="bottom"/>
          </w:tcPr>
          <w:p w:rsidR="006F5994" w:rsidRPr="00E91787" w:rsidRDefault="006F5994" w:rsidP="006F5994">
            <w:pPr>
              <w:jc w:val="both"/>
              <w:rPr>
                <w:lang w:val="en-US"/>
              </w:rPr>
            </w:pPr>
            <w:r>
              <w:rPr>
                <w:lang w:val="en-US"/>
              </w:rPr>
              <w:t>4,96</w:t>
            </w:r>
          </w:p>
        </w:tc>
      </w:tr>
      <w:tr w:rsidR="006F5994" w:rsidTr="00A94F5C">
        <w:trPr>
          <w:cantSplit/>
          <w:trHeight w:val="70"/>
        </w:trPr>
        <w:tc>
          <w:tcPr>
            <w:tcW w:w="817" w:type="dxa"/>
            <w:shd w:val="clear" w:color="auto" w:fill="C0C0C0"/>
            <w:vAlign w:val="center"/>
          </w:tcPr>
          <w:p w:rsidR="006F5994" w:rsidRPr="00A94F5C" w:rsidRDefault="006F5994" w:rsidP="006F5994">
            <w:pPr>
              <w:jc w:val="both"/>
              <w:rPr>
                <w:b/>
              </w:rPr>
            </w:pPr>
            <w:r w:rsidRPr="00A94F5C">
              <w:rPr>
                <w:b/>
              </w:rPr>
              <w:t>K1</w:t>
            </w:r>
          </w:p>
        </w:tc>
        <w:tc>
          <w:tcPr>
            <w:tcW w:w="911" w:type="dxa"/>
            <w:vAlign w:val="center"/>
          </w:tcPr>
          <w:p w:rsidR="006F5994" w:rsidRPr="007E2BC6" w:rsidRDefault="00C2035C" w:rsidP="006F5994">
            <w:pPr>
              <w:jc w:val="both"/>
            </w:pPr>
            <w:r>
              <w:t>26</w:t>
            </w:r>
          </w:p>
        </w:tc>
        <w:tc>
          <w:tcPr>
            <w:tcW w:w="720" w:type="dxa"/>
            <w:vAlign w:val="center"/>
          </w:tcPr>
          <w:p w:rsidR="006F5994" w:rsidRPr="00933623" w:rsidRDefault="00933623" w:rsidP="006F5994">
            <w:pPr>
              <w:jc w:val="both"/>
            </w:pPr>
            <w:r>
              <w:t>14</w:t>
            </w:r>
          </w:p>
        </w:tc>
        <w:tc>
          <w:tcPr>
            <w:tcW w:w="720" w:type="dxa"/>
            <w:vAlign w:val="center"/>
          </w:tcPr>
          <w:p w:rsidR="006F5994" w:rsidRPr="00933623" w:rsidRDefault="00933623" w:rsidP="006F5994">
            <w:pPr>
              <w:jc w:val="both"/>
            </w:pPr>
            <w:r>
              <w:t>12</w:t>
            </w:r>
          </w:p>
        </w:tc>
        <w:tc>
          <w:tcPr>
            <w:tcW w:w="1020" w:type="dxa"/>
            <w:vAlign w:val="center"/>
          </w:tcPr>
          <w:p w:rsidR="006F5994" w:rsidRPr="00933623" w:rsidRDefault="00933623" w:rsidP="006F5994">
            <w:pPr>
              <w:jc w:val="both"/>
            </w:pPr>
            <w:r>
              <w:t>2584</w:t>
            </w:r>
          </w:p>
        </w:tc>
        <w:tc>
          <w:tcPr>
            <w:tcW w:w="740" w:type="dxa"/>
            <w:vAlign w:val="center"/>
          </w:tcPr>
          <w:p w:rsidR="006F5994" w:rsidRPr="00933623" w:rsidRDefault="00933623" w:rsidP="006F5994">
            <w:pPr>
              <w:jc w:val="both"/>
            </w:pPr>
            <w:r>
              <w:t>82</w:t>
            </w:r>
          </w:p>
        </w:tc>
        <w:tc>
          <w:tcPr>
            <w:tcW w:w="850" w:type="dxa"/>
            <w:vAlign w:val="center"/>
          </w:tcPr>
          <w:p w:rsidR="006F5994" w:rsidRPr="00933623" w:rsidRDefault="00933623" w:rsidP="006F5994">
            <w:pPr>
              <w:jc w:val="both"/>
            </w:pPr>
            <w:r>
              <w:t>2666</w:t>
            </w:r>
          </w:p>
        </w:tc>
        <w:tc>
          <w:tcPr>
            <w:tcW w:w="990" w:type="dxa"/>
          </w:tcPr>
          <w:p w:rsidR="006F5994" w:rsidRPr="00933623" w:rsidRDefault="00933623" w:rsidP="006F5994">
            <w:pPr>
              <w:jc w:val="both"/>
            </w:pPr>
            <w:r>
              <w:t>102</w:t>
            </w:r>
          </w:p>
        </w:tc>
        <w:tc>
          <w:tcPr>
            <w:tcW w:w="720" w:type="dxa"/>
            <w:vAlign w:val="center"/>
          </w:tcPr>
          <w:p w:rsidR="006F5994" w:rsidRPr="00933623" w:rsidRDefault="00933623" w:rsidP="006F5994">
            <w:pPr>
              <w:jc w:val="both"/>
            </w:pPr>
            <w:r>
              <w:t>24</w:t>
            </w:r>
          </w:p>
        </w:tc>
        <w:tc>
          <w:tcPr>
            <w:tcW w:w="570" w:type="dxa"/>
            <w:vAlign w:val="center"/>
          </w:tcPr>
          <w:p w:rsidR="006F5994" w:rsidRPr="00933623" w:rsidRDefault="00933623" w:rsidP="006F5994">
            <w:pPr>
              <w:jc w:val="both"/>
            </w:pPr>
            <w:r>
              <w:t>2</w:t>
            </w:r>
          </w:p>
        </w:tc>
        <w:tc>
          <w:tcPr>
            <w:tcW w:w="618" w:type="dxa"/>
            <w:vAlign w:val="center"/>
          </w:tcPr>
          <w:p w:rsidR="006F5994" w:rsidRPr="00933623" w:rsidRDefault="00933623" w:rsidP="006F5994">
            <w:pPr>
              <w:jc w:val="both"/>
            </w:pPr>
            <w:r>
              <w:t>0</w:t>
            </w:r>
          </w:p>
        </w:tc>
        <w:tc>
          <w:tcPr>
            <w:tcW w:w="576" w:type="dxa"/>
            <w:vAlign w:val="center"/>
          </w:tcPr>
          <w:p w:rsidR="006F5994" w:rsidRPr="00933623" w:rsidRDefault="00933623" w:rsidP="006F5994">
            <w:pPr>
              <w:jc w:val="both"/>
            </w:pPr>
            <w:r>
              <w:t>0</w:t>
            </w:r>
          </w:p>
        </w:tc>
        <w:tc>
          <w:tcPr>
            <w:tcW w:w="576" w:type="dxa"/>
            <w:vAlign w:val="center"/>
          </w:tcPr>
          <w:p w:rsidR="006F5994" w:rsidRPr="00933623" w:rsidRDefault="00933623" w:rsidP="006F5994">
            <w:pPr>
              <w:jc w:val="both"/>
            </w:pPr>
            <w:r>
              <w:t>0</w:t>
            </w:r>
          </w:p>
        </w:tc>
        <w:tc>
          <w:tcPr>
            <w:tcW w:w="900" w:type="dxa"/>
            <w:vAlign w:val="bottom"/>
          </w:tcPr>
          <w:p w:rsidR="006F5994" w:rsidRPr="00933623" w:rsidRDefault="00933623" w:rsidP="006F5994">
            <w:pPr>
              <w:jc w:val="both"/>
            </w:pPr>
            <w:r>
              <w:t>4,92</w:t>
            </w:r>
          </w:p>
        </w:tc>
      </w:tr>
      <w:tr w:rsidR="006F5994" w:rsidTr="00CF4C3B">
        <w:trPr>
          <w:cantSplit/>
          <w:trHeight w:val="299"/>
        </w:trPr>
        <w:tc>
          <w:tcPr>
            <w:tcW w:w="817" w:type="dxa"/>
            <w:shd w:val="clear" w:color="auto" w:fill="C0C0C0"/>
            <w:vAlign w:val="center"/>
          </w:tcPr>
          <w:p w:rsidR="006F5994" w:rsidRPr="00A94F5C" w:rsidRDefault="006F5994" w:rsidP="006F5994">
            <w:pPr>
              <w:jc w:val="both"/>
              <w:rPr>
                <w:b/>
              </w:rPr>
            </w:pPr>
            <w:r w:rsidRPr="00A94F5C">
              <w:rPr>
                <w:b/>
              </w:rPr>
              <w:t>TX1</w:t>
            </w:r>
          </w:p>
        </w:tc>
        <w:tc>
          <w:tcPr>
            <w:tcW w:w="911" w:type="dxa"/>
            <w:vAlign w:val="center"/>
          </w:tcPr>
          <w:p w:rsidR="006F5994" w:rsidRPr="007E2BC6" w:rsidRDefault="00C2035C" w:rsidP="006F5994">
            <w:pPr>
              <w:jc w:val="both"/>
            </w:pPr>
            <w:r>
              <w:t>25</w:t>
            </w:r>
          </w:p>
        </w:tc>
        <w:tc>
          <w:tcPr>
            <w:tcW w:w="720" w:type="dxa"/>
            <w:vAlign w:val="center"/>
          </w:tcPr>
          <w:p w:rsidR="006F5994" w:rsidRPr="00A5474A" w:rsidRDefault="00A5474A" w:rsidP="006F5994">
            <w:pPr>
              <w:jc w:val="both"/>
            </w:pPr>
            <w:r>
              <w:t>6</w:t>
            </w:r>
          </w:p>
        </w:tc>
        <w:tc>
          <w:tcPr>
            <w:tcW w:w="720" w:type="dxa"/>
            <w:vAlign w:val="center"/>
          </w:tcPr>
          <w:p w:rsidR="006F5994" w:rsidRPr="00A5474A" w:rsidRDefault="00A5474A" w:rsidP="006F5994">
            <w:pPr>
              <w:jc w:val="both"/>
            </w:pPr>
            <w:r>
              <w:t>19</w:t>
            </w:r>
          </w:p>
        </w:tc>
        <w:tc>
          <w:tcPr>
            <w:tcW w:w="1020" w:type="dxa"/>
            <w:vAlign w:val="center"/>
          </w:tcPr>
          <w:p w:rsidR="006F5994" w:rsidRPr="00244DEE" w:rsidRDefault="00244DEE" w:rsidP="006F5994">
            <w:pPr>
              <w:jc w:val="both"/>
            </w:pPr>
            <w:r>
              <w:t>1240</w:t>
            </w:r>
          </w:p>
        </w:tc>
        <w:tc>
          <w:tcPr>
            <w:tcW w:w="740" w:type="dxa"/>
            <w:vAlign w:val="center"/>
          </w:tcPr>
          <w:p w:rsidR="006F5994" w:rsidRPr="00244DEE" w:rsidRDefault="00244DEE" w:rsidP="006F5994">
            <w:pPr>
              <w:jc w:val="both"/>
            </w:pPr>
            <w:r>
              <w:t>27</w:t>
            </w:r>
          </w:p>
        </w:tc>
        <w:tc>
          <w:tcPr>
            <w:tcW w:w="850" w:type="dxa"/>
            <w:vAlign w:val="center"/>
          </w:tcPr>
          <w:p w:rsidR="006F5994" w:rsidRPr="00244DEE" w:rsidRDefault="00244DEE" w:rsidP="006F5994">
            <w:pPr>
              <w:jc w:val="both"/>
            </w:pPr>
            <w:r>
              <w:t>1267</w:t>
            </w:r>
          </w:p>
        </w:tc>
        <w:tc>
          <w:tcPr>
            <w:tcW w:w="990" w:type="dxa"/>
          </w:tcPr>
          <w:p w:rsidR="006F5994" w:rsidRPr="00244DEE" w:rsidRDefault="00244DEE" w:rsidP="006F5994">
            <w:pPr>
              <w:jc w:val="both"/>
            </w:pPr>
            <w:r>
              <w:t>50</w:t>
            </w:r>
          </w:p>
        </w:tc>
        <w:tc>
          <w:tcPr>
            <w:tcW w:w="720" w:type="dxa"/>
            <w:vAlign w:val="center"/>
          </w:tcPr>
          <w:p w:rsidR="006F5994" w:rsidRPr="00A5474A" w:rsidRDefault="00A5474A" w:rsidP="006F5994">
            <w:pPr>
              <w:jc w:val="both"/>
            </w:pPr>
            <w:r>
              <w:t>22</w:t>
            </w:r>
          </w:p>
        </w:tc>
        <w:tc>
          <w:tcPr>
            <w:tcW w:w="570" w:type="dxa"/>
            <w:vAlign w:val="center"/>
          </w:tcPr>
          <w:p w:rsidR="006F5994" w:rsidRPr="00A5474A" w:rsidRDefault="00A5474A" w:rsidP="006F5994">
            <w:pPr>
              <w:jc w:val="both"/>
            </w:pPr>
            <w:r>
              <w:t>3</w:t>
            </w:r>
          </w:p>
        </w:tc>
        <w:tc>
          <w:tcPr>
            <w:tcW w:w="618" w:type="dxa"/>
            <w:vAlign w:val="center"/>
          </w:tcPr>
          <w:p w:rsidR="006F5994" w:rsidRPr="00A5474A" w:rsidRDefault="00A5474A" w:rsidP="006F5994">
            <w:pPr>
              <w:jc w:val="both"/>
            </w:pPr>
            <w:r>
              <w:t>0</w:t>
            </w:r>
          </w:p>
        </w:tc>
        <w:tc>
          <w:tcPr>
            <w:tcW w:w="576" w:type="dxa"/>
            <w:vAlign w:val="center"/>
          </w:tcPr>
          <w:p w:rsidR="006F5994" w:rsidRPr="00A5474A" w:rsidRDefault="00A5474A" w:rsidP="006F5994">
            <w:pPr>
              <w:jc w:val="both"/>
            </w:pPr>
            <w:r>
              <w:t>0</w:t>
            </w:r>
          </w:p>
        </w:tc>
        <w:tc>
          <w:tcPr>
            <w:tcW w:w="576" w:type="dxa"/>
            <w:vAlign w:val="center"/>
          </w:tcPr>
          <w:p w:rsidR="006F5994" w:rsidRPr="00A5474A" w:rsidRDefault="00A5474A" w:rsidP="006F5994">
            <w:pPr>
              <w:jc w:val="both"/>
            </w:pPr>
            <w:r>
              <w:t>0</w:t>
            </w:r>
          </w:p>
        </w:tc>
        <w:tc>
          <w:tcPr>
            <w:tcW w:w="900" w:type="dxa"/>
            <w:vAlign w:val="bottom"/>
          </w:tcPr>
          <w:p w:rsidR="006F5994" w:rsidRPr="00A5474A" w:rsidRDefault="00A5474A" w:rsidP="006F5994">
            <w:pPr>
              <w:jc w:val="both"/>
            </w:pPr>
            <w:r>
              <w:t>4,88</w:t>
            </w:r>
          </w:p>
        </w:tc>
      </w:tr>
      <w:tr w:rsidR="006F5994" w:rsidTr="00CF4C3B">
        <w:trPr>
          <w:cantSplit/>
          <w:trHeight w:val="299"/>
        </w:trPr>
        <w:tc>
          <w:tcPr>
            <w:tcW w:w="817" w:type="dxa"/>
            <w:shd w:val="clear" w:color="auto" w:fill="C0C0C0"/>
            <w:vAlign w:val="center"/>
          </w:tcPr>
          <w:p w:rsidR="006F5994" w:rsidRPr="00A94F5C" w:rsidRDefault="006F5994" w:rsidP="006F5994">
            <w:pPr>
              <w:jc w:val="both"/>
              <w:rPr>
                <w:b/>
                <w:lang w:val="en-US"/>
              </w:rPr>
            </w:pPr>
            <w:r w:rsidRPr="00A94F5C">
              <w:rPr>
                <w:b/>
                <w:lang w:val="en-US"/>
              </w:rPr>
              <w:t>KO2</w:t>
            </w:r>
          </w:p>
        </w:tc>
        <w:tc>
          <w:tcPr>
            <w:tcW w:w="911" w:type="dxa"/>
            <w:vAlign w:val="center"/>
          </w:tcPr>
          <w:p w:rsidR="006F5994" w:rsidRPr="007E2BC6" w:rsidRDefault="006F5994" w:rsidP="006F5994">
            <w:pPr>
              <w:jc w:val="both"/>
            </w:pPr>
            <w:r>
              <w:t>29</w:t>
            </w:r>
          </w:p>
        </w:tc>
        <w:tc>
          <w:tcPr>
            <w:tcW w:w="720" w:type="dxa"/>
            <w:vAlign w:val="center"/>
          </w:tcPr>
          <w:p w:rsidR="006F5994" w:rsidRPr="000F2F48" w:rsidRDefault="006F5994" w:rsidP="006F5994">
            <w:pPr>
              <w:jc w:val="both"/>
              <w:rPr>
                <w:lang w:val="en-US"/>
              </w:rPr>
            </w:pPr>
            <w:r>
              <w:rPr>
                <w:lang w:val="en-US"/>
              </w:rPr>
              <w:t>9</w:t>
            </w:r>
          </w:p>
        </w:tc>
        <w:tc>
          <w:tcPr>
            <w:tcW w:w="720" w:type="dxa"/>
            <w:vAlign w:val="center"/>
          </w:tcPr>
          <w:p w:rsidR="006F5994" w:rsidRPr="000F2F48" w:rsidRDefault="006F5994" w:rsidP="006F5994">
            <w:pPr>
              <w:jc w:val="both"/>
              <w:rPr>
                <w:lang w:val="en-US"/>
              </w:rPr>
            </w:pPr>
            <w:r>
              <w:rPr>
                <w:lang w:val="en-US"/>
              </w:rPr>
              <w:t>20</w:t>
            </w:r>
          </w:p>
        </w:tc>
        <w:tc>
          <w:tcPr>
            <w:tcW w:w="1020" w:type="dxa"/>
            <w:vAlign w:val="center"/>
          </w:tcPr>
          <w:p w:rsidR="006F5994" w:rsidRPr="003F098A" w:rsidRDefault="006F5994" w:rsidP="006F5994">
            <w:pPr>
              <w:jc w:val="both"/>
              <w:rPr>
                <w:lang w:val="en-US"/>
              </w:rPr>
            </w:pPr>
            <w:r>
              <w:rPr>
                <w:lang w:val="en-US"/>
              </w:rPr>
              <w:t>2192</w:t>
            </w:r>
          </w:p>
        </w:tc>
        <w:tc>
          <w:tcPr>
            <w:tcW w:w="740" w:type="dxa"/>
            <w:vAlign w:val="center"/>
          </w:tcPr>
          <w:p w:rsidR="006F5994" w:rsidRPr="003F098A" w:rsidRDefault="006F5994" w:rsidP="006F5994">
            <w:pPr>
              <w:jc w:val="both"/>
              <w:rPr>
                <w:lang w:val="en-US"/>
              </w:rPr>
            </w:pPr>
            <w:r>
              <w:rPr>
                <w:lang w:val="en-US"/>
              </w:rPr>
              <w:t>195</w:t>
            </w:r>
          </w:p>
        </w:tc>
        <w:tc>
          <w:tcPr>
            <w:tcW w:w="850" w:type="dxa"/>
            <w:vAlign w:val="center"/>
          </w:tcPr>
          <w:p w:rsidR="006F5994" w:rsidRPr="003F098A" w:rsidRDefault="006F5994" w:rsidP="006F5994">
            <w:pPr>
              <w:jc w:val="both"/>
              <w:rPr>
                <w:lang w:val="en-US"/>
              </w:rPr>
            </w:pPr>
            <w:r>
              <w:rPr>
                <w:lang w:val="en-US"/>
              </w:rPr>
              <w:t>2387</w:t>
            </w:r>
          </w:p>
        </w:tc>
        <w:tc>
          <w:tcPr>
            <w:tcW w:w="990" w:type="dxa"/>
          </w:tcPr>
          <w:p w:rsidR="006F5994" w:rsidRPr="00B40204" w:rsidRDefault="006F5994" w:rsidP="006F5994">
            <w:pPr>
              <w:jc w:val="both"/>
              <w:rPr>
                <w:lang w:val="en-US"/>
              </w:rPr>
            </w:pPr>
            <w:r>
              <w:rPr>
                <w:lang w:val="en-US"/>
              </w:rPr>
              <w:t>82</w:t>
            </w:r>
          </w:p>
        </w:tc>
        <w:tc>
          <w:tcPr>
            <w:tcW w:w="720" w:type="dxa"/>
            <w:vAlign w:val="center"/>
          </w:tcPr>
          <w:p w:rsidR="006F5994" w:rsidRPr="005737E0" w:rsidRDefault="006F5994" w:rsidP="006F5994">
            <w:pPr>
              <w:jc w:val="both"/>
              <w:rPr>
                <w:lang w:val="en-US"/>
              </w:rPr>
            </w:pPr>
            <w:r>
              <w:rPr>
                <w:lang w:val="en-US"/>
              </w:rPr>
              <w:t>23</w:t>
            </w:r>
          </w:p>
        </w:tc>
        <w:tc>
          <w:tcPr>
            <w:tcW w:w="570" w:type="dxa"/>
            <w:vAlign w:val="center"/>
          </w:tcPr>
          <w:p w:rsidR="006F5994" w:rsidRPr="005737E0" w:rsidRDefault="006F5994" w:rsidP="006F5994">
            <w:pPr>
              <w:jc w:val="both"/>
              <w:rPr>
                <w:lang w:val="en-US"/>
              </w:rPr>
            </w:pPr>
            <w:r>
              <w:rPr>
                <w:lang w:val="en-US"/>
              </w:rPr>
              <w:t>4</w:t>
            </w:r>
          </w:p>
        </w:tc>
        <w:tc>
          <w:tcPr>
            <w:tcW w:w="618" w:type="dxa"/>
            <w:vAlign w:val="center"/>
          </w:tcPr>
          <w:p w:rsidR="006F5994" w:rsidRPr="005737E0" w:rsidRDefault="006F5994" w:rsidP="006F5994">
            <w:pPr>
              <w:jc w:val="both"/>
              <w:rPr>
                <w:lang w:val="en-US"/>
              </w:rPr>
            </w:pPr>
            <w:r>
              <w:rPr>
                <w:lang w:val="en-US"/>
              </w:rPr>
              <w:t>1</w:t>
            </w:r>
          </w:p>
        </w:tc>
        <w:tc>
          <w:tcPr>
            <w:tcW w:w="576" w:type="dxa"/>
            <w:vAlign w:val="center"/>
          </w:tcPr>
          <w:p w:rsidR="006F5994" w:rsidRPr="005737E0" w:rsidRDefault="006F5994" w:rsidP="006F5994">
            <w:pPr>
              <w:jc w:val="both"/>
              <w:rPr>
                <w:lang w:val="en-US"/>
              </w:rPr>
            </w:pPr>
            <w:r>
              <w:rPr>
                <w:lang w:val="en-US"/>
              </w:rPr>
              <w:t>1</w:t>
            </w:r>
          </w:p>
        </w:tc>
        <w:tc>
          <w:tcPr>
            <w:tcW w:w="576" w:type="dxa"/>
            <w:vAlign w:val="center"/>
          </w:tcPr>
          <w:p w:rsidR="006F5994" w:rsidRPr="005737E0" w:rsidRDefault="006F5994" w:rsidP="006F5994">
            <w:pPr>
              <w:jc w:val="both"/>
              <w:rPr>
                <w:lang w:val="en-US"/>
              </w:rPr>
            </w:pPr>
            <w:r>
              <w:rPr>
                <w:lang w:val="en-US"/>
              </w:rPr>
              <w:t>0</w:t>
            </w:r>
          </w:p>
        </w:tc>
        <w:tc>
          <w:tcPr>
            <w:tcW w:w="900" w:type="dxa"/>
            <w:vAlign w:val="bottom"/>
          </w:tcPr>
          <w:p w:rsidR="006F5994" w:rsidRPr="00E91787" w:rsidRDefault="006F5994" w:rsidP="006F5994">
            <w:pPr>
              <w:jc w:val="both"/>
              <w:rPr>
                <w:lang w:val="en-US"/>
              </w:rPr>
            </w:pPr>
            <w:r>
              <w:rPr>
                <w:lang w:val="en-US"/>
              </w:rPr>
              <w:t>4,68</w:t>
            </w:r>
          </w:p>
        </w:tc>
      </w:tr>
      <w:tr w:rsidR="006F5994" w:rsidTr="00CF4C3B">
        <w:trPr>
          <w:cantSplit/>
          <w:trHeight w:val="299"/>
        </w:trPr>
        <w:tc>
          <w:tcPr>
            <w:tcW w:w="817" w:type="dxa"/>
            <w:shd w:val="clear" w:color="auto" w:fill="C0C0C0"/>
            <w:vAlign w:val="center"/>
          </w:tcPr>
          <w:p w:rsidR="006F5994" w:rsidRPr="00A94F5C" w:rsidRDefault="006F5994" w:rsidP="006F5994">
            <w:pPr>
              <w:jc w:val="both"/>
              <w:rPr>
                <w:b/>
              </w:rPr>
            </w:pPr>
            <w:r w:rsidRPr="00A94F5C">
              <w:rPr>
                <w:b/>
              </w:rPr>
              <w:t>Ф2</w:t>
            </w:r>
          </w:p>
        </w:tc>
        <w:tc>
          <w:tcPr>
            <w:tcW w:w="911" w:type="dxa"/>
            <w:vAlign w:val="center"/>
          </w:tcPr>
          <w:p w:rsidR="006F5994" w:rsidRPr="00CE237F" w:rsidRDefault="006F5994" w:rsidP="006F5994">
            <w:pPr>
              <w:jc w:val="both"/>
            </w:pPr>
            <w:r>
              <w:t>31</w:t>
            </w:r>
          </w:p>
        </w:tc>
        <w:tc>
          <w:tcPr>
            <w:tcW w:w="720" w:type="dxa"/>
            <w:vAlign w:val="center"/>
          </w:tcPr>
          <w:p w:rsidR="006F5994" w:rsidRPr="000F2F48" w:rsidRDefault="006F5994" w:rsidP="006F5994">
            <w:pPr>
              <w:jc w:val="both"/>
              <w:rPr>
                <w:lang w:val="en-US"/>
              </w:rPr>
            </w:pPr>
            <w:r>
              <w:rPr>
                <w:lang w:val="en-US"/>
              </w:rPr>
              <w:t>6</w:t>
            </w:r>
          </w:p>
        </w:tc>
        <w:tc>
          <w:tcPr>
            <w:tcW w:w="720" w:type="dxa"/>
            <w:vAlign w:val="center"/>
          </w:tcPr>
          <w:p w:rsidR="006F5994" w:rsidRPr="000F2F48" w:rsidRDefault="006F5994" w:rsidP="006F5994">
            <w:pPr>
              <w:jc w:val="both"/>
              <w:rPr>
                <w:lang w:val="en-US"/>
              </w:rPr>
            </w:pPr>
            <w:r>
              <w:rPr>
                <w:lang w:val="en-US"/>
              </w:rPr>
              <w:t>25</w:t>
            </w:r>
          </w:p>
        </w:tc>
        <w:tc>
          <w:tcPr>
            <w:tcW w:w="1020" w:type="dxa"/>
            <w:vAlign w:val="center"/>
          </w:tcPr>
          <w:p w:rsidR="006F5994" w:rsidRPr="00A651AA" w:rsidRDefault="006F5994" w:rsidP="006F5994">
            <w:pPr>
              <w:jc w:val="both"/>
              <w:rPr>
                <w:lang w:val="en-US"/>
              </w:rPr>
            </w:pPr>
            <w:r>
              <w:rPr>
                <w:lang w:val="en-US"/>
              </w:rPr>
              <w:t>2400</w:t>
            </w:r>
          </w:p>
        </w:tc>
        <w:tc>
          <w:tcPr>
            <w:tcW w:w="740" w:type="dxa"/>
            <w:vAlign w:val="center"/>
          </w:tcPr>
          <w:p w:rsidR="006F5994" w:rsidRPr="00A651AA" w:rsidRDefault="006F5994" w:rsidP="006F5994">
            <w:pPr>
              <w:jc w:val="both"/>
              <w:rPr>
                <w:lang w:val="en-US"/>
              </w:rPr>
            </w:pPr>
            <w:r>
              <w:rPr>
                <w:lang w:val="en-US"/>
              </w:rPr>
              <w:t>312</w:t>
            </w:r>
          </w:p>
        </w:tc>
        <w:tc>
          <w:tcPr>
            <w:tcW w:w="850" w:type="dxa"/>
            <w:vAlign w:val="center"/>
          </w:tcPr>
          <w:p w:rsidR="006F5994" w:rsidRPr="00A651AA" w:rsidRDefault="006F5994" w:rsidP="006F5994">
            <w:pPr>
              <w:jc w:val="both"/>
              <w:rPr>
                <w:lang w:val="en-US"/>
              </w:rPr>
            </w:pPr>
            <w:r>
              <w:rPr>
                <w:lang w:val="en-US"/>
              </w:rPr>
              <w:t>2712</w:t>
            </w:r>
          </w:p>
        </w:tc>
        <w:tc>
          <w:tcPr>
            <w:tcW w:w="990" w:type="dxa"/>
          </w:tcPr>
          <w:p w:rsidR="006F5994" w:rsidRPr="00B40204" w:rsidRDefault="006F5994" w:rsidP="006F5994">
            <w:pPr>
              <w:jc w:val="both"/>
              <w:rPr>
                <w:lang w:val="en-US"/>
              </w:rPr>
            </w:pPr>
            <w:r>
              <w:rPr>
                <w:lang w:val="en-US"/>
              </w:rPr>
              <w:t>87</w:t>
            </w:r>
          </w:p>
        </w:tc>
        <w:tc>
          <w:tcPr>
            <w:tcW w:w="720" w:type="dxa"/>
            <w:vAlign w:val="center"/>
          </w:tcPr>
          <w:p w:rsidR="006F5994" w:rsidRPr="005737E0" w:rsidRDefault="006F5994" w:rsidP="006F5994">
            <w:pPr>
              <w:jc w:val="both"/>
              <w:rPr>
                <w:lang w:val="en-US"/>
              </w:rPr>
            </w:pPr>
            <w:r>
              <w:rPr>
                <w:lang w:val="en-US"/>
              </w:rPr>
              <w:t>25</w:t>
            </w:r>
          </w:p>
        </w:tc>
        <w:tc>
          <w:tcPr>
            <w:tcW w:w="570" w:type="dxa"/>
            <w:vAlign w:val="center"/>
          </w:tcPr>
          <w:p w:rsidR="006F5994" w:rsidRPr="005737E0" w:rsidRDefault="006F5994" w:rsidP="006F5994">
            <w:pPr>
              <w:jc w:val="both"/>
              <w:rPr>
                <w:lang w:val="en-US"/>
              </w:rPr>
            </w:pPr>
            <w:r>
              <w:rPr>
                <w:lang w:val="en-US"/>
              </w:rPr>
              <w:t>3</w:t>
            </w:r>
          </w:p>
        </w:tc>
        <w:tc>
          <w:tcPr>
            <w:tcW w:w="618" w:type="dxa"/>
            <w:vAlign w:val="center"/>
          </w:tcPr>
          <w:p w:rsidR="006F5994" w:rsidRPr="005737E0" w:rsidRDefault="006F5994" w:rsidP="006F5994">
            <w:pPr>
              <w:jc w:val="both"/>
              <w:rPr>
                <w:lang w:val="en-US"/>
              </w:rPr>
            </w:pPr>
            <w:r>
              <w:rPr>
                <w:lang w:val="en-US"/>
              </w:rPr>
              <w:t>1</w:t>
            </w:r>
          </w:p>
        </w:tc>
        <w:tc>
          <w:tcPr>
            <w:tcW w:w="576" w:type="dxa"/>
            <w:vAlign w:val="center"/>
          </w:tcPr>
          <w:p w:rsidR="006F5994" w:rsidRPr="005737E0" w:rsidRDefault="006F5994" w:rsidP="006F5994">
            <w:pPr>
              <w:jc w:val="both"/>
              <w:rPr>
                <w:lang w:val="en-US"/>
              </w:rPr>
            </w:pPr>
            <w:r>
              <w:rPr>
                <w:lang w:val="en-US"/>
              </w:rPr>
              <w:t>2</w:t>
            </w:r>
          </w:p>
        </w:tc>
        <w:tc>
          <w:tcPr>
            <w:tcW w:w="576" w:type="dxa"/>
            <w:vAlign w:val="center"/>
          </w:tcPr>
          <w:p w:rsidR="006F5994" w:rsidRPr="005737E0" w:rsidRDefault="006F5994" w:rsidP="006F5994">
            <w:pPr>
              <w:jc w:val="both"/>
              <w:rPr>
                <w:lang w:val="en-US"/>
              </w:rPr>
            </w:pPr>
            <w:r>
              <w:rPr>
                <w:lang w:val="en-US"/>
              </w:rPr>
              <w:t>0</w:t>
            </w:r>
          </w:p>
        </w:tc>
        <w:tc>
          <w:tcPr>
            <w:tcW w:w="900" w:type="dxa"/>
            <w:vAlign w:val="bottom"/>
          </w:tcPr>
          <w:p w:rsidR="006F5994" w:rsidRPr="00E91787" w:rsidRDefault="006F5994" w:rsidP="006F5994">
            <w:pPr>
              <w:jc w:val="both"/>
              <w:rPr>
                <w:lang w:val="en-US"/>
              </w:rPr>
            </w:pPr>
            <w:r>
              <w:rPr>
                <w:lang w:val="en-US"/>
              </w:rPr>
              <w:t>4,65</w:t>
            </w:r>
          </w:p>
        </w:tc>
      </w:tr>
      <w:tr w:rsidR="006F5994" w:rsidTr="00CF4C3B">
        <w:trPr>
          <w:cantSplit/>
          <w:trHeight w:val="299"/>
        </w:trPr>
        <w:tc>
          <w:tcPr>
            <w:tcW w:w="817" w:type="dxa"/>
            <w:shd w:val="clear" w:color="auto" w:fill="C0C0C0"/>
            <w:vAlign w:val="center"/>
          </w:tcPr>
          <w:p w:rsidR="006F5994" w:rsidRPr="00A94F5C" w:rsidRDefault="006F5994" w:rsidP="006F5994">
            <w:pPr>
              <w:jc w:val="both"/>
              <w:rPr>
                <w:b/>
              </w:rPr>
            </w:pPr>
            <w:r w:rsidRPr="00A94F5C">
              <w:rPr>
                <w:b/>
              </w:rPr>
              <w:t>МК2</w:t>
            </w:r>
          </w:p>
        </w:tc>
        <w:tc>
          <w:tcPr>
            <w:tcW w:w="911" w:type="dxa"/>
            <w:vAlign w:val="center"/>
          </w:tcPr>
          <w:p w:rsidR="006F5994" w:rsidRPr="007E2BC6" w:rsidRDefault="006F5994" w:rsidP="006F5994">
            <w:pPr>
              <w:jc w:val="both"/>
            </w:pPr>
            <w:r>
              <w:t>23</w:t>
            </w:r>
          </w:p>
        </w:tc>
        <w:tc>
          <w:tcPr>
            <w:tcW w:w="720" w:type="dxa"/>
            <w:vAlign w:val="center"/>
          </w:tcPr>
          <w:p w:rsidR="006F5994" w:rsidRPr="000F2F48" w:rsidRDefault="006F5994" w:rsidP="006F5994">
            <w:pPr>
              <w:jc w:val="both"/>
              <w:rPr>
                <w:lang w:val="en-US"/>
              </w:rPr>
            </w:pPr>
            <w:r>
              <w:rPr>
                <w:lang w:val="en-US"/>
              </w:rPr>
              <w:t>2</w:t>
            </w:r>
          </w:p>
        </w:tc>
        <w:tc>
          <w:tcPr>
            <w:tcW w:w="720" w:type="dxa"/>
            <w:vAlign w:val="center"/>
          </w:tcPr>
          <w:p w:rsidR="006F5994" w:rsidRPr="000F2F48" w:rsidRDefault="006F5994" w:rsidP="006F5994">
            <w:pPr>
              <w:jc w:val="both"/>
              <w:rPr>
                <w:lang w:val="en-US"/>
              </w:rPr>
            </w:pPr>
            <w:r>
              <w:rPr>
                <w:lang w:val="en-US"/>
              </w:rPr>
              <w:t>21</w:t>
            </w:r>
          </w:p>
        </w:tc>
        <w:tc>
          <w:tcPr>
            <w:tcW w:w="1020" w:type="dxa"/>
            <w:vAlign w:val="center"/>
          </w:tcPr>
          <w:p w:rsidR="006F5994" w:rsidRPr="00A651AA" w:rsidRDefault="006F5994" w:rsidP="006F5994">
            <w:pPr>
              <w:jc w:val="both"/>
              <w:rPr>
                <w:lang w:val="en-US"/>
              </w:rPr>
            </w:pPr>
            <w:r>
              <w:rPr>
                <w:lang w:val="en-US"/>
              </w:rPr>
              <w:t>3130</w:t>
            </w:r>
          </w:p>
        </w:tc>
        <w:tc>
          <w:tcPr>
            <w:tcW w:w="740" w:type="dxa"/>
            <w:vAlign w:val="center"/>
          </w:tcPr>
          <w:p w:rsidR="006F5994" w:rsidRPr="00A651AA" w:rsidRDefault="006F5994" w:rsidP="006F5994">
            <w:pPr>
              <w:jc w:val="both"/>
              <w:rPr>
                <w:lang w:val="en-US"/>
              </w:rPr>
            </w:pPr>
            <w:r>
              <w:rPr>
                <w:lang w:val="en-US"/>
              </w:rPr>
              <w:t>551</w:t>
            </w:r>
          </w:p>
        </w:tc>
        <w:tc>
          <w:tcPr>
            <w:tcW w:w="850" w:type="dxa"/>
            <w:vAlign w:val="bottom"/>
          </w:tcPr>
          <w:p w:rsidR="006F5994" w:rsidRPr="00A651AA" w:rsidRDefault="006F5994" w:rsidP="006F5994">
            <w:pPr>
              <w:jc w:val="both"/>
              <w:rPr>
                <w:lang w:val="en-US"/>
              </w:rPr>
            </w:pPr>
            <w:r>
              <w:rPr>
                <w:lang w:val="en-US"/>
              </w:rPr>
              <w:t>3681</w:t>
            </w:r>
          </w:p>
        </w:tc>
        <w:tc>
          <w:tcPr>
            <w:tcW w:w="990" w:type="dxa"/>
          </w:tcPr>
          <w:p w:rsidR="006F5994" w:rsidRPr="00B40204" w:rsidRDefault="006F5994" w:rsidP="006F5994">
            <w:pPr>
              <w:jc w:val="both"/>
              <w:rPr>
                <w:lang w:val="en-US"/>
              </w:rPr>
            </w:pPr>
            <w:r>
              <w:rPr>
                <w:lang w:val="en-US"/>
              </w:rPr>
              <w:t>160</w:t>
            </w:r>
          </w:p>
        </w:tc>
        <w:tc>
          <w:tcPr>
            <w:tcW w:w="720" w:type="dxa"/>
            <w:vAlign w:val="center"/>
          </w:tcPr>
          <w:p w:rsidR="006F5994" w:rsidRPr="005737E0" w:rsidRDefault="006F5994" w:rsidP="006F5994">
            <w:pPr>
              <w:jc w:val="both"/>
              <w:rPr>
                <w:lang w:val="en-US"/>
              </w:rPr>
            </w:pPr>
            <w:r>
              <w:rPr>
                <w:lang w:val="en-US"/>
              </w:rPr>
              <w:t>20</w:t>
            </w:r>
          </w:p>
        </w:tc>
        <w:tc>
          <w:tcPr>
            <w:tcW w:w="570" w:type="dxa"/>
            <w:vAlign w:val="center"/>
          </w:tcPr>
          <w:p w:rsidR="006F5994" w:rsidRPr="005737E0" w:rsidRDefault="006F5994" w:rsidP="006F5994">
            <w:pPr>
              <w:jc w:val="both"/>
              <w:rPr>
                <w:lang w:val="en-US"/>
              </w:rPr>
            </w:pPr>
            <w:r>
              <w:rPr>
                <w:lang w:val="en-US"/>
              </w:rPr>
              <w:t>1</w:t>
            </w:r>
          </w:p>
        </w:tc>
        <w:tc>
          <w:tcPr>
            <w:tcW w:w="618" w:type="dxa"/>
            <w:vAlign w:val="center"/>
          </w:tcPr>
          <w:p w:rsidR="006F5994" w:rsidRPr="005737E0" w:rsidRDefault="006F5994" w:rsidP="006F5994">
            <w:pPr>
              <w:jc w:val="both"/>
              <w:rPr>
                <w:lang w:val="en-US"/>
              </w:rPr>
            </w:pPr>
            <w:r>
              <w:rPr>
                <w:lang w:val="en-US"/>
              </w:rPr>
              <w:t>0</w:t>
            </w:r>
          </w:p>
        </w:tc>
        <w:tc>
          <w:tcPr>
            <w:tcW w:w="576" w:type="dxa"/>
            <w:vAlign w:val="center"/>
          </w:tcPr>
          <w:p w:rsidR="006F5994" w:rsidRPr="005737E0" w:rsidRDefault="006F5994" w:rsidP="006F5994">
            <w:pPr>
              <w:jc w:val="both"/>
              <w:rPr>
                <w:lang w:val="en-US"/>
              </w:rPr>
            </w:pPr>
            <w:r>
              <w:rPr>
                <w:lang w:val="en-US"/>
              </w:rPr>
              <w:t>2</w:t>
            </w:r>
          </w:p>
        </w:tc>
        <w:tc>
          <w:tcPr>
            <w:tcW w:w="576" w:type="dxa"/>
            <w:vAlign w:val="center"/>
          </w:tcPr>
          <w:p w:rsidR="006F5994" w:rsidRPr="005737E0" w:rsidRDefault="006F5994" w:rsidP="006F5994">
            <w:pPr>
              <w:jc w:val="both"/>
              <w:rPr>
                <w:lang w:val="en-US"/>
              </w:rPr>
            </w:pPr>
            <w:r>
              <w:rPr>
                <w:lang w:val="en-US"/>
              </w:rPr>
              <w:t>0</w:t>
            </w:r>
          </w:p>
        </w:tc>
        <w:tc>
          <w:tcPr>
            <w:tcW w:w="900" w:type="dxa"/>
            <w:vAlign w:val="bottom"/>
          </w:tcPr>
          <w:p w:rsidR="006F5994" w:rsidRPr="00E91787" w:rsidRDefault="006F5994" w:rsidP="006F5994">
            <w:pPr>
              <w:jc w:val="both"/>
              <w:rPr>
                <w:lang w:val="en-US"/>
              </w:rPr>
            </w:pPr>
            <w:r>
              <w:rPr>
                <w:lang w:val="en-US"/>
              </w:rPr>
              <w:t>4,70</w:t>
            </w:r>
          </w:p>
        </w:tc>
      </w:tr>
      <w:tr w:rsidR="006F5994" w:rsidTr="00A94F5C">
        <w:trPr>
          <w:cantSplit/>
          <w:trHeight w:val="70"/>
        </w:trPr>
        <w:tc>
          <w:tcPr>
            <w:tcW w:w="817" w:type="dxa"/>
            <w:shd w:val="clear" w:color="auto" w:fill="C0C0C0"/>
            <w:vAlign w:val="center"/>
          </w:tcPr>
          <w:p w:rsidR="006F5994" w:rsidRPr="00A94F5C" w:rsidRDefault="006F5994" w:rsidP="006F5994">
            <w:pPr>
              <w:jc w:val="both"/>
              <w:rPr>
                <w:b/>
              </w:rPr>
            </w:pPr>
            <w:r w:rsidRPr="00A94F5C">
              <w:rPr>
                <w:b/>
              </w:rPr>
              <w:t>Е2</w:t>
            </w:r>
          </w:p>
        </w:tc>
        <w:tc>
          <w:tcPr>
            <w:tcW w:w="911" w:type="dxa"/>
            <w:vAlign w:val="center"/>
          </w:tcPr>
          <w:p w:rsidR="006F5994" w:rsidRPr="007E2BC6" w:rsidRDefault="006F5994" w:rsidP="006F5994">
            <w:pPr>
              <w:jc w:val="both"/>
            </w:pPr>
            <w:r>
              <w:t>28</w:t>
            </w:r>
          </w:p>
        </w:tc>
        <w:tc>
          <w:tcPr>
            <w:tcW w:w="720" w:type="dxa"/>
            <w:vAlign w:val="center"/>
          </w:tcPr>
          <w:p w:rsidR="006F5994" w:rsidRPr="000F2F48" w:rsidRDefault="006F5994" w:rsidP="006F5994">
            <w:pPr>
              <w:jc w:val="both"/>
              <w:rPr>
                <w:lang w:val="en-US"/>
              </w:rPr>
            </w:pPr>
            <w:r>
              <w:rPr>
                <w:lang w:val="en-US"/>
              </w:rPr>
              <w:t>5</w:t>
            </w:r>
          </w:p>
        </w:tc>
        <w:tc>
          <w:tcPr>
            <w:tcW w:w="720" w:type="dxa"/>
            <w:vAlign w:val="center"/>
          </w:tcPr>
          <w:p w:rsidR="006F5994" w:rsidRPr="000F2F48" w:rsidRDefault="006F5994" w:rsidP="006F5994">
            <w:pPr>
              <w:jc w:val="both"/>
              <w:rPr>
                <w:lang w:val="en-US"/>
              </w:rPr>
            </w:pPr>
            <w:r>
              <w:rPr>
                <w:lang w:val="en-US"/>
              </w:rPr>
              <w:t>23</w:t>
            </w:r>
          </w:p>
        </w:tc>
        <w:tc>
          <w:tcPr>
            <w:tcW w:w="1020" w:type="dxa"/>
            <w:vAlign w:val="center"/>
          </w:tcPr>
          <w:p w:rsidR="006F5994" w:rsidRPr="003F098A" w:rsidRDefault="006F5994" w:rsidP="006F5994">
            <w:pPr>
              <w:jc w:val="both"/>
              <w:rPr>
                <w:lang w:val="en-US"/>
              </w:rPr>
            </w:pPr>
            <w:r>
              <w:rPr>
                <w:lang w:val="en-US"/>
              </w:rPr>
              <w:t>1331</w:t>
            </w:r>
          </w:p>
        </w:tc>
        <w:tc>
          <w:tcPr>
            <w:tcW w:w="740" w:type="dxa"/>
            <w:vAlign w:val="center"/>
          </w:tcPr>
          <w:p w:rsidR="006F5994" w:rsidRPr="003F098A" w:rsidRDefault="006F5994" w:rsidP="006F5994">
            <w:pPr>
              <w:jc w:val="both"/>
              <w:rPr>
                <w:lang w:val="en-US"/>
              </w:rPr>
            </w:pPr>
            <w:r>
              <w:rPr>
                <w:lang w:val="en-US"/>
              </w:rPr>
              <w:t>27</w:t>
            </w:r>
          </w:p>
        </w:tc>
        <w:tc>
          <w:tcPr>
            <w:tcW w:w="850" w:type="dxa"/>
            <w:vAlign w:val="bottom"/>
          </w:tcPr>
          <w:p w:rsidR="006F5994" w:rsidRPr="003F098A" w:rsidRDefault="006F5994" w:rsidP="006F5994">
            <w:pPr>
              <w:jc w:val="both"/>
              <w:rPr>
                <w:lang w:val="en-US"/>
              </w:rPr>
            </w:pPr>
            <w:r>
              <w:rPr>
                <w:lang w:val="en-US"/>
              </w:rPr>
              <w:t>1358</w:t>
            </w:r>
          </w:p>
        </w:tc>
        <w:tc>
          <w:tcPr>
            <w:tcW w:w="990" w:type="dxa"/>
          </w:tcPr>
          <w:p w:rsidR="006F5994" w:rsidRPr="00B40204" w:rsidRDefault="006F5994" w:rsidP="006F5994">
            <w:pPr>
              <w:jc w:val="both"/>
              <w:rPr>
                <w:lang w:val="en-US"/>
              </w:rPr>
            </w:pPr>
            <w:r>
              <w:rPr>
                <w:lang w:val="en-US"/>
              </w:rPr>
              <w:t>48</w:t>
            </w:r>
          </w:p>
        </w:tc>
        <w:tc>
          <w:tcPr>
            <w:tcW w:w="720" w:type="dxa"/>
            <w:vAlign w:val="center"/>
          </w:tcPr>
          <w:p w:rsidR="006F5994" w:rsidRPr="005737E0" w:rsidRDefault="006F5994" w:rsidP="006F5994">
            <w:pPr>
              <w:jc w:val="both"/>
              <w:rPr>
                <w:lang w:val="en-US"/>
              </w:rPr>
            </w:pPr>
            <w:r>
              <w:rPr>
                <w:lang w:val="en-US"/>
              </w:rPr>
              <w:t>28</w:t>
            </w:r>
          </w:p>
        </w:tc>
        <w:tc>
          <w:tcPr>
            <w:tcW w:w="570" w:type="dxa"/>
            <w:vAlign w:val="center"/>
          </w:tcPr>
          <w:p w:rsidR="006F5994" w:rsidRPr="005737E0" w:rsidRDefault="006F5994" w:rsidP="006F5994">
            <w:pPr>
              <w:jc w:val="both"/>
              <w:rPr>
                <w:lang w:val="en-US"/>
              </w:rPr>
            </w:pPr>
            <w:r>
              <w:rPr>
                <w:lang w:val="en-US"/>
              </w:rPr>
              <w:t>0</w:t>
            </w:r>
          </w:p>
        </w:tc>
        <w:tc>
          <w:tcPr>
            <w:tcW w:w="618" w:type="dxa"/>
            <w:vAlign w:val="center"/>
          </w:tcPr>
          <w:p w:rsidR="006F5994" w:rsidRPr="005737E0" w:rsidRDefault="006F5994" w:rsidP="006F5994">
            <w:pPr>
              <w:jc w:val="both"/>
              <w:rPr>
                <w:lang w:val="en-US"/>
              </w:rPr>
            </w:pPr>
            <w:r>
              <w:rPr>
                <w:lang w:val="en-US"/>
              </w:rPr>
              <w:t>0</w:t>
            </w:r>
          </w:p>
        </w:tc>
        <w:tc>
          <w:tcPr>
            <w:tcW w:w="576" w:type="dxa"/>
            <w:vAlign w:val="center"/>
          </w:tcPr>
          <w:p w:rsidR="006F5994" w:rsidRPr="005737E0" w:rsidRDefault="006F5994" w:rsidP="006F5994">
            <w:pPr>
              <w:jc w:val="both"/>
              <w:rPr>
                <w:lang w:val="en-US"/>
              </w:rPr>
            </w:pPr>
            <w:r>
              <w:rPr>
                <w:lang w:val="en-US"/>
              </w:rPr>
              <w:t>0</w:t>
            </w:r>
          </w:p>
        </w:tc>
        <w:tc>
          <w:tcPr>
            <w:tcW w:w="576" w:type="dxa"/>
            <w:vAlign w:val="center"/>
          </w:tcPr>
          <w:p w:rsidR="006F5994" w:rsidRPr="005737E0" w:rsidRDefault="006F5994" w:rsidP="006F5994">
            <w:pPr>
              <w:jc w:val="both"/>
              <w:rPr>
                <w:lang w:val="en-US"/>
              </w:rPr>
            </w:pPr>
            <w:r>
              <w:rPr>
                <w:lang w:val="en-US"/>
              </w:rPr>
              <w:t>0</w:t>
            </w:r>
          </w:p>
        </w:tc>
        <w:tc>
          <w:tcPr>
            <w:tcW w:w="900" w:type="dxa"/>
            <w:vAlign w:val="bottom"/>
          </w:tcPr>
          <w:p w:rsidR="006F5994" w:rsidRPr="005737E0" w:rsidRDefault="006F5994" w:rsidP="006F5994">
            <w:pPr>
              <w:jc w:val="both"/>
              <w:rPr>
                <w:lang w:val="en-US"/>
              </w:rPr>
            </w:pPr>
            <w:r>
              <w:rPr>
                <w:lang w:val="en-US"/>
              </w:rPr>
              <w:t>5,00</w:t>
            </w:r>
          </w:p>
        </w:tc>
      </w:tr>
      <w:tr w:rsidR="006F5994" w:rsidTr="00CF4C3B">
        <w:trPr>
          <w:cantSplit/>
          <w:trHeight w:val="342"/>
        </w:trPr>
        <w:tc>
          <w:tcPr>
            <w:tcW w:w="817" w:type="dxa"/>
            <w:shd w:val="clear" w:color="auto" w:fill="C0C0C0"/>
            <w:vAlign w:val="center"/>
          </w:tcPr>
          <w:p w:rsidR="006F5994" w:rsidRPr="00A94F5C" w:rsidRDefault="006F5994" w:rsidP="006F5994">
            <w:pPr>
              <w:jc w:val="both"/>
              <w:rPr>
                <w:b/>
              </w:rPr>
            </w:pPr>
            <w:r w:rsidRPr="00A94F5C">
              <w:rPr>
                <w:b/>
              </w:rPr>
              <w:t>К2</w:t>
            </w:r>
          </w:p>
        </w:tc>
        <w:tc>
          <w:tcPr>
            <w:tcW w:w="911" w:type="dxa"/>
            <w:vAlign w:val="center"/>
          </w:tcPr>
          <w:p w:rsidR="006F5994" w:rsidRPr="007E2BC6" w:rsidRDefault="006F5994" w:rsidP="006F5994">
            <w:pPr>
              <w:jc w:val="both"/>
            </w:pPr>
            <w:r>
              <w:t>23</w:t>
            </w:r>
          </w:p>
        </w:tc>
        <w:tc>
          <w:tcPr>
            <w:tcW w:w="720" w:type="dxa"/>
            <w:vAlign w:val="center"/>
          </w:tcPr>
          <w:p w:rsidR="006F5994" w:rsidRPr="007E2BC6" w:rsidRDefault="006F5994" w:rsidP="006F5994">
            <w:pPr>
              <w:jc w:val="both"/>
            </w:pPr>
            <w:r>
              <w:t>13</w:t>
            </w:r>
          </w:p>
        </w:tc>
        <w:tc>
          <w:tcPr>
            <w:tcW w:w="720" w:type="dxa"/>
            <w:vAlign w:val="center"/>
          </w:tcPr>
          <w:p w:rsidR="006F5994" w:rsidRPr="007E2BC6" w:rsidRDefault="006F5994" w:rsidP="006F5994">
            <w:pPr>
              <w:jc w:val="both"/>
            </w:pPr>
            <w:r>
              <w:t>10</w:t>
            </w:r>
          </w:p>
        </w:tc>
        <w:tc>
          <w:tcPr>
            <w:tcW w:w="1020" w:type="dxa"/>
            <w:vAlign w:val="center"/>
          </w:tcPr>
          <w:p w:rsidR="006F5994" w:rsidRPr="0063683A" w:rsidRDefault="006F5994" w:rsidP="006F5994">
            <w:pPr>
              <w:jc w:val="both"/>
            </w:pPr>
            <w:r>
              <w:t>1505</w:t>
            </w:r>
          </w:p>
        </w:tc>
        <w:tc>
          <w:tcPr>
            <w:tcW w:w="740" w:type="dxa"/>
            <w:vAlign w:val="center"/>
          </w:tcPr>
          <w:p w:rsidR="006F5994" w:rsidRPr="0063683A" w:rsidRDefault="006F5994" w:rsidP="006F5994">
            <w:pPr>
              <w:jc w:val="both"/>
            </w:pPr>
            <w:r>
              <w:t>217</w:t>
            </w:r>
          </w:p>
        </w:tc>
        <w:tc>
          <w:tcPr>
            <w:tcW w:w="850" w:type="dxa"/>
            <w:vAlign w:val="bottom"/>
          </w:tcPr>
          <w:p w:rsidR="006F5994" w:rsidRPr="0063683A" w:rsidRDefault="006F5994" w:rsidP="006F5994">
            <w:pPr>
              <w:jc w:val="both"/>
            </w:pPr>
            <w:r>
              <w:t>1722</w:t>
            </w:r>
          </w:p>
        </w:tc>
        <w:tc>
          <w:tcPr>
            <w:tcW w:w="990" w:type="dxa"/>
          </w:tcPr>
          <w:p w:rsidR="006F5994" w:rsidRPr="0063683A" w:rsidRDefault="006F5994" w:rsidP="006F5994">
            <w:pPr>
              <w:jc w:val="both"/>
            </w:pPr>
            <w:r>
              <w:t>74</w:t>
            </w:r>
          </w:p>
        </w:tc>
        <w:tc>
          <w:tcPr>
            <w:tcW w:w="720" w:type="dxa"/>
            <w:vAlign w:val="center"/>
          </w:tcPr>
          <w:p w:rsidR="006F5994" w:rsidRPr="0063683A" w:rsidRDefault="006F5994" w:rsidP="006F5994">
            <w:pPr>
              <w:jc w:val="both"/>
            </w:pPr>
            <w:r>
              <w:t>16</w:t>
            </w:r>
          </w:p>
        </w:tc>
        <w:tc>
          <w:tcPr>
            <w:tcW w:w="570" w:type="dxa"/>
            <w:vAlign w:val="center"/>
          </w:tcPr>
          <w:p w:rsidR="006F5994" w:rsidRPr="0063683A" w:rsidRDefault="006F5994" w:rsidP="006F5994">
            <w:pPr>
              <w:jc w:val="both"/>
            </w:pPr>
            <w:r>
              <w:t>2</w:t>
            </w:r>
          </w:p>
        </w:tc>
        <w:tc>
          <w:tcPr>
            <w:tcW w:w="618" w:type="dxa"/>
            <w:vAlign w:val="center"/>
          </w:tcPr>
          <w:p w:rsidR="006F5994" w:rsidRPr="0063683A" w:rsidRDefault="006F5994" w:rsidP="006F5994">
            <w:pPr>
              <w:jc w:val="both"/>
            </w:pPr>
            <w:r>
              <w:t>2</w:t>
            </w:r>
          </w:p>
        </w:tc>
        <w:tc>
          <w:tcPr>
            <w:tcW w:w="576" w:type="dxa"/>
            <w:vAlign w:val="center"/>
          </w:tcPr>
          <w:p w:rsidR="006F5994" w:rsidRPr="0063683A" w:rsidRDefault="006F5994" w:rsidP="006F5994">
            <w:pPr>
              <w:jc w:val="both"/>
            </w:pPr>
            <w:r>
              <w:t>0</w:t>
            </w:r>
          </w:p>
        </w:tc>
        <w:tc>
          <w:tcPr>
            <w:tcW w:w="576" w:type="dxa"/>
            <w:vAlign w:val="center"/>
          </w:tcPr>
          <w:p w:rsidR="006F5994" w:rsidRPr="0063683A" w:rsidRDefault="006F5994" w:rsidP="006F5994">
            <w:pPr>
              <w:jc w:val="both"/>
            </w:pPr>
            <w:r>
              <w:t>2</w:t>
            </w:r>
          </w:p>
        </w:tc>
        <w:tc>
          <w:tcPr>
            <w:tcW w:w="900" w:type="dxa"/>
            <w:vAlign w:val="bottom"/>
          </w:tcPr>
          <w:p w:rsidR="006F5994" w:rsidRPr="00CA673E" w:rsidRDefault="006F5994" w:rsidP="006F5994">
            <w:pPr>
              <w:jc w:val="both"/>
            </w:pPr>
            <w:r>
              <w:t>4,17</w:t>
            </w:r>
          </w:p>
        </w:tc>
      </w:tr>
      <w:tr w:rsidR="006F5994" w:rsidTr="00CF4C3B">
        <w:trPr>
          <w:cantSplit/>
          <w:trHeight w:val="299"/>
        </w:trPr>
        <w:tc>
          <w:tcPr>
            <w:tcW w:w="817" w:type="dxa"/>
            <w:shd w:val="clear" w:color="auto" w:fill="C0C0C0"/>
            <w:vAlign w:val="center"/>
          </w:tcPr>
          <w:p w:rsidR="006F5994" w:rsidRPr="00A94F5C" w:rsidRDefault="006F5994" w:rsidP="006F5994">
            <w:pPr>
              <w:pStyle w:val="ShortReturnAddress"/>
              <w:jc w:val="both"/>
              <w:rPr>
                <w:rFonts w:ascii="Times New Roman" w:hAnsi="Times New Roman"/>
                <w:b/>
                <w:sz w:val="24"/>
                <w:szCs w:val="24"/>
              </w:rPr>
            </w:pPr>
            <w:r w:rsidRPr="00A94F5C">
              <w:rPr>
                <w:rFonts w:ascii="Times New Roman" w:hAnsi="Times New Roman"/>
                <w:b/>
                <w:sz w:val="24"/>
                <w:szCs w:val="24"/>
              </w:rPr>
              <w:t>TX2</w:t>
            </w:r>
          </w:p>
        </w:tc>
        <w:tc>
          <w:tcPr>
            <w:tcW w:w="911" w:type="dxa"/>
            <w:vAlign w:val="center"/>
          </w:tcPr>
          <w:p w:rsidR="006F5994" w:rsidRPr="00C2035C" w:rsidRDefault="00C2035C" w:rsidP="006F5994">
            <w:pPr>
              <w:jc w:val="both"/>
            </w:pPr>
            <w:r>
              <w:t>24</w:t>
            </w:r>
          </w:p>
        </w:tc>
        <w:tc>
          <w:tcPr>
            <w:tcW w:w="720" w:type="dxa"/>
            <w:vAlign w:val="center"/>
          </w:tcPr>
          <w:p w:rsidR="006F5994" w:rsidRPr="00654016" w:rsidRDefault="00654016" w:rsidP="006F5994">
            <w:pPr>
              <w:jc w:val="both"/>
            </w:pPr>
            <w:r>
              <w:t>2</w:t>
            </w:r>
          </w:p>
        </w:tc>
        <w:tc>
          <w:tcPr>
            <w:tcW w:w="720" w:type="dxa"/>
            <w:vAlign w:val="center"/>
          </w:tcPr>
          <w:p w:rsidR="006F5994" w:rsidRPr="00654016" w:rsidRDefault="00654016" w:rsidP="006F5994">
            <w:pPr>
              <w:jc w:val="both"/>
            </w:pPr>
            <w:r>
              <w:t>22</w:t>
            </w:r>
          </w:p>
        </w:tc>
        <w:tc>
          <w:tcPr>
            <w:tcW w:w="1020" w:type="dxa"/>
            <w:vAlign w:val="center"/>
          </w:tcPr>
          <w:p w:rsidR="006F5994" w:rsidRPr="00654016" w:rsidRDefault="00654016" w:rsidP="006F5994">
            <w:pPr>
              <w:jc w:val="both"/>
            </w:pPr>
            <w:r>
              <w:t>3103</w:t>
            </w:r>
          </w:p>
        </w:tc>
        <w:tc>
          <w:tcPr>
            <w:tcW w:w="740" w:type="dxa"/>
            <w:vAlign w:val="center"/>
          </w:tcPr>
          <w:p w:rsidR="006F5994" w:rsidRPr="00654016" w:rsidRDefault="00654016" w:rsidP="006F5994">
            <w:pPr>
              <w:jc w:val="both"/>
            </w:pPr>
            <w:r>
              <w:t>91</w:t>
            </w:r>
          </w:p>
        </w:tc>
        <w:tc>
          <w:tcPr>
            <w:tcW w:w="850" w:type="dxa"/>
            <w:vAlign w:val="bottom"/>
          </w:tcPr>
          <w:p w:rsidR="006F5994" w:rsidRPr="00654016" w:rsidRDefault="00654016" w:rsidP="006F5994">
            <w:pPr>
              <w:jc w:val="both"/>
            </w:pPr>
            <w:r>
              <w:t>3194</w:t>
            </w:r>
          </w:p>
        </w:tc>
        <w:tc>
          <w:tcPr>
            <w:tcW w:w="990" w:type="dxa"/>
          </w:tcPr>
          <w:p w:rsidR="006F5994" w:rsidRPr="00654016" w:rsidRDefault="00654016" w:rsidP="006F5994">
            <w:pPr>
              <w:jc w:val="both"/>
            </w:pPr>
            <w:r>
              <w:t>85</w:t>
            </w:r>
          </w:p>
        </w:tc>
        <w:tc>
          <w:tcPr>
            <w:tcW w:w="720" w:type="dxa"/>
            <w:vAlign w:val="center"/>
          </w:tcPr>
          <w:p w:rsidR="006F5994" w:rsidRPr="00A5474A" w:rsidRDefault="00654016" w:rsidP="006F5994">
            <w:pPr>
              <w:jc w:val="both"/>
            </w:pPr>
            <w:r>
              <w:t>23</w:t>
            </w:r>
          </w:p>
        </w:tc>
        <w:tc>
          <w:tcPr>
            <w:tcW w:w="570" w:type="dxa"/>
            <w:vAlign w:val="center"/>
          </w:tcPr>
          <w:p w:rsidR="006F5994" w:rsidRPr="00A5474A" w:rsidRDefault="00654016" w:rsidP="006F5994">
            <w:pPr>
              <w:jc w:val="both"/>
            </w:pPr>
            <w:r>
              <w:t>1</w:t>
            </w:r>
          </w:p>
        </w:tc>
        <w:tc>
          <w:tcPr>
            <w:tcW w:w="618" w:type="dxa"/>
            <w:vAlign w:val="center"/>
          </w:tcPr>
          <w:p w:rsidR="006F5994" w:rsidRPr="00A5474A" w:rsidRDefault="00654016" w:rsidP="006F5994">
            <w:pPr>
              <w:jc w:val="both"/>
            </w:pPr>
            <w:r>
              <w:t>0</w:t>
            </w:r>
          </w:p>
        </w:tc>
        <w:tc>
          <w:tcPr>
            <w:tcW w:w="576" w:type="dxa"/>
            <w:vAlign w:val="center"/>
          </w:tcPr>
          <w:p w:rsidR="006F5994" w:rsidRPr="00A5474A" w:rsidRDefault="00654016" w:rsidP="006F5994">
            <w:pPr>
              <w:jc w:val="both"/>
            </w:pPr>
            <w:r>
              <w:t>0</w:t>
            </w:r>
          </w:p>
        </w:tc>
        <w:tc>
          <w:tcPr>
            <w:tcW w:w="576" w:type="dxa"/>
            <w:vAlign w:val="center"/>
          </w:tcPr>
          <w:p w:rsidR="006F5994" w:rsidRPr="00654016" w:rsidRDefault="00654016" w:rsidP="006F5994">
            <w:pPr>
              <w:jc w:val="both"/>
            </w:pPr>
            <w:r>
              <w:t>0</w:t>
            </w:r>
          </w:p>
        </w:tc>
        <w:tc>
          <w:tcPr>
            <w:tcW w:w="900" w:type="dxa"/>
            <w:vAlign w:val="bottom"/>
          </w:tcPr>
          <w:p w:rsidR="006F5994" w:rsidRPr="00654016" w:rsidRDefault="00654016" w:rsidP="006F5994">
            <w:pPr>
              <w:jc w:val="both"/>
            </w:pPr>
            <w:r>
              <w:t>4.95</w:t>
            </w:r>
          </w:p>
        </w:tc>
      </w:tr>
      <w:tr w:rsidR="006F5994" w:rsidTr="00CF4C3B">
        <w:trPr>
          <w:cantSplit/>
          <w:trHeight w:val="300"/>
        </w:trPr>
        <w:tc>
          <w:tcPr>
            <w:tcW w:w="817" w:type="dxa"/>
            <w:shd w:val="clear" w:color="auto" w:fill="C0C0C0"/>
            <w:vAlign w:val="center"/>
          </w:tcPr>
          <w:p w:rsidR="006F5994" w:rsidRPr="00A94F5C" w:rsidRDefault="006F5994" w:rsidP="006F5994">
            <w:pPr>
              <w:pStyle w:val="ShortReturnAddress"/>
              <w:jc w:val="both"/>
              <w:rPr>
                <w:rFonts w:ascii="Times New Roman" w:hAnsi="Times New Roman"/>
                <w:b/>
                <w:sz w:val="24"/>
                <w:lang w:val="en-US"/>
              </w:rPr>
            </w:pPr>
            <w:r w:rsidRPr="00A94F5C">
              <w:rPr>
                <w:rFonts w:ascii="Times New Roman" w:hAnsi="Times New Roman"/>
                <w:b/>
                <w:sz w:val="24"/>
              </w:rPr>
              <w:t>КО3</w:t>
            </w:r>
          </w:p>
        </w:tc>
        <w:tc>
          <w:tcPr>
            <w:tcW w:w="911" w:type="dxa"/>
            <w:vAlign w:val="center"/>
          </w:tcPr>
          <w:p w:rsidR="006F5994" w:rsidRPr="000F2F48" w:rsidRDefault="006F5994" w:rsidP="006F5994">
            <w:pPr>
              <w:jc w:val="both"/>
              <w:rPr>
                <w:lang w:val="en-US"/>
              </w:rPr>
            </w:pPr>
            <w:r>
              <w:rPr>
                <w:lang w:val="en-US"/>
              </w:rPr>
              <w:t>28</w:t>
            </w:r>
          </w:p>
        </w:tc>
        <w:tc>
          <w:tcPr>
            <w:tcW w:w="720" w:type="dxa"/>
            <w:vAlign w:val="center"/>
          </w:tcPr>
          <w:p w:rsidR="006F5994" w:rsidRPr="000F2F48" w:rsidRDefault="006F5994" w:rsidP="006F5994">
            <w:pPr>
              <w:jc w:val="both"/>
              <w:rPr>
                <w:lang w:val="en-US"/>
              </w:rPr>
            </w:pPr>
            <w:r>
              <w:rPr>
                <w:lang w:val="en-US"/>
              </w:rPr>
              <w:t>8</w:t>
            </w:r>
          </w:p>
        </w:tc>
        <w:tc>
          <w:tcPr>
            <w:tcW w:w="720" w:type="dxa"/>
            <w:vAlign w:val="center"/>
          </w:tcPr>
          <w:p w:rsidR="006F5994" w:rsidRPr="000F2F48" w:rsidRDefault="006F5994" w:rsidP="006F5994">
            <w:pPr>
              <w:jc w:val="both"/>
              <w:rPr>
                <w:lang w:val="en-US"/>
              </w:rPr>
            </w:pPr>
            <w:r>
              <w:rPr>
                <w:lang w:val="en-US"/>
              </w:rPr>
              <w:t>20</w:t>
            </w:r>
          </w:p>
        </w:tc>
        <w:tc>
          <w:tcPr>
            <w:tcW w:w="1020" w:type="dxa"/>
            <w:vAlign w:val="center"/>
          </w:tcPr>
          <w:p w:rsidR="006F5994" w:rsidRPr="003F098A" w:rsidRDefault="006F5994" w:rsidP="006F5994">
            <w:pPr>
              <w:jc w:val="both"/>
              <w:rPr>
                <w:lang w:val="en-US"/>
              </w:rPr>
            </w:pPr>
            <w:r>
              <w:rPr>
                <w:lang w:val="en-US"/>
              </w:rPr>
              <w:t>2900</w:t>
            </w:r>
          </w:p>
        </w:tc>
        <w:tc>
          <w:tcPr>
            <w:tcW w:w="740" w:type="dxa"/>
            <w:vAlign w:val="center"/>
          </w:tcPr>
          <w:p w:rsidR="006F5994" w:rsidRPr="003F098A" w:rsidRDefault="006F5994" w:rsidP="006F5994">
            <w:pPr>
              <w:jc w:val="both"/>
              <w:rPr>
                <w:lang w:val="en-US"/>
              </w:rPr>
            </w:pPr>
            <w:r>
              <w:rPr>
                <w:lang w:val="en-US"/>
              </w:rPr>
              <w:t>135</w:t>
            </w:r>
          </w:p>
        </w:tc>
        <w:tc>
          <w:tcPr>
            <w:tcW w:w="850" w:type="dxa"/>
            <w:vAlign w:val="bottom"/>
          </w:tcPr>
          <w:p w:rsidR="006F5994" w:rsidRPr="00DD0244" w:rsidRDefault="006F5994" w:rsidP="006F5994">
            <w:pPr>
              <w:jc w:val="both"/>
              <w:rPr>
                <w:lang w:val="en-US"/>
              </w:rPr>
            </w:pPr>
            <w:r>
              <w:rPr>
                <w:lang w:val="en-US"/>
              </w:rPr>
              <w:t>3035</w:t>
            </w:r>
          </w:p>
        </w:tc>
        <w:tc>
          <w:tcPr>
            <w:tcW w:w="990" w:type="dxa"/>
          </w:tcPr>
          <w:p w:rsidR="006F5994" w:rsidRPr="00B40204" w:rsidRDefault="006F5994" w:rsidP="006F5994">
            <w:pPr>
              <w:jc w:val="both"/>
              <w:rPr>
                <w:lang w:val="en-US"/>
              </w:rPr>
            </w:pPr>
            <w:r>
              <w:rPr>
                <w:lang w:val="en-US"/>
              </w:rPr>
              <w:t>108</w:t>
            </w:r>
          </w:p>
        </w:tc>
        <w:tc>
          <w:tcPr>
            <w:tcW w:w="720" w:type="dxa"/>
            <w:vAlign w:val="center"/>
          </w:tcPr>
          <w:p w:rsidR="006F5994" w:rsidRPr="00E91787" w:rsidRDefault="006F5994" w:rsidP="006F5994">
            <w:pPr>
              <w:jc w:val="both"/>
              <w:rPr>
                <w:lang w:val="en-US"/>
              </w:rPr>
            </w:pPr>
            <w:r>
              <w:rPr>
                <w:lang w:val="en-US"/>
              </w:rPr>
              <w:t>22</w:t>
            </w:r>
          </w:p>
        </w:tc>
        <w:tc>
          <w:tcPr>
            <w:tcW w:w="570" w:type="dxa"/>
            <w:vAlign w:val="center"/>
          </w:tcPr>
          <w:p w:rsidR="006F5994" w:rsidRPr="00E91787" w:rsidRDefault="006F5994" w:rsidP="006F5994">
            <w:pPr>
              <w:jc w:val="both"/>
              <w:rPr>
                <w:lang w:val="en-US"/>
              </w:rPr>
            </w:pPr>
            <w:r>
              <w:rPr>
                <w:lang w:val="en-US"/>
              </w:rPr>
              <w:t>6</w:t>
            </w:r>
          </w:p>
        </w:tc>
        <w:tc>
          <w:tcPr>
            <w:tcW w:w="618" w:type="dxa"/>
            <w:vAlign w:val="center"/>
          </w:tcPr>
          <w:p w:rsidR="006F5994" w:rsidRPr="00E91787" w:rsidRDefault="006F5994" w:rsidP="006F5994">
            <w:pPr>
              <w:jc w:val="both"/>
              <w:rPr>
                <w:lang w:val="en-US"/>
              </w:rPr>
            </w:pPr>
            <w:r>
              <w:rPr>
                <w:lang w:val="en-US"/>
              </w:rPr>
              <w:t>0</w:t>
            </w:r>
          </w:p>
        </w:tc>
        <w:tc>
          <w:tcPr>
            <w:tcW w:w="576" w:type="dxa"/>
            <w:vAlign w:val="center"/>
          </w:tcPr>
          <w:p w:rsidR="006F5994" w:rsidRPr="00E91787" w:rsidRDefault="006F5994" w:rsidP="006F5994">
            <w:pPr>
              <w:jc w:val="both"/>
              <w:rPr>
                <w:lang w:val="en-US"/>
              </w:rPr>
            </w:pPr>
            <w:r>
              <w:rPr>
                <w:lang w:val="en-US"/>
              </w:rPr>
              <w:t>0</w:t>
            </w:r>
          </w:p>
        </w:tc>
        <w:tc>
          <w:tcPr>
            <w:tcW w:w="576" w:type="dxa"/>
            <w:vAlign w:val="center"/>
          </w:tcPr>
          <w:p w:rsidR="006F5994" w:rsidRPr="00E91787" w:rsidRDefault="006F5994" w:rsidP="006F5994">
            <w:pPr>
              <w:jc w:val="both"/>
              <w:rPr>
                <w:lang w:val="en-US"/>
              </w:rPr>
            </w:pPr>
            <w:r>
              <w:rPr>
                <w:lang w:val="en-US"/>
              </w:rPr>
              <w:t>0</w:t>
            </w:r>
          </w:p>
        </w:tc>
        <w:tc>
          <w:tcPr>
            <w:tcW w:w="900" w:type="dxa"/>
            <w:vAlign w:val="bottom"/>
          </w:tcPr>
          <w:p w:rsidR="006F5994" w:rsidRPr="00E91787" w:rsidRDefault="006F5994" w:rsidP="006F5994">
            <w:pPr>
              <w:jc w:val="both"/>
              <w:rPr>
                <w:lang w:val="en-US"/>
              </w:rPr>
            </w:pPr>
            <w:r>
              <w:rPr>
                <w:lang w:val="en-US"/>
              </w:rPr>
              <w:t>4,79</w:t>
            </w:r>
          </w:p>
        </w:tc>
      </w:tr>
      <w:tr w:rsidR="006F5994" w:rsidTr="00CF4C3B">
        <w:trPr>
          <w:cantSplit/>
          <w:trHeight w:val="299"/>
        </w:trPr>
        <w:tc>
          <w:tcPr>
            <w:tcW w:w="817" w:type="dxa"/>
            <w:shd w:val="clear" w:color="auto" w:fill="C0C0C0"/>
            <w:vAlign w:val="center"/>
          </w:tcPr>
          <w:p w:rsidR="006F5994" w:rsidRPr="00A94F5C" w:rsidRDefault="006F5994" w:rsidP="006F5994">
            <w:pPr>
              <w:jc w:val="both"/>
              <w:rPr>
                <w:b/>
              </w:rPr>
            </w:pPr>
            <w:r w:rsidRPr="00A94F5C">
              <w:rPr>
                <w:b/>
              </w:rPr>
              <w:t>Ф3</w:t>
            </w:r>
          </w:p>
        </w:tc>
        <w:tc>
          <w:tcPr>
            <w:tcW w:w="911" w:type="dxa"/>
            <w:vAlign w:val="center"/>
          </w:tcPr>
          <w:p w:rsidR="006F5994" w:rsidRPr="00931C6A" w:rsidRDefault="006F5994" w:rsidP="006F5994">
            <w:pPr>
              <w:jc w:val="both"/>
            </w:pPr>
            <w:r>
              <w:t>20</w:t>
            </w:r>
          </w:p>
        </w:tc>
        <w:tc>
          <w:tcPr>
            <w:tcW w:w="720" w:type="dxa"/>
            <w:vAlign w:val="center"/>
          </w:tcPr>
          <w:p w:rsidR="006F5994" w:rsidRPr="00931C6A" w:rsidRDefault="006F5994" w:rsidP="006F5994">
            <w:pPr>
              <w:jc w:val="both"/>
            </w:pPr>
            <w:r>
              <w:t>3</w:t>
            </w:r>
          </w:p>
        </w:tc>
        <w:tc>
          <w:tcPr>
            <w:tcW w:w="720" w:type="dxa"/>
            <w:vAlign w:val="center"/>
          </w:tcPr>
          <w:p w:rsidR="006F5994" w:rsidRPr="00931C6A" w:rsidRDefault="006F5994" w:rsidP="006F5994">
            <w:pPr>
              <w:jc w:val="both"/>
            </w:pPr>
            <w:r>
              <w:t>17</w:t>
            </w:r>
          </w:p>
        </w:tc>
        <w:tc>
          <w:tcPr>
            <w:tcW w:w="1020" w:type="dxa"/>
            <w:vAlign w:val="center"/>
          </w:tcPr>
          <w:p w:rsidR="006F5994" w:rsidRPr="00931C6A" w:rsidRDefault="006F5994" w:rsidP="006F5994">
            <w:pPr>
              <w:jc w:val="both"/>
            </w:pPr>
            <w:r>
              <w:t>2404</w:t>
            </w:r>
          </w:p>
        </w:tc>
        <w:tc>
          <w:tcPr>
            <w:tcW w:w="740" w:type="dxa"/>
            <w:vAlign w:val="center"/>
          </w:tcPr>
          <w:p w:rsidR="006F5994" w:rsidRPr="00931C6A" w:rsidRDefault="006F5994" w:rsidP="006F5994">
            <w:pPr>
              <w:jc w:val="both"/>
            </w:pPr>
            <w:r>
              <w:t>907</w:t>
            </w:r>
          </w:p>
        </w:tc>
        <w:tc>
          <w:tcPr>
            <w:tcW w:w="850" w:type="dxa"/>
            <w:vAlign w:val="bottom"/>
          </w:tcPr>
          <w:p w:rsidR="006F5994" w:rsidRPr="00E217DB" w:rsidRDefault="006F5994" w:rsidP="006F5994">
            <w:pPr>
              <w:jc w:val="both"/>
            </w:pPr>
            <w:r>
              <w:t>3311</w:t>
            </w:r>
          </w:p>
        </w:tc>
        <w:tc>
          <w:tcPr>
            <w:tcW w:w="990" w:type="dxa"/>
          </w:tcPr>
          <w:p w:rsidR="006F5994" w:rsidRPr="00E217DB" w:rsidRDefault="006F5994" w:rsidP="006F5994">
            <w:pPr>
              <w:jc w:val="both"/>
            </w:pPr>
            <w:r>
              <w:t>165</w:t>
            </w:r>
          </w:p>
        </w:tc>
        <w:tc>
          <w:tcPr>
            <w:tcW w:w="720" w:type="dxa"/>
            <w:vAlign w:val="center"/>
          </w:tcPr>
          <w:p w:rsidR="006F5994" w:rsidRPr="00E217DB" w:rsidRDefault="006F5994" w:rsidP="006F5994">
            <w:pPr>
              <w:jc w:val="both"/>
            </w:pPr>
            <w:r>
              <w:t>18</w:t>
            </w:r>
          </w:p>
        </w:tc>
        <w:tc>
          <w:tcPr>
            <w:tcW w:w="570" w:type="dxa"/>
            <w:vAlign w:val="center"/>
          </w:tcPr>
          <w:p w:rsidR="006F5994" w:rsidRPr="00E217DB" w:rsidRDefault="006F5994" w:rsidP="006F5994">
            <w:pPr>
              <w:jc w:val="both"/>
            </w:pPr>
            <w:r>
              <w:t>0</w:t>
            </w:r>
          </w:p>
        </w:tc>
        <w:tc>
          <w:tcPr>
            <w:tcW w:w="618" w:type="dxa"/>
            <w:vAlign w:val="center"/>
          </w:tcPr>
          <w:p w:rsidR="006F5994" w:rsidRPr="00E217DB" w:rsidRDefault="006F5994" w:rsidP="006F5994">
            <w:pPr>
              <w:jc w:val="both"/>
            </w:pPr>
            <w:r>
              <w:t>0</w:t>
            </w:r>
          </w:p>
        </w:tc>
        <w:tc>
          <w:tcPr>
            <w:tcW w:w="576" w:type="dxa"/>
            <w:vAlign w:val="center"/>
          </w:tcPr>
          <w:p w:rsidR="006F5994" w:rsidRPr="00E217DB" w:rsidRDefault="006F5994" w:rsidP="006F5994">
            <w:pPr>
              <w:jc w:val="both"/>
            </w:pPr>
            <w:r>
              <w:t>2</w:t>
            </w:r>
          </w:p>
        </w:tc>
        <w:tc>
          <w:tcPr>
            <w:tcW w:w="576" w:type="dxa"/>
            <w:vAlign w:val="center"/>
          </w:tcPr>
          <w:p w:rsidR="006F5994" w:rsidRPr="00E217DB" w:rsidRDefault="006F5994" w:rsidP="006F5994">
            <w:pPr>
              <w:jc w:val="both"/>
            </w:pPr>
            <w:r>
              <w:t>1</w:t>
            </w:r>
          </w:p>
        </w:tc>
        <w:tc>
          <w:tcPr>
            <w:tcW w:w="900" w:type="dxa"/>
            <w:vAlign w:val="bottom"/>
          </w:tcPr>
          <w:p w:rsidR="006F5994" w:rsidRPr="00E217DB" w:rsidRDefault="006F5994" w:rsidP="006F5994">
            <w:pPr>
              <w:jc w:val="both"/>
            </w:pPr>
            <w:r>
              <w:t>4,75</w:t>
            </w:r>
          </w:p>
        </w:tc>
      </w:tr>
      <w:tr w:rsidR="006F5994" w:rsidTr="00CF4C3B">
        <w:trPr>
          <w:cantSplit/>
          <w:trHeight w:val="299"/>
        </w:trPr>
        <w:tc>
          <w:tcPr>
            <w:tcW w:w="817" w:type="dxa"/>
            <w:shd w:val="clear" w:color="auto" w:fill="C0C0C0"/>
            <w:vAlign w:val="center"/>
          </w:tcPr>
          <w:p w:rsidR="006F5994" w:rsidRPr="00A94F5C" w:rsidRDefault="006F5994" w:rsidP="006F5994">
            <w:pPr>
              <w:jc w:val="both"/>
              <w:rPr>
                <w:b/>
              </w:rPr>
            </w:pPr>
            <w:r>
              <w:rPr>
                <w:b/>
              </w:rPr>
              <w:t>ТД3</w:t>
            </w:r>
          </w:p>
        </w:tc>
        <w:tc>
          <w:tcPr>
            <w:tcW w:w="911" w:type="dxa"/>
            <w:vAlign w:val="center"/>
          </w:tcPr>
          <w:p w:rsidR="006F5994" w:rsidRPr="000F2F48" w:rsidRDefault="006F5994" w:rsidP="006F5994">
            <w:pPr>
              <w:jc w:val="both"/>
              <w:rPr>
                <w:lang w:val="en-US"/>
              </w:rPr>
            </w:pPr>
            <w:r>
              <w:rPr>
                <w:lang w:val="en-US"/>
              </w:rPr>
              <w:t>11</w:t>
            </w:r>
          </w:p>
        </w:tc>
        <w:tc>
          <w:tcPr>
            <w:tcW w:w="720" w:type="dxa"/>
            <w:vAlign w:val="center"/>
          </w:tcPr>
          <w:p w:rsidR="006F5994" w:rsidRPr="000F2F48" w:rsidRDefault="006F5994" w:rsidP="006F5994">
            <w:pPr>
              <w:jc w:val="both"/>
              <w:rPr>
                <w:lang w:val="en-US"/>
              </w:rPr>
            </w:pPr>
            <w:r>
              <w:rPr>
                <w:lang w:val="en-US"/>
              </w:rPr>
              <w:t>0</w:t>
            </w:r>
          </w:p>
        </w:tc>
        <w:tc>
          <w:tcPr>
            <w:tcW w:w="720" w:type="dxa"/>
            <w:vAlign w:val="center"/>
          </w:tcPr>
          <w:p w:rsidR="006F5994" w:rsidRPr="000F2F48" w:rsidRDefault="006F5994" w:rsidP="006F5994">
            <w:pPr>
              <w:jc w:val="both"/>
              <w:rPr>
                <w:lang w:val="en-US"/>
              </w:rPr>
            </w:pPr>
            <w:r>
              <w:rPr>
                <w:lang w:val="en-US"/>
              </w:rPr>
              <w:t>11</w:t>
            </w:r>
          </w:p>
        </w:tc>
        <w:tc>
          <w:tcPr>
            <w:tcW w:w="1020" w:type="dxa"/>
            <w:vAlign w:val="center"/>
          </w:tcPr>
          <w:p w:rsidR="006F5994" w:rsidRPr="00DD0244" w:rsidRDefault="006F5994" w:rsidP="006F5994">
            <w:pPr>
              <w:jc w:val="both"/>
              <w:rPr>
                <w:lang w:val="en-US"/>
              </w:rPr>
            </w:pPr>
            <w:r>
              <w:rPr>
                <w:lang w:val="en-US"/>
              </w:rPr>
              <w:t>558</w:t>
            </w:r>
          </w:p>
        </w:tc>
        <w:tc>
          <w:tcPr>
            <w:tcW w:w="740" w:type="dxa"/>
            <w:vAlign w:val="center"/>
          </w:tcPr>
          <w:p w:rsidR="006F5994" w:rsidRPr="00DD0244" w:rsidRDefault="006F5994" w:rsidP="006F5994">
            <w:pPr>
              <w:jc w:val="both"/>
              <w:rPr>
                <w:lang w:val="en-US"/>
              </w:rPr>
            </w:pPr>
            <w:r>
              <w:rPr>
                <w:lang w:val="en-US"/>
              </w:rPr>
              <w:t>196</w:t>
            </w:r>
          </w:p>
        </w:tc>
        <w:tc>
          <w:tcPr>
            <w:tcW w:w="850" w:type="dxa"/>
            <w:vAlign w:val="bottom"/>
          </w:tcPr>
          <w:p w:rsidR="006F5994" w:rsidRPr="00DD0244" w:rsidRDefault="006F5994" w:rsidP="006F5994">
            <w:pPr>
              <w:jc w:val="both"/>
              <w:rPr>
                <w:lang w:val="en-US"/>
              </w:rPr>
            </w:pPr>
            <w:r>
              <w:rPr>
                <w:lang w:val="en-US"/>
              </w:rPr>
              <w:t>754</w:t>
            </w:r>
          </w:p>
        </w:tc>
        <w:tc>
          <w:tcPr>
            <w:tcW w:w="990" w:type="dxa"/>
          </w:tcPr>
          <w:p w:rsidR="006F5994" w:rsidRPr="00B40204" w:rsidRDefault="006F5994" w:rsidP="006F5994">
            <w:pPr>
              <w:tabs>
                <w:tab w:val="left" w:pos="6480"/>
              </w:tabs>
              <w:jc w:val="both"/>
              <w:rPr>
                <w:lang w:val="en-US"/>
              </w:rPr>
            </w:pPr>
            <w:r>
              <w:rPr>
                <w:lang w:val="en-US"/>
              </w:rPr>
              <w:t>68</w:t>
            </w:r>
          </w:p>
        </w:tc>
        <w:tc>
          <w:tcPr>
            <w:tcW w:w="720" w:type="dxa"/>
            <w:vAlign w:val="center"/>
          </w:tcPr>
          <w:p w:rsidR="006F5994" w:rsidRPr="009B1CC5" w:rsidRDefault="006F5994" w:rsidP="006F5994">
            <w:pPr>
              <w:tabs>
                <w:tab w:val="left" w:pos="6480"/>
              </w:tabs>
              <w:jc w:val="both"/>
              <w:rPr>
                <w:lang w:val="en-US"/>
              </w:rPr>
            </w:pPr>
            <w:r>
              <w:rPr>
                <w:lang w:val="en-US"/>
              </w:rPr>
              <w:t>10</w:t>
            </w:r>
          </w:p>
        </w:tc>
        <w:tc>
          <w:tcPr>
            <w:tcW w:w="570" w:type="dxa"/>
            <w:vAlign w:val="center"/>
          </w:tcPr>
          <w:p w:rsidR="006F5994" w:rsidRPr="009B1CC5" w:rsidRDefault="006F5994" w:rsidP="006F5994">
            <w:pPr>
              <w:jc w:val="both"/>
              <w:rPr>
                <w:lang w:val="en-US"/>
              </w:rPr>
            </w:pPr>
            <w:r>
              <w:rPr>
                <w:lang w:val="en-US"/>
              </w:rPr>
              <w:t>1</w:t>
            </w:r>
          </w:p>
        </w:tc>
        <w:tc>
          <w:tcPr>
            <w:tcW w:w="618" w:type="dxa"/>
            <w:vAlign w:val="center"/>
          </w:tcPr>
          <w:p w:rsidR="006F5994" w:rsidRPr="000118FF" w:rsidRDefault="006F5994" w:rsidP="006F5994">
            <w:pPr>
              <w:jc w:val="both"/>
              <w:rPr>
                <w:lang w:val="en-US"/>
              </w:rPr>
            </w:pPr>
            <w:r>
              <w:rPr>
                <w:lang w:val="en-US"/>
              </w:rPr>
              <w:t>0</w:t>
            </w:r>
          </w:p>
        </w:tc>
        <w:tc>
          <w:tcPr>
            <w:tcW w:w="576" w:type="dxa"/>
            <w:vAlign w:val="center"/>
          </w:tcPr>
          <w:p w:rsidR="006F5994" w:rsidRPr="000118FF" w:rsidRDefault="006F5994" w:rsidP="006F5994">
            <w:pPr>
              <w:jc w:val="both"/>
              <w:rPr>
                <w:lang w:val="en-US"/>
              </w:rPr>
            </w:pPr>
            <w:r>
              <w:rPr>
                <w:lang w:val="en-US"/>
              </w:rPr>
              <w:t>0</w:t>
            </w:r>
          </w:p>
        </w:tc>
        <w:tc>
          <w:tcPr>
            <w:tcW w:w="576" w:type="dxa"/>
            <w:vAlign w:val="center"/>
          </w:tcPr>
          <w:p w:rsidR="006F5994" w:rsidRPr="000118FF" w:rsidRDefault="006F5994" w:rsidP="006F5994">
            <w:pPr>
              <w:jc w:val="both"/>
              <w:rPr>
                <w:lang w:val="en-US"/>
              </w:rPr>
            </w:pPr>
            <w:r>
              <w:rPr>
                <w:lang w:val="en-US"/>
              </w:rPr>
              <w:t>0</w:t>
            </w:r>
          </w:p>
        </w:tc>
        <w:tc>
          <w:tcPr>
            <w:tcW w:w="900" w:type="dxa"/>
            <w:vAlign w:val="bottom"/>
          </w:tcPr>
          <w:p w:rsidR="006F5994" w:rsidRPr="00C64811" w:rsidRDefault="006F5994" w:rsidP="006F5994">
            <w:pPr>
              <w:jc w:val="both"/>
              <w:rPr>
                <w:lang w:val="en-US"/>
              </w:rPr>
            </w:pPr>
            <w:r>
              <w:rPr>
                <w:lang w:val="en-US"/>
              </w:rPr>
              <w:t>4,90</w:t>
            </w:r>
          </w:p>
        </w:tc>
      </w:tr>
      <w:tr w:rsidR="006F5994" w:rsidTr="00CF4C3B">
        <w:trPr>
          <w:cantSplit/>
          <w:trHeight w:val="300"/>
        </w:trPr>
        <w:tc>
          <w:tcPr>
            <w:tcW w:w="817" w:type="dxa"/>
            <w:shd w:val="clear" w:color="auto" w:fill="C0C0C0"/>
            <w:vAlign w:val="center"/>
          </w:tcPr>
          <w:p w:rsidR="006F5994" w:rsidRPr="00367C24" w:rsidRDefault="006F5994" w:rsidP="006F5994">
            <w:pPr>
              <w:jc w:val="both"/>
              <w:rPr>
                <w:b/>
              </w:rPr>
            </w:pPr>
            <w:r w:rsidRPr="00367C24">
              <w:rPr>
                <w:b/>
              </w:rPr>
              <w:t>Е3</w:t>
            </w:r>
          </w:p>
        </w:tc>
        <w:tc>
          <w:tcPr>
            <w:tcW w:w="911" w:type="dxa"/>
            <w:vAlign w:val="center"/>
          </w:tcPr>
          <w:p w:rsidR="006F5994" w:rsidRPr="000F2F48" w:rsidRDefault="006F5994" w:rsidP="006F5994">
            <w:pPr>
              <w:jc w:val="both"/>
              <w:rPr>
                <w:lang w:val="en-US"/>
              </w:rPr>
            </w:pPr>
            <w:r>
              <w:rPr>
                <w:lang w:val="en-US"/>
              </w:rPr>
              <w:t>30</w:t>
            </w:r>
          </w:p>
        </w:tc>
        <w:tc>
          <w:tcPr>
            <w:tcW w:w="720" w:type="dxa"/>
            <w:vAlign w:val="center"/>
          </w:tcPr>
          <w:p w:rsidR="006F5994" w:rsidRPr="000F2F48" w:rsidRDefault="006F5994" w:rsidP="006F5994">
            <w:pPr>
              <w:jc w:val="both"/>
              <w:rPr>
                <w:lang w:val="en-US"/>
              </w:rPr>
            </w:pPr>
            <w:r>
              <w:rPr>
                <w:lang w:val="en-US"/>
              </w:rPr>
              <w:t>3</w:t>
            </w:r>
          </w:p>
        </w:tc>
        <w:tc>
          <w:tcPr>
            <w:tcW w:w="720" w:type="dxa"/>
            <w:vAlign w:val="center"/>
          </w:tcPr>
          <w:p w:rsidR="006F5994" w:rsidRPr="000F2F48" w:rsidRDefault="006F5994" w:rsidP="006F5994">
            <w:pPr>
              <w:jc w:val="both"/>
              <w:rPr>
                <w:lang w:val="en-US"/>
              </w:rPr>
            </w:pPr>
            <w:r>
              <w:rPr>
                <w:lang w:val="en-US"/>
              </w:rPr>
              <w:t>27</w:t>
            </w:r>
          </w:p>
        </w:tc>
        <w:tc>
          <w:tcPr>
            <w:tcW w:w="1020" w:type="dxa"/>
            <w:vAlign w:val="center"/>
          </w:tcPr>
          <w:p w:rsidR="006F5994" w:rsidRPr="00DD0244" w:rsidRDefault="006F5994" w:rsidP="006F5994">
            <w:pPr>
              <w:jc w:val="both"/>
              <w:rPr>
                <w:lang w:val="en-US"/>
              </w:rPr>
            </w:pPr>
            <w:r>
              <w:rPr>
                <w:lang w:val="en-US"/>
              </w:rPr>
              <w:t>3272</w:t>
            </w:r>
          </w:p>
        </w:tc>
        <w:tc>
          <w:tcPr>
            <w:tcW w:w="740" w:type="dxa"/>
            <w:vAlign w:val="center"/>
          </w:tcPr>
          <w:p w:rsidR="006F5994" w:rsidRPr="00DD0244" w:rsidRDefault="006F5994" w:rsidP="006F5994">
            <w:pPr>
              <w:jc w:val="both"/>
              <w:rPr>
                <w:lang w:val="en-US"/>
              </w:rPr>
            </w:pPr>
            <w:r>
              <w:rPr>
                <w:lang w:val="en-US"/>
              </w:rPr>
              <w:t>41</w:t>
            </w:r>
          </w:p>
        </w:tc>
        <w:tc>
          <w:tcPr>
            <w:tcW w:w="850" w:type="dxa"/>
            <w:vAlign w:val="bottom"/>
          </w:tcPr>
          <w:p w:rsidR="006F5994" w:rsidRPr="00DD0244" w:rsidRDefault="006F5994" w:rsidP="006F5994">
            <w:pPr>
              <w:jc w:val="both"/>
              <w:rPr>
                <w:lang w:val="en-US"/>
              </w:rPr>
            </w:pPr>
            <w:r>
              <w:rPr>
                <w:lang w:val="en-US"/>
              </w:rPr>
              <w:t>3313</w:t>
            </w:r>
          </w:p>
        </w:tc>
        <w:tc>
          <w:tcPr>
            <w:tcW w:w="990" w:type="dxa"/>
          </w:tcPr>
          <w:p w:rsidR="006F5994" w:rsidRPr="00B40204" w:rsidRDefault="006F5994" w:rsidP="006F5994">
            <w:pPr>
              <w:jc w:val="both"/>
              <w:rPr>
                <w:lang w:val="en-US"/>
              </w:rPr>
            </w:pPr>
            <w:r>
              <w:rPr>
                <w:lang w:val="en-US"/>
              </w:rPr>
              <w:t>110</w:t>
            </w:r>
          </w:p>
        </w:tc>
        <w:tc>
          <w:tcPr>
            <w:tcW w:w="720" w:type="dxa"/>
            <w:vAlign w:val="center"/>
          </w:tcPr>
          <w:p w:rsidR="006F5994" w:rsidRPr="00E91787" w:rsidRDefault="006F5994" w:rsidP="006F5994">
            <w:pPr>
              <w:tabs>
                <w:tab w:val="left" w:pos="6480"/>
              </w:tabs>
              <w:jc w:val="both"/>
              <w:rPr>
                <w:lang w:val="en-US"/>
              </w:rPr>
            </w:pPr>
            <w:r>
              <w:rPr>
                <w:lang w:val="en-US"/>
              </w:rPr>
              <w:t>30</w:t>
            </w:r>
          </w:p>
        </w:tc>
        <w:tc>
          <w:tcPr>
            <w:tcW w:w="570" w:type="dxa"/>
            <w:vAlign w:val="center"/>
          </w:tcPr>
          <w:p w:rsidR="006F5994" w:rsidRPr="00E91787" w:rsidRDefault="006F5994" w:rsidP="006F5994">
            <w:pPr>
              <w:jc w:val="both"/>
              <w:rPr>
                <w:lang w:val="en-US"/>
              </w:rPr>
            </w:pPr>
            <w:r>
              <w:rPr>
                <w:lang w:val="en-US"/>
              </w:rPr>
              <w:t>0</w:t>
            </w:r>
          </w:p>
        </w:tc>
        <w:tc>
          <w:tcPr>
            <w:tcW w:w="618" w:type="dxa"/>
            <w:vAlign w:val="center"/>
          </w:tcPr>
          <w:p w:rsidR="006F5994" w:rsidRPr="00E91787" w:rsidRDefault="006F5994" w:rsidP="006F5994">
            <w:pPr>
              <w:jc w:val="both"/>
              <w:rPr>
                <w:lang w:val="en-US"/>
              </w:rPr>
            </w:pPr>
            <w:r>
              <w:rPr>
                <w:lang w:val="en-US"/>
              </w:rPr>
              <w:t>0</w:t>
            </w:r>
          </w:p>
        </w:tc>
        <w:tc>
          <w:tcPr>
            <w:tcW w:w="576" w:type="dxa"/>
            <w:vAlign w:val="center"/>
          </w:tcPr>
          <w:p w:rsidR="006F5994" w:rsidRPr="00E91787" w:rsidRDefault="006F5994" w:rsidP="006F5994">
            <w:pPr>
              <w:jc w:val="both"/>
              <w:rPr>
                <w:lang w:val="en-US"/>
              </w:rPr>
            </w:pPr>
            <w:r>
              <w:rPr>
                <w:lang w:val="en-US"/>
              </w:rPr>
              <w:t>0</w:t>
            </w:r>
          </w:p>
        </w:tc>
        <w:tc>
          <w:tcPr>
            <w:tcW w:w="576" w:type="dxa"/>
            <w:vAlign w:val="center"/>
          </w:tcPr>
          <w:p w:rsidR="006F5994" w:rsidRPr="00E91787" w:rsidRDefault="006F5994" w:rsidP="006F5994">
            <w:pPr>
              <w:jc w:val="both"/>
              <w:rPr>
                <w:lang w:val="en-US"/>
              </w:rPr>
            </w:pPr>
            <w:r>
              <w:rPr>
                <w:lang w:val="en-US"/>
              </w:rPr>
              <w:t>0</w:t>
            </w:r>
          </w:p>
        </w:tc>
        <w:tc>
          <w:tcPr>
            <w:tcW w:w="900" w:type="dxa"/>
            <w:vAlign w:val="bottom"/>
          </w:tcPr>
          <w:p w:rsidR="006F5994" w:rsidRPr="00C64811" w:rsidRDefault="006F5994" w:rsidP="006F5994">
            <w:pPr>
              <w:jc w:val="both"/>
              <w:rPr>
                <w:lang w:val="en-US"/>
              </w:rPr>
            </w:pPr>
            <w:r>
              <w:rPr>
                <w:lang w:val="en-US"/>
              </w:rPr>
              <w:t>5,00</w:t>
            </w:r>
          </w:p>
        </w:tc>
      </w:tr>
      <w:tr w:rsidR="006F5994" w:rsidTr="00CF4C3B">
        <w:trPr>
          <w:cantSplit/>
          <w:trHeight w:val="300"/>
        </w:trPr>
        <w:tc>
          <w:tcPr>
            <w:tcW w:w="817" w:type="dxa"/>
            <w:shd w:val="clear" w:color="auto" w:fill="C0C0C0"/>
            <w:vAlign w:val="center"/>
          </w:tcPr>
          <w:p w:rsidR="006F5994" w:rsidRPr="00367C24" w:rsidRDefault="006F5994" w:rsidP="006F5994">
            <w:pPr>
              <w:jc w:val="both"/>
              <w:rPr>
                <w:b/>
              </w:rPr>
            </w:pPr>
            <w:r w:rsidRPr="00367C24">
              <w:rPr>
                <w:b/>
              </w:rPr>
              <w:t>К3</w:t>
            </w:r>
          </w:p>
        </w:tc>
        <w:tc>
          <w:tcPr>
            <w:tcW w:w="911" w:type="dxa"/>
            <w:vAlign w:val="center"/>
          </w:tcPr>
          <w:p w:rsidR="006F5994" w:rsidRPr="00011440" w:rsidRDefault="006F5994" w:rsidP="006F5994">
            <w:pPr>
              <w:jc w:val="both"/>
            </w:pPr>
            <w:r>
              <w:t>22</w:t>
            </w:r>
          </w:p>
        </w:tc>
        <w:tc>
          <w:tcPr>
            <w:tcW w:w="720" w:type="dxa"/>
            <w:vAlign w:val="center"/>
          </w:tcPr>
          <w:p w:rsidR="006F5994" w:rsidRPr="00011440" w:rsidRDefault="006F5994" w:rsidP="006F5994">
            <w:pPr>
              <w:jc w:val="both"/>
            </w:pPr>
            <w:r>
              <w:t>18</w:t>
            </w:r>
          </w:p>
        </w:tc>
        <w:tc>
          <w:tcPr>
            <w:tcW w:w="720" w:type="dxa"/>
            <w:vAlign w:val="center"/>
          </w:tcPr>
          <w:p w:rsidR="006F5994" w:rsidRPr="00011440" w:rsidRDefault="006F5994" w:rsidP="006F5994">
            <w:pPr>
              <w:jc w:val="both"/>
            </w:pPr>
            <w:r>
              <w:t>4</w:t>
            </w:r>
          </w:p>
        </w:tc>
        <w:tc>
          <w:tcPr>
            <w:tcW w:w="1020" w:type="dxa"/>
            <w:vAlign w:val="center"/>
          </w:tcPr>
          <w:p w:rsidR="006F5994" w:rsidRPr="00E217DB" w:rsidRDefault="006F5994" w:rsidP="006F5994">
            <w:pPr>
              <w:jc w:val="both"/>
            </w:pPr>
            <w:r>
              <w:t>3390</w:t>
            </w:r>
          </w:p>
        </w:tc>
        <w:tc>
          <w:tcPr>
            <w:tcW w:w="740" w:type="dxa"/>
            <w:vAlign w:val="center"/>
          </w:tcPr>
          <w:p w:rsidR="006F5994" w:rsidRPr="00E217DB" w:rsidRDefault="006F5994" w:rsidP="006F5994">
            <w:pPr>
              <w:jc w:val="both"/>
            </w:pPr>
            <w:r>
              <w:t>528</w:t>
            </w:r>
          </w:p>
        </w:tc>
        <w:tc>
          <w:tcPr>
            <w:tcW w:w="850" w:type="dxa"/>
            <w:vAlign w:val="bottom"/>
          </w:tcPr>
          <w:p w:rsidR="006F5994" w:rsidRPr="00E217DB" w:rsidRDefault="006F5994" w:rsidP="006F5994">
            <w:pPr>
              <w:jc w:val="both"/>
            </w:pPr>
            <w:r>
              <w:t>3918</w:t>
            </w:r>
          </w:p>
        </w:tc>
        <w:tc>
          <w:tcPr>
            <w:tcW w:w="990" w:type="dxa"/>
          </w:tcPr>
          <w:p w:rsidR="006F5994" w:rsidRDefault="006F5994" w:rsidP="006F5994">
            <w:pPr>
              <w:tabs>
                <w:tab w:val="left" w:pos="6480"/>
              </w:tabs>
              <w:jc w:val="both"/>
            </w:pPr>
            <w:r>
              <w:t>178</w:t>
            </w:r>
          </w:p>
        </w:tc>
        <w:tc>
          <w:tcPr>
            <w:tcW w:w="720" w:type="dxa"/>
            <w:vAlign w:val="center"/>
          </w:tcPr>
          <w:p w:rsidR="006F5994" w:rsidRPr="00E217DB" w:rsidRDefault="006F5994" w:rsidP="006F5994">
            <w:pPr>
              <w:tabs>
                <w:tab w:val="left" w:pos="6480"/>
              </w:tabs>
              <w:jc w:val="both"/>
            </w:pPr>
            <w:r>
              <w:t>13</w:t>
            </w:r>
          </w:p>
        </w:tc>
        <w:tc>
          <w:tcPr>
            <w:tcW w:w="570" w:type="dxa"/>
            <w:vAlign w:val="center"/>
          </w:tcPr>
          <w:p w:rsidR="006F5994" w:rsidRPr="00E217DB" w:rsidRDefault="006F5994" w:rsidP="006F5994">
            <w:pPr>
              <w:jc w:val="both"/>
            </w:pPr>
            <w:r>
              <w:t>2</w:t>
            </w:r>
          </w:p>
        </w:tc>
        <w:tc>
          <w:tcPr>
            <w:tcW w:w="618" w:type="dxa"/>
            <w:vAlign w:val="center"/>
          </w:tcPr>
          <w:p w:rsidR="006F5994" w:rsidRPr="00E217DB" w:rsidRDefault="006F5994" w:rsidP="006F5994">
            <w:pPr>
              <w:jc w:val="both"/>
            </w:pPr>
            <w:r>
              <w:t>2</w:t>
            </w:r>
          </w:p>
        </w:tc>
        <w:tc>
          <w:tcPr>
            <w:tcW w:w="576" w:type="dxa"/>
            <w:vAlign w:val="center"/>
          </w:tcPr>
          <w:p w:rsidR="006F5994" w:rsidRPr="00E217DB" w:rsidRDefault="006F5994" w:rsidP="006F5994">
            <w:pPr>
              <w:jc w:val="both"/>
            </w:pPr>
            <w:r>
              <w:t>5</w:t>
            </w:r>
          </w:p>
        </w:tc>
        <w:tc>
          <w:tcPr>
            <w:tcW w:w="576" w:type="dxa"/>
            <w:vAlign w:val="center"/>
          </w:tcPr>
          <w:p w:rsidR="006F5994" w:rsidRPr="00E217DB" w:rsidRDefault="006F5994" w:rsidP="006F5994">
            <w:pPr>
              <w:jc w:val="both"/>
            </w:pPr>
            <w:r>
              <w:t>0</w:t>
            </w:r>
          </w:p>
        </w:tc>
        <w:tc>
          <w:tcPr>
            <w:tcW w:w="900" w:type="dxa"/>
            <w:vAlign w:val="bottom"/>
          </w:tcPr>
          <w:p w:rsidR="006F5994" w:rsidRPr="00E217DB" w:rsidRDefault="006F5994" w:rsidP="006F5994">
            <w:pPr>
              <w:jc w:val="both"/>
            </w:pPr>
            <w:r>
              <w:t>4,04</w:t>
            </w:r>
          </w:p>
        </w:tc>
      </w:tr>
      <w:tr w:rsidR="006F5994" w:rsidTr="00CF4C3B">
        <w:trPr>
          <w:cantSplit/>
          <w:trHeight w:val="300"/>
        </w:trPr>
        <w:tc>
          <w:tcPr>
            <w:tcW w:w="817" w:type="dxa"/>
            <w:shd w:val="clear" w:color="auto" w:fill="C0C0C0"/>
            <w:vAlign w:val="center"/>
          </w:tcPr>
          <w:p w:rsidR="006F5994" w:rsidRPr="00367C24" w:rsidRDefault="006F5994" w:rsidP="006F5994">
            <w:pPr>
              <w:jc w:val="both"/>
              <w:rPr>
                <w:b/>
              </w:rPr>
            </w:pPr>
            <w:r w:rsidRPr="00367C24">
              <w:rPr>
                <w:b/>
              </w:rPr>
              <w:t>ТТ3</w:t>
            </w:r>
          </w:p>
        </w:tc>
        <w:tc>
          <w:tcPr>
            <w:tcW w:w="911" w:type="dxa"/>
            <w:vAlign w:val="center"/>
          </w:tcPr>
          <w:p w:rsidR="006F5994" w:rsidRPr="000F2F48" w:rsidRDefault="006F5994" w:rsidP="006F5994">
            <w:pPr>
              <w:jc w:val="both"/>
              <w:rPr>
                <w:lang w:val="en-US"/>
              </w:rPr>
            </w:pPr>
            <w:r>
              <w:rPr>
                <w:lang w:val="en-US"/>
              </w:rPr>
              <w:t>29</w:t>
            </w:r>
          </w:p>
        </w:tc>
        <w:tc>
          <w:tcPr>
            <w:tcW w:w="720" w:type="dxa"/>
            <w:vAlign w:val="center"/>
          </w:tcPr>
          <w:p w:rsidR="006F5994" w:rsidRPr="000F2F48" w:rsidRDefault="006F5994" w:rsidP="006F5994">
            <w:pPr>
              <w:jc w:val="both"/>
              <w:rPr>
                <w:lang w:val="en-US"/>
              </w:rPr>
            </w:pPr>
            <w:r>
              <w:rPr>
                <w:lang w:val="en-US"/>
              </w:rPr>
              <w:t>10</w:t>
            </w:r>
          </w:p>
        </w:tc>
        <w:tc>
          <w:tcPr>
            <w:tcW w:w="720" w:type="dxa"/>
            <w:vAlign w:val="center"/>
          </w:tcPr>
          <w:p w:rsidR="006F5994" w:rsidRPr="000F2F48" w:rsidRDefault="006F5994" w:rsidP="006F5994">
            <w:pPr>
              <w:jc w:val="both"/>
              <w:rPr>
                <w:lang w:val="en-US"/>
              </w:rPr>
            </w:pPr>
            <w:r>
              <w:rPr>
                <w:lang w:val="en-US"/>
              </w:rPr>
              <w:t>19</w:t>
            </w:r>
          </w:p>
        </w:tc>
        <w:tc>
          <w:tcPr>
            <w:tcW w:w="1020" w:type="dxa"/>
            <w:vAlign w:val="center"/>
          </w:tcPr>
          <w:p w:rsidR="006F5994" w:rsidRPr="00DD0244" w:rsidRDefault="006F5994" w:rsidP="006F5994">
            <w:pPr>
              <w:jc w:val="both"/>
              <w:rPr>
                <w:lang w:val="en-US"/>
              </w:rPr>
            </w:pPr>
            <w:r>
              <w:rPr>
                <w:lang w:val="en-US"/>
              </w:rPr>
              <w:t>1739</w:t>
            </w:r>
          </w:p>
        </w:tc>
        <w:tc>
          <w:tcPr>
            <w:tcW w:w="740" w:type="dxa"/>
            <w:vAlign w:val="center"/>
          </w:tcPr>
          <w:p w:rsidR="006F5994" w:rsidRPr="00DD0244" w:rsidRDefault="006F5994" w:rsidP="006F5994">
            <w:pPr>
              <w:jc w:val="both"/>
              <w:rPr>
                <w:lang w:val="en-US"/>
              </w:rPr>
            </w:pPr>
            <w:r>
              <w:rPr>
                <w:lang w:val="en-US"/>
              </w:rPr>
              <w:t>141</w:t>
            </w:r>
          </w:p>
        </w:tc>
        <w:tc>
          <w:tcPr>
            <w:tcW w:w="850" w:type="dxa"/>
            <w:vAlign w:val="center"/>
          </w:tcPr>
          <w:p w:rsidR="006F5994" w:rsidRPr="00DD0244" w:rsidRDefault="006F5994" w:rsidP="006F5994">
            <w:pPr>
              <w:jc w:val="both"/>
              <w:rPr>
                <w:lang w:val="en-US"/>
              </w:rPr>
            </w:pPr>
            <w:r>
              <w:rPr>
                <w:lang w:val="en-US"/>
              </w:rPr>
              <w:t>1880</w:t>
            </w:r>
          </w:p>
        </w:tc>
        <w:tc>
          <w:tcPr>
            <w:tcW w:w="990" w:type="dxa"/>
          </w:tcPr>
          <w:p w:rsidR="006F5994" w:rsidRPr="00B40204" w:rsidRDefault="006F5994" w:rsidP="006F5994">
            <w:pPr>
              <w:tabs>
                <w:tab w:val="left" w:pos="6480"/>
              </w:tabs>
              <w:jc w:val="both"/>
              <w:rPr>
                <w:lang w:val="en-US"/>
              </w:rPr>
            </w:pPr>
            <w:r>
              <w:rPr>
                <w:lang w:val="en-US"/>
              </w:rPr>
              <w:t>64</w:t>
            </w:r>
          </w:p>
        </w:tc>
        <w:tc>
          <w:tcPr>
            <w:tcW w:w="720" w:type="dxa"/>
            <w:vAlign w:val="center"/>
          </w:tcPr>
          <w:p w:rsidR="006F5994" w:rsidRPr="00E91787" w:rsidRDefault="006F5994" w:rsidP="006F5994">
            <w:pPr>
              <w:tabs>
                <w:tab w:val="left" w:pos="6480"/>
              </w:tabs>
              <w:jc w:val="both"/>
              <w:rPr>
                <w:lang w:val="en-US"/>
              </w:rPr>
            </w:pPr>
            <w:r>
              <w:rPr>
                <w:lang w:val="en-US"/>
              </w:rPr>
              <w:t>24</w:t>
            </w:r>
          </w:p>
        </w:tc>
        <w:tc>
          <w:tcPr>
            <w:tcW w:w="570" w:type="dxa"/>
            <w:vAlign w:val="center"/>
          </w:tcPr>
          <w:p w:rsidR="006F5994" w:rsidRPr="00E91787" w:rsidRDefault="006F5994" w:rsidP="006F5994">
            <w:pPr>
              <w:jc w:val="both"/>
              <w:rPr>
                <w:lang w:val="en-US"/>
              </w:rPr>
            </w:pPr>
            <w:r>
              <w:rPr>
                <w:lang w:val="en-US"/>
              </w:rPr>
              <w:t>2</w:t>
            </w:r>
          </w:p>
        </w:tc>
        <w:tc>
          <w:tcPr>
            <w:tcW w:w="618" w:type="dxa"/>
            <w:vAlign w:val="center"/>
          </w:tcPr>
          <w:p w:rsidR="006F5994" w:rsidRPr="00E91787" w:rsidRDefault="006F5994" w:rsidP="006F5994">
            <w:pPr>
              <w:jc w:val="both"/>
              <w:rPr>
                <w:lang w:val="en-US"/>
              </w:rPr>
            </w:pPr>
            <w:r>
              <w:rPr>
                <w:lang w:val="en-US"/>
              </w:rPr>
              <w:t>3</w:t>
            </w:r>
          </w:p>
        </w:tc>
        <w:tc>
          <w:tcPr>
            <w:tcW w:w="576" w:type="dxa"/>
            <w:vAlign w:val="center"/>
          </w:tcPr>
          <w:p w:rsidR="006F5994" w:rsidRPr="00E91787" w:rsidRDefault="006F5994" w:rsidP="006F5994">
            <w:pPr>
              <w:jc w:val="both"/>
              <w:rPr>
                <w:lang w:val="en-US"/>
              </w:rPr>
            </w:pPr>
            <w:r>
              <w:rPr>
                <w:lang w:val="en-US"/>
              </w:rPr>
              <w:t>0</w:t>
            </w:r>
          </w:p>
        </w:tc>
        <w:tc>
          <w:tcPr>
            <w:tcW w:w="576" w:type="dxa"/>
            <w:vAlign w:val="center"/>
          </w:tcPr>
          <w:p w:rsidR="006F5994" w:rsidRPr="00E91787" w:rsidRDefault="006F5994" w:rsidP="006F5994">
            <w:pPr>
              <w:jc w:val="both"/>
              <w:rPr>
                <w:lang w:val="en-US"/>
              </w:rPr>
            </w:pPr>
            <w:r>
              <w:rPr>
                <w:lang w:val="en-US"/>
              </w:rPr>
              <w:t>0</w:t>
            </w:r>
          </w:p>
        </w:tc>
        <w:tc>
          <w:tcPr>
            <w:tcW w:w="900" w:type="dxa"/>
            <w:vAlign w:val="bottom"/>
          </w:tcPr>
          <w:p w:rsidR="006F5994" w:rsidRPr="00C64811" w:rsidRDefault="006F5994" w:rsidP="006F5994">
            <w:pPr>
              <w:jc w:val="both"/>
              <w:rPr>
                <w:lang w:val="en-US"/>
              </w:rPr>
            </w:pPr>
            <w:r>
              <w:rPr>
                <w:lang w:val="en-US"/>
              </w:rPr>
              <w:t>4,72</w:t>
            </w:r>
          </w:p>
        </w:tc>
      </w:tr>
      <w:tr w:rsidR="006F5994" w:rsidTr="00CF4C3B">
        <w:trPr>
          <w:cantSplit/>
          <w:trHeight w:val="300"/>
        </w:trPr>
        <w:tc>
          <w:tcPr>
            <w:tcW w:w="817" w:type="dxa"/>
            <w:shd w:val="clear" w:color="auto" w:fill="C0C0C0"/>
            <w:vAlign w:val="center"/>
          </w:tcPr>
          <w:p w:rsidR="006F5994" w:rsidRPr="00B20584" w:rsidRDefault="006F5994" w:rsidP="006F5994">
            <w:pPr>
              <w:jc w:val="both"/>
              <w:rPr>
                <w:b/>
              </w:rPr>
            </w:pPr>
            <w:r>
              <w:rPr>
                <w:b/>
              </w:rPr>
              <w:t>KO4</w:t>
            </w:r>
          </w:p>
        </w:tc>
        <w:tc>
          <w:tcPr>
            <w:tcW w:w="911" w:type="dxa"/>
            <w:vAlign w:val="center"/>
          </w:tcPr>
          <w:p w:rsidR="006F5994" w:rsidRPr="00011440" w:rsidRDefault="006F5994" w:rsidP="006F5994">
            <w:pPr>
              <w:jc w:val="both"/>
            </w:pPr>
            <w:r>
              <w:t>24</w:t>
            </w:r>
          </w:p>
        </w:tc>
        <w:tc>
          <w:tcPr>
            <w:tcW w:w="720" w:type="dxa"/>
            <w:vAlign w:val="center"/>
          </w:tcPr>
          <w:p w:rsidR="006F5994" w:rsidRPr="00011440" w:rsidRDefault="006F5994" w:rsidP="006F5994">
            <w:pPr>
              <w:jc w:val="both"/>
            </w:pPr>
            <w:r>
              <w:t>10</w:t>
            </w:r>
          </w:p>
        </w:tc>
        <w:tc>
          <w:tcPr>
            <w:tcW w:w="720" w:type="dxa"/>
            <w:vAlign w:val="center"/>
          </w:tcPr>
          <w:p w:rsidR="006F5994" w:rsidRPr="00011440" w:rsidRDefault="006F5994" w:rsidP="006F5994">
            <w:pPr>
              <w:jc w:val="both"/>
            </w:pPr>
            <w:r>
              <w:t>14</w:t>
            </w:r>
          </w:p>
        </w:tc>
        <w:tc>
          <w:tcPr>
            <w:tcW w:w="1020" w:type="dxa"/>
            <w:vAlign w:val="center"/>
          </w:tcPr>
          <w:p w:rsidR="006F5994" w:rsidRPr="00E217DB" w:rsidRDefault="006F5994" w:rsidP="006F5994">
            <w:pPr>
              <w:jc w:val="both"/>
            </w:pPr>
            <w:r>
              <w:t>4529</w:t>
            </w:r>
          </w:p>
        </w:tc>
        <w:tc>
          <w:tcPr>
            <w:tcW w:w="740" w:type="dxa"/>
            <w:vAlign w:val="center"/>
          </w:tcPr>
          <w:p w:rsidR="006F5994" w:rsidRPr="00E217DB" w:rsidRDefault="006F5994" w:rsidP="006F5994">
            <w:pPr>
              <w:jc w:val="both"/>
            </w:pPr>
            <w:r>
              <w:t>546</w:t>
            </w:r>
          </w:p>
        </w:tc>
        <w:tc>
          <w:tcPr>
            <w:tcW w:w="850" w:type="dxa"/>
            <w:vAlign w:val="bottom"/>
          </w:tcPr>
          <w:p w:rsidR="006F5994" w:rsidRPr="00E217DB" w:rsidRDefault="006F5994" w:rsidP="006F5994">
            <w:pPr>
              <w:jc w:val="both"/>
            </w:pPr>
            <w:r>
              <w:t>5175</w:t>
            </w:r>
          </w:p>
        </w:tc>
        <w:tc>
          <w:tcPr>
            <w:tcW w:w="990" w:type="dxa"/>
          </w:tcPr>
          <w:p w:rsidR="006F5994" w:rsidRDefault="006F5994" w:rsidP="006F5994">
            <w:pPr>
              <w:tabs>
                <w:tab w:val="left" w:pos="6480"/>
              </w:tabs>
              <w:jc w:val="both"/>
            </w:pPr>
            <w:r>
              <w:t>215</w:t>
            </w:r>
          </w:p>
        </w:tc>
        <w:tc>
          <w:tcPr>
            <w:tcW w:w="720" w:type="dxa"/>
            <w:vAlign w:val="center"/>
          </w:tcPr>
          <w:p w:rsidR="006F5994" w:rsidRPr="00E217DB" w:rsidRDefault="006F5994" w:rsidP="006F5994">
            <w:pPr>
              <w:tabs>
                <w:tab w:val="left" w:pos="6480"/>
              </w:tabs>
              <w:jc w:val="both"/>
            </w:pPr>
            <w:r>
              <w:t>16</w:t>
            </w:r>
          </w:p>
        </w:tc>
        <w:tc>
          <w:tcPr>
            <w:tcW w:w="570" w:type="dxa"/>
            <w:vAlign w:val="center"/>
          </w:tcPr>
          <w:p w:rsidR="006F5994" w:rsidRPr="00E217DB" w:rsidRDefault="006F5994" w:rsidP="006F5994">
            <w:pPr>
              <w:jc w:val="both"/>
            </w:pPr>
            <w:r>
              <w:t>1</w:t>
            </w:r>
          </w:p>
        </w:tc>
        <w:tc>
          <w:tcPr>
            <w:tcW w:w="618" w:type="dxa"/>
            <w:vAlign w:val="center"/>
          </w:tcPr>
          <w:p w:rsidR="006F5994" w:rsidRPr="00E217DB" w:rsidRDefault="006F5994" w:rsidP="006F5994">
            <w:pPr>
              <w:jc w:val="both"/>
            </w:pPr>
            <w:r>
              <w:t>6</w:t>
            </w:r>
          </w:p>
        </w:tc>
        <w:tc>
          <w:tcPr>
            <w:tcW w:w="576" w:type="dxa"/>
            <w:vAlign w:val="center"/>
          </w:tcPr>
          <w:p w:rsidR="006F5994" w:rsidRPr="00E217DB" w:rsidRDefault="006F5994" w:rsidP="006F5994">
            <w:pPr>
              <w:jc w:val="both"/>
            </w:pPr>
            <w:r>
              <w:t>0</w:t>
            </w:r>
          </w:p>
        </w:tc>
        <w:tc>
          <w:tcPr>
            <w:tcW w:w="576" w:type="dxa"/>
            <w:vAlign w:val="center"/>
          </w:tcPr>
          <w:p w:rsidR="006F5994" w:rsidRPr="00E217DB" w:rsidRDefault="006F5994" w:rsidP="006F5994">
            <w:pPr>
              <w:jc w:val="both"/>
            </w:pPr>
            <w:r>
              <w:t>1</w:t>
            </w:r>
          </w:p>
        </w:tc>
        <w:tc>
          <w:tcPr>
            <w:tcW w:w="900" w:type="dxa"/>
            <w:vAlign w:val="bottom"/>
          </w:tcPr>
          <w:p w:rsidR="006F5994" w:rsidRPr="00E217DB" w:rsidRDefault="006F5994" w:rsidP="006F5994">
            <w:pPr>
              <w:jc w:val="both"/>
            </w:pPr>
            <w:r>
              <w:t>4,29</w:t>
            </w:r>
          </w:p>
        </w:tc>
      </w:tr>
      <w:tr w:rsidR="006F5994" w:rsidTr="00CF4C3B">
        <w:trPr>
          <w:cantSplit/>
          <w:trHeight w:val="300"/>
        </w:trPr>
        <w:tc>
          <w:tcPr>
            <w:tcW w:w="817" w:type="dxa"/>
            <w:shd w:val="clear" w:color="auto" w:fill="C0C0C0"/>
            <w:vAlign w:val="center"/>
          </w:tcPr>
          <w:p w:rsidR="006F5994" w:rsidRPr="00367C24" w:rsidRDefault="006F5994" w:rsidP="006F5994">
            <w:pPr>
              <w:jc w:val="both"/>
              <w:rPr>
                <w:b/>
              </w:rPr>
            </w:pPr>
            <w:r w:rsidRPr="00367C24">
              <w:rPr>
                <w:b/>
              </w:rPr>
              <w:t>Е4</w:t>
            </w:r>
          </w:p>
        </w:tc>
        <w:tc>
          <w:tcPr>
            <w:tcW w:w="911" w:type="dxa"/>
            <w:vAlign w:val="center"/>
          </w:tcPr>
          <w:p w:rsidR="006F5994" w:rsidRPr="00011440" w:rsidRDefault="006F5994" w:rsidP="006F5994">
            <w:pPr>
              <w:jc w:val="both"/>
            </w:pPr>
            <w:r>
              <w:t>27</w:t>
            </w:r>
          </w:p>
        </w:tc>
        <w:tc>
          <w:tcPr>
            <w:tcW w:w="720" w:type="dxa"/>
            <w:vAlign w:val="center"/>
          </w:tcPr>
          <w:p w:rsidR="006F5994" w:rsidRPr="00011440" w:rsidRDefault="006F5994" w:rsidP="006F5994">
            <w:pPr>
              <w:jc w:val="both"/>
            </w:pPr>
            <w:r>
              <w:t>8</w:t>
            </w:r>
          </w:p>
        </w:tc>
        <w:tc>
          <w:tcPr>
            <w:tcW w:w="720" w:type="dxa"/>
            <w:vAlign w:val="center"/>
          </w:tcPr>
          <w:p w:rsidR="006F5994" w:rsidRPr="00011440" w:rsidRDefault="006F5994" w:rsidP="006F5994">
            <w:pPr>
              <w:jc w:val="both"/>
            </w:pPr>
            <w:r>
              <w:t>19</w:t>
            </w:r>
          </w:p>
        </w:tc>
        <w:tc>
          <w:tcPr>
            <w:tcW w:w="1020" w:type="dxa"/>
            <w:vAlign w:val="center"/>
          </w:tcPr>
          <w:p w:rsidR="006F5994" w:rsidRPr="00E217DB" w:rsidRDefault="006F5994" w:rsidP="006F5994">
            <w:pPr>
              <w:jc w:val="both"/>
            </w:pPr>
            <w:r>
              <w:t>3575</w:t>
            </w:r>
          </w:p>
        </w:tc>
        <w:tc>
          <w:tcPr>
            <w:tcW w:w="740" w:type="dxa"/>
            <w:vAlign w:val="center"/>
          </w:tcPr>
          <w:p w:rsidR="006F5994" w:rsidRPr="00E217DB" w:rsidRDefault="006F5994" w:rsidP="006F5994">
            <w:pPr>
              <w:jc w:val="both"/>
            </w:pPr>
            <w:r>
              <w:t>58</w:t>
            </w:r>
          </w:p>
        </w:tc>
        <w:tc>
          <w:tcPr>
            <w:tcW w:w="850" w:type="dxa"/>
            <w:vAlign w:val="bottom"/>
          </w:tcPr>
          <w:p w:rsidR="006F5994" w:rsidRPr="00E217DB" w:rsidRDefault="006F5994" w:rsidP="006F5994">
            <w:pPr>
              <w:jc w:val="both"/>
            </w:pPr>
            <w:r>
              <w:t>3633</w:t>
            </w:r>
          </w:p>
        </w:tc>
        <w:tc>
          <w:tcPr>
            <w:tcW w:w="990" w:type="dxa"/>
          </w:tcPr>
          <w:p w:rsidR="006F5994" w:rsidRDefault="006F5994" w:rsidP="006F5994">
            <w:pPr>
              <w:tabs>
                <w:tab w:val="left" w:pos="6480"/>
              </w:tabs>
              <w:jc w:val="both"/>
            </w:pPr>
            <w:r>
              <w:t>134</w:t>
            </w:r>
          </w:p>
        </w:tc>
        <w:tc>
          <w:tcPr>
            <w:tcW w:w="720" w:type="dxa"/>
            <w:vAlign w:val="center"/>
          </w:tcPr>
          <w:p w:rsidR="006F5994" w:rsidRPr="00E217DB" w:rsidRDefault="006F5994" w:rsidP="006F5994">
            <w:pPr>
              <w:tabs>
                <w:tab w:val="left" w:pos="6480"/>
              </w:tabs>
              <w:jc w:val="both"/>
            </w:pPr>
            <w:r>
              <w:t>26</w:t>
            </w:r>
          </w:p>
        </w:tc>
        <w:tc>
          <w:tcPr>
            <w:tcW w:w="570" w:type="dxa"/>
            <w:vAlign w:val="center"/>
          </w:tcPr>
          <w:p w:rsidR="006F5994" w:rsidRPr="00E217DB" w:rsidRDefault="006F5994" w:rsidP="006F5994">
            <w:pPr>
              <w:jc w:val="both"/>
            </w:pPr>
            <w:r>
              <w:t>0</w:t>
            </w:r>
          </w:p>
        </w:tc>
        <w:tc>
          <w:tcPr>
            <w:tcW w:w="618" w:type="dxa"/>
            <w:vAlign w:val="center"/>
          </w:tcPr>
          <w:p w:rsidR="006F5994" w:rsidRPr="00E217DB" w:rsidRDefault="006F5994" w:rsidP="006F5994">
            <w:pPr>
              <w:jc w:val="both"/>
            </w:pPr>
            <w:r>
              <w:t>1</w:t>
            </w:r>
          </w:p>
        </w:tc>
        <w:tc>
          <w:tcPr>
            <w:tcW w:w="576" w:type="dxa"/>
            <w:vAlign w:val="center"/>
          </w:tcPr>
          <w:p w:rsidR="006F5994" w:rsidRPr="00E217DB" w:rsidRDefault="006F5994" w:rsidP="006F5994">
            <w:pPr>
              <w:jc w:val="both"/>
            </w:pPr>
            <w:r>
              <w:t>0</w:t>
            </w:r>
          </w:p>
        </w:tc>
        <w:tc>
          <w:tcPr>
            <w:tcW w:w="576" w:type="dxa"/>
            <w:vAlign w:val="center"/>
          </w:tcPr>
          <w:p w:rsidR="006F5994" w:rsidRPr="00E217DB" w:rsidRDefault="006F5994" w:rsidP="006F5994">
            <w:pPr>
              <w:jc w:val="both"/>
            </w:pPr>
            <w:r>
              <w:t>0</w:t>
            </w:r>
          </w:p>
        </w:tc>
        <w:tc>
          <w:tcPr>
            <w:tcW w:w="900" w:type="dxa"/>
            <w:vAlign w:val="bottom"/>
          </w:tcPr>
          <w:p w:rsidR="006F5994" w:rsidRPr="00E217DB" w:rsidRDefault="006F5994" w:rsidP="006F5994">
            <w:pPr>
              <w:jc w:val="both"/>
            </w:pPr>
            <w:r>
              <w:t>4,92</w:t>
            </w:r>
          </w:p>
        </w:tc>
      </w:tr>
      <w:tr w:rsidR="006F5994" w:rsidTr="00CF4C3B">
        <w:trPr>
          <w:cantSplit/>
          <w:trHeight w:val="300"/>
        </w:trPr>
        <w:tc>
          <w:tcPr>
            <w:tcW w:w="817" w:type="dxa"/>
            <w:shd w:val="clear" w:color="auto" w:fill="C0C0C0"/>
            <w:vAlign w:val="center"/>
          </w:tcPr>
          <w:p w:rsidR="006F5994" w:rsidRPr="00367C24" w:rsidRDefault="006F5994" w:rsidP="006F5994">
            <w:pPr>
              <w:jc w:val="both"/>
              <w:rPr>
                <w:b/>
              </w:rPr>
            </w:pPr>
            <w:r w:rsidRPr="00367C24">
              <w:rPr>
                <w:b/>
              </w:rPr>
              <w:t>ТТ4</w:t>
            </w:r>
          </w:p>
        </w:tc>
        <w:tc>
          <w:tcPr>
            <w:tcW w:w="911" w:type="dxa"/>
            <w:vAlign w:val="center"/>
          </w:tcPr>
          <w:p w:rsidR="006F5994" w:rsidRPr="00011440" w:rsidRDefault="006F5994" w:rsidP="006F5994">
            <w:pPr>
              <w:jc w:val="both"/>
            </w:pPr>
            <w:r>
              <w:t>24</w:t>
            </w:r>
          </w:p>
        </w:tc>
        <w:tc>
          <w:tcPr>
            <w:tcW w:w="720" w:type="dxa"/>
            <w:vAlign w:val="center"/>
          </w:tcPr>
          <w:p w:rsidR="006F5994" w:rsidRPr="00011440" w:rsidRDefault="006F5994" w:rsidP="006F5994">
            <w:pPr>
              <w:jc w:val="both"/>
            </w:pPr>
            <w:r>
              <w:t>10</w:t>
            </w:r>
          </w:p>
        </w:tc>
        <w:tc>
          <w:tcPr>
            <w:tcW w:w="720" w:type="dxa"/>
            <w:vAlign w:val="center"/>
          </w:tcPr>
          <w:p w:rsidR="006F5994" w:rsidRPr="00011440" w:rsidRDefault="006F5994" w:rsidP="006F5994">
            <w:pPr>
              <w:jc w:val="both"/>
            </w:pPr>
            <w:r>
              <w:t>14</w:t>
            </w:r>
          </w:p>
        </w:tc>
        <w:tc>
          <w:tcPr>
            <w:tcW w:w="1020" w:type="dxa"/>
            <w:vAlign w:val="center"/>
          </w:tcPr>
          <w:p w:rsidR="006F5994" w:rsidRPr="00E217DB" w:rsidRDefault="006F5994" w:rsidP="006F5994">
            <w:pPr>
              <w:jc w:val="both"/>
            </w:pPr>
            <w:r>
              <w:t>2187</w:t>
            </w:r>
          </w:p>
        </w:tc>
        <w:tc>
          <w:tcPr>
            <w:tcW w:w="740" w:type="dxa"/>
            <w:vAlign w:val="center"/>
          </w:tcPr>
          <w:p w:rsidR="006F5994" w:rsidRPr="00E217DB" w:rsidRDefault="006F5994" w:rsidP="006F5994">
            <w:pPr>
              <w:jc w:val="both"/>
            </w:pPr>
            <w:r>
              <w:t>205</w:t>
            </w:r>
          </w:p>
        </w:tc>
        <w:tc>
          <w:tcPr>
            <w:tcW w:w="850" w:type="dxa"/>
            <w:vAlign w:val="bottom"/>
          </w:tcPr>
          <w:p w:rsidR="006F5994" w:rsidRPr="00E217DB" w:rsidRDefault="006F5994" w:rsidP="006F5994">
            <w:pPr>
              <w:jc w:val="both"/>
            </w:pPr>
            <w:r>
              <w:t>2392</w:t>
            </w:r>
          </w:p>
        </w:tc>
        <w:tc>
          <w:tcPr>
            <w:tcW w:w="990" w:type="dxa"/>
          </w:tcPr>
          <w:p w:rsidR="006F5994" w:rsidRDefault="006F5994" w:rsidP="006F5994">
            <w:pPr>
              <w:tabs>
                <w:tab w:val="left" w:pos="6480"/>
              </w:tabs>
              <w:jc w:val="both"/>
            </w:pPr>
            <w:r>
              <w:t>99</w:t>
            </w:r>
          </w:p>
        </w:tc>
        <w:tc>
          <w:tcPr>
            <w:tcW w:w="720" w:type="dxa"/>
            <w:vAlign w:val="center"/>
          </w:tcPr>
          <w:p w:rsidR="006F5994" w:rsidRPr="00E217DB" w:rsidRDefault="006F5994" w:rsidP="006F5994">
            <w:pPr>
              <w:tabs>
                <w:tab w:val="left" w:pos="6480"/>
              </w:tabs>
              <w:jc w:val="both"/>
            </w:pPr>
            <w:r>
              <w:t>19</w:t>
            </w:r>
          </w:p>
        </w:tc>
        <w:tc>
          <w:tcPr>
            <w:tcW w:w="570" w:type="dxa"/>
            <w:vAlign w:val="center"/>
          </w:tcPr>
          <w:p w:rsidR="006F5994" w:rsidRPr="00E217DB" w:rsidRDefault="006F5994" w:rsidP="006F5994">
            <w:pPr>
              <w:jc w:val="both"/>
            </w:pPr>
            <w:r>
              <w:t>2</w:t>
            </w:r>
          </w:p>
        </w:tc>
        <w:tc>
          <w:tcPr>
            <w:tcW w:w="618" w:type="dxa"/>
            <w:vAlign w:val="center"/>
          </w:tcPr>
          <w:p w:rsidR="006F5994" w:rsidRPr="00E217DB" w:rsidRDefault="006F5994" w:rsidP="006F5994">
            <w:pPr>
              <w:jc w:val="both"/>
            </w:pPr>
            <w:r>
              <w:t>2</w:t>
            </w:r>
          </w:p>
        </w:tc>
        <w:tc>
          <w:tcPr>
            <w:tcW w:w="576" w:type="dxa"/>
            <w:vAlign w:val="center"/>
          </w:tcPr>
          <w:p w:rsidR="006F5994" w:rsidRPr="00E217DB" w:rsidRDefault="006F5994" w:rsidP="006F5994">
            <w:pPr>
              <w:jc w:val="both"/>
            </w:pPr>
            <w:r>
              <w:t>1</w:t>
            </w:r>
          </w:p>
        </w:tc>
        <w:tc>
          <w:tcPr>
            <w:tcW w:w="576" w:type="dxa"/>
            <w:vAlign w:val="center"/>
          </w:tcPr>
          <w:p w:rsidR="006F5994" w:rsidRPr="00E217DB" w:rsidRDefault="006F5994" w:rsidP="006F5994">
            <w:pPr>
              <w:jc w:val="both"/>
            </w:pPr>
            <w:r>
              <w:t>0</w:t>
            </w:r>
          </w:p>
        </w:tc>
        <w:tc>
          <w:tcPr>
            <w:tcW w:w="900" w:type="dxa"/>
            <w:vAlign w:val="bottom"/>
          </w:tcPr>
          <w:p w:rsidR="006F5994" w:rsidRPr="00E217DB" w:rsidRDefault="006F5994" w:rsidP="006F5994">
            <w:pPr>
              <w:jc w:val="both"/>
            </w:pPr>
            <w:r>
              <w:t>4,62</w:t>
            </w:r>
          </w:p>
        </w:tc>
      </w:tr>
      <w:tr w:rsidR="006F5994" w:rsidTr="00CF4C3B">
        <w:trPr>
          <w:cantSplit/>
          <w:trHeight w:val="300"/>
        </w:trPr>
        <w:tc>
          <w:tcPr>
            <w:tcW w:w="817" w:type="dxa"/>
            <w:shd w:val="clear" w:color="auto" w:fill="C0C0C0"/>
            <w:vAlign w:val="center"/>
          </w:tcPr>
          <w:p w:rsidR="006F5994" w:rsidRPr="00367C24" w:rsidRDefault="006F5994" w:rsidP="006F5994">
            <w:pPr>
              <w:jc w:val="both"/>
              <w:rPr>
                <w:b/>
              </w:rPr>
            </w:pPr>
            <w:r>
              <w:rPr>
                <w:b/>
              </w:rPr>
              <w:t>MO</w:t>
            </w:r>
            <w:r w:rsidRPr="00367C24">
              <w:rPr>
                <w:b/>
              </w:rPr>
              <w:t>4</w:t>
            </w:r>
          </w:p>
        </w:tc>
        <w:tc>
          <w:tcPr>
            <w:tcW w:w="911" w:type="dxa"/>
            <w:vAlign w:val="center"/>
          </w:tcPr>
          <w:p w:rsidR="006F5994" w:rsidRPr="00011440" w:rsidRDefault="006F5994" w:rsidP="006F5994">
            <w:pPr>
              <w:jc w:val="both"/>
            </w:pPr>
            <w:r>
              <w:t>6</w:t>
            </w:r>
          </w:p>
        </w:tc>
        <w:tc>
          <w:tcPr>
            <w:tcW w:w="720" w:type="dxa"/>
            <w:vAlign w:val="center"/>
          </w:tcPr>
          <w:p w:rsidR="006F5994" w:rsidRPr="00011440" w:rsidRDefault="006F5994" w:rsidP="006F5994">
            <w:pPr>
              <w:jc w:val="both"/>
            </w:pPr>
            <w:r>
              <w:t>0</w:t>
            </w:r>
          </w:p>
        </w:tc>
        <w:tc>
          <w:tcPr>
            <w:tcW w:w="720" w:type="dxa"/>
            <w:vAlign w:val="center"/>
          </w:tcPr>
          <w:p w:rsidR="006F5994" w:rsidRPr="00011440" w:rsidRDefault="006F5994" w:rsidP="006F5994">
            <w:pPr>
              <w:jc w:val="both"/>
            </w:pPr>
            <w:r>
              <w:t>6</w:t>
            </w:r>
          </w:p>
        </w:tc>
        <w:tc>
          <w:tcPr>
            <w:tcW w:w="1020" w:type="dxa"/>
            <w:vAlign w:val="center"/>
          </w:tcPr>
          <w:p w:rsidR="006F5994" w:rsidRPr="00E217DB" w:rsidRDefault="006F5994" w:rsidP="006F5994">
            <w:pPr>
              <w:jc w:val="both"/>
            </w:pPr>
            <w:r>
              <w:t>762</w:t>
            </w:r>
          </w:p>
        </w:tc>
        <w:tc>
          <w:tcPr>
            <w:tcW w:w="740" w:type="dxa"/>
            <w:vAlign w:val="center"/>
          </w:tcPr>
          <w:p w:rsidR="006F5994" w:rsidRPr="00E217DB" w:rsidRDefault="006F5994" w:rsidP="006F5994">
            <w:pPr>
              <w:jc w:val="both"/>
            </w:pPr>
            <w:r>
              <w:t>27</w:t>
            </w:r>
          </w:p>
        </w:tc>
        <w:tc>
          <w:tcPr>
            <w:tcW w:w="850" w:type="dxa"/>
            <w:vAlign w:val="bottom"/>
          </w:tcPr>
          <w:p w:rsidR="006F5994" w:rsidRPr="00E217DB" w:rsidRDefault="006F5994" w:rsidP="006F5994">
            <w:pPr>
              <w:jc w:val="both"/>
            </w:pPr>
            <w:r>
              <w:t>789</w:t>
            </w:r>
          </w:p>
        </w:tc>
        <w:tc>
          <w:tcPr>
            <w:tcW w:w="990" w:type="dxa"/>
          </w:tcPr>
          <w:p w:rsidR="006F5994" w:rsidRDefault="006F5994" w:rsidP="006F5994">
            <w:pPr>
              <w:tabs>
                <w:tab w:val="left" w:pos="6480"/>
              </w:tabs>
              <w:jc w:val="both"/>
            </w:pPr>
            <w:r>
              <w:t>131</w:t>
            </w:r>
          </w:p>
        </w:tc>
        <w:tc>
          <w:tcPr>
            <w:tcW w:w="720" w:type="dxa"/>
            <w:vAlign w:val="center"/>
          </w:tcPr>
          <w:p w:rsidR="006F5994" w:rsidRPr="00E217DB" w:rsidRDefault="006F5994" w:rsidP="006F5994">
            <w:pPr>
              <w:tabs>
                <w:tab w:val="left" w:pos="6480"/>
              </w:tabs>
              <w:jc w:val="both"/>
            </w:pPr>
            <w:r>
              <w:t>6</w:t>
            </w:r>
          </w:p>
        </w:tc>
        <w:tc>
          <w:tcPr>
            <w:tcW w:w="570" w:type="dxa"/>
            <w:vAlign w:val="center"/>
          </w:tcPr>
          <w:p w:rsidR="006F5994" w:rsidRPr="00E217DB" w:rsidRDefault="006F5994" w:rsidP="006F5994">
            <w:pPr>
              <w:jc w:val="both"/>
            </w:pPr>
            <w:r>
              <w:t>0</w:t>
            </w:r>
          </w:p>
        </w:tc>
        <w:tc>
          <w:tcPr>
            <w:tcW w:w="618" w:type="dxa"/>
            <w:vAlign w:val="center"/>
          </w:tcPr>
          <w:p w:rsidR="006F5994" w:rsidRPr="00E217DB" w:rsidRDefault="006F5994" w:rsidP="006F5994">
            <w:pPr>
              <w:jc w:val="both"/>
            </w:pPr>
            <w:r>
              <w:t>0</w:t>
            </w:r>
          </w:p>
        </w:tc>
        <w:tc>
          <w:tcPr>
            <w:tcW w:w="576" w:type="dxa"/>
            <w:vAlign w:val="center"/>
          </w:tcPr>
          <w:p w:rsidR="006F5994" w:rsidRPr="00E217DB" w:rsidRDefault="006F5994" w:rsidP="006F5994">
            <w:pPr>
              <w:jc w:val="both"/>
            </w:pPr>
            <w:r>
              <w:t>0</w:t>
            </w:r>
          </w:p>
        </w:tc>
        <w:tc>
          <w:tcPr>
            <w:tcW w:w="576" w:type="dxa"/>
            <w:vAlign w:val="center"/>
          </w:tcPr>
          <w:p w:rsidR="006F5994" w:rsidRPr="00E217DB" w:rsidRDefault="006F5994" w:rsidP="006F5994">
            <w:pPr>
              <w:jc w:val="both"/>
            </w:pPr>
            <w:r>
              <w:t>0</w:t>
            </w:r>
          </w:p>
        </w:tc>
        <w:tc>
          <w:tcPr>
            <w:tcW w:w="900" w:type="dxa"/>
            <w:vAlign w:val="bottom"/>
          </w:tcPr>
          <w:p w:rsidR="006F5994" w:rsidRPr="00E217DB" w:rsidRDefault="006F5994" w:rsidP="006F5994">
            <w:pPr>
              <w:jc w:val="both"/>
            </w:pPr>
            <w:r>
              <w:t>5,00</w:t>
            </w:r>
          </w:p>
        </w:tc>
      </w:tr>
      <w:tr w:rsidR="006F5994" w:rsidTr="00653C4A">
        <w:trPr>
          <w:cantSplit/>
          <w:trHeight w:val="554"/>
        </w:trPr>
        <w:tc>
          <w:tcPr>
            <w:tcW w:w="817" w:type="dxa"/>
            <w:shd w:val="clear" w:color="auto" w:fill="C0C0C0"/>
            <w:vAlign w:val="center"/>
          </w:tcPr>
          <w:p w:rsidR="006F5994" w:rsidRPr="00367C24" w:rsidRDefault="006F5994" w:rsidP="006F5994">
            <w:pPr>
              <w:jc w:val="both"/>
              <w:rPr>
                <w:b/>
                <w:shd w:val="clear" w:color="auto" w:fill="C0C0C0"/>
              </w:rPr>
            </w:pPr>
            <w:r w:rsidRPr="00367C24">
              <w:rPr>
                <w:b/>
                <w:shd w:val="clear" w:color="auto" w:fill="C0C0C0"/>
              </w:rPr>
              <w:t>УКУП.</w:t>
            </w:r>
          </w:p>
        </w:tc>
        <w:tc>
          <w:tcPr>
            <w:tcW w:w="911" w:type="dxa"/>
            <w:shd w:val="clear" w:color="auto" w:fill="C0C0C0"/>
            <w:vAlign w:val="center"/>
          </w:tcPr>
          <w:p w:rsidR="006F5994" w:rsidRPr="00435B45" w:rsidRDefault="00435B45" w:rsidP="006F5994">
            <w:pPr>
              <w:jc w:val="center"/>
              <w:rPr>
                <w:b/>
              </w:rPr>
            </w:pPr>
            <w:r>
              <w:rPr>
                <w:b/>
              </w:rPr>
              <w:t>522</w:t>
            </w:r>
          </w:p>
        </w:tc>
        <w:tc>
          <w:tcPr>
            <w:tcW w:w="720" w:type="dxa"/>
            <w:shd w:val="clear" w:color="auto" w:fill="C0C0C0"/>
            <w:vAlign w:val="center"/>
          </w:tcPr>
          <w:p w:rsidR="006F5994" w:rsidRPr="005F65DE" w:rsidRDefault="00435B45" w:rsidP="006F5994">
            <w:pPr>
              <w:rPr>
                <w:b/>
                <w:lang w:val="en-US"/>
              </w:rPr>
            </w:pPr>
            <w:r>
              <w:rPr>
                <w:b/>
                <w:lang w:val="en-US"/>
              </w:rPr>
              <w:t>154</w:t>
            </w:r>
          </w:p>
        </w:tc>
        <w:tc>
          <w:tcPr>
            <w:tcW w:w="720" w:type="dxa"/>
            <w:shd w:val="clear" w:color="auto" w:fill="C0C0C0"/>
            <w:vAlign w:val="center"/>
          </w:tcPr>
          <w:p w:rsidR="006F5994" w:rsidRPr="00435B45" w:rsidRDefault="00435B45" w:rsidP="006F5994">
            <w:pPr>
              <w:jc w:val="center"/>
              <w:rPr>
                <w:b/>
              </w:rPr>
            </w:pPr>
            <w:r>
              <w:rPr>
                <w:b/>
              </w:rPr>
              <w:t>368</w:t>
            </w:r>
          </w:p>
        </w:tc>
        <w:tc>
          <w:tcPr>
            <w:tcW w:w="1020" w:type="dxa"/>
            <w:shd w:val="clear" w:color="auto" w:fill="C0C0C0"/>
            <w:vAlign w:val="bottom"/>
          </w:tcPr>
          <w:p w:rsidR="006F5994" w:rsidRPr="00435B45" w:rsidRDefault="00435B45" w:rsidP="006F5994">
            <w:pPr>
              <w:rPr>
                <w:b/>
              </w:rPr>
            </w:pPr>
            <w:r>
              <w:rPr>
                <w:b/>
              </w:rPr>
              <w:t>51302</w:t>
            </w:r>
          </w:p>
        </w:tc>
        <w:tc>
          <w:tcPr>
            <w:tcW w:w="740" w:type="dxa"/>
            <w:shd w:val="clear" w:color="auto" w:fill="C0C0C0"/>
            <w:vAlign w:val="bottom"/>
          </w:tcPr>
          <w:p w:rsidR="006F5994" w:rsidRPr="00435B45" w:rsidRDefault="00435B45" w:rsidP="006F5994">
            <w:pPr>
              <w:jc w:val="center"/>
              <w:rPr>
                <w:b/>
              </w:rPr>
            </w:pPr>
            <w:r>
              <w:rPr>
                <w:b/>
              </w:rPr>
              <w:t>5248</w:t>
            </w:r>
          </w:p>
        </w:tc>
        <w:tc>
          <w:tcPr>
            <w:tcW w:w="850" w:type="dxa"/>
            <w:shd w:val="clear" w:color="auto" w:fill="C0C0C0"/>
            <w:vAlign w:val="bottom"/>
          </w:tcPr>
          <w:p w:rsidR="006F5994" w:rsidRPr="00435B45" w:rsidRDefault="00435B45" w:rsidP="006F5994">
            <w:pPr>
              <w:jc w:val="center"/>
              <w:rPr>
                <w:b/>
              </w:rPr>
            </w:pPr>
            <w:r>
              <w:rPr>
                <w:b/>
              </w:rPr>
              <w:t>56550</w:t>
            </w:r>
          </w:p>
        </w:tc>
        <w:tc>
          <w:tcPr>
            <w:tcW w:w="990" w:type="dxa"/>
            <w:shd w:val="clear" w:color="auto" w:fill="C0C0C0"/>
          </w:tcPr>
          <w:p w:rsidR="006F5994" w:rsidRPr="00435B45" w:rsidRDefault="00435B45" w:rsidP="006F5994">
            <w:pPr>
              <w:tabs>
                <w:tab w:val="left" w:pos="6480"/>
              </w:tabs>
              <w:jc w:val="center"/>
              <w:rPr>
                <w:b/>
              </w:rPr>
            </w:pPr>
            <w:r>
              <w:rPr>
                <w:b/>
              </w:rPr>
              <w:t>108</w:t>
            </w:r>
          </w:p>
        </w:tc>
        <w:tc>
          <w:tcPr>
            <w:tcW w:w="720" w:type="dxa"/>
            <w:shd w:val="clear" w:color="auto" w:fill="C0C0C0"/>
            <w:vAlign w:val="center"/>
          </w:tcPr>
          <w:p w:rsidR="006F5994" w:rsidRPr="00435B45" w:rsidRDefault="00435B45" w:rsidP="006F5994">
            <w:pPr>
              <w:tabs>
                <w:tab w:val="left" w:pos="6480"/>
              </w:tabs>
              <w:jc w:val="center"/>
              <w:rPr>
                <w:b/>
              </w:rPr>
            </w:pPr>
            <w:r>
              <w:rPr>
                <w:b/>
              </w:rPr>
              <w:t>435</w:t>
            </w:r>
          </w:p>
        </w:tc>
        <w:tc>
          <w:tcPr>
            <w:tcW w:w="570" w:type="dxa"/>
            <w:shd w:val="clear" w:color="auto" w:fill="C0C0C0"/>
            <w:vAlign w:val="center"/>
          </w:tcPr>
          <w:p w:rsidR="006F5994" w:rsidRPr="00435B45" w:rsidRDefault="00435B45" w:rsidP="006F5994">
            <w:pPr>
              <w:jc w:val="center"/>
              <w:rPr>
                <w:b/>
              </w:rPr>
            </w:pPr>
            <w:r>
              <w:rPr>
                <w:b/>
              </w:rPr>
              <w:t>37</w:t>
            </w:r>
          </w:p>
        </w:tc>
        <w:tc>
          <w:tcPr>
            <w:tcW w:w="618" w:type="dxa"/>
            <w:shd w:val="clear" w:color="auto" w:fill="C0C0C0"/>
            <w:vAlign w:val="center"/>
          </w:tcPr>
          <w:p w:rsidR="006F5994" w:rsidRPr="00435B45" w:rsidRDefault="00435B45" w:rsidP="006F5994">
            <w:pPr>
              <w:jc w:val="center"/>
              <w:rPr>
                <w:b/>
              </w:rPr>
            </w:pPr>
            <w:r>
              <w:rPr>
                <w:b/>
              </w:rPr>
              <w:t>26</w:t>
            </w:r>
          </w:p>
        </w:tc>
        <w:tc>
          <w:tcPr>
            <w:tcW w:w="576" w:type="dxa"/>
            <w:shd w:val="clear" w:color="auto" w:fill="C0C0C0"/>
            <w:vAlign w:val="center"/>
          </w:tcPr>
          <w:p w:rsidR="006F5994" w:rsidRPr="00435B45" w:rsidRDefault="00435B45" w:rsidP="006F5994">
            <w:pPr>
              <w:jc w:val="center"/>
              <w:rPr>
                <w:b/>
              </w:rPr>
            </w:pPr>
            <w:r>
              <w:rPr>
                <w:b/>
              </w:rPr>
              <w:t>20</w:t>
            </w:r>
          </w:p>
        </w:tc>
        <w:tc>
          <w:tcPr>
            <w:tcW w:w="576" w:type="dxa"/>
            <w:shd w:val="clear" w:color="auto" w:fill="C0C0C0"/>
            <w:vAlign w:val="center"/>
          </w:tcPr>
          <w:p w:rsidR="006F5994" w:rsidRPr="00435B45" w:rsidRDefault="00435B45" w:rsidP="006F5994">
            <w:pPr>
              <w:jc w:val="center"/>
              <w:rPr>
                <w:b/>
              </w:rPr>
            </w:pPr>
            <w:r>
              <w:rPr>
                <w:b/>
              </w:rPr>
              <w:t>4</w:t>
            </w:r>
          </w:p>
        </w:tc>
        <w:tc>
          <w:tcPr>
            <w:tcW w:w="900" w:type="dxa"/>
            <w:shd w:val="clear" w:color="auto" w:fill="C0C0C0"/>
            <w:vAlign w:val="center"/>
          </w:tcPr>
          <w:p w:rsidR="006F5994" w:rsidRPr="00435B45" w:rsidRDefault="00435B45" w:rsidP="006F5994">
            <w:pPr>
              <w:jc w:val="center"/>
              <w:rPr>
                <w:b/>
              </w:rPr>
            </w:pPr>
            <w:r>
              <w:rPr>
                <w:b/>
              </w:rPr>
              <w:t>4,68</w:t>
            </w:r>
          </w:p>
        </w:tc>
      </w:tr>
    </w:tbl>
    <w:p w:rsidR="00FE6638" w:rsidRDefault="00FE6638" w:rsidP="009C2601">
      <w:pPr>
        <w:jc w:val="both"/>
        <w:rPr>
          <w:rFonts w:ascii="Arial Narrow" w:hAnsi="Arial Narrow"/>
          <w:lang w:val="ru-RU"/>
        </w:rPr>
      </w:pPr>
    </w:p>
    <w:p w:rsidR="00FE6638" w:rsidRPr="003837FE" w:rsidRDefault="00FE6638" w:rsidP="009C2601">
      <w:pPr>
        <w:pStyle w:val="BodyText"/>
        <w:jc w:val="both"/>
        <w:outlineLvl w:val="0"/>
        <w:rPr>
          <w:rFonts w:ascii="Arial Narrow" w:hAnsi="Arial Narrow"/>
          <w:b/>
        </w:rPr>
      </w:pPr>
    </w:p>
    <w:p w:rsidR="00FE6638" w:rsidRDefault="00FE6638" w:rsidP="009C2601">
      <w:pPr>
        <w:jc w:val="both"/>
      </w:pPr>
    </w:p>
    <w:p w:rsidR="003D2E17" w:rsidRDefault="003D2E17" w:rsidP="009C2601">
      <w:pPr>
        <w:jc w:val="both"/>
      </w:pPr>
      <w:r>
        <w:br w:type="page"/>
      </w:r>
    </w:p>
    <w:p w:rsidR="00FE6638" w:rsidRPr="00010015" w:rsidRDefault="00FE6638" w:rsidP="005148F4">
      <w:pPr>
        <w:pStyle w:val="Heading2"/>
      </w:pPr>
      <w:bookmarkStart w:id="33" w:name="_Toc368318101"/>
      <w:bookmarkStart w:id="34" w:name="_Toc368927724"/>
      <w:bookmarkStart w:id="35" w:name="_Toc431975922"/>
      <w:bookmarkStart w:id="36" w:name="_Toc525386202"/>
      <w:r w:rsidRPr="005148F4">
        <w:rPr>
          <w:szCs w:val="20"/>
        </w:rPr>
        <w:lastRenderedPageBreak/>
        <w:t>2.2</w:t>
      </w:r>
      <w:r w:rsidRPr="005148F4">
        <w:t>ТАБЕЛА СТАЊА ПОСЛЕ ПОПРАВНИХ ИСПИТА</w:t>
      </w:r>
      <w:bookmarkEnd w:id="33"/>
      <w:bookmarkEnd w:id="34"/>
      <w:bookmarkEnd w:id="35"/>
      <w:bookmarkEnd w:id="36"/>
      <w:r w:rsidR="00010015">
        <w:t xml:space="preserve"> ШК.2019/2020.ГОД.</w:t>
      </w:r>
    </w:p>
    <w:tbl>
      <w:tblPr>
        <w:tblW w:w="9915" w:type="dxa"/>
        <w:tblLook w:val="0600"/>
      </w:tblPr>
      <w:tblGrid>
        <w:gridCol w:w="9915"/>
      </w:tblGrid>
      <w:tr w:rsidR="00082A4E" w:rsidTr="00AD7716">
        <w:trPr>
          <w:trHeight w:val="285"/>
        </w:trPr>
        <w:tc>
          <w:tcPr>
            <w:tcW w:w="9915" w:type="dxa"/>
            <w:noWrap/>
          </w:tcPr>
          <w:p w:rsidR="00082A4E" w:rsidRPr="00E679F6" w:rsidRDefault="00082A4E" w:rsidP="009C2601">
            <w:pPr>
              <w:jc w:val="both"/>
              <w:rPr>
                <w:rFonts w:ascii="Arial" w:hAnsi="Arial" w:cs="Arial"/>
                <w:sz w:val="20"/>
                <w:szCs w:val="20"/>
              </w:rPr>
            </w:pPr>
          </w:p>
        </w:tc>
      </w:tr>
      <w:tr w:rsidR="00082A4E" w:rsidTr="00AD7716">
        <w:trPr>
          <w:trHeight w:val="70"/>
        </w:trPr>
        <w:tc>
          <w:tcPr>
            <w:tcW w:w="9915" w:type="dxa"/>
            <w:noWrap/>
          </w:tcPr>
          <w:tbl>
            <w:tblPr>
              <w:tblpPr w:leftFromText="180" w:rightFromText="180" w:vertAnchor="text" w:horzAnchor="margin" w:tblpY="-217"/>
              <w:tblOverlap w:val="never"/>
              <w:tblW w:w="9669" w:type="dxa"/>
              <w:tblLook w:val="04A0"/>
            </w:tblPr>
            <w:tblGrid>
              <w:gridCol w:w="1358"/>
              <w:gridCol w:w="765"/>
              <w:gridCol w:w="765"/>
              <w:gridCol w:w="765"/>
              <w:gridCol w:w="772"/>
              <w:gridCol w:w="1127"/>
              <w:gridCol w:w="817"/>
              <w:gridCol w:w="1383"/>
              <w:gridCol w:w="681"/>
              <w:gridCol w:w="1236"/>
            </w:tblGrid>
            <w:tr w:rsidR="00AD7716" w:rsidRPr="00F42FBD" w:rsidTr="00AD7716">
              <w:trPr>
                <w:trHeight w:val="1309"/>
              </w:trPr>
              <w:tc>
                <w:tcPr>
                  <w:tcW w:w="1358" w:type="dxa"/>
                  <w:tcBorders>
                    <w:top w:val="single" w:sz="12" w:space="0" w:color="auto"/>
                    <w:left w:val="single" w:sz="12" w:space="0" w:color="auto"/>
                    <w:bottom w:val="single" w:sz="8" w:space="0" w:color="auto"/>
                    <w:right w:val="single" w:sz="8" w:space="0" w:color="auto"/>
                  </w:tcBorders>
                  <w:shd w:val="clear" w:color="auto" w:fill="auto"/>
                  <w:noWrap/>
                  <w:textDirection w:val="btLr"/>
                  <w:vAlign w:val="bottom"/>
                  <w:hideMark/>
                </w:tcPr>
                <w:p w:rsidR="00AD7716" w:rsidRPr="00F42FBD" w:rsidRDefault="00AD7716" w:rsidP="00AD7716">
                  <w:pPr>
                    <w:jc w:val="right"/>
                    <w:rPr>
                      <w:rFonts w:ascii="Arial" w:hAnsi="Arial" w:cs="Arial"/>
                      <w:sz w:val="20"/>
                      <w:szCs w:val="20"/>
                      <w:lang w:val="en-US"/>
                    </w:rPr>
                  </w:pPr>
                  <w:r w:rsidRPr="00F42FBD">
                    <w:rPr>
                      <w:rFonts w:ascii="Arial" w:hAnsi="Arial" w:cs="Arial"/>
                      <w:sz w:val="20"/>
                      <w:szCs w:val="20"/>
                      <w:lang w:val="en-US"/>
                    </w:rPr>
                    <w:t>Одељење</w:t>
                  </w:r>
                </w:p>
              </w:tc>
              <w:tc>
                <w:tcPr>
                  <w:tcW w:w="765"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D7716" w:rsidRPr="00F42FBD" w:rsidRDefault="00AD7716" w:rsidP="00AD7716">
                  <w:pPr>
                    <w:jc w:val="right"/>
                    <w:rPr>
                      <w:rFonts w:ascii="Arial" w:hAnsi="Arial" w:cs="Arial"/>
                      <w:sz w:val="20"/>
                      <w:szCs w:val="20"/>
                      <w:lang w:val="en-US"/>
                    </w:rPr>
                  </w:pPr>
                  <w:r w:rsidRPr="00F42FBD">
                    <w:rPr>
                      <w:rFonts w:ascii="Arial" w:hAnsi="Arial" w:cs="Arial"/>
                      <w:sz w:val="20"/>
                      <w:szCs w:val="20"/>
                      <w:lang w:val="en-US"/>
                    </w:rPr>
                    <w:t>Број ученика</w:t>
                  </w:r>
                </w:p>
              </w:tc>
              <w:tc>
                <w:tcPr>
                  <w:tcW w:w="765"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D7716" w:rsidRPr="00F42FBD" w:rsidRDefault="00AD7716" w:rsidP="00AD7716">
                  <w:pPr>
                    <w:jc w:val="right"/>
                    <w:rPr>
                      <w:rFonts w:ascii="Arial" w:hAnsi="Arial" w:cs="Arial"/>
                      <w:sz w:val="20"/>
                      <w:szCs w:val="20"/>
                      <w:lang w:val="en-US"/>
                    </w:rPr>
                  </w:pPr>
                  <w:r w:rsidRPr="00F42FBD">
                    <w:rPr>
                      <w:rFonts w:ascii="Arial" w:hAnsi="Arial" w:cs="Arial"/>
                      <w:sz w:val="20"/>
                      <w:szCs w:val="20"/>
                      <w:lang w:val="en-US"/>
                    </w:rPr>
                    <w:t>Одличних</w:t>
                  </w:r>
                </w:p>
              </w:tc>
              <w:tc>
                <w:tcPr>
                  <w:tcW w:w="765"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D7716" w:rsidRPr="00F42FBD" w:rsidRDefault="00AD7716" w:rsidP="00AD7716">
                  <w:pPr>
                    <w:jc w:val="right"/>
                    <w:rPr>
                      <w:rFonts w:ascii="Arial" w:hAnsi="Arial" w:cs="Arial"/>
                      <w:sz w:val="20"/>
                      <w:szCs w:val="20"/>
                      <w:lang w:val="en-US"/>
                    </w:rPr>
                  </w:pPr>
                  <w:r w:rsidRPr="00F42FBD">
                    <w:rPr>
                      <w:rFonts w:ascii="Arial" w:hAnsi="Arial" w:cs="Arial"/>
                      <w:sz w:val="20"/>
                      <w:szCs w:val="20"/>
                      <w:lang w:val="en-US"/>
                    </w:rPr>
                    <w:t>Врло добрих</w:t>
                  </w:r>
                </w:p>
              </w:tc>
              <w:tc>
                <w:tcPr>
                  <w:tcW w:w="772"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D7716" w:rsidRPr="00F42FBD" w:rsidRDefault="00AD7716" w:rsidP="00AD7716">
                  <w:pPr>
                    <w:jc w:val="right"/>
                    <w:rPr>
                      <w:rFonts w:ascii="Arial" w:hAnsi="Arial" w:cs="Arial"/>
                      <w:sz w:val="20"/>
                      <w:szCs w:val="20"/>
                      <w:lang w:val="en-US"/>
                    </w:rPr>
                  </w:pPr>
                  <w:r w:rsidRPr="00F42FBD">
                    <w:rPr>
                      <w:rFonts w:ascii="Arial" w:hAnsi="Arial" w:cs="Arial"/>
                      <w:sz w:val="20"/>
                      <w:szCs w:val="20"/>
                      <w:lang w:val="en-US"/>
                    </w:rPr>
                    <w:t>Добрих</w:t>
                  </w:r>
                </w:p>
              </w:tc>
              <w:tc>
                <w:tcPr>
                  <w:tcW w:w="1127"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D7716" w:rsidRPr="00F42FBD" w:rsidRDefault="00AD7716" w:rsidP="00AD7716">
                  <w:pPr>
                    <w:jc w:val="right"/>
                    <w:rPr>
                      <w:rFonts w:ascii="Arial" w:hAnsi="Arial" w:cs="Arial"/>
                      <w:sz w:val="20"/>
                      <w:szCs w:val="20"/>
                      <w:lang w:val="en-US"/>
                    </w:rPr>
                  </w:pPr>
                  <w:r w:rsidRPr="00F42FBD">
                    <w:rPr>
                      <w:rFonts w:ascii="Arial" w:hAnsi="Arial" w:cs="Arial"/>
                      <w:sz w:val="20"/>
                      <w:szCs w:val="20"/>
                      <w:lang w:val="en-US"/>
                    </w:rPr>
                    <w:t>Довољних</w:t>
                  </w:r>
                </w:p>
              </w:tc>
              <w:tc>
                <w:tcPr>
                  <w:tcW w:w="817"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D7716" w:rsidRPr="00F42FBD" w:rsidRDefault="00AD7716" w:rsidP="00AD7716">
                  <w:pPr>
                    <w:jc w:val="right"/>
                    <w:rPr>
                      <w:rFonts w:ascii="Arial" w:hAnsi="Arial" w:cs="Arial"/>
                      <w:sz w:val="20"/>
                      <w:szCs w:val="20"/>
                      <w:lang w:val="en-US"/>
                    </w:rPr>
                  </w:pPr>
                  <w:r w:rsidRPr="00F42FBD">
                    <w:rPr>
                      <w:rFonts w:ascii="Arial" w:hAnsi="Arial" w:cs="Arial"/>
                      <w:sz w:val="20"/>
                      <w:szCs w:val="20"/>
                      <w:lang w:val="en-US"/>
                    </w:rPr>
                    <w:t>Свега</w:t>
                  </w:r>
                </w:p>
              </w:tc>
              <w:tc>
                <w:tcPr>
                  <w:tcW w:w="1383"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D7716" w:rsidRPr="00F42FBD" w:rsidRDefault="00AD7716" w:rsidP="00AD7716">
                  <w:pPr>
                    <w:jc w:val="right"/>
                    <w:rPr>
                      <w:rFonts w:ascii="Arial" w:hAnsi="Arial" w:cs="Arial"/>
                      <w:sz w:val="20"/>
                      <w:szCs w:val="20"/>
                      <w:lang w:val="en-US"/>
                    </w:rPr>
                  </w:pPr>
                  <w:r w:rsidRPr="00F42FBD">
                    <w:rPr>
                      <w:rFonts w:ascii="Arial" w:hAnsi="Arial" w:cs="Arial"/>
                      <w:sz w:val="20"/>
                      <w:szCs w:val="20"/>
                      <w:lang w:val="en-US"/>
                    </w:rPr>
                    <w:t>%</w:t>
                  </w:r>
                </w:p>
              </w:tc>
              <w:tc>
                <w:tcPr>
                  <w:tcW w:w="681"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D7716" w:rsidRPr="00F42FBD" w:rsidRDefault="00AD7716" w:rsidP="00AD7716">
                  <w:pPr>
                    <w:jc w:val="right"/>
                    <w:rPr>
                      <w:rFonts w:ascii="Arial" w:hAnsi="Arial" w:cs="Arial"/>
                      <w:sz w:val="20"/>
                      <w:szCs w:val="20"/>
                      <w:lang w:val="en-US"/>
                    </w:rPr>
                  </w:pPr>
                  <w:r w:rsidRPr="00F42FBD">
                    <w:rPr>
                      <w:rFonts w:ascii="Arial" w:hAnsi="Arial" w:cs="Arial"/>
                      <w:sz w:val="20"/>
                      <w:szCs w:val="20"/>
                      <w:lang w:val="en-US"/>
                    </w:rPr>
                    <w:t>Недовољних</w:t>
                  </w:r>
                </w:p>
              </w:tc>
              <w:tc>
                <w:tcPr>
                  <w:tcW w:w="1236" w:type="dxa"/>
                  <w:tcBorders>
                    <w:top w:val="single" w:sz="12" w:space="0" w:color="auto"/>
                    <w:left w:val="nil"/>
                    <w:bottom w:val="single" w:sz="8" w:space="0" w:color="auto"/>
                    <w:right w:val="single" w:sz="12" w:space="0" w:color="auto"/>
                  </w:tcBorders>
                  <w:shd w:val="clear" w:color="auto" w:fill="auto"/>
                  <w:noWrap/>
                  <w:textDirection w:val="btLr"/>
                  <w:vAlign w:val="bottom"/>
                  <w:hideMark/>
                </w:tcPr>
                <w:p w:rsidR="00AD7716" w:rsidRPr="00F42FBD" w:rsidRDefault="00AD7716" w:rsidP="00AD7716">
                  <w:pPr>
                    <w:jc w:val="right"/>
                    <w:rPr>
                      <w:rFonts w:ascii="Arial" w:hAnsi="Arial" w:cs="Arial"/>
                      <w:sz w:val="20"/>
                      <w:szCs w:val="20"/>
                      <w:lang w:val="en-US"/>
                    </w:rPr>
                  </w:pPr>
                  <w:r w:rsidRPr="00F42FBD">
                    <w:rPr>
                      <w:rFonts w:ascii="Arial" w:hAnsi="Arial" w:cs="Arial"/>
                      <w:sz w:val="20"/>
                      <w:szCs w:val="20"/>
                      <w:lang w:val="en-US"/>
                    </w:rPr>
                    <w:t>%</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КО1</w:t>
                  </w:r>
                </w:p>
              </w:tc>
              <w:tc>
                <w:tcPr>
                  <w:tcW w:w="765" w:type="dxa"/>
                  <w:tcBorders>
                    <w:top w:val="nil"/>
                    <w:left w:val="nil"/>
                    <w:bottom w:val="single" w:sz="8" w:space="0" w:color="auto"/>
                    <w:right w:val="single" w:sz="8" w:space="0" w:color="auto"/>
                  </w:tcBorders>
                  <w:shd w:val="clear" w:color="auto" w:fill="auto"/>
                  <w:noWrap/>
                  <w:vAlign w:val="center"/>
                </w:tcPr>
                <w:p w:rsidR="00C01EBA" w:rsidRPr="007E2BC6" w:rsidRDefault="00C01EBA" w:rsidP="00C01EBA">
                  <w:pPr>
                    <w:jc w:val="both"/>
                  </w:pPr>
                  <w:r>
                    <w:t>24</w:t>
                  </w:r>
                </w:p>
              </w:tc>
              <w:tc>
                <w:tcPr>
                  <w:tcW w:w="765" w:type="dxa"/>
                  <w:tcBorders>
                    <w:top w:val="nil"/>
                    <w:left w:val="nil"/>
                    <w:bottom w:val="single" w:sz="8" w:space="0" w:color="auto"/>
                    <w:right w:val="single" w:sz="8" w:space="0" w:color="auto"/>
                  </w:tcBorders>
                  <w:shd w:val="clear" w:color="auto" w:fill="auto"/>
                  <w:noWrap/>
                  <w:vAlign w:val="bottom"/>
                </w:tcPr>
                <w:p w:rsidR="00C01EBA" w:rsidRPr="00B90F28" w:rsidRDefault="006B624D" w:rsidP="00C01EBA">
                  <w:pPr>
                    <w:jc w:val="center"/>
                    <w:rPr>
                      <w:sz w:val="20"/>
                      <w:szCs w:val="20"/>
                    </w:rPr>
                  </w:pPr>
                  <w:r>
                    <w:rPr>
                      <w:sz w:val="20"/>
                      <w:szCs w:val="20"/>
                    </w:rPr>
                    <w:t>4</w:t>
                  </w:r>
                </w:p>
              </w:tc>
              <w:tc>
                <w:tcPr>
                  <w:tcW w:w="765" w:type="dxa"/>
                  <w:tcBorders>
                    <w:top w:val="nil"/>
                    <w:left w:val="nil"/>
                    <w:bottom w:val="single" w:sz="8" w:space="0" w:color="auto"/>
                    <w:right w:val="single" w:sz="8" w:space="0" w:color="auto"/>
                  </w:tcBorders>
                  <w:shd w:val="clear" w:color="auto" w:fill="auto"/>
                  <w:noWrap/>
                  <w:vAlign w:val="bottom"/>
                </w:tcPr>
                <w:p w:rsidR="00C01EBA" w:rsidRPr="00B90F28" w:rsidRDefault="006B624D" w:rsidP="00C01EBA">
                  <w:pPr>
                    <w:jc w:val="center"/>
                    <w:rPr>
                      <w:sz w:val="20"/>
                      <w:szCs w:val="20"/>
                    </w:rPr>
                  </w:pPr>
                  <w:r>
                    <w:rPr>
                      <w:sz w:val="20"/>
                      <w:szCs w:val="20"/>
                    </w:rPr>
                    <w:t>10</w:t>
                  </w:r>
                </w:p>
              </w:tc>
              <w:tc>
                <w:tcPr>
                  <w:tcW w:w="772" w:type="dxa"/>
                  <w:tcBorders>
                    <w:top w:val="nil"/>
                    <w:left w:val="nil"/>
                    <w:bottom w:val="single" w:sz="8" w:space="0" w:color="auto"/>
                    <w:right w:val="single" w:sz="8" w:space="0" w:color="auto"/>
                  </w:tcBorders>
                  <w:shd w:val="clear" w:color="auto" w:fill="auto"/>
                  <w:noWrap/>
                  <w:vAlign w:val="bottom"/>
                </w:tcPr>
                <w:p w:rsidR="00C01EBA" w:rsidRPr="00B90F28" w:rsidRDefault="006B624D" w:rsidP="00C01EBA">
                  <w:pPr>
                    <w:jc w:val="center"/>
                    <w:rPr>
                      <w:sz w:val="20"/>
                      <w:szCs w:val="20"/>
                    </w:rPr>
                  </w:pPr>
                  <w:r>
                    <w:rPr>
                      <w:sz w:val="20"/>
                      <w:szCs w:val="20"/>
                    </w:rPr>
                    <w:t>10</w:t>
                  </w:r>
                </w:p>
              </w:tc>
              <w:tc>
                <w:tcPr>
                  <w:tcW w:w="1127"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0</w:t>
                  </w:r>
                </w:p>
              </w:tc>
              <w:tc>
                <w:tcPr>
                  <w:tcW w:w="817" w:type="dxa"/>
                  <w:tcBorders>
                    <w:top w:val="nil"/>
                    <w:left w:val="nil"/>
                    <w:bottom w:val="single" w:sz="8" w:space="0" w:color="auto"/>
                    <w:right w:val="single" w:sz="8" w:space="0" w:color="auto"/>
                  </w:tcBorders>
                  <w:shd w:val="clear" w:color="auto" w:fill="auto"/>
                  <w:noWrap/>
                  <w:vAlign w:val="bottom"/>
                </w:tcPr>
                <w:p w:rsidR="00C01EBA" w:rsidRPr="0003104E" w:rsidRDefault="006B624D" w:rsidP="00C01EBA">
                  <w:pPr>
                    <w:jc w:val="center"/>
                    <w:rPr>
                      <w:sz w:val="20"/>
                      <w:szCs w:val="20"/>
                    </w:rPr>
                  </w:pPr>
                  <w:r>
                    <w:rPr>
                      <w:sz w:val="20"/>
                      <w:szCs w:val="20"/>
                    </w:rPr>
                    <w:t>24</w:t>
                  </w:r>
                </w:p>
              </w:tc>
              <w:tc>
                <w:tcPr>
                  <w:tcW w:w="1383" w:type="dxa"/>
                  <w:tcBorders>
                    <w:top w:val="nil"/>
                    <w:left w:val="nil"/>
                    <w:bottom w:val="single" w:sz="8" w:space="0" w:color="auto"/>
                    <w:right w:val="single" w:sz="8" w:space="0" w:color="auto"/>
                  </w:tcBorders>
                  <w:shd w:val="clear" w:color="auto" w:fill="auto"/>
                  <w:noWrap/>
                  <w:vAlign w:val="bottom"/>
                </w:tcPr>
                <w:p w:rsidR="00C01EBA" w:rsidRPr="001A5097" w:rsidRDefault="00C01EBA" w:rsidP="00C01EBA">
                  <w:pPr>
                    <w:jc w:val="center"/>
                    <w:rPr>
                      <w:sz w:val="20"/>
                      <w:szCs w:val="20"/>
                    </w:rPr>
                  </w:pPr>
                  <w:r>
                    <w:rPr>
                      <w:sz w:val="20"/>
                      <w:szCs w:val="20"/>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B90F28" w:rsidRDefault="00C01EBA" w:rsidP="00C01EBA">
                  <w:pPr>
                    <w:jc w:val="center"/>
                    <w:rPr>
                      <w:sz w:val="20"/>
                      <w:szCs w:val="20"/>
                    </w:rPr>
                  </w:pPr>
                  <w:r>
                    <w:rPr>
                      <w:sz w:val="20"/>
                      <w:szCs w:val="20"/>
                    </w:rPr>
                    <w:t>0,00%</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Ф1</w:t>
                  </w:r>
                </w:p>
              </w:tc>
              <w:tc>
                <w:tcPr>
                  <w:tcW w:w="765" w:type="dxa"/>
                  <w:tcBorders>
                    <w:top w:val="nil"/>
                    <w:left w:val="nil"/>
                    <w:bottom w:val="single" w:sz="8" w:space="0" w:color="auto"/>
                    <w:right w:val="single" w:sz="8" w:space="0" w:color="auto"/>
                  </w:tcBorders>
                  <w:shd w:val="clear" w:color="auto" w:fill="auto"/>
                  <w:noWrap/>
                  <w:vAlign w:val="center"/>
                  <w:hideMark/>
                </w:tcPr>
                <w:p w:rsidR="00C01EBA" w:rsidRPr="00CE237F" w:rsidRDefault="00C01EBA" w:rsidP="00C01EBA">
                  <w:pPr>
                    <w:jc w:val="both"/>
                  </w:pPr>
                  <w:r>
                    <w:t>23</w:t>
                  </w:r>
                </w:p>
              </w:tc>
              <w:tc>
                <w:tcPr>
                  <w:tcW w:w="765" w:type="dxa"/>
                  <w:tcBorders>
                    <w:top w:val="nil"/>
                    <w:left w:val="nil"/>
                    <w:bottom w:val="single" w:sz="8" w:space="0" w:color="auto"/>
                    <w:right w:val="single" w:sz="8" w:space="0" w:color="auto"/>
                  </w:tcBorders>
                  <w:shd w:val="clear" w:color="auto" w:fill="auto"/>
                  <w:noWrap/>
                  <w:vAlign w:val="bottom"/>
                </w:tcPr>
                <w:p w:rsidR="00C01EBA" w:rsidRPr="00B90F28" w:rsidRDefault="00F83265" w:rsidP="00C01EBA">
                  <w:pPr>
                    <w:jc w:val="center"/>
                    <w:rPr>
                      <w:sz w:val="20"/>
                      <w:szCs w:val="20"/>
                    </w:rPr>
                  </w:pPr>
                  <w:r>
                    <w:rPr>
                      <w:sz w:val="20"/>
                      <w:szCs w:val="20"/>
                    </w:rPr>
                    <w:t>2</w:t>
                  </w:r>
                </w:p>
              </w:tc>
              <w:tc>
                <w:tcPr>
                  <w:tcW w:w="765" w:type="dxa"/>
                  <w:tcBorders>
                    <w:top w:val="nil"/>
                    <w:left w:val="nil"/>
                    <w:bottom w:val="single" w:sz="8" w:space="0" w:color="auto"/>
                    <w:right w:val="single" w:sz="8" w:space="0" w:color="auto"/>
                  </w:tcBorders>
                  <w:shd w:val="clear" w:color="auto" w:fill="auto"/>
                  <w:noWrap/>
                  <w:vAlign w:val="bottom"/>
                </w:tcPr>
                <w:p w:rsidR="00C01EBA" w:rsidRPr="00B90F28" w:rsidRDefault="00F83265" w:rsidP="00C01EBA">
                  <w:pPr>
                    <w:jc w:val="center"/>
                    <w:rPr>
                      <w:sz w:val="20"/>
                      <w:szCs w:val="20"/>
                    </w:rPr>
                  </w:pPr>
                  <w:r>
                    <w:rPr>
                      <w:sz w:val="20"/>
                      <w:szCs w:val="20"/>
                    </w:rPr>
                    <w:t>6</w:t>
                  </w:r>
                </w:p>
              </w:tc>
              <w:tc>
                <w:tcPr>
                  <w:tcW w:w="772"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1</w:t>
                  </w:r>
                  <w:r w:rsidR="00F83265">
                    <w:rPr>
                      <w:sz w:val="20"/>
                      <w:szCs w:val="20"/>
                    </w:rPr>
                    <w:t>2</w:t>
                  </w:r>
                </w:p>
              </w:tc>
              <w:tc>
                <w:tcPr>
                  <w:tcW w:w="1127" w:type="dxa"/>
                  <w:tcBorders>
                    <w:top w:val="nil"/>
                    <w:left w:val="nil"/>
                    <w:bottom w:val="single" w:sz="8" w:space="0" w:color="auto"/>
                    <w:right w:val="single" w:sz="8" w:space="0" w:color="auto"/>
                  </w:tcBorders>
                  <w:shd w:val="clear" w:color="auto" w:fill="auto"/>
                  <w:noWrap/>
                  <w:vAlign w:val="bottom"/>
                </w:tcPr>
                <w:p w:rsidR="00C01EBA" w:rsidRPr="00B90F28" w:rsidRDefault="00F83265" w:rsidP="00C01EBA">
                  <w:pPr>
                    <w:jc w:val="center"/>
                    <w:rPr>
                      <w:sz w:val="20"/>
                      <w:szCs w:val="20"/>
                    </w:rPr>
                  </w:pPr>
                  <w:r>
                    <w:rPr>
                      <w:sz w:val="20"/>
                      <w:szCs w:val="20"/>
                    </w:rPr>
                    <w:t>2</w:t>
                  </w:r>
                </w:p>
              </w:tc>
              <w:tc>
                <w:tcPr>
                  <w:tcW w:w="817"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2</w:t>
                  </w:r>
                  <w:r w:rsidR="00F83265">
                    <w:rPr>
                      <w:sz w:val="20"/>
                      <w:szCs w:val="20"/>
                    </w:rPr>
                    <w:t>2</w:t>
                  </w:r>
                </w:p>
              </w:tc>
              <w:tc>
                <w:tcPr>
                  <w:tcW w:w="1383" w:type="dxa"/>
                  <w:tcBorders>
                    <w:top w:val="nil"/>
                    <w:left w:val="nil"/>
                    <w:bottom w:val="single" w:sz="8" w:space="0" w:color="auto"/>
                    <w:right w:val="single" w:sz="8" w:space="0" w:color="auto"/>
                  </w:tcBorders>
                  <w:shd w:val="clear" w:color="auto" w:fill="auto"/>
                  <w:noWrap/>
                  <w:vAlign w:val="bottom"/>
                </w:tcPr>
                <w:p w:rsidR="00C01EBA" w:rsidRPr="001A5097" w:rsidRDefault="00F83265" w:rsidP="00C01EBA">
                  <w:pPr>
                    <w:jc w:val="center"/>
                    <w:rPr>
                      <w:sz w:val="20"/>
                      <w:szCs w:val="20"/>
                    </w:rPr>
                  </w:pPr>
                  <w:r>
                    <w:rPr>
                      <w:sz w:val="20"/>
                      <w:szCs w:val="20"/>
                    </w:rPr>
                    <w:t>95,65</w:t>
                  </w:r>
                  <w:r w:rsidR="00C01EBA">
                    <w:rPr>
                      <w:sz w:val="20"/>
                      <w:szCs w:val="20"/>
                    </w:rPr>
                    <w:t>%</w:t>
                  </w:r>
                </w:p>
              </w:tc>
              <w:tc>
                <w:tcPr>
                  <w:tcW w:w="681" w:type="dxa"/>
                  <w:tcBorders>
                    <w:top w:val="nil"/>
                    <w:left w:val="nil"/>
                    <w:bottom w:val="single" w:sz="8" w:space="0" w:color="auto"/>
                    <w:right w:val="single" w:sz="8" w:space="0" w:color="auto"/>
                  </w:tcBorders>
                  <w:shd w:val="clear" w:color="auto" w:fill="auto"/>
                  <w:noWrap/>
                  <w:vAlign w:val="bottom"/>
                </w:tcPr>
                <w:p w:rsidR="00C01EBA" w:rsidRPr="00B90F28" w:rsidRDefault="00F83265" w:rsidP="00C01EBA">
                  <w:pPr>
                    <w:jc w:val="center"/>
                    <w:rPr>
                      <w:sz w:val="20"/>
                      <w:szCs w:val="20"/>
                    </w:rPr>
                  </w:pPr>
                  <w:r>
                    <w:rPr>
                      <w:sz w:val="20"/>
                      <w:szCs w:val="20"/>
                    </w:rPr>
                    <w:t>1</w:t>
                  </w:r>
                </w:p>
              </w:tc>
              <w:tc>
                <w:tcPr>
                  <w:tcW w:w="1236" w:type="dxa"/>
                  <w:tcBorders>
                    <w:top w:val="nil"/>
                    <w:left w:val="nil"/>
                    <w:bottom w:val="single" w:sz="8" w:space="0" w:color="auto"/>
                    <w:right w:val="single" w:sz="12" w:space="0" w:color="auto"/>
                  </w:tcBorders>
                  <w:shd w:val="clear" w:color="auto" w:fill="auto"/>
                  <w:noWrap/>
                  <w:vAlign w:val="bottom"/>
                </w:tcPr>
                <w:p w:rsidR="00C01EBA" w:rsidRPr="00B90F28" w:rsidRDefault="00F83265" w:rsidP="00C01EBA">
                  <w:pPr>
                    <w:jc w:val="center"/>
                    <w:rPr>
                      <w:sz w:val="20"/>
                      <w:szCs w:val="20"/>
                    </w:rPr>
                  </w:pPr>
                  <w:r>
                    <w:rPr>
                      <w:sz w:val="20"/>
                      <w:szCs w:val="20"/>
                    </w:rPr>
                    <w:t>4,34</w:t>
                  </w:r>
                  <w:r w:rsidR="00C01EBA">
                    <w:rPr>
                      <w:sz w:val="20"/>
                      <w:szCs w:val="20"/>
                    </w:rPr>
                    <w:t>%</w:t>
                  </w:r>
                </w:p>
              </w:tc>
            </w:tr>
            <w:tr w:rsidR="00C01EBA" w:rsidRPr="00F42FBD" w:rsidTr="003B25B5">
              <w:trPr>
                <w:trHeight w:val="271"/>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К1</w:t>
                  </w:r>
                </w:p>
              </w:tc>
              <w:tc>
                <w:tcPr>
                  <w:tcW w:w="765" w:type="dxa"/>
                  <w:tcBorders>
                    <w:top w:val="nil"/>
                    <w:left w:val="nil"/>
                    <w:bottom w:val="single" w:sz="8" w:space="0" w:color="auto"/>
                    <w:right w:val="single" w:sz="8" w:space="0" w:color="auto"/>
                  </w:tcBorders>
                  <w:shd w:val="clear" w:color="auto" w:fill="auto"/>
                  <w:noWrap/>
                  <w:vAlign w:val="center"/>
                </w:tcPr>
                <w:p w:rsidR="00C01EBA" w:rsidRPr="00CE237F" w:rsidRDefault="00C01EBA" w:rsidP="00C01EBA">
                  <w:pPr>
                    <w:jc w:val="both"/>
                  </w:pPr>
                  <w:r>
                    <w:t>2</w:t>
                  </w:r>
                  <w:r w:rsidR="00AA0AC7">
                    <w:t>6</w:t>
                  </w:r>
                </w:p>
              </w:tc>
              <w:tc>
                <w:tcPr>
                  <w:tcW w:w="765" w:type="dxa"/>
                  <w:tcBorders>
                    <w:top w:val="nil"/>
                    <w:left w:val="nil"/>
                    <w:bottom w:val="single" w:sz="8" w:space="0" w:color="auto"/>
                    <w:right w:val="single" w:sz="8" w:space="0" w:color="auto"/>
                  </w:tcBorders>
                  <w:shd w:val="clear" w:color="auto" w:fill="auto"/>
                  <w:noWrap/>
                  <w:vAlign w:val="bottom"/>
                </w:tcPr>
                <w:p w:rsidR="00C01EBA" w:rsidRPr="00B90F28" w:rsidRDefault="00893FAF" w:rsidP="00C01EBA">
                  <w:pPr>
                    <w:jc w:val="center"/>
                    <w:rPr>
                      <w:sz w:val="20"/>
                      <w:szCs w:val="20"/>
                    </w:rPr>
                  </w:pPr>
                  <w:r>
                    <w:rPr>
                      <w:sz w:val="20"/>
                      <w:szCs w:val="20"/>
                    </w:rPr>
                    <w:t>4</w:t>
                  </w:r>
                </w:p>
              </w:tc>
              <w:tc>
                <w:tcPr>
                  <w:tcW w:w="765" w:type="dxa"/>
                  <w:tcBorders>
                    <w:top w:val="nil"/>
                    <w:left w:val="nil"/>
                    <w:bottom w:val="single" w:sz="8" w:space="0" w:color="auto"/>
                    <w:right w:val="single" w:sz="8" w:space="0" w:color="auto"/>
                  </w:tcBorders>
                  <w:shd w:val="clear" w:color="auto" w:fill="auto"/>
                  <w:noWrap/>
                  <w:vAlign w:val="bottom"/>
                </w:tcPr>
                <w:p w:rsidR="00C01EBA" w:rsidRPr="00893FAF" w:rsidRDefault="00893FAF" w:rsidP="00893FAF">
                  <w:pPr>
                    <w:rPr>
                      <w:sz w:val="20"/>
                      <w:szCs w:val="20"/>
                    </w:rPr>
                  </w:pPr>
                  <w:r>
                    <w:rPr>
                      <w:sz w:val="20"/>
                      <w:szCs w:val="20"/>
                    </w:rPr>
                    <w:t xml:space="preserve">    11</w:t>
                  </w:r>
                </w:p>
              </w:tc>
              <w:tc>
                <w:tcPr>
                  <w:tcW w:w="772" w:type="dxa"/>
                  <w:tcBorders>
                    <w:top w:val="nil"/>
                    <w:left w:val="nil"/>
                    <w:bottom w:val="single" w:sz="8" w:space="0" w:color="auto"/>
                    <w:right w:val="single" w:sz="8" w:space="0" w:color="auto"/>
                  </w:tcBorders>
                  <w:shd w:val="clear" w:color="auto" w:fill="auto"/>
                  <w:noWrap/>
                  <w:vAlign w:val="bottom"/>
                </w:tcPr>
                <w:p w:rsidR="00C01EBA" w:rsidRPr="00B90F28" w:rsidRDefault="00893FAF" w:rsidP="00C01EBA">
                  <w:pPr>
                    <w:jc w:val="center"/>
                    <w:rPr>
                      <w:sz w:val="20"/>
                      <w:szCs w:val="20"/>
                    </w:rPr>
                  </w:pPr>
                  <w:r>
                    <w:rPr>
                      <w:sz w:val="20"/>
                      <w:szCs w:val="20"/>
                    </w:rPr>
                    <w:t>9</w:t>
                  </w:r>
                </w:p>
              </w:tc>
              <w:tc>
                <w:tcPr>
                  <w:tcW w:w="1127" w:type="dxa"/>
                  <w:tcBorders>
                    <w:top w:val="nil"/>
                    <w:left w:val="nil"/>
                    <w:bottom w:val="single" w:sz="8" w:space="0" w:color="auto"/>
                    <w:right w:val="single" w:sz="8" w:space="0" w:color="auto"/>
                  </w:tcBorders>
                  <w:shd w:val="clear" w:color="auto" w:fill="auto"/>
                  <w:noWrap/>
                  <w:vAlign w:val="bottom"/>
                </w:tcPr>
                <w:p w:rsidR="00C01EBA" w:rsidRPr="00B90F28" w:rsidRDefault="00893FAF" w:rsidP="00C01EBA">
                  <w:pPr>
                    <w:jc w:val="center"/>
                    <w:rPr>
                      <w:sz w:val="20"/>
                      <w:szCs w:val="20"/>
                    </w:rPr>
                  </w:pPr>
                  <w:r>
                    <w:rPr>
                      <w:sz w:val="20"/>
                      <w:szCs w:val="20"/>
                    </w:rPr>
                    <w:t>1</w:t>
                  </w:r>
                </w:p>
              </w:tc>
              <w:tc>
                <w:tcPr>
                  <w:tcW w:w="817"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2</w:t>
                  </w:r>
                  <w:r w:rsidR="00893FAF">
                    <w:rPr>
                      <w:sz w:val="20"/>
                      <w:szCs w:val="20"/>
                    </w:rPr>
                    <w:t>5</w:t>
                  </w:r>
                </w:p>
              </w:tc>
              <w:tc>
                <w:tcPr>
                  <w:tcW w:w="1383" w:type="dxa"/>
                  <w:tcBorders>
                    <w:top w:val="nil"/>
                    <w:left w:val="nil"/>
                    <w:bottom w:val="single" w:sz="8" w:space="0" w:color="auto"/>
                    <w:right w:val="single" w:sz="8" w:space="0" w:color="auto"/>
                  </w:tcBorders>
                  <w:shd w:val="clear" w:color="auto" w:fill="auto"/>
                  <w:noWrap/>
                  <w:vAlign w:val="bottom"/>
                </w:tcPr>
                <w:p w:rsidR="00C01EBA" w:rsidRPr="006478DF" w:rsidRDefault="00893FAF" w:rsidP="00C01EBA">
                  <w:pPr>
                    <w:jc w:val="center"/>
                    <w:rPr>
                      <w:sz w:val="20"/>
                      <w:szCs w:val="20"/>
                    </w:rPr>
                  </w:pPr>
                  <w:r>
                    <w:rPr>
                      <w:sz w:val="20"/>
                      <w:szCs w:val="20"/>
                    </w:rPr>
                    <w:t>96,15</w:t>
                  </w:r>
                  <w:r w:rsidR="00C01EBA">
                    <w:rPr>
                      <w:sz w:val="20"/>
                      <w:szCs w:val="20"/>
                    </w:rPr>
                    <w:t>%</w:t>
                  </w:r>
                </w:p>
              </w:tc>
              <w:tc>
                <w:tcPr>
                  <w:tcW w:w="681" w:type="dxa"/>
                  <w:tcBorders>
                    <w:top w:val="nil"/>
                    <w:left w:val="nil"/>
                    <w:bottom w:val="single" w:sz="8" w:space="0" w:color="auto"/>
                    <w:right w:val="single" w:sz="8" w:space="0" w:color="auto"/>
                  </w:tcBorders>
                  <w:shd w:val="clear" w:color="auto" w:fill="auto"/>
                  <w:noWrap/>
                  <w:vAlign w:val="bottom"/>
                </w:tcPr>
                <w:p w:rsidR="00C01EBA" w:rsidRPr="006478DF" w:rsidRDefault="00893FAF" w:rsidP="00C01EBA">
                  <w:pPr>
                    <w:jc w:val="center"/>
                    <w:rPr>
                      <w:sz w:val="20"/>
                      <w:szCs w:val="20"/>
                    </w:rPr>
                  </w:pPr>
                  <w:r>
                    <w:rPr>
                      <w:sz w:val="20"/>
                      <w:szCs w:val="20"/>
                    </w:rPr>
                    <w:t>1</w:t>
                  </w:r>
                </w:p>
              </w:tc>
              <w:tc>
                <w:tcPr>
                  <w:tcW w:w="1236" w:type="dxa"/>
                  <w:tcBorders>
                    <w:top w:val="nil"/>
                    <w:left w:val="nil"/>
                    <w:bottom w:val="single" w:sz="8" w:space="0" w:color="auto"/>
                    <w:right w:val="single" w:sz="12" w:space="0" w:color="auto"/>
                  </w:tcBorders>
                  <w:shd w:val="clear" w:color="auto" w:fill="auto"/>
                  <w:noWrap/>
                  <w:vAlign w:val="bottom"/>
                </w:tcPr>
                <w:p w:rsidR="00C01EBA" w:rsidRPr="006478DF" w:rsidRDefault="00893FAF" w:rsidP="00C01EBA">
                  <w:pPr>
                    <w:jc w:val="center"/>
                    <w:rPr>
                      <w:sz w:val="20"/>
                      <w:szCs w:val="20"/>
                    </w:rPr>
                  </w:pPr>
                  <w:r>
                    <w:rPr>
                      <w:sz w:val="20"/>
                      <w:szCs w:val="20"/>
                    </w:rPr>
                    <w:t>3,84</w:t>
                  </w:r>
                  <w:r w:rsidR="00C01EBA">
                    <w:rPr>
                      <w:sz w:val="20"/>
                      <w:szCs w:val="20"/>
                    </w:rPr>
                    <w:t>%</w:t>
                  </w:r>
                </w:p>
              </w:tc>
            </w:tr>
            <w:tr w:rsidR="00C01EBA" w:rsidRPr="00F42FBD" w:rsidTr="003B25B5">
              <w:trPr>
                <w:trHeight w:val="271"/>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МК1</w:t>
                  </w:r>
                </w:p>
              </w:tc>
              <w:tc>
                <w:tcPr>
                  <w:tcW w:w="765" w:type="dxa"/>
                  <w:tcBorders>
                    <w:top w:val="nil"/>
                    <w:left w:val="nil"/>
                    <w:bottom w:val="single" w:sz="8" w:space="0" w:color="auto"/>
                    <w:right w:val="single" w:sz="8" w:space="0" w:color="auto"/>
                  </w:tcBorders>
                  <w:shd w:val="clear" w:color="auto" w:fill="auto"/>
                  <w:noWrap/>
                  <w:vAlign w:val="center"/>
                </w:tcPr>
                <w:p w:rsidR="00C01EBA" w:rsidRPr="007E2BC6" w:rsidRDefault="00C01EBA" w:rsidP="00C01EBA">
                  <w:pPr>
                    <w:jc w:val="both"/>
                  </w:pPr>
                  <w:r>
                    <w:t>20</w:t>
                  </w:r>
                </w:p>
              </w:tc>
              <w:tc>
                <w:tcPr>
                  <w:tcW w:w="765" w:type="dxa"/>
                  <w:tcBorders>
                    <w:top w:val="nil"/>
                    <w:left w:val="nil"/>
                    <w:bottom w:val="single" w:sz="8" w:space="0" w:color="auto"/>
                    <w:right w:val="single" w:sz="8" w:space="0" w:color="auto"/>
                  </w:tcBorders>
                  <w:shd w:val="clear" w:color="auto" w:fill="auto"/>
                  <w:noWrap/>
                  <w:vAlign w:val="bottom"/>
                </w:tcPr>
                <w:p w:rsidR="00C01EBA" w:rsidRPr="006B624D" w:rsidRDefault="006B624D" w:rsidP="00C01EBA">
                  <w:pPr>
                    <w:jc w:val="center"/>
                    <w:rPr>
                      <w:sz w:val="20"/>
                      <w:szCs w:val="20"/>
                    </w:rPr>
                  </w:pPr>
                  <w:r>
                    <w:rPr>
                      <w:sz w:val="20"/>
                      <w:szCs w:val="20"/>
                    </w:rPr>
                    <w:t>2</w:t>
                  </w:r>
                </w:p>
              </w:tc>
              <w:tc>
                <w:tcPr>
                  <w:tcW w:w="765" w:type="dxa"/>
                  <w:tcBorders>
                    <w:top w:val="nil"/>
                    <w:left w:val="nil"/>
                    <w:bottom w:val="single" w:sz="8" w:space="0" w:color="auto"/>
                    <w:right w:val="single" w:sz="8" w:space="0" w:color="auto"/>
                  </w:tcBorders>
                  <w:shd w:val="clear" w:color="auto" w:fill="auto"/>
                  <w:noWrap/>
                  <w:vAlign w:val="bottom"/>
                </w:tcPr>
                <w:p w:rsidR="00C01EBA" w:rsidRPr="006B624D" w:rsidRDefault="006B624D" w:rsidP="00C01EBA">
                  <w:pPr>
                    <w:jc w:val="center"/>
                    <w:rPr>
                      <w:sz w:val="20"/>
                      <w:szCs w:val="20"/>
                    </w:rPr>
                  </w:pPr>
                  <w:r>
                    <w:rPr>
                      <w:sz w:val="20"/>
                      <w:szCs w:val="20"/>
                    </w:rPr>
                    <w:t>4</w:t>
                  </w:r>
                </w:p>
              </w:tc>
              <w:tc>
                <w:tcPr>
                  <w:tcW w:w="772" w:type="dxa"/>
                  <w:tcBorders>
                    <w:top w:val="nil"/>
                    <w:left w:val="nil"/>
                    <w:bottom w:val="single" w:sz="8" w:space="0" w:color="auto"/>
                    <w:right w:val="single" w:sz="8" w:space="0" w:color="auto"/>
                  </w:tcBorders>
                  <w:shd w:val="clear" w:color="auto" w:fill="auto"/>
                  <w:noWrap/>
                  <w:vAlign w:val="bottom"/>
                </w:tcPr>
                <w:p w:rsidR="00C01EBA" w:rsidRPr="006B624D" w:rsidRDefault="00520279" w:rsidP="006B624D">
                  <w:pPr>
                    <w:rPr>
                      <w:sz w:val="20"/>
                      <w:szCs w:val="20"/>
                    </w:rPr>
                  </w:pPr>
                  <w:r>
                    <w:rPr>
                      <w:sz w:val="20"/>
                      <w:szCs w:val="20"/>
                    </w:rPr>
                    <w:t>11</w:t>
                  </w:r>
                </w:p>
              </w:tc>
              <w:tc>
                <w:tcPr>
                  <w:tcW w:w="1127" w:type="dxa"/>
                  <w:tcBorders>
                    <w:top w:val="nil"/>
                    <w:left w:val="nil"/>
                    <w:bottom w:val="single" w:sz="8" w:space="0" w:color="auto"/>
                    <w:right w:val="single" w:sz="8" w:space="0" w:color="auto"/>
                  </w:tcBorders>
                  <w:shd w:val="clear" w:color="auto" w:fill="auto"/>
                  <w:noWrap/>
                  <w:vAlign w:val="bottom"/>
                </w:tcPr>
                <w:p w:rsidR="00C01EBA" w:rsidRPr="00B90F28" w:rsidRDefault="00520279" w:rsidP="00C01EBA">
                  <w:pPr>
                    <w:jc w:val="center"/>
                    <w:rPr>
                      <w:sz w:val="20"/>
                      <w:szCs w:val="20"/>
                    </w:rPr>
                  </w:pPr>
                  <w:r>
                    <w:rPr>
                      <w:sz w:val="20"/>
                      <w:szCs w:val="20"/>
                    </w:rPr>
                    <w:t>2</w:t>
                  </w:r>
                </w:p>
              </w:tc>
              <w:tc>
                <w:tcPr>
                  <w:tcW w:w="817" w:type="dxa"/>
                  <w:tcBorders>
                    <w:top w:val="nil"/>
                    <w:left w:val="nil"/>
                    <w:bottom w:val="single" w:sz="8" w:space="0" w:color="auto"/>
                    <w:right w:val="single" w:sz="8" w:space="0" w:color="auto"/>
                  </w:tcBorders>
                  <w:shd w:val="clear" w:color="auto" w:fill="auto"/>
                  <w:noWrap/>
                  <w:vAlign w:val="bottom"/>
                </w:tcPr>
                <w:p w:rsidR="00C01EBA" w:rsidRPr="00A24F3A" w:rsidRDefault="00520279" w:rsidP="00C01EBA">
                  <w:pPr>
                    <w:rPr>
                      <w:sz w:val="20"/>
                      <w:szCs w:val="20"/>
                    </w:rPr>
                  </w:pPr>
                  <w:r>
                    <w:rPr>
                      <w:sz w:val="20"/>
                      <w:szCs w:val="20"/>
                    </w:rPr>
                    <w:t xml:space="preserve">    19</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Pr>
                      <w:sz w:val="20"/>
                      <w:szCs w:val="20"/>
                      <w:lang w:val="en-US"/>
                    </w:rPr>
                    <w:t>92,59</w:t>
                  </w:r>
                  <w:r w:rsidRPr="00F42FBD">
                    <w:rPr>
                      <w:sz w:val="20"/>
                      <w:szCs w:val="20"/>
                      <w:lang w:val="en-US"/>
                    </w:rPr>
                    <w:t>%</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520279" w:rsidP="00C01EBA">
                  <w:pPr>
                    <w:jc w:val="center"/>
                    <w:rPr>
                      <w:sz w:val="20"/>
                      <w:szCs w:val="20"/>
                      <w:lang w:val="en-US"/>
                    </w:rPr>
                  </w:pPr>
                  <w:r>
                    <w:rPr>
                      <w:sz w:val="20"/>
                      <w:szCs w:val="20"/>
                      <w:lang w:val="en-US"/>
                    </w:rPr>
                    <w:t>1</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C01EBA" w:rsidP="00C01EBA">
                  <w:pPr>
                    <w:jc w:val="center"/>
                    <w:rPr>
                      <w:sz w:val="20"/>
                      <w:szCs w:val="20"/>
                      <w:lang w:val="en-US"/>
                    </w:rPr>
                  </w:pPr>
                  <w:r>
                    <w:rPr>
                      <w:sz w:val="20"/>
                      <w:szCs w:val="20"/>
                      <w:lang w:val="en-US"/>
                    </w:rPr>
                    <w:t>7,40</w:t>
                  </w:r>
                  <w:r w:rsidRPr="00F42FBD">
                    <w:rPr>
                      <w:sz w:val="20"/>
                      <w:szCs w:val="20"/>
                      <w:lang w:val="en-US"/>
                    </w:rPr>
                    <w:t>%</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Е1</w:t>
                  </w:r>
                </w:p>
              </w:tc>
              <w:tc>
                <w:tcPr>
                  <w:tcW w:w="765" w:type="dxa"/>
                  <w:tcBorders>
                    <w:top w:val="nil"/>
                    <w:left w:val="nil"/>
                    <w:bottom w:val="single" w:sz="8" w:space="0" w:color="auto"/>
                    <w:right w:val="single" w:sz="8" w:space="0" w:color="auto"/>
                  </w:tcBorders>
                  <w:shd w:val="clear" w:color="auto" w:fill="auto"/>
                  <w:noWrap/>
                  <w:vAlign w:val="center"/>
                </w:tcPr>
                <w:p w:rsidR="00C01EBA" w:rsidRPr="007E2BC6" w:rsidRDefault="00C01EBA" w:rsidP="00C01EBA">
                  <w:pPr>
                    <w:jc w:val="both"/>
                  </w:pPr>
                  <w:r>
                    <w:t>25</w:t>
                  </w:r>
                </w:p>
              </w:tc>
              <w:tc>
                <w:tcPr>
                  <w:tcW w:w="765"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6</w:t>
                  </w:r>
                </w:p>
              </w:tc>
              <w:tc>
                <w:tcPr>
                  <w:tcW w:w="765"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16</w:t>
                  </w:r>
                </w:p>
              </w:tc>
              <w:tc>
                <w:tcPr>
                  <w:tcW w:w="772"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3</w:t>
                  </w:r>
                </w:p>
              </w:tc>
              <w:tc>
                <w:tcPr>
                  <w:tcW w:w="1127"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0</w:t>
                  </w:r>
                </w:p>
              </w:tc>
              <w:tc>
                <w:tcPr>
                  <w:tcW w:w="817"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25</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0,00%</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ТX1</w:t>
                  </w:r>
                </w:p>
              </w:tc>
              <w:tc>
                <w:tcPr>
                  <w:tcW w:w="765" w:type="dxa"/>
                  <w:tcBorders>
                    <w:top w:val="nil"/>
                    <w:left w:val="nil"/>
                    <w:bottom w:val="single" w:sz="8" w:space="0" w:color="auto"/>
                    <w:right w:val="single" w:sz="8" w:space="0" w:color="auto"/>
                  </w:tcBorders>
                  <w:shd w:val="clear" w:color="auto" w:fill="auto"/>
                  <w:noWrap/>
                  <w:vAlign w:val="center"/>
                </w:tcPr>
                <w:p w:rsidR="00C01EBA" w:rsidRPr="007E2BC6" w:rsidRDefault="00C01EBA" w:rsidP="00C01EBA">
                  <w:pPr>
                    <w:jc w:val="both"/>
                  </w:pPr>
                  <w:r>
                    <w:t>25</w:t>
                  </w:r>
                </w:p>
              </w:tc>
              <w:tc>
                <w:tcPr>
                  <w:tcW w:w="765" w:type="dxa"/>
                  <w:tcBorders>
                    <w:top w:val="nil"/>
                    <w:left w:val="nil"/>
                    <w:bottom w:val="single" w:sz="8" w:space="0" w:color="auto"/>
                    <w:right w:val="single" w:sz="8" w:space="0" w:color="auto"/>
                  </w:tcBorders>
                  <w:shd w:val="clear" w:color="auto" w:fill="auto"/>
                  <w:noWrap/>
                  <w:vAlign w:val="bottom"/>
                </w:tcPr>
                <w:p w:rsidR="00C01EBA" w:rsidRPr="00B90F28" w:rsidRDefault="00257705" w:rsidP="00C01EBA">
                  <w:pPr>
                    <w:jc w:val="center"/>
                    <w:rPr>
                      <w:sz w:val="20"/>
                      <w:szCs w:val="20"/>
                    </w:rPr>
                  </w:pPr>
                  <w:r>
                    <w:rPr>
                      <w:sz w:val="20"/>
                      <w:szCs w:val="20"/>
                    </w:rPr>
                    <w:t>4</w:t>
                  </w:r>
                </w:p>
              </w:tc>
              <w:tc>
                <w:tcPr>
                  <w:tcW w:w="765"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1</w:t>
                  </w:r>
                  <w:r w:rsidR="00257705">
                    <w:rPr>
                      <w:sz w:val="20"/>
                      <w:szCs w:val="20"/>
                    </w:rPr>
                    <w:t>0</w:t>
                  </w:r>
                </w:p>
              </w:tc>
              <w:tc>
                <w:tcPr>
                  <w:tcW w:w="772" w:type="dxa"/>
                  <w:tcBorders>
                    <w:top w:val="nil"/>
                    <w:left w:val="nil"/>
                    <w:bottom w:val="single" w:sz="8" w:space="0" w:color="auto"/>
                    <w:right w:val="single" w:sz="8" w:space="0" w:color="auto"/>
                  </w:tcBorders>
                  <w:shd w:val="clear" w:color="auto" w:fill="auto"/>
                  <w:noWrap/>
                  <w:vAlign w:val="bottom"/>
                </w:tcPr>
                <w:p w:rsidR="00C01EBA" w:rsidRPr="00B90F28" w:rsidRDefault="00257705" w:rsidP="00C01EBA">
                  <w:pPr>
                    <w:jc w:val="center"/>
                    <w:rPr>
                      <w:sz w:val="20"/>
                      <w:szCs w:val="20"/>
                    </w:rPr>
                  </w:pPr>
                  <w:r>
                    <w:rPr>
                      <w:sz w:val="20"/>
                      <w:szCs w:val="20"/>
                    </w:rPr>
                    <w:t>10</w:t>
                  </w:r>
                </w:p>
              </w:tc>
              <w:tc>
                <w:tcPr>
                  <w:tcW w:w="1127" w:type="dxa"/>
                  <w:tcBorders>
                    <w:top w:val="nil"/>
                    <w:left w:val="nil"/>
                    <w:bottom w:val="single" w:sz="8" w:space="0" w:color="auto"/>
                    <w:right w:val="single" w:sz="8" w:space="0" w:color="auto"/>
                  </w:tcBorders>
                  <w:shd w:val="clear" w:color="auto" w:fill="auto"/>
                  <w:noWrap/>
                  <w:vAlign w:val="bottom"/>
                </w:tcPr>
                <w:p w:rsidR="00C01EBA" w:rsidRPr="00B90F28" w:rsidRDefault="00C01EBA" w:rsidP="00C01EBA">
                  <w:pPr>
                    <w:jc w:val="center"/>
                    <w:rPr>
                      <w:sz w:val="20"/>
                      <w:szCs w:val="20"/>
                    </w:rPr>
                  </w:pPr>
                  <w:r>
                    <w:rPr>
                      <w:sz w:val="20"/>
                      <w:szCs w:val="20"/>
                    </w:rPr>
                    <w:t>0</w:t>
                  </w:r>
                </w:p>
              </w:tc>
              <w:tc>
                <w:tcPr>
                  <w:tcW w:w="817"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24</w:t>
                  </w:r>
                </w:p>
              </w:tc>
              <w:tc>
                <w:tcPr>
                  <w:tcW w:w="1383"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96,00%</w:t>
                  </w:r>
                </w:p>
              </w:tc>
              <w:tc>
                <w:tcPr>
                  <w:tcW w:w="681"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1</w:t>
                  </w:r>
                </w:p>
              </w:tc>
              <w:tc>
                <w:tcPr>
                  <w:tcW w:w="1236" w:type="dxa"/>
                  <w:tcBorders>
                    <w:top w:val="nil"/>
                    <w:left w:val="nil"/>
                    <w:bottom w:val="single" w:sz="8" w:space="0" w:color="auto"/>
                    <w:right w:val="single" w:sz="12" w:space="0" w:color="auto"/>
                  </w:tcBorders>
                  <w:shd w:val="clear" w:color="auto" w:fill="auto"/>
                  <w:noWrap/>
                  <w:vAlign w:val="bottom"/>
                </w:tcPr>
                <w:p w:rsidR="00C01EBA" w:rsidRPr="00A35611" w:rsidRDefault="00C01EBA" w:rsidP="00C01EBA">
                  <w:pPr>
                    <w:rPr>
                      <w:sz w:val="20"/>
                      <w:szCs w:val="20"/>
                    </w:rPr>
                  </w:pPr>
                  <w:r>
                    <w:rPr>
                      <w:sz w:val="20"/>
                      <w:szCs w:val="20"/>
                    </w:rPr>
                    <w:t xml:space="preserve">     4,00%</w:t>
                  </w:r>
                </w:p>
              </w:tc>
            </w:tr>
            <w:tr w:rsidR="00AD7716" w:rsidRPr="00F42FBD" w:rsidTr="003B25B5">
              <w:trPr>
                <w:trHeight w:val="271"/>
              </w:trPr>
              <w:tc>
                <w:tcPr>
                  <w:tcW w:w="1358" w:type="dxa"/>
                  <w:tcBorders>
                    <w:top w:val="nil"/>
                    <w:left w:val="single" w:sz="12" w:space="0" w:color="auto"/>
                    <w:bottom w:val="nil"/>
                    <w:right w:val="single" w:sz="8" w:space="0" w:color="auto"/>
                  </w:tcBorders>
                  <w:shd w:val="clear" w:color="auto" w:fill="auto"/>
                  <w:noWrap/>
                  <w:vAlign w:val="bottom"/>
                  <w:hideMark/>
                </w:tcPr>
                <w:p w:rsidR="00AD7716" w:rsidRPr="003B25B5" w:rsidRDefault="00AD7716" w:rsidP="003B25B5">
                  <w:r w:rsidRPr="003B25B5">
                    <w:t>Укупно</w:t>
                  </w:r>
                </w:p>
              </w:tc>
              <w:tc>
                <w:tcPr>
                  <w:tcW w:w="765" w:type="dxa"/>
                  <w:tcBorders>
                    <w:top w:val="nil"/>
                    <w:left w:val="nil"/>
                    <w:bottom w:val="nil"/>
                    <w:right w:val="single" w:sz="8" w:space="0" w:color="auto"/>
                  </w:tcBorders>
                  <w:shd w:val="clear" w:color="auto" w:fill="auto"/>
                  <w:noWrap/>
                  <w:vAlign w:val="bottom"/>
                </w:tcPr>
                <w:p w:rsidR="00AD7716" w:rsidRPr="00C01EBA" w:rsidRDefault="00AD7716" w:rsidP="00CC6DF7">
                  <w:pPr>
                    <w:jc w:val="center"/>
                    <w:rPr>
                      <w:b/>
                      <w:sz w:val="20"/>
                      <w:szCs w:val="20"/>
                      <w:lang w:val="en-US"/>
                    </w:rPr>
                  </w:pPr>
                  <w:r w:rsidRPr="00A35611">
                    <w:rPr>
                      <w:b/>
                      <w:sz w:val="20"/>
                      <w:szCs w:val="20"/>
                    </w:rPr>
                    <w:t>1</w:t>
                  </w:r>
                  <w:r w:rsidR="00C01EBA">
                    <w:rPr>
                      <w:b/>
                      <w:sz w:val="20"/>
                      <w:szCs w:val="20"/>
                      <w:lang w:val="en-US"/>
                    </w:rPr>
                    <w:t>4</w:t>
                  </w:r>
                  <w:r w:rsidR="00AA0AC7">
                    <w:rPr>
                      <w:b/>
                      <w:sz w:val="20"/>
                      <w:szCs w:val="20"/>
                      <w:lang w:val="en-US"/>
                    </w:rPr>
                    <w:t>3</w:t>
                  </w:r>
                </w:p>
              </w:tc>
              <w:tc>
                <w:tcPr>
                  <w:tcW w:w="765" w:type="dxa"/>
                  <w:tcBorders>
                    <w:top w:val="nil"/>
                    <w:left w:val="nil"/>
                    <w:bottom w:val="nil"/>
                    <w:right w:val="single" w:sz="8" w:space="0" w:color="auto"/>
                  </w:tcBorders>
                  <w:shd w:val="clear" w:color="auto" w:fill="auto"/>
                  <w:noWrap/>
                  <w:vAlign w:val="bottom"/>
                </w:tcPr>
                <w:p w:rsidR="00AD7716" w:rsidRPr="00A35611" w:rsidRDefault="00520279" w:rsidP="00CC6DF7">
                  <w:pPr>
                    <w:jc w:val="center"/>
                    <w:rPr>
                      <w:b/>
                      <w:sz w:val="20"/>
                      <w:szCs w:val="20"/>
                    </w:rPr>
                  </w:pPr>
                  <w:r>
                    <w:rPr>
                      <w:b/>
                      <w:sz w:val="20"/>
                      <w:szCs w:val="20"/>
                    </w:rPr>
                    <w:t>22</w:t>
                  </w:r>
                </w:p>
              </w:tc>
              <w:tc>
                <w:tcPr>
                  <w:tcW w:w="765" w:type="dxa"/>
                  <w:tcBorders>
                    <w:top w:val="nil"/>
                    <w:left w:val="nil"/>
                    <w:bottom w:val="nil"/>
                    <w:right w:val="single" w:sz="8" w:space="0" w:color="auto"/>
                  </w:tcBorders>
                  <w:shd w:val="clear" w:color="auto" w:fill="auto"/>
                  <w:noWrap/>
                  <w:vAlign w:val="bottom"/>
                </w:tcPr>
                <w:p w:rsidR="00AD7716" w:rsidRPr="00A35611" w:rsidRDefault="00520279" w:rsidP="00CC6DF7">
                  <w:pPr>
                    <w:jc w:val="center"/>
                    <w:rPr>
                      <w:b/>
                      <w:sz w:val="20"/>
                      <w:szCs w:val="20"/>
                    </w:rPr>
                  </w:pPr>
                  <w:r>
                    <w:rPr>
                      <w:b/>
                      <w:sz w:val="20"/>
                      <w:szCs w:val="20"/>
                    </w:rPr>
                    <w:t>57</w:t>
                  </w:r>
                </w:p>
              </w:tc>
              <w:tc>
                <w:tcPr>
                  <w:tcW w:w="772" w:type="dxa"/>
                  <w:tcBorders>
                    <w:top w:val="nil"/>
                    <w:left w:val="nil"/>
                    <w:bottom w:val="nil"/>
                    <w:right w:val="single" w:sz="8" w:space="0" w:color="auto"/>
                  </w:tcBorders>
                  <w:shd w:val="clear" w:color="auto" w:fill="auto"/>
                  <w:noWrap/>
                  <w:vAlign w:val="bottom"/>
                </w:tcPr>
                <w:p w:rsidR="00AD7716" w:rsidRPr="00A24F3A" w:rsidRDefault="00520279" w:rsidP="00A24F3A">
                  <w:pPr>
                    <w:rPr>
                      <w:b/>
                      <w:sz w:val="20"/>
                      <w:szCs w:val="20"/>
                    </w:rPr>
                  </w:pPr>
                  <w:r>
                    <w:rPr>
                      <w:b/>
                      <w:sz w:val="20"/>
                      <w:szCs w:val="20"/>
                    </w:rPr>
                    <w:t>55</w:t>
                  </w:r>
                </w:p>
              </w:tc>
              <w:tc>
                <w:tcPr>
                  <w:tcW w:w="1127" w:type="dxa"/>
                  <w:tcBorders>
                    <w:top w:val="nil"/>
                    <w:left w:val="nil"/>
                    <w:bottom w:val="nil"/>
                    <w:right w:val="single" w:sz="8" w:space="0" w:color="auto"/>
                  </w:tcBorders>
                  <w:shd w:val="clear" w:color="auto" w:fill="auto"/>
                  <w:noWrap/>
                  <w:vAlign w:val="bottom"/>
                </w:tcPr>
                <w:p w:rsidR="00AD7716" w:rsidRPr="00A35611" w:rsidRDefault="00520279" w:rsidP="00CC6DF7">
                  <w:pPr>
                    <w:jc w:val="center"/>
                    <w:rPr>
                      <w:b/>
                      <w:sz w:val="20"/>
                      <w:szCs w:val="20"/>
                    </w:rPr>
                  </w:pPr>
                  <w:r>
                    <w:rPr>
                      <w:b/>
                      <w:sz w:val="20"/>
                      <w:szCs w:val="20"/>
                    </w:rPr>
                    <w:t>5</w:t>
                  </w:r>
                </w:p>
              </w:tc>
              <w:tc>
                <w:tcPr>
                  <w:tcW w:w="817" w:type="dxa"/>
                  <w:tcBorders>
                    <w:top w:val="nil"/>
                    <w:left w:val="nil"/>
                    <w:bottom w:val="nil"/>
                    <w:right w:val="single" w:sz="8" w:space="0" w:color="auto"/>
                  </w:tcBorders>
                  <w:shd w:val="clear" w:color="auto" w:fill="auto"/>
                  <w:noWrap/>
                  <w:vAlign w:val="bottom"/>
                </w:tcPr>
                <w:p w:rsidR="00AD7716" w:rsidRPr="00520279" w:rsidRDefault="00520279" w:rsidP="00A24F3A">
                  <w:pPr>
                    <w:rPr>
                      <w:b/>
                      <w:sz w:val="20"/>
                      <w:szCs w:val="20"/>
                    </w:rPr>
                  </w:pPr>
                  <w:r>
                    <w:rPr>
                      <w:b/>
                      <w:sz w:val="20"/>
                      <w:szCs w:val="20"/>
                    </w:rPr>
                    <w:t>139</w:t>
                  </w:r>
                </w:p>
              </w:tc>
              <w:tc>
                <w:tcPr>
                  <w:tcW w:w="1383" w:type="dxa"/>
                  <w:tcBorders>
                    <w:top w:val="nil"/>
                    <w:left w:val="nil"/>
                    <w:bottom w:val="single" w:sz="8" w:space="0" w:color="auto"/>
                    <w:right w:val="single" w:sz="8" w:space="0" w:color="auto"/>
                  </w:tcBorders>
                  <w:shd w:val="clear" w:color="auto" w:fill="auto"/>
                  <w:noWrap/>
                  <w:vAlign w:val="bottom"/>
                </w:tcPr>
                <w:p w:rsidR="00AD7716" w:rsidRPr="00A35611" w:rsidRDefault="00520279" w:rsidP="00CC6DF7">
                  <w:pPr>
                    <w:jc w:val="center"/>
                    <w:rPr>
                      <w:b/>
                      <w:sz w:val="20"/>
                      <w:szCs w:val="20"/>
                    </w:rPr>
                  </w:pPr>
                  <w:r>
                    <w:rPr>
                      <w:b/>
                      <w:sz w:val="20"/>
                      <w:szCs w:val="20"/>
                    </w:rPr>
                    <w:t>97,20</w:t>
                  </w:r>
                  <w:r w:rsidR="00AD7716" w:rsidRPr="00A35611">
                    <w:rPr>
                      <w:b/>
                      <w:sz w:val="20"/>
                      <w:szCs w:val="20"/>
                    </w:rPr>
                    <w:t>%</w:t>
                  </w:r>
                </w:p>
              </w:tc>
              <w:tc>
                <w:tcPr>
                  <w:tcW w:w="681" w:type="dxa"/>
                  <w:tcBorders>
                    <w:top w:val="nil"/>
                    <w:left w:val="nil"/>
                    <w:bottom w:val="nil"/>
                    <w:right w:val="single" w:sz="8" w:space="0" w:color="auto"/>
                  </w:tcBorders>
                  <w:shd w:val="clear" w:color="auto" w:fill="auto"/>
                  <w:noWrap/>
                  <w:vAlign w:val="bottom"/>
                </w:tcPr>
                <w:p w:rsidR="00AD7716" w:rsidRPr="00A35611" w:rsidRDefault="00520279" w:rsidP="00CC6DF7">
                  <w:pPr>
                    <w:jc w:val="center"/>
                    <w:rPr>
                      <w:b/>
                      <w:sz w:val="20"/>
                      <w:szCs w:val="20"/>
                    </w:rPr>
                  </w:pPr>
                  <w:r>
                    <w:rPr>
                      <w:b/>
                      <w:sz w:val="20"/>
                      <w:szCs w:val="20"/>
                    </w:rPr>
                    <w:t>4</w:t>
                  </w:r>
                </w:p>
              </w:tc>
              <w:tc>
                <w:tcPr>
                  <w:tcW w:w="1236" w:type="dxa"/>
                  <w:tcBorders>
                    <w:top w:val="nil"/>
                    <w:left w:val="nil"/>
                    <w:bottom w:val="single" w:sz="8" w:space="0" w:color="auto"/>
                    <w:right w:val="single" w:sz="12" w:space="0" w:color="auto"/>
                  </w:tcBorders>
                  <w:shd w:val="clear" w:color="auto" w:fill="auto"/>
                  <w:noWrap/>
                  <w:vAlign w:val="bottom"/>
                </w:tcPr>
                <w:p w:rsidR="00AD7716" w:rsidRPr="00A35611" w:rsidRDefault="00520279" w:rsidP="00CC6DF7">
                  <w:pPr>
                    <w:jc w:val="center"/>
                    <w:rPr>
                      <w:b/>
                      <w:sz w:val="20"/>
                      <w:szCs w:val="20"/>
                    </w:rPr>
                  </w:pPr>
                  <w:r>
                    <w:rPr>
                      <w:b/>
                      <w:sz w:val="20"/>
                      <w:szCs w:val="20"/>
                    </w:rPr>
                    <w:t>2,79</w:t>
                  </w:r>
                  <w:r w:rsidR="00AD7716" w:rsidRPr="00A35611">
                    <w:rPr>
                      <w:b/>
                      <w:sz w:val="20"/>
                      <w:szCs w:val="20"/>
                    </w:rPr>
                    <w:t>%</w:t>
                  </w:r>
                </w:p>
              </w:tc>
            </w:tr>
            <w:tr w:rsidR="00AD7716" w:rsidRPr="00F42FBD" w:rsidTr="003B25B5">
              <w:trPr>
                <w:trHeight w:val="286"/>
              </w:trPr>
              <w:tc>
                <w:tcPr>
                  <w:tcW w:w="1358" w:type="dxa"/>
                  <w:tcBorders>
                    <w:top w:val="single" w:sz="12" w:space="0" w:color="auto"/>
                    <w:left w:val="nil"/>
                    <w:bottom w:val="single" w:sz="12" w:space="0" w:color="auto"/>
                    <w:right w:val="nil"/>
                  </w:tcBorders>
                  <w:shd w:val="clear" w:color="auto" w:fill="auto"/>
                  <w:noWrap/>
                  <w:vAlign w:val="bottom"/>
                  <w:hideMark/>
                </w:tcPr>
                <w:p w:rsidR="00AD7716" w:rsidRPr="003B25B5" w:rsidRDefault="00AD7716" w:rsidP="003B25B5">
                  <w:r w:rsidRPr="003B25B5">
                    <w:t> </w:t>
                  </w:r>
                </w:p>
              </w:tc>
              <w:tc>
                <w:tcPr>
                  <w:tcW w:w="765"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765"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765"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772"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p>
              </w:tc>
              <w:tc>
                <w:tcPr>
                  <w:tcW w:w="1127"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817"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1383" w:type="dxa"/>
                  <w:tcBorders>
                    <w:top w:val="nil"/>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681"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1236" w:type="dxa"/>
                  <w:tcBorders>
                    <w:top w:val="nil"/>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r>
            <w:tr w:rsidR="00C01EBA" w:rsidRPr="00F42FBD" w:rsidTr="003B25B5">
              <w:trPr>
                <w:trHeight w:val="347"/>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KO2</w:t>
                  </w:r>
                </w:p>
              </w:tc>
              <w:tc>
                <w:tcPr>
                  <w:tcW w:w="765" w:type="dxa"/>
                  <w:tcBorders>
                    <w:top w:val="nil"/>
                    <w:left w:val="nil"/>
                    <w:bottom w:val="single" w:sz="8" w:space="0" w:color="auto"/>
                    <w:right w:val="single" w:sz="8" w:space="0" w:color="auto"/>
                  </w:tcBorders>
                  <w:shd w:val="clear" w:color="auto" w:fill="auto"/>
                  <w:noWrap/>
                  <w:vAlign w:val="center"/>
                  <w:hideMark/>
                </w:tcPr>
                <w:p w:rsidR="00C01EBA" w:rsidRPr="007E2BC6" w:rsidRDefault="00C01EBA" w:rsidP="00C01EBA">
                  <w:pPr>
                    <w:jc w:val="both"/>
                  </w:pPr>
                  <w:r>
                    <w:t>29</w:t>
                  </w:r>
                </w:p>
              </w:tc>
              <w:tc>
                <w:tcPr>
                  <w:tcW w:w="765"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4</w:t>
                  </w:r>
                </w:p>
              </w:tc>
              <w:tc>
                <w:tcPr>
                  <w:tcW w:w="765"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14</w:t>
                  </w:r>
                </w:p>
              </w:tc>
              <w:tc>
                <w:tcPr>
                  <w:tcW w:w="772"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9</w:t>
                  </w:r>
                </w:p>
              </w:tc>
              <w:tc>
                <w:tcPr>
                  <w:tcW w:w="1127" w:type="dxa"/>
                  <w:tcBorders>
                    <w:top w:val="nil"/>
                    <w:left w:val="nil"/>
                    <w:bottom w:val="single" w:sz="8" w:space="0" w:color="auto"/>
                    <w:right w:val="single" w:sz="8" w:space="0" w:color="auto"/>
                  </w:tcBorders>
                  <w:shd w:val="clear" w:color="auto" w:fill="auto"/>
                  <w:noWrap/>
                  <w:vAlign w:val="bottom"/>
                </w:tcPr>
                <w:p w:rsidR="00C01EBA" w:rsidRPr="00A35611" w:rsidRDefault="006B624D" w:rsidP="00C01EBA">
                  <w:pPr>
                    <w:jc w:val="center"/>
                    <w:rPr>
                      <w:sz w:val="20"/>
                      <w:szCs w:val="20"/>
                    </w:rPr>
                  </w:pPr>
                  <w:r>
                    <w:rPr>
                      <w:sz w:val="20"/>
                      <w:szCs w:val="20"/>
                    </w:rPr>
                    <w:t>2</w:t>
                  </w:r>
                </w:p>
              </w:tc>
              <w:tc>
                <w:tcPr>
                  <w:tcW w:w="817"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29</w:t>
                  </w:r>
                </w:p>
              </w:tc>
              <w:tc>
                <w:tcPr>
                  <w:tcW w:w="1383" w:type="dxa"/>
                  <w:tcBorders>
                    <w:top w:val="nil"/>
                    <w:left w:val="nil"/>
                    <w:bottom w:val="single" w:sz="8" w:space="0" w:color="auto"/>
                    <w:right w:val="single" w:sz="8" w:space="0" w:color="auto"/>
                  </w:tcBorders>
                  <w:shd w:val="clear" w:color="auto" w:fill="auto"/>
                  <w:noWrap/>
                  <w:vAlign w:val="bottom"/>
                </w:tcPr>
                <w:p w:rsidR="00C01EBA" w:rsidRPr="00A35611" w:rsidRDefault="00C01EBA" w:rsidP="00EE4F6D">
                  <w:pPr>
                    <w:jc w:val="center"/>
                    <w:rPr>
                      <w:sz w:val="20"/>
                      <w:szCs w:val="20"/>
                    </w:rPr>
                  </w:pPr>
                  <w:r>
                    <w:rPr>
                      <w:sz w:val="20"/>
                      <w:szCs w:val="20"/>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A35611" w:rsidRDefault="00C01EBA" w:rsidP="00C01EBA">
                  <w:pPr>
                    <w:jc w:val="center"/>
                    <w:rPr>
                      <w:sz w:val="20"/>
                      <w:szCs w:val="20"/>
                    </w:rPr>
                  </w:pPr>
                  <w:r>
                    <w:rPr>
                      <w:sz w:val="20"/>
                      <w:szCs w:val="20"/>
                    </w:rPr>
                    <w:t>0,00%</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Ф2</w:t>
                  </w:r>
                </w:p>
              </w:tc>
              <w:tc>
                <w:tcPr>
                  <w:tcW w:w="765" w:type="dxa"/>
                  <w:tcBorders>
                    <w:top w:val="nil"/>
                    <w:left w:val="nil"/>
                    <w:bottom w:val="single" w:sz="8" w:space="0" w:color="auto"/>
                    <w:right w:val="single" w:sz="8" w:space="0" w:color="auto"/>
                  </w:tcBorders>
                  <w:shd w:val="clear" w:color="auto" w:fill="auto"/>
                  <w:noWrap/>
                  <w:vAlign w:val="center"/>
                </w:tcPr>
                <w:p w:rsidR="00C01EBA" w:rsidRPr="00CE237F" w:rsidRDefault="00C01EBA" w:rsidP="00C01EBA">
                  <w:pPr>
                    <w:jc w:val="both"/>
                  </w:pPr>
                  <w:r>
                    <w:t>31</w:t>
                  </w:r>
                </w:p>
              </w:tc>
              <w:tc>
                <w:tcPr>
                  <w:tcW w:w="765"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6</w:t>
                  </w:r>
                </w:p>
              </w:tc>
              <w:tc>
                <w:tcPr>
                  <w:tcW w:w="765"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15</w:t>
                  </w:r>
                </w:p>
              </w:tc>
              <w:tc>
                <w:tcPr>
                  <w:tcW w:w="772"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10</w:t>
                  </w:r>
                </w:p>
              </w:tc>
              <w:tc>
                <w:tcPr>
                  <w:tcW w:w="1127"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0</w:t>
                  </w:r>
                </w:p>
              </w:tc>
              <w:tc>
                <w:tcPr>
                  <w:tcW w:w="817"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31</w:t>
                  </w:r>
                </w:p>
              </w:tc>
              <w:tc>
                <w:tcPr>
                  <w:tcW w:w="1383" w:type="dxa"/>
                  <w:tcBorders>
                    <w:top w:val="nil"/>
                    <w:left w:val="nil"/>
                    <w:bottom w:val="single" w:sz="8" w:space="0" w:color="auto"/>
                    <w:right w:val="single" w:sz="8" w:space="0" w:color="auto"/>
                  </w:tcBorders>
                  <w:shd w:val="clear" w:color="auto" w:fill="auto"/>
                  <w:noWrap/>
                  <w:vAlign w:val="bottom"/>
                </w:tcPr>
                <w:p w:rsidR="00C01EBA" w:rsidRPr="00A35611" w:rsidRDefault="00C01EBA" w:rsidP="00EE4F6D">
                  <w:pPr>
                    <w:jc w:val="center"/>
                    <w:rPr>
                      <w:sz w:val="20"/>
                      <w:szCs w:val="20"/>
                    </w:rPr>
                  </w:pPr>
                  <w:r>
                    <w:rPr>
                      <w:sz w:val="20"/>
                      <w:szCs w:val="20"/>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A35611" w:rsidRDefault="00C01EBA" w:rsidP="00C01EBA">
                  <w:pPr>
                    <w:jc w:val="center"/>
                    <w:rPr>
                      <w:sz w:val="20"/>
                      <w:szCs w:val="20"/>
                    </w:rPr>
                  </w:pPr>
                  <w:r w:rsidRPr="00F42FBD">
                    <w:rPr>
                      <w:sz w:val="20"/>
                      <w:szCs w:val="20"/>
                      <w:lang w:val="en-US"/>
                    </w:rPr>
                    <w:t>0,00%</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К2</w:t>
                  </w:r>
                </w:p>
              </w:tc>
              <w:tc>
                <w:tcPr>
                  <w:tcW w:w="765" w:type="dxa"/>
                  <w:tcBorders>
                    <w:top w:val="nil"/>
                    <w:left w:val="nil"/>
                    <w:bottom w:val="single" w:sz="8" w:space="0" w:color="auto"/>
                    <w:right w:val="single" w:sz="8" w:space="0" w:color="auto"/>
                  </w:tcBorders>
                  <w:shd w:val="clear" w:color="auto" w:fill="auto"/>
                  <w:noWrap/>
                  <w:vAlign w:val="center"/>
                </w:tcPr>
                <w:p w:rsidR="00C01EBA" w:rsidRPr="00EE4F6D" w:rsidRDefault="00C01EBA" w:rsidP="00EE4F6D">
                  <w:pPr>
                    <w:jc w:val="both"/>
                  </w:pPr>
                  <w:r>
                    <w:t>2</w:t>
                  </w:r>
                  <w:r w:rsidR="00EE4F6D">
                    <w:t>3</w:t>
                  </w:r>
                </w:p>
              </w:tc>
              <w:tc>
                <w:tcPr>
                  <w:tcW w:w="765" w:type="dxa"/>
                  <w:tcBorders>
                    <w:top w:val="nil"/>
                    <w:left w:val="nil"/>
                    <w:bottom w:val="single" w:sz="8" w:space="0" w:color="auto"/>
                    <w:right w:val="single" w:sz="8" w:space="0" w:color="auto"/>
                  </w:tcBorders>
                  <w:shd w:val="clear" w:color="auto" w:fill="auto"/>
                  <w:noWrap/>
                  <w:vAlign w:val="bottom"/>
                </w:tcPr>
                <w:p w:rsidR="00C01EBA" w:rsidRPr="00F609CD" w:rsidRDefault="00EE4F6D" w:rsidP="00C01EBA">
                  <w:pPr>
                    <w:jc w:val="center"/>
                    <w:rPr>
                      <w:sz w:val="20"/>
                      <w:szCs w:val="20"/>
                    </w:rPr>
                  </w:pPr>
                  <w:r>
                    <w:rPr>
                      <w:sz w:val="20"/>
                      <w:szCs w:val="20"/>
                    </w:rPr>
                    <w:t>5</w:t>
                  </w:r>
                </w:p>
              </w:tc>
              <w:tc>
                <w:tcPr>
                  <w:tcW w:w="765" w:type="dxa"/>
                  <w:tcBorders>
                    <w:top w:val="nil"/>
                    <w:left w:val="nil"/>
                    <w:bottom w:val="single" w:sz="8" w:space="0" w:color="auto"/>
                    <w:right w:val="single" w:sz="8" w:space="0" w:color="auto"/>
                  </w:tcBorders>
                  <w:shd w:val="clear" w:color="auto" w:fill="auto"/>
                  <w:noWrap/>
                  <w:vAlign w:val="bottom"/>
                </w:tcPr>
                <w:p w:rsidR="00C01EBA" w:rsidRPr="00F609CD" w:rsidRDefault="00EE4F6D" w:rsidP="00C01EBA">
                  <w:pPr>
                    <w:jc w:val="center"/>
                    <w:rPr>
                      <w:sz w:val="20"/>
                      <w:szCs w:val="20"/>
                    </w:rPr>
                  </w:pPr>
                  <w:r>
                    <w:rPr>
                      <w:sz w:val="20"/>
                      <w:szCs w:val="20"/>
                    </w:rPr>
                    <w:t>1</w:t>
                  </w:r>
                  <w:r w:rsidR="00B6307E">
                    <w:rPr>
                      <w:sz w:val="20"/>
                      <w:szCs w:val="20"/>
                    </w:rPr>
                    <w:t>1</w:t>
                  </w:r>
                </w:p>
              </w:tc>
              <w:tc>
                <w:tcPr>
                  <w:tcW w:w="772" w:type="dxa"/>
                  <w:tcBorders>
                    <w:top w:val="nil"/>
                    <w:left w:val="nil"/>
                    <w:bottom w:val="single" w:sz="8" w:space="0" w:color="auto"/>
                    <w:right w:val="single" w:sz="8" w:space="0" w:color="auto"/>
                  </w:tcBorders>
                  <w:shd w:val="clear" w:color="auto" w:fill="auto"/>
                  <w:noWrap/>
                  <w:vAlign w:val="bottom"/>
                </w:tcPr>
                <w:p w:rsidR="00C01EBA" w:rsidRPr="00F609CD" w:rsidRDefault="00B6307E" w:rsidP="00C01EBA">
                  <w:pPr>
                    <w:jc w:val="center"/>
                    <w:rPr>
                      <w:sz w:val="20"/>
                      <w:szCs w:val="20"/>
                    </w:rPr>
                  </w:pPr>
                  <w:r>
                    <w:rPr>
                      <w:sz w:val="20"/>
                      <w:szCs w:val="20"/>
                    </w:rPr>
                    <w:t>6</w:t>
                  </w:r>
                </w:p>
              </w:tc>
              <w:tc>
                <w:tcPr>
                  <w:tcW w:w="1127" w:type="dxa"/>
                  <w:tcBorders>
                    <w:top w:val="nil"/>
                    <w:left w:val="nil"/>
                    <w:bottom w:val="single" w:sz="8" w:space="0" w:color="auto"/>
                    <w:right w:val="single" w:sz="8" w:space="0" w:color="auto"/>
                  </w:tcBorders>
                  <w:shd w:val="clear" w:color="auto" w:fill="auto"/>
                  <w:noWrap/>
                  <w:vAlign w:val="bottom"/>
                </w:tcPr>
                <w:p w:rsidR="00C01EBA" w:rsidRPr="00767122" w:rsidRDefault="00EE4F6D" w:rsidP="00C01EBA">
                  <w:pPr>
                    <w:jc w:val="center"/>
                    <w:rPr>
                      <w:sz w:val="20"/>
                      <w:szCs w:val="20"/>
                    </w:rPr>
                  </w:pPr>
                  <w:r>
                    <w:rPr>
                      <w:sz w:val="20"/>
                      <w:szCs w:val="20"/>
                    </w:rPr>
                    <w:t>1</w:t>
                  </w:r>
                </w:p>
              </w:tc>
              <w:tc>
                <w:tcPr>
                  <w:tcW w:w="817"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2</w:t>
                  </w:r>
                  <w:r w:rsidR="00520279">
                    <w:rPr>
                      <w:sz w:val="20"/>
                      <w:szCs w:val="20"/>
                    </w:rPr>
                    <w:t>3</w:t>
                  </w:r>
                </w:p>
              </w:tc>
              <w:tc>
                <w:tcPr>
                  <w:tcW w:w="1383" w:type="dxa"/>
                  <w:tcBorders>
                    <w:top w:val="nil"/>
                    <w:left w:val="nil"/>
                    <w:bottom w:val="single" w:sz="8" w:space="0" w:color="auto"/>
                    <w:right w:val="single" w:sz="8" w:space="0" w:color="auto"/>
                  </w:tcBorders>
                  <w:shd w:val="clear" w:color="auto" w:fill="auto"/>
                  <w:noWrap/>
                  <w:vAlign w:val="bottom"/>
                </w:tcPr>
                <w:p w:rsidR="00C01EBA" w:rsidRPr="00A35611" w:rsidRDefault="00C01EBA" w:rsidP="00EE4F6D">
                  <w:pPr>
                    <w:jc w:val="center"/>
                    <w:rPr>
                      <w:sz w:val="20"/>
                      <w:szCs w:val="20"/>
                    </w:rPr>
                  </w:pPr>
                  <w:r>
                    <w:rPr>
                      <w:sz w:val="20"/>
                      <w:szCs w:val="20"/>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0</w:t>
                  </w:r>
                </w:p>
              </w:tc>
              <w:tc>
                <w:tcPr>
                  <w:tcW w:w="1236"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sidRPr="00F42FBD">
                    <w:rPr>
                      <w:sz w:val="20"/>
                      <w:szCs w:val="20"/>
                      <w:lang w:val="en-US"/>
                    </w:rPr>
                    <w:t>0,00%</w:t>
                  </w:r>
                </w:p>
              </w:tc>
            </w:tr>
            <w:tr w:rsidR="00C01EBA" w:rsidRPr="00F42FBD" w:rsidTr="003B25B5">
              <w:trPr>
                <w:trHeight w:val="271"/>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MK2</w:t>
                  </w:r>
                </w:p>
              </w:tc>
              <w:tc>
                <w:tcPr>
                  <w:tcW w:w="765" w:type="dxa"/>
                  <w:tcBorders>
                    <w:top w:val="nil"/>
                    <w:left w:val="nil"/>
                    <w:bottom w:val="single" w:sz="8" w:space="0" w:color="auto"/>
                    <w:right w:val="single" w:sz="8" w:space="0" w:color="auto"/>
                  </w:tcBorders>
                  <w:shd w:val="clear" w:color="auto" w:fill="auto"/>
                  <w:noWrap/>
                  <w:vAlign w:val="center"/>
                </w:tcPr>
                <w:p w:rsidR="00C01EBA" w:rsidRPr="007E2BC6" w:rsidRDefault="00C01EBA" w:rsidP="00C01EBA">
                  <w:pPr>
                    <w:jc w:val="both"/>
                  </w:pPr>
                  <w:r>
                    <w:t>23</w:t>
                  </w:r>
                </w:p>
              </w:tc>
              <w:tc>
                <w:tcPr>
                  <w:tcW w:w="765" w:type="dxa"/>
                  <w:tcBorders>
                    <w:top w:val="nil"/>
                    <w:left w:val="nil"/>
                    <w:bottom w:val="single" w:sz="8" w:space="0" w:color="auto"/>
                    <w:right w:val="single" w:sz="8" w:space="0" w:color="auto"/>
                  </w:tcBorders>
                  <w:shd w:val="clear" w:color="auto" w:fill="auto"/>
                  <w:noWrap/>
                  <w:vAlign w:val="bottom"/>
                </w:tcPr>
                <w:p w:rsidR="00C01EBA" w:rsidRPr="00A35611" w:rsidRDefault="00EE4F6D" w:rsidP="00C01EBA">
                  <w:pPr>
                    <w:jc w:val="center"/>
                    <w:rPr>
                      <w:sz w:val="20"/>
                      <w:szCs w:val="20"/>
                    </w:rPr>
                  </w:pPr>
                  <w:r>
                    <w:rPr>
                      <w:sz w:val="20"/>
                      <w:szCs w:val="20"/>
                    </w:rPr>
                    <w:t>2</w:t>
                  </w:r>
                </w:p>
              </w:tc>
              <w:tc>
                <w:tcPr>
                  <w:tcW w:w="765" w:type="dxa"/>
                  <w:tcBorders>
                    <w:top w:val="nil"/>
                    <w:left w:val="nil"/>
                    <w:bottom w:val="single" w:sz="8" w:space="0" w:color="auto"/>
                    <w:right w:val="single" w:sz="8" w:space="0" w:color="auto"/>
                  </w:tcBorders>
                  <w:shd w:val="clear" w:color="auto" w:fill="auto"/>
                  <w:noWrap/>
                  <w:vAlign w:val="bottom"/>
                </w:tcPr>
                <w:p w:rsidR="00C01EBA" w:rsidRPr="00A35611" w:rsidRDefault="00EE4F6D" w:rsidP="00C01EBA">
                  <w:pPr>
                    <w:jc w:val="center"/>
                    <w:rPr>
                      <w:sz w:val="20"/>
                      <w:szCs w:val="20"/>
                    </w:rPr>
                  </w:pPr>
                  <w:r>
                    <w:rPr>
                      <w:sz w:val="20"/>
                      <w:szCs w:val="20"/>
                    </w:rPr>
                    <w:t>5</w:t>
                  </w:r>
                </w:p>
              </w:tc>
              <w:tc>
                <w:tcPr>
                  <w:tcW w:w="772" w:type="dxa"/>
                  <w:tcBorders>
                    <w:top w:val="nil"/>
                    <w:left w:val="nil"/>
                    <w:bottom w:val="single" w:sz="8" w:space="0" w:color="auto"/>
                    <w:right w:val="single" w:sz="8" w:space="0" w:color="auto"/>
                  </w:tcBorders>
                  <w:shd w:val="clear" w:color="auto" w:fill="auto"/>
                  <w:noWrap/>
                  <w:vAlign w:val="bottom"/>
                </w:tcPr>
                <w:p w:rsidR="00C01EBA" w:rsidRPr="00A35611" w:rsidRDefault="00EE4F6D" w:rsidP="00C01EBA">
                  <w:pPr>
                    <w:jc w:val="center"/>
                    <w:rPr>
                      <w:sz w:val="20"/>
                      <w:szCs w:val="20"/>
                    </w:rPr>
                  </w:pPr>
                  <w:r>
                    <w:rPr>
                      <w:sz w:val="20"/>
                      <w:szCs w:val="20"/>
                    </w:rPr>
                    <w:t>14</w:t>
                  </w:r>
                </w:p>
              </w:tc>
              <w:tc>
                <w:tcPr>
                  <w:tcW w:w="1127" w:type="dxa"/>
                  <w:tcBorders>
                    <w:top w:val="nil"/>
                    <w:left w:val="nil"/>
                    <w:bottom w:val="single" w:sz="8" w:space="0" w:color="auto"/>
                    <w:right w:val="single" w:sz="8" w:space="0" w:color="auto"/>
                  </w:tcBorders>
                  <w:shd w:val="clear" w:color="auto" w:fill="auto"/>
                  <w:noWrap/>
                  <w:vAlign w:val="bottom"/>
                </w:tcPr>
                <w:p w:rsidR="00C01EBA" w:rsidRPr="00A35611" w:rsidRDefault="00EE4F6D" w:rsidP="00C01EBA">
                  <w:pPr>
                    <w:jc w:val="center"/>
                    <w:rPr>
                      <w:sz w:val="20"/>
                      <w:szCs w:val="20"/>
                    </w:rPr>
                  </w:pPr>
                  <w:r>
                    <w:rPr>
                      <w:sz w:val="20"/>
                      <w:szCs w:val="20"/>
                    </w:rPr>
                    <w:t>1</w:t>
                  </w:r>
                </w:p>
              </w:tc>
              <w:tc>
                <w:tcPr>
                  <w:tcW w:w="817" w:type="dxa"/>
                  <w:tcBorders>
                    <w:top w:val="nil"/>
                    <w:left w:val="nil"/>
                    <w:bottom w:val="single" w:sz="8" w:space="0" w:color="auto"/>
                    <w:right w:val="single" w:sz="8" w:space="0" w:color="auto"/>
                  </w:tcBorders>
                  <w:shd w:val="clear" w:color="auto" w:fill="auto"/>
                  <w:noWrap/>
                  <w:vAlign w:val="bottom"/>
                </w:tcPr>
                <w:p w:rsidR="00C01EBA" w:rsidRPr="00A35611" w:rsidRDefault="00EE4F6D" w:rsidP="00C01EBA">
                  <w:pPr>
                    <w:jc w:val="center"/>
                    <w:rPr>
                      <w:sz w:val="20"/>
                      <w:szCs w:val="20"/>
                    </w:rPr>
                  </w:pPr>
                  <w:r>
                    <w:rPr>
                      <w:sz w:val="20"/>
                      <w:szCs w:val="20"/>
                    </w:rPr>
                    <w:t>22</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EE4F6D" w:rsidP="00EE4F6D">
                  <w:pPr>
                    <w:jc w:val="center"/>
                    <w:rPr>
                      <w:sz w:val="20"/>
                      <w:szCs w:val="20"/>
                      <w:lang w:val="en-US"/>
                    </w:rPr>
                  </w:pPr>
                  <w:r>
                    <w:rPr>
                      <w:sz w:val="20"/>
                      <w:szCs w:val="20"/>
                    </w:rPr>
                    <w:t>95,65</w:t>
                  </w:r>
                  <w:r w:rsidR="00C01EBA" w:rsidRPr="00F42FBD">
                    <w:rPr>
                      <w:sz w:val="20"/>
                      <w:szCs w:val="20"/>
                      <w:lang w:val="en-US"/>
                    </w:rPr>
                    <w:t>%</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EE4F6D" w:rsidP="00C01EBA">
                  <w:pPr>
                    <w:jc w:val="center"/>
                    <w:rPr>
                      <w:sz w:val="20"/>
                      <w:szCs w:val="20"/>
                      <w:lang w:val="en-US"/>
                    </w:rPr>
                  </w:pPr>
                  <w:r>
                    <w:rPr>
                      <w:sz w:val="20"/>
                      <w:szCs w:val="20"/>
                      <w:lang w:val="en-US"/>
                    </w:rPr>
                    <w:t>1</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EE4F6D" w:rsidP="00C01EBA">
                  <w:pPr>
                    <w:jc w:val="center"/>
                    <w:rPr>
                      <w:sz w:val="20"/>
                      <w:szCs w:val="20"/>
                      <w:lang w:val="en-US"/>
                    </w:rPr>
                  </w:pPr>
                  <w:r>
                    <w:rPr>
                      <w:sz w:val="20"/>
                      <w:szCs w:val="20"/>
                      <w:lang w:val="en-US"/>
                    </w:rPr>
                    <w:t>4,34</w:t>
                  </w:r>
                  <w:r w:rsidR="00C01EBA" w:rsidRPr="00F42FBD">
                    <w:rPr>
                      <w:sz w:val="20"/>
                      <w:szCs w:val="20"/>
                      <w:lang w:val="en-US"/>
                    </w:rPr>
                    <w:t>%</w:t>
                  </w:r>
                </w:p>
              </w:tc>
            </w:tr>
            <w:tr w:rsidR="00C01EBA" w:rsidRPr="00F42FBD" w:rsidTr="003B25B5">
              <w:trPr>
                <w:trHeight w:val="271"/>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Е2</w:t>
                  </w:r>
                </w:p>
              </w:tc>
              <w:tc>
                <w:tcPr>
                  <w:tcW w:w="765" w:type="dxa"/>
                  <w:tcBorders>
                    <w:top w:val="nil"/>
                    <w:left w:val="nil"/>
                    <w:bottom w:val="single" w:sz="8" w:space="0" w:color="auto"/>
                    <w:right w:val="single" w:sz="8" w:space="0" w:color="auto"/>
                  </w:tcBorders>
                  <w:shd w:val="clear" w:color="auto" w:fill="auto"/>
                  <w:noWrap/>
                  <w:vAlign w:val="center"/>
                </w:tcPr>
                <w:p w:rsidR="00C01EBA" w:rsidRPr="007E2BC6" w:rsidRDefault="00AA0AC7" w:rsidP="00C01EBA">
                  <w:pPr>
                    <w:jc w:val="both"/>
                  </w:pPr>
                  <w:r>
                    <w:t>28</w:t>
                  </w:r>
                </w:p>
              </w:tc>
              <w:tc>
                <w:tcPr>
                  <w:tcW w:w="765"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6</w:t>
                  </w:r>
                </w:p>
              </w:tc>
              <w:tc>
                <w:tcPr>
                  <w:tcW w:w="765"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19</w:t>
                  </w:r>
                </w:p>
              </w:tc>
              <w:tc>
                <w:tcPr>
                  <w:tcW w:w="772"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3</w:t>
                  </w:r>
                </w:p>
              </w:tc>
              <w:tc>
                <w:tcPr>
                  <w:tcW w:w="1127"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0</w:t>
                  </w:r>
                </w:p>
              </w:tc>
              <w:tc>
                <w:tcPr>
                  <w:tcW w:w="817" w:type="dxa"/>
                  <w:tcBorders>
                    <w:top w:val="nil"/>
                    <w:left w:val="nil"/>
                    <w:bottom w:val="single" w:sz="8" w:space="0" w:color="auto"/>
                    <w:right w:val="single" w:sz="8" w:space="0" w:color="auto"/>
                  </w:tcBorders>
                  <w:shd w:val="clear" w:color="auto" w:fill="auto"/>
                  <w:noWrap/>
                  <w:vAlign w:val="bottom"/>
                </w:tcPr>
                <w:p w:rsidR="00C01EBA" w:rsidRPr="00A35611" w:rsidRDefault="00AA0AC7" w:rsidP="00C01EBA">
                  <w:pPr>
                    <w:jc w:val="center"/>
                    <w:rPr>
                      <w:sz w:val="20"/>
                      <w:szCs w:val="20"/>
                    </w:rPr>
                  </w:pPr>
                  <w:r>
                    <w:rPr>
                      <w:sz w:val="20"/>
                      <w:szCs w:val="20"/>
                    </w:rPr>
                    <w:t>28</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C01EBA" w:rsidP="00EE4F6D">
                  <w:pPr>
                    <w:jc w:val="center"/>
                    <w:rPr>
                      <w:sz w:val="20"/>
                      <w:szCs w:val="20"/>
                      <w:lang w:val="en-US"/>
                    </w:rPr>
                  </w:pPr>
                  <w:r w:rsidRPr="00F42FBD">
                    <w:rPr>
                      <w:sz w:val="20"/>
                      <w:szCs w:val="20"/>
                      <w:lang w:val="en-US"/>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0,00%</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ТX2</w:t>
                  </w:r>
                </w:p>
              </w:tc>
              <w:tc>
                <w:tcPr>
                  <w:tcW w:w="765" w:type="dxa"/>
                  <w:tcBorders>
                    <w:top w:val="nil"/>
                    <w:left w:val="nil"/>
                    <w:bottom w:val="single" w:sz="8" w:space="0" w:color="auto"/>
                    <w:right w:val="single" w:sz="8" w:space="0" w:color="auto"/>
                  </w:tcBorders>
                  <w:shd w:val="clear" w:color="auto" w:fill="auto"/>
                  <w:noWrap/>
                  <w:vAlign w:val="center"/>
                </w:tcPr>
                <w:p w:rsidR="00C01EBA" w:rsidRPr="00C2035C" w:rsidRDefault="00C01EBA" w:rsidP="00C01EBA">
                  <w:pPr>
                    <w:jc w:val="both"/>
                  </w:pPr>
                  <w:r>
                    <w:t>24</w:t>
                  </w:r>
                </w:p>
              </w:tc>
              <w:tc>
                <w:tcPr>
                  <w:tcW w:w="765" w:type="dxa"/>
                  <w:tcBorders>
                    <w:top w:val="nil"/>
                    <w:left w:val="nil"/>
                    <w:bottom w:val="single" w:sz="8" w:space="0" w:color="auto"/>
                    <w:right w:val="single" w:sz="8" w:space="0" w:color="auto"/>
                  </w:tcBorders>
                  <w:shd w:val="clear" w:color="auto" w:fill="auto"/>
                  <w:noWrap/>
                  <w:vAlign w:val="bottom"/>
                </w:tcPr>
                <w:p w:rsidR="00C01EBA" w:rsidRPr="00A35611" w:rsidRDefault="0050291F" w:rsidP="00C01EBA">
                  <w:pPr>
                    <w:jc w:val="center"/>
                    <w:rPr>
                      <w:sz w:val="20"/>
                      <w:szCs w:val="20"/>
                    </w:rPr>
                  </w:pPr>
                  <w:r>
                    <w:rPr>
                      <w:sz w:val="20"/>
                      <w:szCs w:val="20"/>
                    </w:rPr>
                    <w:t>9</w:t>
                  </w:r>
                </w:p>
              </w:tc>
              <w:tc>
                <w:tcPr>
                  <w:tcW w:w="765" w:type="dxa"/>
                  <w:tcBorders>
                    <w:top w:val="nil"/>
                    <w:left w:val="nil"/>
                    <w:bottom w:val="single" w:sz="8" w:space="0" w:color="auto"/>
                    <w:right w:val="single" w:sz="8" w:space="0" w:color="auto"/>
                  </w:tcBorders>
                  <w:shd w:val="clear" w:color="auto" w:fill="auto"/>
                  <w:noWrap/>
                  <w:vAlign w:val="bottom"/>
                </w:tcPr>
                <w:p w:rsidR="00C01EBA" w:rsidRPr="00A35611" w:rsidRDefault="0050291F" w:rsidP="00C01EBA">
                  <w:pPr>
                    <w:jc w:val="center"/>
                    <w:rPr>
                      <w:sz w:val="20"/>
                      <w:szCs w:val="20"/>
                    </w:rPr>
                  </w:pPr>
                  <w:r>
                    <w:rPr>
                      <w:sz w:val="20"/>
                      <w:szCs w:val="20"/>
                    </w:rPr>
                    <w:t>12</w:t>
                  </w:r>
                </w:p>
              </w:tc>
              <w:tc>
                <w:tcPr>
                  <w:tcW w:w="772" w:type="dxa"/>
                  <w:tcBorders>
                    <w:top w:val="nil"/>
                    <w:left w:val="nil"/>
                    <w:bottom w:val="single" w:sz="8" w:space="0" w:color="auto"/>
                    <w:right w:val="single" w:sz="8" w:space="0" w:color="auto"/>
                  </w:tcBorders>
                  <w:shd w:val="clear" w:color="auto" w:fill="auto"/>
                  <w:noWrap/>
                  <w:vAlign w:val="bottom"/>
                </w:tcPr>
                <w:p w:rsidR="00C01EBA" w:rsidRPr="00A35611" w:rsidRDefault="0050291F" w:rsidP="00C01EBA">
                  <w:pPr>
                    <w:jc w:val="center"/>
                    <w:rPr>
                      <w:sz w:val="20"/>
                      <w:szCs w:val="20"/>
                    </w:rPr>
                  </w:pPr>
                  <w:r>
                    <w:rPr>
                      <w:sz w:val="20"/>
                      <w:szCs w:val="20"/>
                    </w:rPr>
                    <w:t>3</w:t>
                  </w:r>
                </w:p>
              </w:tc>
              <w:tc>
                <w:tcPr>
                  <w:tcW w:w="1127" w:type="dxa"/>
                  <w:tcBorders>
                    <w:top w:val="nil"/>
                    <w:left w:val="nil"/>
                    <w:bottom w:val="single" w:sz="8" w:space="0" w:color="auto"/>
                    <w:right w:val="single" w:sz="8" w:space="0" w:color="auto"/>
                  </w:tcBorders>
                  <w:shd w:val="clear" w:color="auto" w:fill="auto"/>
                  <w:noWrap/>
                  <w:vAlign w:val="bottom"/>
                </w:tcPr>
                <w:p w:rsidR="00C01EBA" w:rsidRPr="00A35611" w:rsidRDefault="00C01EBA" w:rsidP="00C01EBA">
                  <w:pPr>
                    <w:jc w:val="center"/>
                    <w:rPr>
                      <w:sz w:val="20"/>
                      <w:szCs w:val="20"/>
                    </w:rPr>
                  </w:pPr>
                  <w:r>
                    <w:rPr>
                      <w:sz w:val="20"/>
                      <w:szCs w:val="20"/>
                    </w:rPr>
                    <w:t>0</w:t>
                  </w:r>
                </w:p>
              </w:tc>
              <w:tc>
                <w:tcPr>
                  <w:tcW w:w="817" w:type="dxa"/>
                  <w:tcBorders>
                    <w:top w:val="nil"/>
                    <w:left w:val="nil"/>
                    <w:bottom w:val="single" w:sz="8" w:space="0" w:color="auto"/>
                    <w:right w:val="single" w:sz="8" w:space="0" w:color="auto"/>
                  </w:tcBorders>
                  <w:shd w:val="clear" w:color="auto" w:fill="auto"/>
                  <w:noWrap/>
                  <w:vAlign w:val="bottom"/>
                </w:tcPr>
                <w:p w:rsidR="00C01EBA" w:rsidRPr="00A35611" w:rsidRDefault="0050291F" w:rsidP="00C01EBA">
                  <w:pPr>
                    <w:jc w:val="center"/>
                    <w:rPr>
                      <w:sz w:val="20"/>
                      <w:szCs w:val="20"/>
                    </w:rPr>
                  </w:pPr>
                  <w:r>
                    <w:rPr>
                      <w:sz w:val="20"/>
                      <w:szCs w:val="20"/>
                    </w:rPr>
                    <w:t>24</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C01EBA" w:rsidP="00EE4F6D">
                  <w:pPr>
                    <w:jc w:val="center"/>
                    <w:rPr>
                      <w:sz w:val="20"/>
                      <w:szCs w:val="20"/>
                      <w:lang w:val="en-US"/>
                    </w:rPr>
                  </w:pPr>
                  <w:r w:rsidRPr="00F42FBD">
                    <w:rPr>
                      <w:sz w:val="20"/>
                      <w:szCs w:val="20"/>
                      <w:lang w:val="en-US"/>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0,00%</w:t>
                  </w:r>
                </w:p>
              </w:tc>
            </w:tr>
            <w:tr w:rsidR="00AD7716" w:rsidRPr="00F42FBD" w:rsidTr="003B25B5">
              <w:trPr>
                <w:trHeight w:val="316"/>
              </w:trPr>
              <w:tc>
                <w:tcPr>
                  <w:tcW w:w="1358" w:type="dxa"/>
                  <w:tcBorders>
                    <w:top w:val="nil"/>
                    <w:left w:val="single" w:sz="12" w:space="0" w:color="auto"/>
                    <w:bottom w:val="nil"/>
                    <w:right w:val="single" w:sz="8" w:space="0" w:color="auto"/>
                  </w:tcBorders>
                  <w:shd w:val="clear" w:color="auto" w:fill="auto"/>
                  <w:noWrap/>
                  <w:vAlign w:val="bottom"/>
                  <w:hideMark/>
                </w:tcPr>
                <w:p w:rsidR="00AD7716" w:rsidRPr="003B25B5" w:rsidRDefault="00AD7716" w:rsidP="003B25B5">
                  <w:r w:rsidRPr="003B25B5">
                    <w:t>Укупно</w:t>
                  </w:r>
                </w:p>
              </w:tc>
              <w:tc>
                <w:tcPr>
                  <w:tcW w:w="765" w:type="dxa"/>
                  <w:tcBorders>
                    <w:top w:val="nil"/>
                    <w:left w:val="nil"/>
                    <w:bottom w:val="nil"/>
                    <w:right w:val="single" w:sz="8" w:space="0" w:color="auto"/>
                  </w:tcBorders>
                  <w:shd w:val="clear" w:color="auto" w:fill="auto"/>
                  <w:noWrap/>
                  <w:vAlign w:val="bottom"/>
                </w:tcPr>
                <w:p w:rsidR="00AD7716" w:rsidRPr="00767122" w:rsidRDefault="00C01EBA" w:rsidP="00882195">
                  <w:pPr>
                    <w:jc w:val="center"/>
                    <w:rPr>
                      <w:b/>
                      <w:sz w:val="20"/>
                      <w:szCs w:val="20"/>
                    </w:rPr>
                  </w:pPr>
                  <w:r>
                    <w:rPr>
                      <w:b/>
                      <w:sz w:val="20"/>
                      <w:szCs w:val="20"/>
                    </w:rPr>
                    <w:t>158</w:t>
                  </w:r>
                </w:p>
              </w:tc>
              <w:tc>
                <w:tcPr>
                  <w:tcW w:w="765" w:type="dxa"/>
                  <w:tcBorders>
                    <w:top w:val="nil"/>
                    <w:left w:val="nil"/>
                    <w:bottom w:val="nil"/>
                    <w:right w:val="single" w:sz="8" w:space="0" w:color="auto"/>
                  </w:tcBorders>
                  <w:shd w:val="clear" w:color="auto" w:fill="auto"/>
                  <w:noWrap/>
                  <w:vAlign w:val="bottom"/>
                </w:tcPr>
                <w:p w:rsidR="00AD7716" w:rsidRPr="00767122" w:rsidRDefault="00520279" w:rsidP="00882195">
                  <w:pPr>
                    <w:jc w:val="center"/>
                    <w:rPr>
                      <w:rFonts w:ascii="Calibri" w:hAnsi="Calibri" w:cs="Arial"/>
                      <w:b/>
                      <w:sz w:val="22"/>
                      <w:szCs w:val="22"/>
                    </w:rPr>
                  </w:pPr>
                  <w:r>
                    <w:rPr>
                      <w:rFonts w:ascii="Calibri" w:hAnsi="Calibri" w:cs="Arial"/>
                      <w:b/>
                      <w:sz w:val="22"/>
                      <w:szCs w:val="22"/>
                    </w:rPr>
                    <w:t>32</w:t>
                  </w:r>
                </w:p>
              </w:tc>
              <w:tc>
                <w:tcPr>
                  <w:tcW w:w="765" w:type="dxa"/>
                  <w:tcBorders>
                    <w:top w:val="nil"/>
                    <w:left w:val="nil"/>
                    <w:bottom w:val="nil"/>
                    <w:right w:val="single" w:sz="8" w:space="0" w:color="auto"/>
                  </w:tcBorders>
                  <w:shd w:val="clear" w:color="auto" w:fill="auto"/>
                  <w:noWrap/>
                  <w:vAlign w:val="bottom"/>
                </w:tcPr>
                <w:p w:rsidR="00AD7716" w:rsidRPr="00767122" w:rsidRDefault="00D50E67" w:rsidP="00882195">
                  <w:pPr>
                    <w:jc w:val="center"/>
                    <w:rPr>
                      <w:rFonts w:ascii="Calibri" w:hAnsi="Calibri" w:cs="Arial"/>
                      <w:b/>
                      <w:sz w:val="22"/>
                      <w:szCs w:val="22"/>
                    </w:rPr>
                  </w:pPr>
                  <w:r>
                    <w:rPr>
                      <w:rFonts w:ascii="Calibri" w:hAnsi="Calibri" w:cs="Arial"/>
                      <w:b/>
                      <w:sz w:val="22"/>
                      <w:szCs w:val="22"/>
                    </w:rPr>
                    <w:t>76</w:t>
                  </w:r>
                </w:p>
              </w:tc>
              <w:tc>
                <w:tcPr>
                  <w:tcW w:w="772" w:type="dxa"/>
                  <w:tcBorders>
                    <w:top w:val="nil"/>
                    <w:left w:val="nil"/>
                    <w:bottom w:val="nil"/>
                    <w:right w:val="single" w:sz="8" w:space="0" w:color="auto"/>
                  </w:tcBorders>
                  <w:shd w:val="clear" w:color="auto" w:fill="auto"/>
                  <w:noWrap/>
                  <w:vAlign w:val="bottom"/>
                </w:tcPr>
                <w:p w:rsidR="00AD7716" w:rsidRPr="00767122" w:rsidRDefault="00D50E67" w:rsidP="00882195">
                  <w:pPr>
                    <w:jc w:val="center"/>
                    <w:rPr>
                      <w:rFonts w:ascii="Calibri" w:hAnsi="Calibri" w:cs="Arial"/>
                      <w:b/>
                      <w:sz w:val="22"/>
                      <w:szCs w:val="22"/>
                    </w:rPr>
                  </w:pPr>
                  <w:r>
                    <w:rPr>
                      <w:rFonts w:ascii="Calibri" w:hAnsi="Calibri" w:cs="Arial"/>
                      <w:b/>
                      <w:sz w:val="22"/>
                      <w:szCs w:val="22"/>
                    </w:rPr>
                    <w:t>45</w:t>
                  </w:r>
                </w:p>
              </w:tc>
              <w:tc>
                <w:tcPr>
                  <w:tcW w:w="1127" w:type="dxa"/>
                  <w:tcBorders>
                    <w:top w:val="nil"/>
                    <w:left w:val="nil"/>
                    <w:bottom w:val="nil"/>
                    <w:right w:val="single" w:sz="8" w:space="0" w:color="auto"/>
                  </w:tcBorders>
                  <w:shd w:val="clear" w:color="auto" w:fill="auto"/>
                  <w:noWrap/>
                  <w:vAlign w:val="bottom"/>
                </w:tcPr>
                <w:p w:rsidR="00AD7716" w:rsidRPr="00767122" w:rsidRDefault="00D50E67" w:rsidP="00882195">
                  <w:pPr>
                    <w:jc w:val="center"/>
                    <w:rPr>
                      <w:rFonts w:ascii="Calibri" w:hAnsi="Calibri" w:cs="Arial"/>
                      <w:b/>
                      <w:sz w:val="22"/>
                      <w:szCs w:val="22"/>
                    </w:rPr>
                  </w:pPr>
                  <w:r>
                    <w:rPr>
                      <w:rFonts w:ascii="Calibri" w:hAnsi="Calibri" w:cs="Arial"/>
                      <w:b/>
                      <w:sz w:val="22"/>
                      <w:szCs w:val="22"/>
                    </w:rPr>
                    <w:t>4</w:t>
                  </w:r>
                </w:p>
              </w:tc>
              <w:tc>
                <w:tcPr>
                  <w:tcW w:w="817" w:type="dxa"/>
                  <w:tcBorders>
                    <w:top w:val="nil"/>
                    <w:left w:val="nil"/>
                    <w:bottom w:val="nil"/>
                    <w:right w:val="single" w:sz="8" w:space="0" w:color="auto"/>
                  </w:tcBorders>
                  <w:shd w:val="clear" w:color="auto" w:fill="auto"/>
                  <w:noWrap/>
                  <w:vAlign w:val="bottom"/>
                </w:tcPr>
                <w:p w:rsidR="00AD7716" w:rsidRPr="00767122" w:rsidRDefault="00520279" w:rsidP="00882195">
                  <w:pPr>
                    <w:jc w:val="center"/>
                    <w:rPr>
                      <w:rFonts w:ascii="Calibri" w:hAnsi="Calibri" w:cs="Arial"/>
                      <w:b/>
                      <w:sz w:val="22"/>
                      <w:szCs w:val="22"/>
                    </w:rPr>
                  </w:pPr>
                  <w:r>
                    <w:rPr>
                      <w:rFonts w:ascii="Calibri" w:hAnsi="Calibri" w:cs="Arial"/>
                      <w:b/>
                      <w:sz w:val="22"/>
                      <w:szCs w:val="22"/>
                    </w:rPr>
                    <w:t>157</w:t>
                  </w:r>
                </w:p>
              </w:tc>
              <w:tc>
                <w:tcPr>
                  <w:tcW w:w="1383" w:type="dxa"/>
                  <w:tcBorders>
                    <w:top w:val="nil"/>
                    <w:left w:val="nil"/>
                    <w:bottom w:val="single" w:sz="8" w:space="0" w:color="auto"/>
                    <w:right w:val="single" w:sz="8" w:space="0" w:color="auto"/>
                  </w:tcBorders>
                  <w:shd w:val="clear" w:color="auto" w:fill="auto"/>
                  <w:noWrap/>
                  <w:vAlign w:val="bottom"/>
                </w:tcPr>
                <w:p w:rsidR="00AD7716" w:rsidRPr="00767122" w:rsidRDefault="00520279" w:rsidP="00882195">
                  <w:pPr>
                    <w:jc w:val="center"/>
                    <w:rPr>
                      <w:b/>
                      <w:sz w:val="20"/>
                      <w:szCs w:val="20"/>
                    </w:rPr>
                  </w:pPr>
                  <w:r>
                    <w:rPr>
                      <w:b/>
                      <w:sz w:val="20"/>
                      <w:szCs w:val="20"/>
                    </w:rPr>
                    <w:t>99,36</w:t>
                  </w:r>
                  <w:r w:rsidR="00AD7716" w:rsidRPr="00767122">
                    <w:rPr>
                      <w:b/>
                      <w:sz w:val="20"/>
                      <w:szCs w:val="20"/>
                    </w:rPr>
                    <w:t>%</w:t>
                  </w:r>
                </w:p>
              </w:tc>
              <w:tc>
                <w:tcPr>
                  <w:tcW w:w="681" w:type="dxa"/>
                  <w:tcBorders>
                    <w:top w:val="nil"/>
                    <w:left w:val="nil"/>
                    <w:bottom w:val="nil"/>
                    <w:right w:val="single" w:sz="8" w:space="0" w:color="auto"/>
                  </w:tcBorders>
                  <w:shd w:val="clear" w:color="auto" w:fill="auto"/>
                  <w:noWrap/>
                  <w:vAlign w:val="bottom"/>
                </w:tcPr>
                <w:p w:rsidR="00AD7716" w:rsidRPr="00767122" w:rsidRDefault="00AD7716" w:rsidP="00882195">
                  <w:pPr>
                    <w:jc w:val="center"/>
                    <w:rPr>
                      <w:rFonts w:ascii="Calibri" w:hAnsi="Calibri" w:cs="Arial"/>
                      <w:b/>
                      <w:sz w:val="22"/>
                      <w:szCs w:val="22"/>
                    </w:rPr>
                  </w:pPr>
                  <w:r w:rsidRPr="00767122">
                    <w:rPr>
                      <w:rFonts w:ascii="Calibri" w:hAnsi="Calibri" w:cs="Arial"/>
                      <w:b/>
                      <w:sz w:val="22"/>
                      <w:szCs w:val="22"/>
                    </w:rPr>
                    <w:cr/>
                  </w:r>
                  <w:r w:rsidR="00882195">
                    <w:rPr>
                      <w:rFonts w:ascii="Calibri" w:hAnsi="Calibri" w:cs="Arial"/>
                      <w:b/>
                      <w:sz w:val="22"/>
                      <w:szCs w:val="22"/>
                    </w:rPr>
                    <w:t>1</w:t>
                  </w:r>
                </w:p>
              </w:tc>
              <w:tc>
                <w:tcPr>
                  <w:tcW w:w="1236" w:type="dxa"/>
                  <w:tcBorders>
                    <w:top w:val="nil"/>
                    <w:left w:val="nil"/>
                    <w:bottom w:val="single" w:sz="8" w:space="0" w:color="auto"/>
                    <w:right w:val="single" w:sz="12" w:space="0" w:color="auto"/>
                  </w:tcBorders>
                  <w:shd w:val="clear" w:color="auto" w:fill="auto"/>
                  <w:noWrap/>
                  <w:vAlign w:val="bottom"/>
                </w:tcPr>
                <w:p w:rsidR="00AD7716" w:rsidRPr="00767122" w:rsidRDefault="00882195" w:rsidP="00882195">
                  <w:pPr>
                    <w:jc w:val="center"/>
                    <w:rPr>
                      <w:b/>
                      <w:sz w:val="20"/>
                      <w:szCs w:val="20"/>
                    </w:rPr>
                  </w:pPr>
                  <w:r>
                    <w:rPr>
                      <w:b/>
                      <w:sz w:val="20"/>
                      <w:szCs w:val="20"/>
                    </w:rPr>
                    <w:t>0,</w:t>
                  </w:r>
                  <w:r w:rsidR="00520279">
                    <w:rPr>
                      <w:b/>
                      <w:sz w:val="20"/>
                      <w:szCs w:val="20"/>
                    </w:rPr>
                    <w:t>63</w:t>
                  </w:r>
                  <w:r w:rsidR="00AD7716" w:rsidRPr="00767122">
                    <w:rPr>
                      <w:b/>
                      <w:sz w:val="20"/>
                      <w:szCs w:val="20"/>
                    </w:rPr>
                    <w:t>%</w:t>
                  </w:r>
                </w:p>
              </w:tc>
            </w:tr>
            <w:tr w:rsidR="00AD7716" w:rsidRPr="00F42FBD" w:rsidTr="003B25B5">
              <w:trPr>
                <w:trHeight w:val="286"/>
              </w:trPr>
              <w:tc>
                <w:tcPr>
                  <w:tcW w:w="1358" w:type="dxa"/>
                  <w:tcBorders>
                    <w:top w:val="single" w:sz="12" w:space="0" w:color="auto"/>
                    <w:left w:val="nil"/>
                    <w:bottom w:val="single" w:sz="12" w:space="0" w:color="auto"/>
                    <w:right w:val="nil"/>
                  </w:tcBorders>
                  <w:shd w:val="clear" w:color="auto" w:fill="auto"/>
                  <w:noWrap/>
                  <w:vAlign w:val="bottom"/>
                  <w:hideMark/>
                </w:tcPr>
                <w:p w:rsidR="00AD7716" w:rsidRPr="003B25B5" w:rsidRDefault="00AD7716" w:rsidP="003B25B5">
                  <w:r w:rsidRPr="003B25B5">
                    <w:t> </w:t>
                  </w:r>
                </w:p>
              </w:tc>
              <w:tc>
                <w:tcPr>
                  <w:tcW w:w="765"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765"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765"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772"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1127"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817" w:type="dxa"/>
                  <w:tcBorders>
                    <w:top w:val="single" w:sz="12" w:space="0" w:color="auto"/>
                    <w:left w:val="nil"/>
                    <w:bottom w:val="nil"/>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1383" w:type="dxa"/>
                  <w:tcBorders>
                    <w:top w:val="nil"/>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681"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c>
                <w:tcPr>
                  <w:tcW w:w="1236" w:type="dxa"/>
                  <w:tcBorders>
                    <w:top w:val="nil"/>
                    <w:left w:val="nil"/>
                    <w:bottom w:val="single" w:sz="12" w:space="0" w:color="auto"/>
                    <w:right w:val="nil"/>
                  </w:tcBorders>
                  <w:shd w:val="clear" w:color="auto" w:fill="auto"/>
                  <w:noWrap/>
                  <w:vAlign w:val="bottom"/>
                  <w:hideMark/>
                </w:tcPr>
                <w:p w:rsidR="00AD7716" w:rsidRPr="00F42FBD" w:rsidRDefault="00AD7716" w:rsidP="00AD7716">
                  <w:pPr>
                    <w:rPr>
                      <w:rFonts w:ascii="Arial" w:hAnsi="Arial" w:cs="Arial"/>
                      <w:sz w:val="20"/>
                      <w:szCs w:val="20"/>
                      <w:lang w:val="en-US"/>
                    </w:rPr>
                  </w:pPr>
                  <w:r w:rsidRPr="00F42FBD">
                    <w:rPr>
                      <w:rFonts w:ascii="Arial" w:hAnsi="Arial" w:cs="Arial"/>
                      <w:sz w:val="20"/>
                      <w:szCs w:val="20"/>
                      <w:lang w:val="en-US"/>
                    </w:rPr>
                    <w:t> </w:t>
                  </w:r>
                </w:p>
              </w:tc>
            </w:tr>
            <w:tr w:rsidR="00C01EBA" w:rsidRPr="00F42FBD" w:rsidTr="003B25B5">
              <w:trPr>
                <w:trHeight w:val="347"/>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KO3</w:t>
                  </w:r>
                </w:p>
              </w:tc>
              <w:tc>
                <w:tcPr>
                  <w:tcW w:w="765" w:type="dxa"/>
                  <w:tcBorders>
                    <w:top w:val="nil"/>
                    <w:left w:val="nil"/>
                    <w:bottom w:val="single" w:sz="8" w:space="0" w:color="auto"/>
                    <w:right w:val="single" w:sz="8" w:space="0" w:color="auto"/>
                  </w:tcBorders>
                  <w:shd w:val="clear" w:color="auto" w:fill="auto"/>
                  <w:noWrap/>
                  <w:vAlign w:val="center"/>
                </w:tcPr>
                <w:p w:rsidR="00C01EBA" w:rsidRPr="000F2F48" w:rsidRDefault="00C01EBA" w:rsidP="00C01EBA">
                  <w:pPr>
                    <w:jc w:val="both"/>
                    <w:rPr>
                      <w:lang w:val="en-US"/>
                    </w:rPr>
                  </w:pPr>
                  <w:r>
                    <w:rPr>
                      <w:lang w:val="en-US"/>
                    </w:rPr>
                    <w:t>28</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7</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11</w:t>
                  </w:r>
                </w:p>
              </w:tc>
              <w:tc>
                <w:tcPr>
                  <w:tcW w:w="772"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10</w:t>
                  </w:r>
                </w:p>
              </w:tc>
              <w:tc>
                <w:tcPr>
                  <w:tcW w:w="1127"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0</w:t>
                  </w:r>
                </w:p>
              </w:tc>
              <w:tc>
                <w:tcPr>
                  <w:tcW w:w="817" w:type="dxa"/>
                  <w:tcBorders>
                    <w:top w:val="single" w:sz="12" w:space="0" w:color="auto"/>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28</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0,00%</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Ф3</w:t>
                  </w:r>
                </w:p>
              </w:tc>
              <w:tc>
                <w:tcPr>
                  <w:tcW w:w="765" w:type="dxa"/>
                  <w:tcBorders>
                    <w:top w:val="nil"/>
                    <w:left w:val="nil"/>
                    <w:bottom w:val="single" w:sz="8" w:space="0" w:color="auto"/>
                    <w:right w:val="single" w:sz="8" w:space="0" w:color="auto"/>
                  </w:tcBorders>
                  <w:shd w:val="clear" w:color="auto" w:fill="auto"/>
                  <w:noWrap/>
                  <w:vAlign w:val="center"/>
                </w:tcPr>
                <w:p w:rsidR="00C01EBA" w:rsidRPr="00931C6A" w:rsidRDefault="00C01EBA" w:rsidP="00C01EBA">
                  <w:pPr>
                    <w:jc w:val="both"/>
                  </w:pPr>
                  <w:r>
                    <w:t>20</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6</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10</w:t>
                  </w:r>
                </w:p>
              </w:tc>
              <w:tc>
                <w:tcPr>
                  <w:tcW w:w="772" w:type="dxa"/>
                  <w:tcBorders>
                    <w:top w:val="nil"/>
                    <w:left w:val="nil"/>
                    <w:bottom w:val="single" w:sz="8" w:space="0" w:color="auto"/>
                    <w:right w:val="single" w:sz="8" w:space="0" w:color="auto"/>
                  </w:tcBorders>
                  <w:shd w:val="clear" w:color="auto" w:fill="auto"/>
                  <w:noWrap/>
                  <w:vAlign w:val="bottom"/>
                </w:tcPr>
                <w:p w:rsidR="00C01EBA" w:rsidRPr="00767122" w:rsidRDefault="003B25B5" w:rsidP="00C01EBA">
                  <w:pPr>
                    <w:jc w:val="center"/>
                    <w:rPr>
                      <w:sz w:val="20"/>
                      <w:szCs w:val="20"/>
                    </w:rPr>
                  </w:pPr>
                  <w:r>
                    <w:rPr>
                      <w:sz w:val="20"/>
                      <w:szCs w:val="20"/>
                    </w:rPr>
                    <w:t>2</w:t>
                  </w:r>
                </w:p>
              </w:tc>
              <w:tc>
                <w:tcPr>
                  <w:tcW w:w="1127" w:type="dxa"/>
                  <w:tcBorders>
                    <w:top w:val="nil"/>
                    <w:left w:val="nil"/>
                    <w:bottom w:val="single" w:sz="8" w:space="0" w:color="auto"/>
                    <w:right w:val="single" w:sz="8" w:space="0" w:color="auto"/>
                  </w:tcBorders>
                  <w:shd w:val="clear" w:color="auto" w:fill="auto"/>
                  <w:noWrap/>
                  <w:vAlign w:val="bottom"/>
                </w:tcPr>
                <w:p w:rsidR="00C01EBA" w:rsidRPr="00767122" w:rsidRDefault="003B25B5" w:rsidP="00C01EBA">
                  <w:pPr>
                    <w:jc w:val="center"/>
                    <w:rPr>
                      <w:sz w:val="20"/>
                      <w:szCs w:val="20"/>
                    </w:rPr>
                  </w:pPr>
                  <w:r>
                    <w:rPr>
                      <w:sz w:val="20"/>
                      <w:szCs w:val="20"/>
                    </w:rPr>
                    <w:t>1</w:t>
                  </w:r>
                </w:p>
              </w:tc>
              <w:tc>
                <w:tcPr>
                  <w:tcW w:w="817"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19</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3B25B5" w:rsidP="00C01EBA">
                  <w:pPr>
                    <w:jc w:val="center"/>
                    <w:rPr>
                      <w:sz w:val="20"/>
                      <w:szCs w:val="20"/>
                      <w:lang w:val="en-US"/>
                    </w:rPr>
                  </w:pPr>
                  <w:r>
                    <w:rPr>
                      <w:sz w:val="20"/>
                      <w:szCs w:val="20"/>
                      <w:lang w:val="en-US"/>
                    </w:rPr>
                    <w:t>95,00</w:t>
                  </w:r>
                  <w:r w:rsidR="00C01EBA" w:rsidRPr="00F42FBD">
                    <w:rPr>
                      <w:sz w:val="20"/>
                      <w:szCs w:val="20"/>
                      <w:lang w:val="en-US"/>
                    </w:rPr>
                    <w:t>%</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Pr>
                      <w:sz w:val="20"/>
                      <w:szCs w:val="20"/>
                      <w:lang w:val="en-US"/>
                    </w:rPr>
                    <w:t>1</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3B25B5" w:rsidP="00C01EBA">
                  <w:pPr>
                    <w:jc w:val="center"/>
                    <w:rPr>
                      <w:sz w:val="20"/>
                      <w:szCs w:val="20"/>
                      <w:lang w:val="en-US"/>
                    </w:rPr>
                  </w:pPr>
                  <w:r>
                    <w:rPr>
                      <w:sz w:val="20"/>
                      <w:szCs w:val="20"/>
                      <w:lang w:val="en-US"/>
                    </w:rPr>
                    <w:t>5,00</w:t>
                  </w:r>
                  <w:r w:rsidR="00C01EBA" w:rsidRPr="00F42FBD">
                    <w:rPr>
                      <w:sz w:val="20"/>
                      <w:szCs w:val="20"/>
                      <w:lang w:val="en-US"/>
                    </w:rPr>
                    <w:t>%</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К3</w:t>
                  </w:r>
                </w:p>
              </w:tc>
              <w:tc>
                <w:tcPr>
                  <w:tcW w:w="765" w:type="dxa"/>
                  <w:tcBorders>
                    <w:top w:val="nil"/>
                    <w:left w:val="nil"/>
                    <w:bottom w:val="single" w:sz="8" w:space="0" w:color="auto"/>
                    <w:right w:val="single" w:sz="8" w:space="0" w:color="auto"/>
                  </w:tcBorders>
                  <w:shd w:val="clear" w:color="auto" w:fill="auto"/>
                  <w:noWrap/>
                  <w:vAlign w:val="center"/>
                </w:tcPr>
                <w:p w:rsidR="00C01EBA" w:rsidRPr="000F2F48" w:rsidRDefault="00C01EBA" w:rsidP="00C01EBA">
                  <w:pPr>
                    <w:jc w:val="both"/>
                    <w:rPr>
                      <w:lang w:val="en-US"/>
                    </w:rPr>
                  </w:pPr>
                  <w:r>
                    <w:rPr>
                      <w:lang w:val="en-US"/>
                    </w:rPr>
                    <w:t>2</w:t>
                  </w:r>
                  <w:r w:rsidR="00A85C3E">
                    <w:rPr>
                      <w:lang w:val="en-US"/>
                    </w:rPr>
                    <w:t>2</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A85C3E" w:rsidP="00C01EBA">
                  <w:pPr>
                    <w:jc w:val="center"/>
                    <w:rPr>
                      <w:sz w:val="20"/>
                      <w:szCs w:val="20"/>
                    </w:rPr>
                  </w:pPr>
                  <w:r>
                    <w:rPr>
                      <w:sz w:val="20"/>
                      <w:szCs w:val="20"/>
                    </w:rPr>
                    <w:t>3</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A85C3E" w:rsidP="00A85C3E">
                  <w:pPr>
                    <w:rPr>
                      <w:sz w:val="20"/>
                      <w:szCs w:val="20"/>
                    </w:rPr>
                  </w:pPr>
                  <w:r>
                    <w:rPr>
                      <w:sz w:val="20"/>
                      <w:szCs w:val="20"/>
                    </w:rPr>
                    <w:t xml:space="preserve">    9</w:t>
                  </w:r>
                </w:p>
              </w:tc>
              <w:tc>
                <w:tcPr>
                  <w:tcW w:w="772" w:type="dxa"/>
                  <w:tcBorders>
                    <w:top w:val="nil"/>
                    <w:left w:val="nil"/>
                    <w:bottom w:val="single" w:sz="8" w:space="0" w:color="auto"/>
                    <w:right w:val="single" w:sz="8" w:space="0" w:color="auto"/>
                  </w:tcBorders>
                  <w:shd w:val="clear" w:color="auto" w:fill="auto"/>
                  <w:noWrap/>
                  <w:vAlign w:val="bottom"/>
                </w:tcPr>
                <w:p w:rsidR="00C01EBA" w:rsidRPr="00767122" w:rsidRDefault="00A85C3E" w:rsidP="00C01EBA">
                  <w:pPr>
                    <w:jc w:val="center"/>
                    <w:rPr>
                      <w:sz w:val="20"/>
                      <w:szCs w:val="20"/>
                    </w:rPr>
                  </w:pPr>
                  <w:r>
                    <w:rPr>
                      <w:sz w:val="20"/>
                      <w:szCs w:val="20"/>
                    </w:rPr>
                    <w:t>8</w:t>
                  </w:r>
                </w:p>
              </w:tc>
              <w:tc>
                <w:tcPr>
                  <w:tcW w:w="1127" w:type="dxa"/>
                  <w:tcBorders>
                    <w:top w:val="nil"/>
                    <w:left w:val="nil"/>
                    <w:bottom w:val="single" w:sz="8" w:space="0" w:color="auto"/>
                    <w:right w:val="single" w:sz="8" w:space="0" w:color="auto"/>
                  </w:tcBorders>
                  <w:shd w:val="clear" w:color="auto" w:fill="auto"/>
                  <w:noWrap/>
                  <w:vAlign w:val="bottom"/>
                </w:tcPr>
                <w:p w:rsidR="00C01EBA" w:rsidRPr="00767122" w:rsidRDefault="00A85C3E" w:rsidP="00C01EBA">
                  <w:pPr>
                    <w:jc w:val="center"/>
                    <w:rPr>
                      <w:sz w:val="20"/>
                      <w:szCs w:val="20"/>
                    </w:rPr>
                  </w:pPr>
                  <w:r>
                    <w:rPr>
                      <w:sz w:val="20"/>
                      <w:szCs w:val="20"/>
                    </w:rPr>
                    <w:t>1</w:t>
                  </w:r>
                </w:p>
              </w:tc>
              <w:tc>
                <w:tcPr>
                  <w:tcW w:w="817"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2</w:t>
                  </w:r>
                  <w:r w:rsidR="00A85C3E">
                    <w:rPr>
                      <w:sz w:val="20"/>
                      <w:szCs w:val="20"/>
                    </w:rPr>
                    <w:t>1</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A85C3E" w:rsidP="00C01EBA">
                  <w:pPr>
                    <w:jc w:val="center"/>
                    <w:rPr>
                      <w:sz w:val="20"/>
                      <w:szCs w:val="20"/>
                      <w:lang w:val="en-US"/>
                    </w:rPr>
                  </w:pPr>
                  <w:r>
                    <w:rPr>
                      <w:sz w:val="20"/>
                      <w:szCs w:val="20"/>
                      <w:lang w:val="en-US"/>
                    </w:rPr>
                    <w:t>95,45</w:t>
                  </w:r>
                  <w:r w:rsidR="00C01EBA" w:rsidRPr="00F42FBD">
                    <w:rPr>
                      <w:sz w:val="20"/>
                      <w:szCs w:val="20"/>
                      <w:lang w:val="en-US"/>
                    </w:rPr>
                    <w:t>%</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A85C3E" w:rsidP="00C01EBA">
                  <w:pPr>
                    <w:jc w:val="center"/>
                    <w:rPr>
                      <w:sz w:val="20"/>
                      <w:szCs w:val="20"/>
                      <w:lang w:val="en-US"/>
                    </w:rPr>
                  </w:pPr>
                  <w:r>
                    <w:rPr>
                      <w:sz w:val="20"/>
                      <w:szCs w:val="20"/>
                      <w:lang w:val="en-US"/>
                    </w:rPr>
                    <w:t>1</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A85C3E" w:rsidP="00C01EBA">
                  <w:pPr>
                    <w:jc w:val="center"/>
                    <w:rPr>
                      <w:sz w:val="20"/>
                      <w:szCs w:val="20"/>
                      <w:lang w:val="en-US"/>
                    </w:rPr>
                  </w:pPr>
                  <w:r>
                    <w:rPr>
                      <w:sz w:val="20"/>
                      <w:szCs w:val="20"/>
                      <w:lang w:val="en-US"/>
                    </w:rPr>
                    <w:t>0,45</w:t>
                  </w:r>
                  <w:r w:rsidR="00C01EBA" w:rsidRPr="00F42FBD">
                    <w:rPr>
                      <w:sz w:val="20"/>
                      <w:szCs w:val="20"/>
                      <w:lang w:val="en-US"/>
                    </w:rPr>
                    <w:t>%</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TД3</w:t>
                  </w:r>
                </w:p>
              </w:tc>
              <w:tc>
                <w:tcPr>
                  <w:tcW w:w="765" w:type="dxa"/>
                  <w:tcBorders>
                    <w:top w:val="nil"/>
                    <w:left w:val="nil"/>
                    <w:bottom w:val="single" w:sz="8" w:space="0" w:color="auto"/>
                    <w:right w:val="single" w:sz="8" w:space="0" w:color="auto"/>
                  </w:tcBorders>
                  <w:shd w:val="clear" w:color="auto" w:fill="auto"/>
                  <w:noWrap/>
                  <w:vAlign w:val="center"/>
                </w:tcPr>
                <w:p w:rsidR="00C01EBA" w:rsidRPr="00C52263" w:rsidRDefault="00C01EBA" w:rsidP="00C01EBA">
                  <w:pPr>
                    <w:jc w:val="both"/>
                    <w:rPr>
                      <w:lang w:val="en-US"/>
                    </w:rPr>
                  </w:pPr>
                  <w:r w:rsidRPr="00C52263">
                    <w:rPr>
                      <w:lang w:val="en-US"/>
                    </w:rPr>
                    <w:t>11</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1</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8</w:t>
                  </w:r>
                </w:p>
              </w:tc>
              <w:tc>
                <w:tcPr>
                  <w:tcW w:w="772"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1</w:t>
                  </w:r>
                </w:p>
              </w:tc>
              <w:tc>
                <w:tcPr>
                  <w:tcW w:w="1127"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0</w:t>
                  </w:r>
                </w:p>
              </w:tc>
              <w:tc>
                <w:tcPr>
                  <w:tcW w:w="817" w:type="dxa"/>
                  <w:tcBorders>
                    <w:top w:val="nil"/>
                    <w:left w:val="nil"/>
                    <w:bottom w:val="single" w:sz="8" w:space="0" w:color="auto"/>
                    <w:right w:val="single" w:sz="8" w:space="0" w:color="auto"/>
                  </w:tcBorders>
                  <w:shd w:val="clear" w:color="auto" w:fill="auto"/>
                  <w:noWrap/>
                  <w:vAlign w:val="bottom"/>
                </w:tcPr>
                <w:p w:rsidR="00C01EBA" w:rsidRPr="00767122" w:rsidRDefault="00D50E67" w:rsidP="00C01EBA">
                  <w:pPr>
                    <w:jc w:val="center"/>
                    <w:rPr>
                      <w:sz w:val="20"/>
                      <w:szCs w:val="20"/>
                    </w:rPr>
                  </w:pPr>
                  <w:r>
                    <w:rPr>
                      <w:sz w:val="20"/>
                      <w:szCs w:val="20"/>
                    </w:rPr>
                    <w:t>10</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D50E67" w:rsidP="00C01EBA">
                  <w:pPr>
                    <w:jc w:val="center"/>
                    <w:rPr>
                      <w:sz w:val="20"/>
                      <w:szCs w:val="20"/>
                      <w:lang w:val="en-US"/>
                    </w:rPr>
                  </w:pPr>
                  <w:r>
                    <w:rPr>
                      <w:sz w:val="20"/>
                      <w:szCs w:val="20"/>
                      <w:lang w:val="en-US"/>
                    </w:rPr>
                    <w:t>90,90</w:t>
                  </w:r>
                  <w:r w:rsidR="00C01EBA" w:rsidRPr="00F42FBD">
                    <w:rPr>
                      <w:sz w:val="20"/>
                      <w:szCs w:val="20"/>
                      <w:lang w:val="en-US"/>
                    </w:rPr>
                    <w:t>%</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D50E67" w:rsidP="00C01EBA">
                  <w:pPr>
                    <w:jc w:val="center"/>
                    <w:rPr>
                      <w:sz w:val="20"/>
                      <w:szCs w:val="20"/>
                      <w:lang w:val="en-US"/>
                    </w:rPr>
                  </w:pPr>
                  <w:r>
                    <w:rPr>
                      <w:sz w:val="20"/>
                      <w:szCs w:val="20"/>
                      <w:lang w:val="en-US"/>
                    </w:rPr>
                    <w:t>1</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D50E67" w:rsidP="00C01EBA">
                  <w:pPr>
                    <w:jc w:val="center"/>
                    <w:rPr>
                      <w:sz w:val="20"/>
                      <w:szCs w:val="20"/>
                      <w:lang w:val="en-US"/>
                    </w:rPr>
                  </w:pPr>
                  <w:r>
                    <w:rPr>
                      <w:sz w:val="20"/>
                      <w:szCs w:val="20"/>
                      <w:lang w:val="en-US"/>
                    </w:rPr>
                    <w:t>9,09</w:t>
                  </w:r>
                  <w:r w:rsidR="00C01EBA" w:rsidRPr="00F42FBD">
                    <w:rPr>
                      <w:sz w:val="20"/>
                      <w:szCs w:val="20"/>
                      <w:lang w:val="en-US"/>
                    </w:rPr>
                    <w:t>%</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Е3</w:t>
                  </w:r>
                </w:p>
              </w:tc>
              <w:tc>
                <w:tcPr>
                  <w:tcW w:w="765" w:type="dxa"/>
                  <w:tcBorders>
                    <w:top w:val="nil"/>
                    <w:left w:val="nil"/>
                    <w:bottom w:val="single" w:sz="8" w:space="0" w:color="auto"/>
                    <w:right w:val="single" w:sz="8" w:space="0" w:color="auto"/>
                  </w:tcBorders>
                  <w:shd w:val="clear" w:color="auto" w:fill="auto"/>
                  <w:noWrap/>
                  <w:vAlign w:val="center"/>
                </w:tcPr>
                <w:p w:rsidR="00C01EBA" w:rsidRPr="00011440" w:rsidRDefault="00C01EBA" w:rsidP="00C01EBA">
                  <w:pPr>
                    <w:jc w:val="both"/>
                  </w:pPr>
                  <w:r>
                    <w:t>30</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8</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16</w:t>
                  </w:r>
                </w:p>
              </w:tc>
              <w:tc>
                <w:tcPr>
                  <w:tcW w:w="772"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6</w:t>
                  </w:r>
                </w:p>
              </w:tc>
              <w:tc>
                <w:tcPr>
                  <w:tcW w:w="1127"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0</w:t>
                  </w:r>
                </w:p>
              </w:tc>
              <w:tc>
                <w:tcPr>
                  <w:tcW w:w="817" w:type="dxa"/>
                  <w:tcBorders>
                    <w:top w:val="nil"/>
                    <w:left w:val="nil"/>
                    <w:bottom w:val="single" w:sz="8" w:space="0" w:color="auto"/>
                    <w:right w:val="single" w:sz="8" w:space="0" w:color="auto"/>
                  </w:tcBorders>
                  <w:shd w:val="clear" w:color="auto" w:fill="auto"/>
                  <w:noWrap/>
                  <w:vAlign w:val="bottom"/>
                </w:tcPr>
                <w:p w:rsidR="00C01EBA" w:rsidRPr="007A3E40" w:rsidRDefault="00C01EBA" w:rsidP="00C01EBA">
                  <w:pPr>
                    <w:jc w:val="center"/>
                    <w:rPr>
                      <w:sz w:val="20"/>
                      <w:szCs w:val="20"/>
                    </w:rPr>
                  </w:pPr>
                  <w:r>
                    <w:rPr>
                      <w:sz w:val="20"/>
                      <w:szCs w:val="20"/>
                    </w:rPr>
                    <w:t>30</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0,00%</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r w:rsidRPr="003B25B5">
                    <w:rPr>
                      <w:highlight w:val="yellow"/>
                    </w:rPr>
                    <w:t>ТТ3</w:t>
                  </w:r>
                </w:p>
              </w:tc>
              <w:tc>
                <w:tcPr>
                  <w:tcW w:w="765" w:type="dxa"/>
                  <w:tcBorders>
                    <w:top w:val="nil"/>
                    <w:left w:val="nil"/>
                    <w:bottom w:val="single" w:sz="8" w:space="0" w:color="auto"/>
                    <w:right w:val="single" w:sz="8" w:space="0" w:color="auto"/>
                  </w:tcBorders>
                  <w:shd w:val="clear" w:color="auto" w:fill="auto"/>
                  <w:noWrap/>
                  <w:vAlign w:val="center"/>
                </w:tcPr>
                <w:p w:rsidR="00C01EBA" w:rsidRPr="000F2F48" w:rsidRDefault="00C01EBA" w:rsidP="00C01EBA">
                  <w:pPr>
                    <w:jc w:val="both"/>
                    <w:rPr>
                      <w:lang w:val="en-US"/>
                    </w:rPr>
                  </w:pPr>
                  <w:r>
                    <w:rPr>
                      <w:lang w:val="en-US"/>
                    </w:rPr>
                    <w:t>29</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E43A7B" w:rsidP="00C01EBA">
                  <w:pPr>
                    <w:jc w:val="center"/>
                    <w:rPr>
                      <w:sz w:val="20"/>
                      <w:szCs w:val="20"/>
                    </w:rPr>
                  </w:pPr>
                  <w:r>
                    <w:rPr>
                      <w:sz w:val="20"/>
                      <w:szCs w:val="20"/>
                    </w:rPr>
                    <w:t>8</w:t>
                  </w:r>
                </w:p>
              </w:tc>
              <w:tc>
                <w:tcPr>
                  <w:tcW w:w="765" w:type="dxa"/>
                  <w:tcBorders>
                    <w:top w:val="nil"/>
                    <w:left w:val="nil"/>
                    <w:bottom w:val="single" w:sz="8" w:space="0" w:color="auto"/>
                    <w:right w:val="single" w:sz="8" w:space="0" w:color="auto"/>
                  </w:tcBorders>
                  <w:shd w:val="clear" w:color="auto" w:fill="auto"/>
                  <w:noWrap/>
                  <w:vAlign w:val="bottom"/>
                </w:tcPr>
                <w:p w:rsidR="00C01EBA" w:rsidRPr="00767122" w:rsidRDefault="00E43A7B" w:rsidP="00C01EBA">
                  <w:pPr>
                    <w:jc w:val="center"/>
                    <w:rPr>
                      <w:sz w:val="20"/>
                      <w:szCs w:val="20"/>
                    </w:rPr>
                  </w:pPr>
                  <w:r>
                    <w:rPr>
                      <w:sz w:val="20"/>
                      <w:szCs w:val="20"/>
                    </w:rPr>
                    <w:t>9</w:t>
                  </w:r>
                </w:p>
              </w:tc>
              <w:tc>
                <w:tcPr>
                  <w:tcW w:w="772" w:type="dxa"/>
                  <w:tcBorders>
                    <w:top w:val="nil"/>
                    <w:left w:val="nil"/>
                    <w:bottom w:val="single" w:sz="8" w:space="0" w:color="auto"/>
                    <w:right w:val="single" w:sz="8" w:space="0" w:color="auto"/>
                  </w:tcBorders>
                  <w:shd w:val="clear" w:color="auto" w:fill="auto"/>
                  <w:noWrap/>
                  <w:vAlign w:val="bottom"/>
                </w:tcPr>
                <w:p w:rsidR="00C01EBA" w:rsidRPr="00767122" w:rsidRDefault="00E43A7B" w:rsidP="00C01EBA">
                  <w:pPr>
                    <w:jc w:val="center"/>
                    <w:rPr>
                      <w:sz w:val="20"/>
                      <w:szCs w:val="20"/>
                    </w:rPr>
                  </w:pPr>
                  <w:r>
                    <w:rPr>
                      <w:sz w:val="20"/>
                      <w:szCs w:val="20"/>
                    </w:rPr>
                    <w:t>12</w:t>
                  </w:r>
                </w:p>
              </w:tc>
              <w:tc>
                <w:tcPr>
                  <w:tcW w:w="1127" w:type="dxa"/>
                  <w:tcBorders>
                    <w:top w:val="nil"/>
                    <w:left w:val="nil"/>
                    <w:bottom w:val="single" w:sz="8" w:space="0" w:color="auto"/>
                    <w:right w:val="single" w:sz="8" w:space="0" w:color="auto"/>
                  </w:tcBorders>
                  <w:shd w:val="clear" w:color="auto" w:fill="auto"/>
                  <w:noWrap/>
                  <w:vAlign w:val="bottom"/>
                </w:tcPr>
                <w:p w:rsidR="00C01EBA" w:rsidRPr="00767122" w:rsidRDefault="00E43A7B" w:rsidP="00C01EBA">
                  <w:pPr>
                    <w:jc w:val="center"/>
                    <w:rPr>
                      <w:sz w:val="20"/>
                      <w:szCs w:val="20"/>
                    </w:rPr>
                  </w:pPr>
                  <w:r>
                    <w:rPr>
                      <w:sz w:val="20"/>
                      <w:szCs w:val="20"/>
                    </w:rPr>
                    <w:t>0</w:t>
                  </w:r>
                </w:p>
              </w:tc>
              <w:tc>
                <w:tcPr>
                  <w:tcW w:w="817" w:type="dxa"/>
                  <w:tcBorders>
                    <w:top w:val="nil"/>
                    <w:left w:val="nil"/>
                    <w:bottom w:val="single" w:sz="8" w:space="0" w:color="auto"/>
                    <w:right w:val="single" w:sz="8" w:space="0" w:color="auto"/>
                  </w:tcBorders>
                  <w:shd w:val="clear" w:color="auto" w:fill="auto"/>
                  <w:noWrap/>
                  <w:vAlign w:val="bottom"/>
                </w:tcPr>
                <w:p w:rsidR="00C01EBA" w:rsidRPr="00767122" w:rsidRDefault="00C01EBA" w:rsidP="00C01EBA">
                  <w:pPr>
                    <w:jc w:val="center"/>
                    <w:rPr>
                      <w:sz w:val="20"/>
                      <w:szCs w:val="20"/>
                    </w:rPr>
                  </w:pPr>
                  <w:r>
                    <w:rPr>
                      <w:sz w:val="20"/>
                      <w:szCs w:val="20"/>
                    </w:rPr>
                    <w:t>2</w:t>
                  </w:r>
                  <w:r w:rsidR="00E43A7B">
                    <w:rPr>
                      <w:sz w:val="20"/>
                      <w:szCs w:val="20"/>
                    </w:rPr>
                    <w:t>9</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C01EBA" w:rsidP="00C01EBA">
                  <w:pPr>
                    <w:jc w:val="center"/>
                    <w:rPr>
                      <w:sz w:val="20"/>
                      <w:szCs w:val="20"/>
                      <w:lang w:val="en-US"/>
                    </w:rPr>
                  </w:pPr>
                  <w:r w:rsidRPr="00F42FBD">
                    <w:rPr>
                      <w:sz w:val="20"/>
                      <w:szCs w:val="20"/>
                      <w:lang w:val="en-US"/>
                    </w:rPr>
                    <w:t>0,00%</w:t>
                  </w:r>
                </w:p>
              </w:tc>
            </w:tr>
            <w:tr w:rsidR="00F5206F" w:rsidRPr="00F42FBD" w:rsidTr="003B25B5">
              <w:trPr>
                <w:trHeight w:val="271"/>
              </w:trPr>
              <w:tc>
                <w:tcPr>
                  <w:tcW w:w="1358" w:type="dxa"/>
                  <w:tcBorders>
                    <w:top w:val="nil"/>
                    <w:left w:val="single" w:sz="12" w:space="0" w:color="auto"/>
                    <w:bottom w:val="nil"/>
                    <w:right w:val="single" w:sz="8" w:space="0" w:color="auto"/>
                  </w:tcBorders>
                  <w:shd w:val="clear" w:color="auto" w:fill="auto"/>
                  <w:noWrap/>
                  <w:vAlign w:val="bottom"/>
                  <w:hideMark/>
                </w:tcPr>
                <w:p w:rsidR="00F5206F" w:rsidRPr="003B25B5" w:rsidRDefault="00F5206F" w:rsidP="003B25B5">
                  <w:r w:rsidRPr="003B25B5">
                    <w:t>Укупно</w:t>
                  </w:r>
                </w:p>
              </w:tc>
              <w:tc>
                <w:tcPr>
                  <w:tcW w:w="765" w:type="dxa"/>
                  <w:tcBorders>
                    <w:top w:val="nil"/>
                    <w:left w:val="nil"/>
                    <w:bottom w:val="nil"/>
                    <w:right w:val="single" w:sz="8" w:space="0" w:color="auto"/>
                  </w:tcBorders>
                  <w:shd w:val="clear" w:color="auto" w:fill="auto"/>
                  <w:noWrap/>
                  <w:vAlign w:val="bottom"/>
                </w:tcPr>
                <w:p w:rsidR="00F5206F" w:rsidRPr="00C01EBA" w:rsidRDefault="00AA0AC7" w:rsidP="00C01EBA">
                  <w:pPr>
                    <w:rPr>
                      <w:b/>
                      <w:sz w:val="20"/>
                      <w:szCs w:val="20"/>
                      <w:lang w:val="en-US"/>
                    </w:rPr>
                  </w:pPr>
                  <w:r>
                    <w:rPr>
                      <w:b/>
                      <w:sz w:val="20"/>
                      <w:szCs w:val="20"/>
                      <w:lang w:val="en-US"/>
                    </w:rPr>
                    <w:t>140</w:t>
                  </w:r>
                </w:p>
              </w:tc>
              <w:tc>
                <w:tcPr>
                  <w:tcW w:w="765" w:type="dxa"/>
                  <w:tcBorders>
                    <w:top w:val="nil"/>
                    <w:left w:val="nil"/>
                    <w:bottom w:val="nil"/>
                    <w:right w:val="single" w:sz="8" w:space="0" w:color="auto"/>
                  </w:tcBorders>
                  <w:shd w:val="clear" w:color="auto" w:fill="auto"/>
                  <w:noWrap/>
                  <w:vAlign w:val="bottom"/>
                </w:tcPr>
                <w:p w:rsidR="00F5206F" w:rsidRPr="007A3E40" w:rsidRDefault="00C52263" w:rsidP="00F5206F">
                  <w:pPr>
                    <w:jc w:val="center"/>
                    <w:rPr>
                      <w:b/>
                      <w:sz w:val="20"/>
                      <w:szCs w:val="20"/>
                    </w:rPr>
                  </w:pPr>
                  <w:r>
                    <w:rPr>
                      <w:b/>
                      <w:sz w:val="20"/>
                      <w:szCs w:val="20"/>
                    </w:rPr>
                    <w:t>33</w:t>
                  </w:r>
                </w:p>
              </w:tc>
              <w:tc>
                <w:tcPr>
                  <w:tcW w:w="765" w:type="dxa"/>
                  <w:tcBorders>
                    <w:top w:val="nil"/>
                    <w:left w:val="nil"/>
                    <w:bottom w:val="nil"/>
                    <w:right w:val="single" w:sz="8" w:space="0" w:color="auto"/>
                  </w:tcBorders>
                  <w:shd w:val="clear" w:color="auto" w:fill="auto"/>
                  <w:noWrap/>
                  <w:vAlign w:val="bottom"/>
                </w:tcPr>
                <w:p w:rsidR="00F5206F" w:rsidRPr="001122B0" w:rsidRDefault="00C52263" w:rsidP="00F5206F">
                  <w:pPr>
                    <w:jc w:val="center"/>
                    <w:rPr>
                      <w:b/>
                      <w:sz w:val="20"/>
                      <w:szCs w:val="20"/>
                    </w:rPr>
                  </w:pPr>
                  <w:r>
                    <w:rPr>
                      <w:b/>
                      <w:sz w:val="20"/>
                      <w:szCs w:val="20"/>
                    </w:rPr>
                    <w:t>63</w:t>
                  </w:r>
                </w:p>
              </w:tc>
              <w:tc>
                <w:tcPr>
                  <w:tcW w:w="772" w:type="dxa"/>
                  <w:tcBorders>
                    <w:top w:val="nil"/>
                    <w:left w:val="nil"/>
                    <w:bottom w:val="nil"/>
                    <w:right w:val="single" w:sz="8" w:space="0" w:color="auto"/>
                  </w:tcBorders>
                  <w:shd w:val="clear" w:color="auto" w:fill="auto"/>
                  <w:noWrap/>
                  <w:vAlign w:val="bottom"/>
                </w:tcPr>
                <w:p w:rsidR="00F5206F" w:rsidRPr="001122B0" w:rsidRDefault="00C52263" w:rsidP="00F5206F">
                  <w:pPr>
                    <w:jc w:val="center"/>
                    <w:rPr>
                      <w:b/>
                      <w:sz w:val="20"/>
                      <w:szCs w:val="20"/>
                    </w:rPr>
                  </w:pPr>
                  <w:r>
                    <w:rPr>
                      <w:b/>
                      <w:sz w:val="20"/>
                      <w:szCs w:val="20"/>
                    </w:rPr>
                    <w:t>3</w:t>
                  </w:r>
                  <w:r w:rsidR="003B25B5">
                    <w:rPr>
                      <w:b/>
                      <w:sz w:val="20"/>
                      <w:szCs w:val="20"/>
                    </w:rPr>
                    <w:t>9</w:t>
                  </w:r>
                </w:p>
              </w:tc>
              <w:tc>
                <w:tcPr>
                  <w:tcW w:w="1127" w:type="dxa"/>
                  <w:tcBorders>
                    <w:top w:val="nil"/>
                    <w:left w:val="nil"/>
                    <w:bottom w:val="nil"/>
                    <w:right w:val="single" w:sz="8" w:space="0" w:color="auto"/>
                  </w:tcBorders>
                  <w:shd w:val="clear" w:color="auto" w:fill="auto"/>
                  <w:noWrap/>
                  <w:vAlign w:val="bottom"/>
                </w:tcPr>
                <w:p w:rsidR="00F5206F" w:rsidRPr="001122B0" w:rsidRDefault="008017CB" w:rsidP="00F5206F">
                  <w:pPr>
                    <w:jc w:val="center"/>
                    <w:rPr>
                      <w:b/>
                      <w:sz w:val="20"/>
                      <w:szCs w:val="20"/>
                    </w:rPr>
                  </w:pPr>
                  <w:r>
                    <w:rPr>
                      <w:b/>
                      <w:sz w:val="20"/>
                      <w:szCs w:val="20"/>
                    </w:rPr>
                    <w:t>2</w:t>
                  </w:r>
                </w:p>
              </w:tc>
              <w:tc>
                <w:tcPr>
                  <w:tcW w:w="817" w:type="dxa"/>
                  <w:tcBorders>
                    <w:top w:val="nil"/>
                    <w:left w:val="nil"/>
                    <w:bottom w:val="nil"/>
                    <w:right w:val="single" w:sz="8" w:space="0" w:color="auto"/>
                  </w:tcBorders>
                  <w:shd w:val="clear" w:color="auto" w:fill="auto"/>
                  <w:noWrap/>
                  <w:vAlign w:val="bottom"/>
                </w:tcPr>
                <w:p w:rsidR="00F5206F" w:rsidRPr="001122B0" w:rsidRDefault="00C52263" w:rsidP="00F5206F">
                  <w:pPr>
                    <w:jc w:val="center"/>
                    <w:rPr>
                      <w:b/>
                      <w:sz w:val="20"/>
                      <w:szCs w:val="20"/>
                    </w:rPr>
                  </w:pPr>
                  <w:r>
                    <w:rPr>
                      <w:b/>
                      <w:sz w:val="20"/>
                      <w:szCs w:val="20"/>
                    </w:rPr>
                    <w:t>13</w:t>
                  </w:r>
                  <w:r w:rsidR="008017CB">
                    <w:rPr>
                      <w:b/>
                      <w:sz w:val="20"/>
                      <w:szCs w:val="20"/>
                    </w:rPr>
                    <w:t>8</w:t>
                  </w:r>
                </w:p>
              </w:tc>
              <w:tc>
                <w:tcPr>
                  <w:tcW w:w="1383" w:type="dxa"/>
                  <w:tcBorders>
                    <w:top w:val="nil"/>
                    <w:left w:val="nil"/>
                    <w:bottom w:val="single" w:sz="8" w:space="0" w:color="auto"/>
                    <w:right w:val="single" w:sz="8" w:space="0" w:color="auto"/>
                  </w:tcBorders>
                  <w:shd w:val="clear" w:color="auto" w:fill="auto"/>
                  <w:noWrap/>
                  <w:vAlign w:val="bottom"/>
                </w:tcPr>
                <w:p w:rsidR="00F5206F" w:rsidRPr="006737A3" w:rsidRDefault="003B25B5" w:rsidP="00F5206F">
                  <w:pPr>
                    <w:jc w:val="center"/>
                    <w:rPr>
                      <w:b/>
                      <w:sz w:val="20"/>
                      <w:szCs w:val="20"/>
                      <w:lang w:val="en-US"/>
                    </w:rPr>
                  </w:pPr>
                  <w:r>
                    <w:rPr>
                      <w:b/>
                      <w:sz w:val="20"/>
                      <w:szCs w:val="20"/>
                      <w:lang w:val="en-US"/>
                    </w:rPr>
                    <w:t>9</w:t>
                  </w:r>
                  <w:r w:rsidR="008017CB">
                    <w:rPr>
                      <w:b/>
                      <w:sz w:val="20"/>
                      <w:szCs w:val="20"/>
                      <w:lang w:val="en-US"/>
                    </w:rPr>
                    <w:t>8,57</w:t>
                  </w:r>
                  <w:r w:rsidR="00F5206F" w:rsidRPr="006737A3">
                    <w:rPr>
                      <w:b/>
                      <w:sz w:val="20"/>
                      <w:szCs w:val="20"/>
                      <w:lang w:val="en-US"/>
                    </w:rPr>
                    <w:t>%</w:t>
                  </w:r>
                </w:p>
              </w:tc>
              <w:tc>
                <w:tcPr>
                  <w:tcW w:w="681" w:type="dxa"/>
                  <w:tcBorders>
                    <w:top w:val="nil"/>
                    <w:left w:val="nil"/>
                    <w:bottom w:val="single" w:sz="8" w:space="0" w:color="auto"/>
                    <w:right w:val="single" w:sz="8" w:space="0" w:color="auto"/>
                  </w:tcBorders>
                  <w:shd w:val="clear" w:color="auto" w:fill="auto"/>
                  <w:noWrap/>
                  <w:vAlign w:val="bottom"/>
                </w:tcPr>
                <w:p w:rsidR="00F5206F" w:rsidRPr="006737A3" w:rsidRDefault="00C52263" w:rsidP="00F5206F">
                  <w:pPr>
                    <w:jc w:val="center"/>
                    <w:rPr>
                      <w:b/>
                      <w:sz w:val="20"/>
                      <w:szCs w:val="20"/>
                      <w:lang w:val="en-US"/>
                    </w:rPr>
                  </w:pPr>
                  <w:r>
                    <w:rPr>
                      <w:b/>
                      <w:sz w:val="20"/>
                      <w:szCs w:val="20"/>
                      <w:lang w:val="en-US"/>
                    </w:rPr>
                    <w:t>3</w:t>
                  </w:r>
                </w:p>
              </w:tc>
              <w:tc>
                <w:tcPr>
                  <w:tcW w:w="1236" w:type="dxa"/>
                  <w:tcBorders>
                    <w:top w:val="nil"/>
                    <w:left w:val="nil"/>
                    <w:bottom w:val="single" w:sz="8" w:space="0" w:color="auto"/>
                    <w:right w:val="single" w:sz="12" w:space="0" w:color="auto"/>
                  </w:tcBorders>
                  <w:shd w:val="clear" w:color="auto" w:fill="auto"/>
                  <w:noWrap/>
                  <w:vAlign w:val="bottom"/>
                </w:tcPr>
                <w:p w:rsidR="00F5206F" w:rsidRPr="006737A3" w:rsidRDefault="003B25B5" w:rsidP="00F5206F">
                  <w:pPr>
                    <w:jc w:val="center"/>
                    <w:rPr>
                      <w:b/>
                      <w:sz w:val="20"/>
                      <w:szCs w:val="20"/>
                      <w:lang w:val="en-US"/>
                    </w:rPr>
                  </w:pPr>
                  <w:r>
                    <w:rPr>
                      <w:b/>
                      <w:sz w:val="20"/>
                      <w:szCs w:val="20"/>
                      <w:lang w:val="en-US"/>
                    </w:rPr>
                    <w:t>2,14</w:t>
                  </w:r>
                  <w:r w:rsidR="00F5206F" w:rsidRPr="006737A3">
                    <w:rPr>
                      <w:b/>
                      <w:sz w:val="20"/>
                      <w:szCs w:val="20"/>
                      <w:lang w:val="en-US"/>
                    </w:rPr>
                    <w:t>%</w:t>
                  </w:r>
                </w:p>
              </w:tc>
            </w:tr>
            <w:tr w:rsidR="00AD7716" w:rsidRPr="00F42FBD" w:rsidTr="003B25B5">
              <w:trPr>
                <w:trHeight w:val="286"/>
              </w:trPr>
              <w:tc>
                <w:tcPr>
                  <w:tcW w:w="1358" w:type="dxa"/>
                  <w:tcBorders>
                    <w:top w:val="single" w:sz="12" w:space="0" w:color="auto"/>
                    <w:left w:val="nil"/>
                    <w:bottom w:val="single" w:sz="12" w:space="0" w:color="auto"/>
                    <w:right w:val="nil"/>
                  </w:tcBorders>
                  <w:shd w:val="clear" w:color="auto" w:fill="auto"/>
                  <w:noWrap/>
                  <w:vAlign w:val="bottom"/>
                  <w:hideMark/>
                </w:tcPr>
                <w:p w:rsidR="00AD7716" w:rsidRPr="003B25B5" w:rsidRDefault="00AD7716" w:rsidP="003B25B5">
                  <w:r w:rsidRPr="003B25B5">
                    <w:t> </w:t>
                  </w:r>
                </w:p>
              </w:tc>
              <w:tc>
                <w:tcPr>
                  <w:tcW w:w="765"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F5206F">
                  <w:pPr>
                    <w:jc w:val="center"/>
                    <w:rPr>
                      <w:rFonts w:ascii="Arial" w:hAnsi="Arial" w:cs="Arial"/>
                      <w:sz w:val="20"/>
                      <w:szCs w:val="20"/>
                      <w:lang w:val="en-US"/>
                    </w:rPr>
                  </w:pPr>
                </w:p>
              </w:tc>
              <w:tc>
                <w:tcPr>
                  <w:tcW w:w="765"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F5206F">
                  <w:pPr>
                    <w:jc w:val="center"/>
                    <w:rPr>
                      <w:rFonts w:ascii="Arial" w:hAnsi="Arial" w:cs="Arial"/>
                      <w:sz w:val="20"/>
                      <w:szCs w:val="20"/>
                      <w:lang w:val="en-US"/>
                    </w:rPr>
                  </w:pPr>
                </w:p>
              </w:tc>
              <w:tc>
                <w:tcPr>
                  <w:tcW w:w="765"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F5206F">
                  <w:pPr>
                    <w:jc w:val="center"/>
                    <w:rPr>
                      <w:rFonts w:ascii="Arial" w:hAnsi="Arial" w:cs="Arial"/>
                      <w:sz w:val="20"/>
                      <w:szCs w:val="20"/>
                      <w:lang w:val="en-US"/>
                    </w:rPr>
                  </w:pPr>
                </w:p>
              </w:tc>
              <w:tc>
                <w:tcPr>
                  <w:tcW w:w="772"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F5206F">
                  <w:pPr>
                    <w:jc w:val="center"/>
                    <w:rPr>
                      <w:rFonts w:ascii="Arial" w:hAnsi="Arial" w:cs="Arial"/>
                      <w:sz w:val="20"/>
                      <w:szCs w:val="20"/>
                      <w:lang w:val="en-US"/>
                    </w:rPr>
                  </w:pPr>
                </w:p>
              </w:tc>
              <w:tc>
                <w:tcPr>
                  <w:tcW w:w="1127"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F5206F">
                  <w:pPr>
                    <w:jc w:val="center"/>
                    <w:rPr>
                      <w:rFonts w:ascii="Arial" w:hAnsi="Arial" w:cs="Arial"/>
                      <w:sz w:val="20"/>
                      <w:szCs w:val="20"/>
                      <w:lang w:val="en-US"/>
                    </w:rPr>
                  </w:pPr>
                </w:p>
              </w:tc>
              <w:tc>
                <w:tcPr>
                  <w:tcW w:w="817" w:type="dxa"/>
                  <w:tcBorders>
                    <w:top w:val="single" w:sz="12" w:space="0" w:color="auto"/>
                    <w:left w:val="nil"/>
                    <w:bottom w:val="single" w:sz="12" w:space="0" w:color="auto"/>
                    <w:right w:val="nil"/>
                  </w:tcBorders>
                  <w:shd w:val="clear" w:color="auto" w:fill="auto"/>
                  <w:noWrap/>
                  <w:vAlign w:val="bottom"/>
                  <w:hideMark/>
                </w:tcPr>
                <w:p w:rsidR="00AD7716" w:rsidRPr="00F42FBD" w:rsidRDefault="00AD7716" w:rsidP="00F5206F">
                  <w:pPr>
                    <w:jc w:val="center"/>
                    <w:rPr>
                      <w:rFonts w:ascii="Arial" w:hAnsi="Arial" w:cs="Arial"/>
                      <w:sz w:val="20"/>
                      <w:szCs w:val="20"/>
                      <w:lang w:val="en-US"/>
                    </w:rPr>
                  </w:pPr>
                </w:p>
              </w:tc>
              <w:tc>
                <w:tcPr>
                  <w:tcW w:w="1383" w:type="dxa"/>
                  <w:tcBorders>
                    <w:top w:val="nil"/>
                    <w:left w:val="nil"/>
                    <w:bottom w:val="single" w:sz="12" w:space="0" w:color="auto"/>
                    <w:right w:val="nil"/>
                  </w:tcBorders>
                  <w:shd w:val="clear" w:color="auto" w:fill="auto"/>
                  <w:noWrap/>
                  <w:vAlign w:val="bottom"/>
                  <w:hideMark/>
                </w:tcPr>
                <w:p w:rsidR="00AD7716" w:rsidRPr="00F42FBD" w:rsidRDefault="00AD7716" w:rsidP="00F5206F">
                  <w:pPr>
                    <w:jc w:val="center"/>
                    <w:rPr>
                      <w:rFonts w:ascii="Arial" w:hAnsi="Arial" w:cs="Arial"/>
                      <w:sz w:val="20"/>
                      <w:szCs w:val="20"/>
                      <w:lang w:val="en-US"/>
                    </w:rPr>
                  </w:pPr>
                </w:p>
              </w:tc>
              <w:tc>
                <w:tcPr>
                  <w:tcW w:w="681" w:type="dxa"/>
                  <w:tcBorders>
                    <w:top w:val="nil"/>
                    <w:left w:val="nil"/>
                    <w:bottom w:val="single" w:sz="12" w:space="0" w:color="auto"/>
                    <w:right w:val="nil"/>
                  </w:tcBorders>
                  <w:shd w:val="clear" w:color="auto" w:fill="auto"/>
                  <w:noWrap/>
                  <w:vAlign w:val="bottom"/>
                  <w:hideMark/>
                </w:tcPr>
                <w:p w:rsidR="00AD7716" w:rsidRPr="00F42FBD" w:rsidRDefault="00AD7716" w:rsidP="00F5206F">
                  <w:pPr>
                    <w:jc w:val="center"/>
                    <w:rPr>
                      <w:rFonts w:ascii="Arial" w:hAnsi="Arial" w:cs="Arial"/>
                      <w:sz w:val="20"/>
                      <w:szCs w:val="20"/>
                      <w:lang w:val="en-US"/>
                    </w:rPr>
                  </w:pPr>
                </w:p>
              </w:tc>
              <w:tc>
                <w:tcPr>
                  <w:tcW w:w="1236" w:type="dxa"/>
                  <w:tcBorders>
                    <w:top w:val="nil"/>
                    <w:left w:val="nil"/>
                    <w:bottom w:val="single" w:sz="12" w:space="0" w:color="auto"/>
                    <w:right w:val="nil"/>
                  </w:tcBorders>
                  <w:shd w:val="clear" w:color="auto" w:fill="auto"/>
                  <w:noWrap/>
                  <w:vAlign w:val="bottom"/>
                  <w:hideMark/>
                </w:tcPr>
                <w:p w:rsidR="00AD7716" w:rsidRPr="00F42FBD" w:rsidRDefault="00AD7716" w:rsidP="00F5206F">
                  <w:pPr>
                    <w:jc w:val="center"/>
                    <w:rPr>
                      <w:rFonts w:ascii="Arial" w:hAnsi="Arial" w:cs="Arial"/>
                      <w:sz w:val="20"/>
                      <w:szCs w:val="20"/>
                      <w:lang w:val="en-US"/>
                    </w:rPr>
                  </w:pPr>
                </w:p>
              </w:tc>
            </w:tr>
            <w:tr w:rsidR="00C01EBA" w:rsidRPr="00F42FBD" w:rsidTr="003B25B5">
              <w:trPr>
                <w:trHeight w:val="347"/>
              </w:trPr>
              <w:tc>
                <w:tcPr>
                  <w:tcW w:w="1358" w:type="dxa"/>
                  <w:tcBorders>
                    <w:top w:val="nil"/>
                    <w:left w:val="nil"/>
                    <w:bottom w:val="nil"/>
                    <w:right w:val="nil"/>
                  </w:tcBorders>
                  <w:shd w:val="clear" w:color="auto" w:fill="auto"/>
                  <w:noWrap/>
                  <w:vAlign w:val="bottom"/>
                  <w:hideMark/>
                </w:tcPr>
                <w:p w:rsidR="00C01EBA" w:rsidRPr="003B25B5" w:rsidRDefault="00C01EBA" w:rsidP="003B25B5">
                  <w:r w:rsidRPr="003B25B5">
                    <w:rPr>
                      <w:highlight w:val="yellow"/>
                    </w:rPr>
                    <w:t>KO4</w:t>
                  </w:r>
                </w:p>
              </w:tc>
              <w:tc>
                <w:tcPr>
                  <w:tcW w:w="765" w:type="dxa"/>
                  <w:tcBorders>
                    <w:top w:val="nil"/>
                    <w:left w:val="nil"/>
                    <w:bottom w:val="single" w:sz="8" w:space="0" w:color="auto"/>
                    <w:right w:val="single" w:sz="8" w:space="0" w:color="auto"/>
                  </w:tcBorders>
                  <w:shd w:val="clear" w:color="auto" w:fill="auto"/>
                  <w:noWrap/>
                  <w:vAlign w:val="center"/>
                </w:tcPr>
                <w:p w:rsidR="00C01EBA" w:rsidRPr="00011440" w:rsidRDefault="00C01EBA" w:rsidP="00D50E67">
                  <w:pPr>
                    <w:jc w:val="center"/>
                  </w:pPr>
                  <w:r>
                    <w:t>24</w:t>
                  </w:r>
                </w:p>
              </w:tc>
              <w:tc>
                <w:tcPr>
                  <w:tcW w:w="765" w:type="dxa"/>
                  <w:tcBorders>
                    <w:top w:val="nil"/>
                    <w:left w:val="nil"/>
                    <w:bottom w:val="single" w:sz="8" w:space="0" w:color="auto"/>
                    <w:right w:val="single" w:sz="8" w:space="0" w:color="auto"/>
                  </w:tcBorders>
                  <w:shd w:val="clear" w:color="auto" w:fill="auto"/>
                  <w:noWrap/>
                  <w:vAlign w:val="bottom"/>
                </w:tcPr>
                <w:p w:rsidR="00C01EBA" w:rsidRPr="0052310D" w:rsidRDefault="00D50E67" w:rsidP="00D50E67">
                  <w:pPr>
                    <w:jc w:val="center"/>
                    <w:rPr>
                      <w:sz w:val="20"/>
                      <w:szCs w:val="20"/>
                    </w:rPr>
                  </w:pPr>
                  <w:r>
                    <w:rPr>
                      <w:sz w:val="20"/>
                      <w:szCs w:val="20"/>
                    </w:rPr>
                    <w:t>8</w:t>
                  </w:r>
                </w:p>
              </w:tc>
              <w:tc>
                <w:tcPr>
                  <w:tcW w:w="765" w:type="dxa"/>
                  <w:tcBorders>
                    <w:top w:val="nil"/>
                    <w:left w:val="nil"/>
                    <w:bottom w:val="single" w:sz="8" w:space="0" w:color="auto"/>
                    <w:right w:val="single" w:sz="8" w:space="0" w:color="auto"/>
                  </w:tcBorders>
                  <w:shd w:val="clear" w:color="auto" w:fill="auto"/>
                  <w:noWrap/>
                  <w:vAlign w:val="bottom"/>
                </w:tcPr>
                <w:p w:rsidR="00C01EBA" w:rsidRPr="0052310D" w:rsidRDefault="00D50E67" w:rsidP="00D50E67">
                  <w:pPr>
                    <w:jc w:val="center"/>
                    <w:rPr>
                      <w:sz w:val="20"/>
                      <w:szCs w:val="20"/>
                    </w:rPr>
                  </w:pPr>
                  <w:r>
                    <w:rPr>
                      <w:sz w:val="20"/>
                      <w:szCs w:val="20"/>
                    </w:rPr>
                    <w:t>5</w:t>
                  </w:r>
                </w:p>
              </w:tc>
              <w:tc>
                <w:tcPr>
                  <w:tcW w:w="772" w:type="dxa"/>
                  <w:tcBorders>
                    <w:top w:val="nil"/>
                    <w:left w:val="nil"/>
                    <w:bottom w:val="single" w:sz="8" w:space="0" w:color="auto"/>
                    <w:right w:val="single" w:sz="8" w:space="0" w:color="auto"/>
                  </w:tcBorders>
                  <w:shd w:val="clear" w:color="auto" w:fill="auto"/>
                  <w:noWrap/>
                  <w:vAlign w:val="bottom"/>
                </w:tcPr>
                <w:p w:rsidR="00C01EBA" w:rsidRPr="0052310D" w:rsidRDefault="007231B8" w:rsidP="00D50E67">
                  <w:pPr>
                    <w:jc w:val="center"/>
                    <w:rPr>
                      <w:sz w:val="20"/>
                      <w:szCs w:val="20"/>
                    </w:rPr>
                  </w:pPr>
                  <w:r>
                    <w:rPr>
                      <w:sz w:val="20"/>
                      <w:szCs w:val="20"/>
                    </w:rPr>
                    <w:t>7</w:t>
                  </w:r>
                </w:p>
              </w:tc>
              <w:tc>
                <w:tcPr>
                  <w:tcW w:w="1127" w:type="dxa"/>
                  <w:tcBorders>
                    <w:top w:val="nil"/>
                    <w:left w:val="nil"/>
                    <w:bottom w:val="single" w:sz="8" w:space="0" w:color="auto"/>
                    <w:right w:val="single" w:sz="8" w:space="0" w:color="auto"/>
                  </w:tcBorders>
                  <w:shd w:val="clear" w:color="auto" w:fill="auto"/>
                  <w:noWrap/>
                  <w:vAlign w:val="bottom"/>
                </w:tcPr>
                <w:p w:rsidR="00C01EBA" w:rsidRPr="0052310D" w:rsidRDefault="00D50E67" w:rsidP="00D50E67">
                  <w:pPr>
                    <w:jc w:val="center"/>
                    <w:rPr>
                      <w:sz w:val="20"/>
                      <w:szCs w:val="20"/>
                    </w:rPr>
                  </w:pPr>
                  <w:r>
                    <w:rPr>
                      <w:sz w:val="20"/>
                      <w:szCs w:val="20"/>
                    </w:rPr>
                    <w:t>0</w:t>
                  </w:r>
                </w:p>
              </w:tc>
              <w:tc>
                <w:tcPr>
                  <w:tcW w:w="817" w:type="dxa"/>
                  <w:tcBorders>
                    <w:top w:val="nil"/>
                    <w:left w:val="nil"/>
                    <w:bottom w:val="single" w:sz="8" w:space="0" w:color="auto"/>
                    <w:right w:val="single" w:sz="8" w:space="0" w:color="auto"/>
                  </w:tcBorders>
                  <w:shd w:val="clear" w:color="auto" w:fill="auto"/>
                  <w:noWrap/>
                  <w:vAlign w:val="bottom"/>
                </w:tcPr>
                <w:p w:rsidR="00C01EBA" w:rsidRPr="007231B8" w:rsidRDefault="007231B8" w:rsidP="00D50E67">
                  <w:pPr>
                    <w:jc w:val="center"/>
                    <w:rPr>
                      <w:sz w:val="20"/>
                      <w:szCs w:val="20"/>
                    </w:rPr>
                  </w:pPr>
                  <w:r>
                    <w:rPr>
                      <w:sz w:val="20"/>
                      <w:szCs w:val="20"/>
                    </w:rPr>
                    <w:t>20</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7231B8" w:rsidP="00D50E67">
                  <w:pPr>
                    <w:jc w:val="center"/>
                    <w:rPr>
                      <w:sz w:val="20"/>
                      <w:szCs w:val="20"/>
                      <w:lang w:val="en-US"/>
                    </w:rPr>
                  </w:pPr>
                  <w:r>
                    <w:rPr>
                      <w:sz w:val="20"/>
                      <w:szCs w:val="20"/>
                      <w:lang w:val="en-US"/>
                    </w:rPr>
                    <w:t>83,33</w:t>
                  </w:r>
                  <w:r w:rsidR="00C01EBA" w:rsidRPr="00F42FBD">
                    <w:rPr>
                      <w:sz w:val="20"/>
                      <w:szCs w:val="20"/>
                      <w:lang w:val="en-US"/>
                    </w:rPr>
                    <w:t>%</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7231B8" w:rsidP="00D50E67">
                  <w:pPr>
                    <w:jc w:val="center"/>
                    <w:rPr>
                      <w:sz w:val="20"/>
                      <w:szCs w:val="20"/>
                      <w:lang w:val="en-US"/>
                    </w:rPr>
                  </w:pPr>
                  <w:r>
                    <w:rPr>
                      <w:sz w:val="20"/>
                      <w:szCs w:val="20"/>
                      <w:lang w:val="en-US"/>
                    </w:rPr>
                    <w:t>4</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7231B8" w:rsidP="00D50E67">
                  <w:pPr>
                    <w:jc w:val="center"/>
                    <w:rPr>
                      <w:sz w:val="20"/>
                      <w:szCs w:val="20"/>
                      <w:lang w:val="en-US"/>
                    </w:rPr>
                  </w:pPr>
                  <w:r>
                    <w:rPr>
                      <w:sz w:val="20"/>
                      <w:szCs w:val="20"/>
                      <w:lang w:val="en-US"/>
                    </w:rPr>
                    <w:t>16,16</w:t>
                  </w:r>
                  <w:r w:rsidR="00C01EBA" w:rsidRPr="00F42FBD">
                    <w:rPr>
                      <w:sz w:val="20"/>
                      <w:szCs w:val="20"/>
                      <w:lang w:val="en-US"/>
                    </w:rPr>
                    <w:t>%</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pPr>
                    <w:rPr>
                      <w:highlight w:val="yellow"/>
                    </w:rPr>
                  </w:pPr>
                  <w:r w:rsidRPr="003B25B5">
                    <w:rPr>
                      <w:highlight w:val="yellow"/>
                    </w:rPr>
                    <w:t>Е4</w:t>
                  </w:r>
                </w:p>
              </w:tc>
              <w:tc>
                <w:tcPr>
                  <w:tcW w:w="765" w:type="dxa"/>
                  <w:tcBorders>
                    <w:top w:val="nil"/>
                    <w:left w:val="nil"/>
                    <w:bottom w:val="single" w:sz="8" w:space="0" w:color="auto"/>
                    <w:right w:val="single" w:sz="8" w:space="0" w:color="auto"/>
                  </w:tcBorders>
                  <w:shd w:val="clear" w:color="auto" w:fill="auto"/>
                  <w:noWrap/>
                  <w:vAlign w:val="center"/>
                </w:tcPr>
                <w:p w:rsidR="00C01EBA" w:rsidRPr="00011440" w:rsidRDefault="00C01EBA" w:rsidP="00D50E67">
                  <w:pPr>
                    <w:jc w:val="center"/>
                  </w:pPr>
                  <w:r>
                    <w:t>27</w:t>
                  </w:r>
                </w:p>
              </w:tc>
              <w:tc>
                <w:tcPr>
                  <w:tcW w:w="765" w:type="dxa"/>
                  <w:tcBorders>
                    <w:top w:val="nil"/>
                    <w:left w:val="nil"/>
                    <w:bottom w:val="single" w:sz="8" w:space="0" w:color="auto"/>
                    <w:right w:val="single" w:sz="8" w:space="0" w:color="auto"/>
                  </w:tcBorders>
                  <w:shd w:val="clear" w:color="auto" w:fill="auto"/>
                  <w:noWrap/>
                  <w:vAlign w:val="bottom"/>
                </w:tcPr>
                <w:p w:rsidR="00C01EBA" w:rsidRPr="007A3E40" w:rsidRDefault="00C01EBA" w:rsidP="00D50E67">
                  <w:pPr>
                    <w:jc w:val="center"/>
                    <w:rPr>
                      <w:sz w:val="20"/>
                      <w:szCs w:val="20"/>
                    </w:rPr>
                  </w:pPr>
                  <w:r>
                    <w:rPr>
                      <w:sz w:val="20"/>
                      <w:szCs w:val="20"/>
                    </w:rPr>
                    <w:t>8</w:t>
                  </w:r>
                </w:p>
              </w:tc>
              <w:tc>
                <w:tcPr>
                  <w:tcW w:w="765" w:type="dxa"/>
                  <w:tcBorders>
                    <w:top w:val="nil"/>
                    <w:left w:val="nil"/>
                    <w:bottom w:val="single" w:sz="8" w:space="0" w:color="auto"/>
                    <w:right w:val="single" w:sz="8" w:space="0" w:color="auto"/>
                  </w:tcBorders>
                  <w:shd w:val="clear" w:color="auto" w:fill="auto"/>
                  <w:noWrap/>
                  <w:vAlign w:val="bottom"/>
                </w:tcPr>
                <w:p w:rsidR="00C01EBA" w:rsidRPr="007A3E40" w:rsidRDefault="00C01EBA" w:rsidP="00D50E67">
                  <w:pPr>
                    <w:jc w:val="center"/>
                    <w:rPr>
                      <w:sz w:val="20"/>
                      <w:szCs w:val="20"/>
                    </w:rPr>
                  </w:pPr>
                  <w:r>
                    <w:rPr>
                      <w:sz w:val="20"/>
                      <w:szCs w:val="20"/>
                    </w:rPr>
                    <w:t>14</w:t>
                  </w:r>
                </w:p>
              </w:tc>
              <w:tc>
                <w:tcPr>
                  <w:tcW w:w="772" w:type="dxa"/>
                  <w:tcBorders>
                    <w:top w:val="nil"/>
                    <w:left w:val="nil"/>
                    <w:bottom w:val="single" w:sz="8" w:space="0" w:color="auto"/>
                    <w:right w:val="single" w:sz="8" w:space="0" w:color="auto"/>
                  </w:tcBorders>
                  <w:shd w:val="clear" w:color="auto" w:fill="auto"/>
                  <w:noWrap/>
                  <w:vAlign w:val="bottom"/>
                </w:tcPr>
                <w:p w:rsidR="00C01EBA" w:rsidRPr="007A3E40" w:rsidRDefault="00C01EBA" w:rsidP="00D50E67">
                  <w:pPr>
                    <w:jc w:val="center"/>
                    <w:rPr>
                      <w:sz w:val="20"/>
                      <w:szCs w:val="20"/>
                    </w:rPr>
                  </w:pPr>
                  <w:r>
                    <w:rPr>
                      <w:sz w:val="20"/>
                      <w:szCs w:val="20"/>
                    </w:rPr>
                    <w:t>4</w:t>
                  </w:r>
                </w:p>
              </w:tc>
              <w:tc>
                <w:tcPr>
                  <w:tcW w:w="1127" w:type="dxa"/>
                  <w:tcBorders>
                    <w:top w:val="nil"/>
                    <w:left w:val="nil"/>
                    <w:bottom w:val="single" w:sz="8" w:space="0" w:color="auto"/>
                    <w:right w:val="single" w:sz="8" w:space="0" w:color="auto"/>
                  </w:tcBorders>
                  <w:shd w:val="clear" w:color="auto" w:fill="auto"/>
                  <w:noWrap/>
                  <w:vAlign w:val="bottom"/>
                </w:tcPr>
                <w:p w:rsidR="00C01EBA" w:rsidRPr="00F67AEF" w:rsidRDefault="00C01EBA" w:rsidP="00D50E67">
                  <w:pPr>
                    <w:jc w:val="center"/>
                    <w:rPr>
                      <w:sz w:val="20"/>
                      <w:szCs w:val="20"/>
                    </w:rPr>
                  </w:pPr>
                  <w:r>
                    <w:rPr>
                      <w:sz w:val="20"/>
                      <w:szCs w:val="20"/>
                    </w:rPr>
                    <w:t>1</w:t>
                  </w:r>
                </w:p>
              </w:tc>
              <w:tc>
                <w:tcPr>
                  <w:tcW w:w="817" w:type="dxa"/>
                  <w:tcBorders>
                    <w:top w:val="nil"/>
                    <w:left w:val="nil"/>
                    <w:bottom w:val="single" w:sz="8" w:space="0" w:color="auto"/>
                    <w:right w:val="single" w:sz="8" w:space="0" w:color="auto"/>
                  </w:tcBorders>
                  <w:shd w:val="clear" w:color="auto" w:fill="auto"/>
                  <w:noWrap/>
                  <w:vAlign w:val="bottom"/>
                </w:tcPr>
                <w:p w:rsidR="00C01EBA" w:rsidRPr="007A3E40" w:rsidRDefault="00C01EBA" w:rsidP="00D50E67">
                  <w:pPr>
                    <w:jc w:val="center"/>
                    <w:rPr>
                      <w:sz w:val="20"/>
                      <w:szCs w:val="20"/>
                    </w:rPr>
                  </w:pPr>
                  <w:r>
                    <w:rPr>
                      <w:sz w:val="20"/>
                      <w:szCs w:val="20"/>
                    </w:rPr>
                    <w:t>27</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C01EBA" w:rsidP="00D50E67">
                  <w:pPr>
                    <w:jc w:val="center"/>
                    <w:rPr>
                      <w:sz w:val="20"/>
                      <w:szCs w:val="20"/>
                      <w:lang w:val="en-US"/>
                    </w:rPr>
                  </w:pPr>
                  <w:r w:rsidRPr="00F42FBD">
                    <w:rPr>
                      <w:sz w:val="20"/>
                      <w:szCs w:val="20"/>
                      <w:lang w:val="en-US"/>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C01EBA" w:rsidP="00D50E67">
                  <w:pPr>
                    <w:jc w:val="center"/>
                    <w:rPr>
                      <w:sz w:val="20"/>
                      <w:szCs w:val="20"/>
                      <w:lang w:val="en-US"/>
                    </w:rPr>
                  </w:pPr>
                  <w:r>
                    <w:rPr>
                      <w:sz w:val="20"/>
                      <w:szCs w:val="20"/>
                      <w:lang w:val="en-US"/>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C01EBA" w:rsidP="00D50E67">
                  <w:pPr>
                    <w:jc w:val="center"/>
                    <w:rPr>
                      <w:sz w:val="20"/>
                      <w:szCs w:val="20"/>
                      <w:lang w:val="en-US"/>
                    </w:rPr>
                  </w:pPr>
                  <w:r w:rsidRPr="00F42FBD">
                    <w:rPr>
                      <w:sz w:val="20"/>
                      <w:szCs w:val="20"/>
                      <w:lang w:val="en-US"/>
                    </w:rPr>
                    <w:t>0,00%</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pPr>
                    <w:rPr>
                      <w:highlight w:val="yellow"/>
                    </w:rPr>
                  </w:pPr>
                  <w:r w:rsidRPr="003B25B5">
                    <w:rPr>
                      <w:highlight w:val="yellow"/>
                    </w:rPr>
                    <w:t>TT4</w:t>
                  </w:r>
                </w:p>
              </w:tc>
              <w:tc>
                <w:tcPr>
                  <w:tcW w:w="765" w:type="dxa"/>
                  <w:tcBorders>
                    <w:top w:val="nil"/>
                    <w:left w:val="nil"/>
                    <w:bottom w:val="single" w:sz="8" w:space="0" w:color="auto"/>
                    <w:right w:val="single" w:sz="8" w:space="0" w:color="auto"/>
                  </w:tcBorders>
                  <w:shd w:val="clear" w:color="auto" w:fill="auto"/>
                  <w:noWrap/>
                  <w:vAlign w:val="center"/>
                </w:tcPr>
                <w:p w:rsidR="00C01EBA" w:rsidRPr="00011440" w:rsidRDefault="00C01EBA" w:rsidP="00D50E67">
                  <w:pPr>
                    <w:jc w:val="center"/>
                  </w:pPr>
                  <w:r>
                    <w:t>24</w:t>
                  </w:r>
                </w:p>
              </w:tc>
              <w:tc>
                <w:tcPr>
                  <w:tcW w:w="765" w:type="dxa"/>
                  <w:tcBorders>
                    <w:top w:val="nil"/>
                    <w:left w:val="nil"/>
                    <w:bottom w:val="single" w:sz="8" w:space="0" w:color="auto"/>
                    <w:right w:val="single" w:sz="8" w:space="0" w:color="auto"/>
                  </w:tcBorders>
                  <w:shd w:val="clear" w:color="auto" w:fill="auto"/>
                  <w:noWrap/>
                  <w:vAlign w:val="bottom"/>
                </w:tcPr>
                <w:p w:rsidR="00C01EBA" w:rsidRPr="0052310D" w:rsidRDefault="00C01EBA" w:rsidP="00D50E67">
                  <w:pPr>
                    <w:jc w:val="center"/>
                    <w:rPr>
                      <w:sz w:val="20"/>
                      <w:szCs w:val="20"/>
                    </w:rPr>
                  </w:pPr>
                  <w:r>
                    <w:rPr>
                      <w:sz w:val="20"/>
                      <w:szCs w:val="20"/>
                    </w:rPr>
                    <w:t>6</w:t>
                  </w:r>
                </w:p>
              </w:tc>
              <w:tc>
                <w:tcPr>
                  <w:tcW w:w="765" w:type="dxa"/>
                  <w:tcBorders>
                    <w:top w:val="nil"/>
                    <w:left w:val="nil"/>
                    <w:bottom w:val="single" w:sz="8" w:space="0" w:color="auto"/>
                    <w:right w:val="single" w:sz="8" w:space="0" w:color="auto"/>
                  </w:tcBorders>
                  <w:shd w:val="clear" w:color="auto" w:fill="auto"/>
                  <w:noWrap/>
                  <w:vAlign w:val="bottom"/>
                </w:tcPr>
                <w:p w:rsidR="00C01EBA" w:rsidRPr="0052310D" w:rsidRDefault="00C01EBA" w:rsidP="00D50E67">
                  <w:pPr>
                    <w:jc w:val="center"/>
                    <w:rPr>
                      <w:sz w:val="20"/>
                      <w:szCs w:val="20"/>
                    </w:rPr>
                  </w:pPr>
                  <w:r>
                    <w:rPr>
                      <w:sz w:val="20"/>
                      <w:szCs w:val="20"/>
                    </w:rPr>
                    <w:t>7</w:t>
                  </w:r>
                </w:p>
              </w:tc>
              <w:tc>
                <w:tcPr>
                  <w:tcW w:w="772" w:type="dxa"/>
                  <w:tcBorders>
                    <w:top w:val="nil"/>
                    <w:left w:val="nil"/>
                    <w:bottom w:val="single" w:sz="8" w:space="0" w:color="auto"/>
                    <w:right w:val="single" w:sz="8" w:space="0" w:color="auto"/>
                  </w:tcBorders>
                  <w:shd w:val="clear" w:color="auto" w:fill="auto"/>
                  <w:noWrap/>
                  <w:vAlign w:val="bottom"/>
                </w:tcPr>
                <w:p w:rsidR="00C01EBA" w:rsidRPr="0052310D" w:rsidRDefault="00C01EBA" w:rsidP="00D50E67">
                  <w:pPr>
                    <w:jc w:val="center"/>
                    <w:rPr>
                      <w:sz w:val="20"/>
                      <w:szCs w:val="20"/>
                    </w:rPr>
                  </w:pPr>
                  <w:r>
                    <w:rPr>
                      <w:sz w:val="20"/>
                      <w:szCs w:val="20"/>
                    </w:rPr>
                    <w:t>10</w:t>
                  </w:r>
                </w:p>
              </w:tc>
              <w:tc>
                <w:tcPr>
                  <w:tcW w:w="1127" w:type="dxa"/>
                  <w:tcBorders>
                    <w:top w:val="nil"/>
                    <w:left w:val="nil"/>
                    <w:bottom w:val="single" w:sz="8" w:space="0" w:color="auto"/>
                    <w:right w:val="single" w:sz="8" w:space="0" w:color="auto"/>
                  </w:tcBorders>
                  <w:shd w:val="clear" w:color="auto" w:fill="auto"/>
                  <w:noWrap/>
                  <w:vAlign w:val="bottom"/>
                </w:tcPr>
                <w:p w:rsidR="00C01EBA" w:rsidRPr="0052310D" w:rsidRDefault="00C01EBA" w:rsidP="00D50E67">
                  <w:pPr>
                    <w:jc w:val="center"/>
                    <w:rPr>
                      <w:sz w:val="20"/>
                      <w:szCs w:val="20"/>
                    </w:rPr>
                  </w:pPr>
                  <w:r>
                    <w:rPr>
                      <w:sz w:val="20"/>
                      <w:szCs w:val="20"/>
                    </w:rPr>
                    <w:t>1</w:t>
                  </w:r>
                </w:p>
              </w:tc>
              <w:tc>
                <w:tcPr>
                  <w:tcW w:w="817" w:type="dxa"/>
                  <w:tcBorders>
                    <w:top w:val="nil"/>
                    <w:left w:val="nil"/>
                    <w:bottom w:val="single" w:sz="8" w:space="0" w:color="auto"/>
                    <w:right w:val="single" w:sz="8" w:space="0" w:color="auto"/>
                  </w:tcBorders>
                  <w:shd w:val="clear" w:color="auto" w:fill="auto"/>
                  <w:noWrap/>
                  <w:vAlign w:val="bottom"/>
                </w:tcPr>
                <w:p w:rsidR="00C01EBA" w:rsidRPr="0052310D" w:rsidRDefault="00C01EBA" w:rsidP="00D50E67">
                  <w:pPr>
                    <w:jc w:val="center"/>
                    <w:rPr>
                      <w:sz w:val="20"/>
                      <w:szCs w:val="20"/>
                    </w:rPr>
                  </w:pPr>
                  <w:r>
                    <w:rPr>
                      <w:sz w:val="20"/>
                      <w:szCs w:val="20"/>
                    </w:rPr>
                    <w:t>24</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C01EBA" w:rsidP="00D50E67">
                  <w:pPr>
                    <w:jc w:val="center"/>
                    <w:rPr>
                      <w:sz w:val="20"/>
                      <w:szCs w:val="20"/>
                      <w:lang w:val="en-US"/>
                    </w:rPr>
                  </w:pPr>
                  <w:r w:rsidRPr="00F42FBD">
                    <w:rPr>
                      <w:sz w:val="20"/>
                      <w:szCs w:val="20"/>
                      <w:lang w:val="en-US"/>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C01EBA" w:rsidP="00D50E67">
                  <w:pPr>
                    <w:jc w:val="center"/>
                    <w:rPr>
                      <w:sz w:val="20"/>
                      <w:szCs w:val="20"/>
                      <w:lang w:val="en-US"/>
                    </w:rPr>
                  </w:pPr>
                  <w:r w:rsidRPr="00F42FBD">
                    <w:rPr>
                      <w:sz w:val="20"/>
                      <w:szCs w:val="20"/>
                      <w:lang w:val="en-US"/>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C01EBA" w:rsidP="00D50E67">
                  <w:pPr>
                    <w:jc w:val="center"/>
                    <w:rPr>
                      <w:sz w:val="20"/>
                      <w:szCs w:val="20"/>
                      <w:lang w:val="en-US"/>
                    </w:rPr>
                  </w:pPr>
                  <w:r w:rsidRPr="00F42FBD">
                    <w:rPr>
                      <w:sz w:val="20"/>
                      <w:szCs w:val="20"/>
                      <w:lang w:val="en-US"/>
                    </w:rPr>
                    <w:t>0,00%</w:t>
                  </w:r>
                </w:p>
              </w:tc>
            </w:tr>
            <w:tr w:rsidR="00C01EBA" w:rsidRPr="00F42FBD" w:rsidTr="003B25B5">
              <w:trPr>
                <w:trHeight w:val="332"/>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C01EBA" w:rsidRPr="003B25B5" w:rsidRDefault="00C01EBA" w:rsidP="003B25B5">
                  <w:pPr>
                    <w:rPr>
                      <w:highlight w:val="yellow"/>
                    </w:rPr>
                  </w:pPr>
                  <w:r w:rsidRPr="003B25B5">
                    <w:rPr>
                      <w:highlight w:val="yellow"/>
                    </w:rPr>
                    <w:t>MO4</w:t>
                  </w:r>
                </w:p>
              </w:tc>
              <w:tc>
                <w:tcPr>
                  <w:tcW w:w="765" w:type="dxa"/>
                  <w:tcBorders>
                    <w:top w:val="nil"/>
                    <w:left w:val="nil"/>
                    <w:bottom w:val="single" w:sz="8" w:space="0" w:color="auto"/>
                    <w:right w:val="single" w:sz="8" w:space="0" w:color="auto"/>
                  </w:tcBorders>
                  <w:shd w:val="clear" w:color="auto" w:fill="auto"/>
                  <w:noWrap/>
                  <w:vAlign w:val="center"/>
                </w:tcPr>
                <w:p w:rsidR="00C01EBA" w:rsidRPr="00011440" w:rsidRDefault="00C01EBA" w:rsidP="00D50E67">
                  <w:pPr>
                    <w:jc w:val="center"/>
                  </w:pPr>
                  <w:r>
                    <w:t>6</w:t>
                  </w:r>
                </w:p>
              </w:tc>
              <w:tc>
                <w:tcPr>
                  <w:tcW w:w="765" w:type="dxa"/>
                  <w:tcBorders>
                    <w:top w:val="nil"/>
                    <w:left w:val="nil"/>
                    <w:bottom w:val="single" w:sz="8" w:space="0" w:color="auto"/>
                    <w:right w:val="single" w:sz="8" w:space="0" w:color="auto"/>
                  </w:tcBorders>
                  <w:shd w:val="clear" w:color="auto" w:fill="auto"/>
                  <w:noWrap/>
                  <w:vAlign w:val="bottom"/>
                </w:tcPr>
                <w:p w:rsidR="00C01EBA" w:rsidRPr="0096549C" w:rsidRDefault="00AA0AC7" w:rsidP="00D50E67">
                  <w:pPr>
                    <w:jc w:val="center"/>
                    <w:rPr>
                      <w:sz w:val="20"/>
                      <w:szCs w:val="20"/>
                    </w:rPr>
                  </w:pPr>
                  <w:r>
                    <w:rPr>
                      <w:sz w:val="20"/>
                      <w:szCs w:val="20"/>
                    </w:rPr>
                    <w:t>3</w:t>
                  </w:r>
                </w:p>
              </w:tc>
              <w:tc>
                <w:tcPr>
                  <w:tcW w:w="765" w:type="dxa"/>
                  <w:tcBorders>
                    <w:top w:val="nil"/>
                    <w:left w:val="nil"/>
                    <w:bottom w:val="single" w:sz="8" w:space="0" w:color="auto"/>
                    <w:right w:val="single" w:sz="8" w:space="0" w:color="auto"/>
                  </w:tcBorders>
                  <w:shd w:val="clear" w:color="auto" w:fill="auto"/>
                  <w:noWrap/>
                  <w:vAlign w:val="bottom"/>
                </w:tcPr>
                <w:p w:rsidR="00C01EBA" w:rsidRPr="0096549C" w:rsidRDefault="00C01EBA" w:rsidP="00D50E67">
                  <w:pPr>
                    <w:jc w:val="center"/>
                    <w:rPr>
                      <w:sz w:val="20"/>
                      <w:szCs w:val="20"/>
                    </w:rPr>
                  </w:pPr>
                  <w:r>
                    <w:rPr>
                      <w:sz w:val="20"/>
                      <w:szCs w:val="20"/>
                    </w:rPr>
                    <w:t>3</w:t>
                  </w:r>
                </w:p>
              </w:tc>
              <w:tc>
                <w:tcPr>
                  <w:tcW w:w="772" w:type="dxa"/>
                  <w:tcBorders>
                    <w:top w:val="nil"/>
                    <w:left w:val="nil"/>
                    <w:bottom w:val="single" w:sz="8" w:space="0" w:color="auto"/>
                    <w:right w:val="single" w:sz="8" w:space="0" w:color="auto"/>
                  </w:tcBorders>
                  <w:shd w:val="clear" w:color="auto" w:fill="auto"/>
                  <w:noWrap/>
                  <w:vAlign w:val="bottom"/>
                </w:tcPr>
                <w:p w:rsidR="00C01EBA" w:rsidRPr="007A3E40" w:rsidRDefault="00C01EBA" w:rsidP="00D50E67">
                  <w:pPr>
                    <w:jc w:val="center"/>
                    <w:rPr>
                      <w:sz w:val="20"/>
                      <w:szCs w:val="20"/>
                    </w:rPr>
                  </w:pPr>
                  <w:r>
                    <w:rPr>
                      <w:sz w:val="20"/>
                      <w:szCs w:val="20"/>
                    </w:rPr>
                    <w:t>0</w:t>
                  </w:r>
                </w:p>
              </w:tc>
              <w:tc>
                <w:tcPr>
                  <w:tcW w:w="1127" w:type="dxa"/>
                  <w:tcBorders>
                    <w:top w:val="nil"/>
                    <w:left w:val="nil"/>
                    <w:bottom w:val="single" w:sz="8" w:space="0" w:color="auto"/>
                    <w:right w:val="single" w:sz="8" w:space="0" w:color="auto"/>
                  </w:tcBorders>
                  <w:shd w:val="clear" w:color="auto" w:fill="auto"/>
                  <w:noWrap/>
                  <w:vAlign w:val="bottom"/>
                </w:tcPr>
                <w:p w:rsidR="00C01EBA" w:rsidRPr="007A3E40" w:rsidRDefault="00C01EBA" w:rsidP="00D50E67">
                  <w:pPr>
                    <w:jc w:val="center"/>
                    <w:rPr>
                      <w:sz w:val="20"/>
                      <w:szCs w:val="20"/>
                    </w:rPr>
                  </w:pPr>
                  <w:r>
                    <w:rPr>
                      <w:sz w:val="20"/>
                      <w:szCs w:val="20"/>
                    </w:rPr>
                    <w:t>0</w:t>
                  </w:r>
                </w:p>
              </w:tc>
              <w:tc>
                <w:tcPr>
                  <w:tcW w:w="817" w:type="dxa"/>
                  <w:tcBorders>
                    <w:top w:val="nil"/>
                    <w:left w:val="nil"/>
                    <w:bottom w:val="single" w:sz="8" w:space="0" w:color="auto"/>
                    <w:right w:val="single" w:sz="8" w:space="0" w:color="auto"/>
                  </w:tcBorders>
                  <w:shd w:val="clear" w:color="auto" w:fill="auto"/>
                  <w:noWrap/>
                  <w:vAlign w:val="bottom"/>
                </w:tcPr>
                <w:p w:rsidR="00C01EBA" w:rsidRPr="007A3E40" w:rsidRDefault="00C01EBA" w:rsidP="00D50E67">
                  <w:pPr>
                    <w:jc w:val="center"/>
                    <w:rPr>
                      <w:sz w:val="20"/>
                      <w:szCs w:val="20"/>
                    </w:rPr>
                  </w:pPr>
                  <w:r>
                    <w:rPr>
                      <w:sz w:val="20"/>
                      <w:szCs w:val="20"/>
                    </w:rPr>
                    <w:t>6</w:t>
                  </w:r>
                </w:p>
              </w:tc>
              <w:tc>
                <w:tcPr>
                  <w:tcW w:w="1383" w:type="dxa"/>
                  <w:tcBorders>
                    <w:top w:val="nil"/>
                    <w:left w:val="nil"/>
                    <w:bottom w:val="single" w:sz="8" w:space="0" w:color="auto"/>
                    <w:right w:val="single" w:sz="8" w:space="0" w:color="auto"/>
                  </w:tcBorders>
                  <w:shd w:val="clear" w:color="auto" w:fill="auto"/>
                  <w:noWrap/>
                  <w:vAlign w:val="bottom"/>
                </w:tcPr>
                <w:p w:rsidR="00C01EBA" w:rsidRPr="00F42FBD" w:rsidRDefault="00C01EBA" w:rsidP="00D50E67">
                  <w:pPr>
                    <w:jc w:val="center"/>
                    <w:rPr>
                      <w:sz w:val="20"/>
                      <w:szCs w:val="20"/>
                      <w:lang w:val="en-US"/>
                    </w:rPr>
                  </w:pPr>
                  <w:r w:rsidRPr="00F42FBD">
                    <w:rPr>
                      <w:sz w:val="20"/>
                      <w:szCs w:val="20"/>
                      <w:lang w:val="en-US"/>
                    </w:rPr>
                    <w:t>100,00%</w:t>
                  </w:r>
                </w:p>
              </w:tc>
              <w:tc>
                <w:tcPr>
                  <w:tcW w:w="681" w:type="dxa"/>
                  <w:tcBorders>
                    <w:top w:val="nil"/>
                    <w:left w:val="nil"/>
                    <w:bottom w:val="single" w:sz="8" w:space="0" w:color="auto"/>
                    <w:right w:val="single" w:sz="8" w:space="0" w:color="auto"/>
                  </w:tcBorders>
                  <w:shd w:val="clear" w:color="auto" w:fill="auto"/>
                  <w:noWrap/>
                  <w:vAlign w:val="bottom"/>
                </w:tcPr>
                <w:p w:rsidR="00C01EBA" w:rsidRPr="00F42FBD" w:rsidRDefault="00C01EBA" w:rsidP="00D50E67">
                  <w:pPr>
                    <w:jc w:val="center"/>
                    <w:rPr>
                      <w:sz w:val="20"/>
                      <w:szCs w:val="20"/>
                      <w:lang w:val="en-US"/>
                    </w:rPr>
                  </w:pPr>
                  <w:r w:rsidRPr="00F42FBD">
                    <w:rPr>
                      <w:sz w:val="20"/>
                      <w:szCs w:val="20"/>
                      <w:lang w:val="en-US"/>
                    </w:rPr>
                    <w:t>0</w:t>
                  </w:r>
                </w:p>
              </w:tc>
              <w:tc>
                <w:tcPr>
                  <w:tcW w:w="1236" w:type="dxa"/>
                  <w:tcBorders>
                    <w:top w:val="nil"/>
                    <w:left w:val="nil"/>
                    <w:bottom w:val="single" w:sz="8" w:space="0" w:color="auto"/>
                    <w:right w:val="single" w:sz="12" w:space="0" w:color="auto"/>
                  </w:tcBorders>
                  <w:shd w:val="clear" w:color="auto" w:fill="auto"/>
                  <w:noWrap/>
                  <w:vAlign w:val="bottom"/>
                </w:tcPr>
                <w:p w:rsidR="00C01EBA" w:rsidRPr="00F42FBD" w:rsidRDefault="00C01EBA" w:rsidP="00D50E67">
                  <w:pPr>
                    <w:jc w:val="center"/>
                    <w:rPr>
                      <w:sz w:val="20"/>
                      <w:szCs w:val="20"/>
                      <w:lang w:val="en-US"/>
                    </w:rPr>
                  </w:pPr>
                  <w:r w:rsidRPr="00F42FBD">
                    <w:rPr>
                      <w:sz w:val="20"/>
                      <w:szCs w:val="20"/>
                      <w:lang w:val="en-US"/>
                    </w:rPr>
                    <w:t>0,00%</w:t>
                  </w:r>
                </w:p>
              </w:tc>
            </w:tr>
            <w:tr w:rsidR="00885C05" w:rsidRPr="00F42FBD" w:rsidTr="00AD7716">
              <w:trPr>
                <w:trHeight w:val="271"/>
              </w:trPr>
              <w:tc>
                <w:tcPr>
                  <w:tcW w:w="1358" w:type="dxa"/>
                  <w:tcBorders>
                    <w:top w:val="nil"/>
                    <w:left w:val="single" w:sz="12" w:space="0" w:color="auto"/>
                    <w:bottom w:val="single" w:sz="12" w:space="0" w:color="auto"/>
                    <w:right w:val="single" w:sz="8" w:space="0" w:color="auto"/>
                  </w:tcBorders>
                  <w:shd w:val="clear" w:color="auto" w:fill="auto"/>
                  <w:noWrap/>
                  <w:vAlign w:val="bottom"/>
                  <w:hideMark/>
                </w:tcPr>
                <w:p w:rsidR="00885C05" w:rsidRPr="0052310D" w:rsidRDefault="00885C05" w:rsidP="00885C05">
                  <w:pPr>
                    <w:rPr>
                      <w:rFonts w:ascii="Arial" w:hAnsi="Arial" w:cs="Arial"/>
                      <w:b/>
                      <w:sz w:val="20"/>
                      <w:szCs w:val="20"/>
                      <w:lang w:val="en-US"/>
                    </w:rPr>
                  </w:pPr>
                  <w:r w:rsidRPr="0052310D">
                    <w:rPr>
                      <w:rFonts w:ascii="Arial" w:hAnsi="Arial" w:cs="Arial"/>
                      <w:b/>
                      <w:sz w:val="20"/>
                      <w:szCs w:val="20"/>
                      <w:lang w:val="en-US"/>
                    </w:rPr>
                    <w:t>Укупно</w:t>
                  </w:r>
                </w:p>
              </w:tc>
              <w:tc>
                <w:tcPr>
                  <w:tcW w:w="765" w:type="dxa"/>
                  <w:tcBorders>
                    <w:top w:val="nil"/>
                    <w:left w:val="nil"/>
                    <w:bottom w:val="single" w:sz="12" w:space="0" w:color="auto"/>
                    <w:right w:val="single" w:sz="8" w:space="0" w:color="auto"/>
                  </w:tcBorders>
                  <w:shd w:val="clear" w:color="auto" w:fill="auto"/>
                  <w:noWrap/>
                  <w:vAlign w:val="bottom"/>
                </w:tcPr>
                <w:p w:rsidR="00885C05" w:rsidRPr="00C01EBA" w:rsidRDefault="00C01EBA" w:rsidP="00D50E67">
                  <w:pPr>
                    <w:jc w:val="center"/>
                    <w:rPr>
                      <w:b/>
                      <w:sz w:val="20"/>
                      <w:szCs w:val="20"/>
                      <w:lang w:val="en-US"/>
                    </w:rPr>
                  </w:pPr>
                  <w:r>
                    <w:rPr>
                      <w:b/>
                      <w:sz w:val="20"/>
                      <w:szCs w:val="20"/>
                      <w:lang w:val="en-US"/>
                    </w:rPr>
                    <w:t>8</w:t>
                  </w:r>
                  <w:r w:rsidR="003B25B5">
                    <w:rPr>
                      <w:b/>
                      <w:sz w:val="20"/>
                      <w:szCs w:val="20"/>
                      <w:lang w:val="en-US"/>
                    </w:rPr>
                    <w:t>1</w:t>
                  </w:r>
                </w:p>
              </w:tc>
              <w:tc>
                <w:tcPr>
                  <w:tcW w:w="765" w:type="dxa"/>
                  <w:tcBorders>
                    <w:top w:val="nil"/>
                    <w:left w:val="nil"/>
                    <w:bottom w:val="single" w:sz="12" w:space="0" w:color="auto"/>
                    <w:right w:val="single" w:sz="8" w:space="0" w:color="auto"/>
                  </w:tcBorders>
                  <w:shd w:val="clear" w:color="auto" w:fill="auto"/>
                  <w:noWrap/>
                  <w:vAlign w:val="bottom"/>
                </w:tcPr>
                <w:p w:rsidR="00885C05" w:rsidRPr="0052310D" w:rsidRDefault="00D50E67" w:rsidP="00D50E67">
                  <w:pPr>
                    <w:jc w:val="center"/>
                    <w:rPr>
                      <w:b/>
                      <w:sz w:val="20"/>
                      <w:szCs w:val="20"/>
                    </w:rPr>
                  </w:pPr>
                  <w:r>
                    <w:rPr>
                      <w:b/>
                      <w:sz w:val="20"/>
                      <w:szCs w:val="20"/>
                    </w:rPr>
                    <w:t>2</w:t>
                  </w:r>
                  <w:r w:rsidR="008017CB">
                    <w:rPr>
                      <w:b/>
                      <w:sz w:val="20"/>
                      <w:szCs w:val="20"/>
                    </w:rPr>
                    <w:t>5</w:t>
                  </w:r>
                </w:p>
              </w:tc>
              <w:tc>
                <w:tcPr>
                  <w:tcW w:w="765" w:type="dxa"/>
                  <w:tcBorders>
                    <w:top w:val="nil"/>
                    <w:left w:val="nil"/>
                    <w:bottom w:val="single" w:sz="12" w:space="0" w:color="auto"/>
                    <w:right w:val="single" w:sz="8" w:space="0" w:color="auto"/>
                  </w:tcBorders>
                  <w:shd w:val="clear" w:color="auto" w:fill="auto"/>
                  <w:noWrap/>
                  <w:vAlign w:val="bottom"/>
                </w:tcPr>
                <w:p w:rsidR="00885C05" w:rsidRPr="00885C05" w:rsidRDefault="00D50E67" w:rsidP="00D50E67">
                  <w:pPr>
                    <w:jc w:val="center"/>
                    <w:rPr>
                      <w:b/>
                      <w:sz w:val="20"/>
                      <w:szCs w:val="20"/>
                    </w:rPr>
                  </w:pPr>
                  <w:r>
                    <w:rPr>
                      <w:b/>
                      <w:sz w:val="20"/>
                      <w:szCs w:val="20"/>
                    </w:rPr>
                    <w:t>2</w:t>
                  </w:r>
                  <w:r w:rsidR="008017CB">
                    <w:rPr>
                      <w:b/>
                      <w:sz w:val="20"/>
                      <w:szCs w:val="20"/>
                    </w:rPr>
                    <w:t>9</w:t>
                  </w:r>
                </w:p>
              </w:tc>
              <w:tc>
                <w:tcPr>
                  <w:tcW w:w="772" w:type="dxa"/>
                  <w:tcBorders>
                    <w:top w:val="nil"/>
                    <w:left w:val="nil"/>
                    <w:bottom w:val="single" w:sz="12" w:space="0" w:color="auto"/>
                    <w:right w:val="single" w:sz="8" w:space="0" w:color="auto"/>
                  </w:tcBorders>
                  <w:shd w:val="clear" w:color="auto" w:fill="auto"/>
                  <w:noWrap/>
                  <w:vAlign w:val="bottom"/>
                </w:tcPr>
                <w:p w:rsidR="00885C05" w:rsidRPr="0052310D" w:rsidRDefault="00D50E67" w:rsidP="00D50E67">
                  <w:pPr>
                    <w:jc w:val="center"/>
                    <w:rPr>
                      <w:b/>
                      <w:sz w:val="20"/>
                      <w:szCs w:val="20"/>
                    </w:rPr>
                  </w:pPr>
                  <w:r>
                    <w:rPr>
                      <w:b/>
                      <w:sz w:val="20"/>
                      <w:szCs w:val="20"/>
                    </w:rPr>
                    <w:t>2</w:t>
                  </w:r>
                  <w:r w:rsidR="008017CB">
                    <w:rPr>
                      <w:b/>
                      <w:sz w:val="20"/>
                      <w:szCs w:val="20"/>
                    </w:rPr>
                    <w:t>1</w:t>
                  </w:r>
                </w:p>
              </w:tc>
              <w:tc>
                <w:tcPr>
                  <w:tcW w:w="1127" w:type="dxa"/>
                  <w:tcBorders>
                    <w:top w:val="nil"/>
                    <w:left w:val="nil"/>
                    <w:bottom w:val="single" w:sz="12" w:space="0" w:color="auto"/>
                    <w:right w:val="single" w:sz="8" w:space="0" w:color="auto"/>
                  </w:tcBorders>
                  <w:shd w:val="clear" w:color="auto" w:fill="auto"/>
                  <w:noWrap/>
                  <w:vAlign w:val="bottom"/>
                </w:tcPr>
                <w:p w:rsidR="00885C05" w:rsidRPr="0052310D" w:rsidRDefault="008017CB" w:rsidP="00D50E67">
                  <w:pPr>
                    <w:jc w:val="center"/>
                    <w:rPr>
                      <w:b/>
                      <w:sz w:val="20"/>
                      <w:szCs w:val="20"/>
                    </w:rPr>
                  </w:pPr>
                  <w:r>
                    <w:rPr>
                      <w:b/>
                      <w:sz w:val="20"/>
                      <w:szCs w:val="20"/>
                    </w:rPr>
                    <w:t>2</w:t>
                  </w:r>
                </w:p>
              </w:tc>
              <w:tc>
                <w:tcPr>
                  <w:tcW w:w="817" w:type="dxa"/>
                  <w:tcBorders>
                    <w:top w:val="nil"/>
                    <w:left w:val="nil"/>
                    <w:bottom w:val="single" w:sz="12" w:space="0" w:color="auto"/>
                    <w:right w:val="single" w:sz="8" w:space="0" w:color="auto"/>
                  </w:tcBorders>
                  <w:shd w:val="clear" w:color="auto" w:fill="auto"/>
                  <w:noWrap/>
                  <w:vAlign w:val="bottom"/>
                </w:tcPr>
                <w:p w:rsidR="00885C05" w:rsidRPr="00885C05" w:rsidRDefault="008017CB" w:rsidP="00D50E67">
                  <w:pPr>
                    <w:jc w:val="center"/>
                    <w:rPr>
                      <w:b/>
                      <w:sz w:val="20"/>
                      <w:szCs w:val="20"/>
                    </w:rPr>
                  </w:pPr>
                  <w:r>
                    <w:rPr>
                      <w:b/>
                      <w:sz w:val="20"/>
                      <w:szCs w:val="20"/>
                    </w:rPr>
                    <w:t>77</w:t>
                  </w:r>
                </w:p>
              </w:tc>
              <w:tc>
                <w:tcPr>
                  <w:tcW w:w="1383" w:type="dxa"/>
                  <w:tcBorders>
                    <w:top w:val="nil"/>
                    <w:left w:val="nil"/>
                    <w:bottom w:val="single" w:sz="12" w:space="0" w:color="auto"/>
                    <w:right w:val="single" w:sz="8" w:space="0" w:color="auto"/>
                  </w:tcBorders>
                  <w:shd w:val="clear" w:color="auto" w:fill="auto"/>
                  <w:noWrap/>
                  <w:vAlign w:val="bottom"/>
                </w:tcPr>
                <w:p w:rsidR="00885C05" w:rsidRPr="00E259B8" w:rsidRDefault="008017CB" w:rsidP="00D50E67">
                  <w:pPr>
                    <w:jc w:val="center"/>
                    <w:rPr>
                      <w:b/>
                      <w:sz w:val="20"/>
                      <w:szCs w:val="20"/>
                      <w:lang w:val="en-US"/>
                    </w:rPr>
                  </w:pPr>
                  <w:r>
                    <w:rPr>
                      <w:b/>
                      <w:sz w:val="20"/>
                      <w:szCs w:val="20"/>
                    </w:rPr>
                    <w:t>95,06</w:t>
                  </w:r>
                  <w:r w:rsidR="00885C05" w:rsidRPr="00E259B8">
                    <w:rPr>
                      <w:b/>
                      <w:sz w:val="20"/>
                      <w:szCs w:val="20"/>
                      <w:lang w:val="en-US"/>
                    </w:rPr>
                    <w:t>%</w:t>
                  </w:r>
                </w:p>
              </w:tc>
              <w:tc>
                <w:tcPr>
                  <w:tcW w:w="681" w:type="dxa"/>
                  <w:tcBorders>
                    <w:top w:val="nil"/>
                    <w:left w:val="nil"/>
                    <w:bottom w:val="single" w:sz="12" w:space="0" w:color="auto"/>
                    <w:right w:val="single" w:sz="8" w:space="0" w:color="auto"/>
                  </w:tcBorders>
                  <w:shd w:val="clear" w:color="auto" w:fill="auto"/>
                  <w:noWrap/>
                  <w:vAlign w:val="bottom"/>
                </w:tcPr>
                <w:p w:rsidR="00885C05" w:rsidRPr="00E259B8" w:rsidRDefault="007231B8" w:rsidP="00D50E67">
                  <w:pPr>
                    <w:jc w:val="center"/>
                    <w:rPr>
                      <w:b/>
                      <w:sz w:val="20"/>
                      <w:szCs w:val="20"/>
                      <w:lang w:val="en-US"/>
                    </w:rPr>
                  </w:pPr>
                  <w:r>
                    <w:rPr>
                      <w:b/>
                      <w:sz w:val="20"/>
                      <w:szCs w:val="20"/>
                      <w:lang w:val="en-US"/>
                    </w:rPr>
                    <w:t>4</w:t>
                  </w:r>
                </w:p>
              </w:tc>
              <w:tc>
                <w:tcPr>
                  <w:tcW w:w="1236" w:type="dxa"/>
                  <w:tcBorders>
                    <w:top w:val="nil"/>
                    <w:left w:val="nil"/>
                    <w:bottom w:val="single" w:sz="12" w:space="0" w:color="auto"/>
                    <w:right w:val="single" w:sz="12" w:space="0" w:color="auto"/>
                  </w:tcBorders>
                  <w:shd w:val="clear" w:color="auto" w:fill="auto"/>
                  <w:noWrap/>
                  <w:vAlign w:val="bottom"/>
                </w:tcPr>
                <w:p w:rsidR="00885C05" w:rsidRPr="00E259B8" w:rsidRDefault="003B25B5" w:rsidP="00D50E67">
                  <w:pPr>
                    <w:jc w:val="center"/>
                    <w:rPr>
                      <w:b/>
                      <w:sz w:val="20"/>
                      <w:szCs w:val="20"/>
                      <w:lang w:val="en-US"/>
                    </w:rPr>
                  </w:pPr>
                  <w:r>
                    <w:rPr>
                      <w:b/>
                      <w:sz w:val="20"/>
                      <w:szCs w:val="20"/>
                      <w:lang w:val="en-US"/>
                    </w:rPr>
                    <w:t>4,93</w:t>
                  </w:r>
                  <w:r w:rsidR="00885C05" w:rsidRPr="00E259B8">
                    <w:rPr>
                      <w:b/>
                      <w:sz w:val="20"/>
                      <w:szCs w:val="20"/>
                      <w:lang w:val="en-US"/>
                    </w:rPr>
                    <w:t>%</w:t>
                  </w:r>
                </w:p>
              </w:tc>
            </w:tr>
            <w:tr w:rsidR="00AD7716" w:rsidRPr="00F42FBD" w:rsidTr="00AD7716">
              <w:trPr>
                <w:trHeight w:val="286"/>
              </w:trPr>
              <w:tc>
                <w:tcPr>
                  <w:tcW w:w="1358" w:type="dxa"/>
                  <w:tcBorders>
                    <w:top w:val="nil"/>
                    <w:left w:val="nil"/>
                    <w:bottom w:val="nil"/>
                    <w:right w:val="nil"/>
                  </w:tcBorders>
                  <w:shd w:val="clear" w:color="auto" w:fill="auto"/>
                  <w:noWrap/>
                  <w:vAlign w:val="bottom"/>
                  <w:hideMark/>
                </w:tcPr>
                <w:p w:rsidR="00AD7716" w:rsidRPr="00F42FBD" w:rsidRDefault="00AD7716" w:rsidP="00AD7716">
                  <w:pPr>
                    <w:rPr>
                      <w:rFonts w:ascii="Arial" w:hAnsi="Arial" w:cs="Arial"/>
                      <w:sz w:val="20"/>
                      <w:szCs w:val="20"/>
                      <w:lang w:val="en-US"/>
                    </w:rPr>
                  </w:pPr>
                </w:p>
              </w:tc>
              <w:tc>
                <w:tcPr>
                  <w:tcW w:w="765" w:type="dxa"/>
                  <w:tcBorders>
                    <w:top w:val="nil"/>
                    <w:left w:val="nil"/>
                    <w:bottom w:val="nil"/>
                    <w:right w:val="nil"/>
                  </w:tcBorders>
                  <w:shd w:val="clear" w:color="auto" w:fill="auto"/>
                  <w:noWrap/>
                  <w:vAlign w:val="bottom"/>
                  <w:hideMark/>
                </w:tcPr>
                <w:p w:rsidR="00AD7716" w:rsidRPr="00F42FBD" w:rsidRDefault="00AD7716" w:rsidP="00AD7716">
                  <w:pPr>
                    <w:rPr>
                      <w:rFonts w:ascii="Arial" w:hAnsi="Arial" w:cs="Arial"/>
                      <w:sz w:val="20"/>
                      <w:szCs w:val="20"/>
                      <w:lang w:val="en-US"/>
                    </w:rPr>
                  </w:pPr>
                </w:p>
              </w:tc>
              <w:tc>
                <w:tcPr>
                  <w:tcW w:w="765" w:type="dxa"/>
                  <w:tcBorders>
                    <w:top w:val="nil"/>
                    <w:left w:val="nil"/>
                    <w:bottom w:val="nil"/>
                    <w:right w:val="nil"/>
                  </w:tcBorders>
                  <w:shd w:val="clear" w:color="auto" w:fill="auto"/>
                  <w:noWrap/>
                  <w:vAlign w:val="bottom"/>
                  <w:hideMark/>
                </w:tcPr>
                <w:p w:rsidR="00AD7716" w:rsidRPr="00F42FBD" w:rsidRDefault="00AD7716" w:rsidP="00AD7716">
                  <w:pPr>
                    <w:rPr>
                      <w:rFonts w:ascii="Arial" w:hAnsi="Arial" w:cs="Arial"/>
                      <w:sz w:val="20"/>
                      <w:szCs w:val="20"/>
                      <w:lang w:val="en-US"/>
                    </w:rPr>
                  </w:pPr>
                </w:p>
              </w:tc>
              <w:tc>
                <w:tcPr>
                  <w:tcW w:w="765" w:type="dxa"/>
                  <w:tcBorders>
                    <w:top w:val="nil"/>
                    <w:left w:val="nil"/>
                    <w:bottom w:val="nil"/>
                    <w:right w:val="nil"/>
                  </w:tcBorders>
                  <w:shd w:val="clear" w:color="auto" w:fill="auto"/>
                  <w:noWrap/>
                  <w:vAlign w:val="bottom"/>
                  <w:hideMark/>
                </w:tcPr>
                <w:p w:rsidR="00AD7716" w:rsidRPr="00F42FBD" w:rsidRDefault="00AD7716" w:rsidP="00AD7716">
                  <w:pPr>
                    <w:rPr>
                      <w:rFonts w:ascii="Arial" w:hAnsi="Arial" w:cs="Arial"/>
                      <w:sz w:val="20"/>
                      <w:szCs w:val="20"/>
                      <w:lang w:val="en-US"/>
                    </w:rPr>
                  </w:pPr>
                </w:p>
              </w:tc>
              <w:tc>
                <w:tcPr>
                  <w:tcW w:w="772" w:type="dxa"/>
                  <w:tcBorders>
                    <w:top w:val="nil"/>
                    <w:left w:val="nil"/>
                    <w:bottom w:val="nil"/>
                    <w:right w:val="nil"/>
                  </w:tcBorders>
                  <w:shd w:val="clear" w:color="auto" w:fill="auto"/>
                  <w:noWrap/>
                  <w:vAlign w:val="bottom"/>
                  <w:hideMark/>
                </w:tcPr>
                <w:p w:rsidR="00AD7716" w:rsidRPr="00F42FBD" w:rsidRDefault="00AD7716" w:rsidP="00AD7716">
                  <w:pPr>
                    <w:rPr>
                      <w:rFonts w:ascii="Arial" w:hAnsi="Arial" w:cs="Arial"/>
                      <w:sz w:val="20"/>
                      <w:szCs w:val="20"/>
                      <w:lang w:val="en-US"/>
                    </w:rPr>
                  </w:pPr>
                </w:p>
              </w:tc>
              <w:tc>
                <w:tcPr>
                  <w:tcW w:w="1127" w:type="dxa"/>
                  <w:tcBorders>
                    <w:top w:val="nil"/>
                    <w:left w:val="nil"/>
                    <w:bottom w:val="nil"/>
                    <w:right w:val="nil"/>
                  </w:tcBorders>
                  <w:shd w:val="clear" w:color="auto" w:fill="auto"/>
                  <w:noWrap/>
                  <w:vAlign w:val="bottom"/>
                  <w:hideMark/>
                </w:tcPr>
                <w:p w:rsidR="00AD7716" w:rsidRPr="00F42FBD" w:rsidRDefault="00AD7716" w:rsidP="00AD7716">
                  <w:pPr>
                    <w:rPr>
                      <w:rFonts w:ascii="Arial" w:hAnsi="Arial" w:cs="Arial"/>
                      <w:sz w:val="20"/>
                      <w:szCs w:val="20"/>
                      <w:lang w:val="en-US"/>
                    </w:rPr>
                  </w:pPr>
                </w:p>
              </w:tc>
              <w:tc>
                <w:tcPr>
                  <w:tcW w:w="817" w:type="dxa"/>
                  <w:tcBorders>
                    <w:top w:val="nil"/>
                    <w:left w:val="nil"/>
                    <w:bottom w:val="nil"/>
                    <w:right w:val="nil"/>
                  </w:tcBorders>
                  <w:shd w:val="clear" w:color="auto" w:fill="auto"/>
                  <w:noWrap/>
                  <w:vAlign w:val="bottom"/>
                  <w:hideMark/>
                </w:tcPr>
                <w:p w:rsidR="00AD7716" w:rsidRPr="00F42FBD" w:rsidRDefault="00AD7716" w:rsidP="00AD7716">
                  <w:pPr>
                    <w:rPr>
                      <w:rFonts w:ascii="Arial" w:hAnsi="Arial" w:cs="Arial"/>
                      <w:sz w:val="20"/>
                      <w:szCs w:val="20"/>
                      <w:lang w:val="en-US"/>
                    </w:rPr>
                  </w:pPr>
                </w:p>
              </w:tc>
              <w:tc>
                <w:tcPr>
                  <w:tcW w:w="1383" w:type="dxa"/>
                  <w:tcBorders>
                    <w:top w:val="nil"/>
                    <w:left w:val="nil"/>
                    <w:bottom w:val="nil"/>
                    <w:right w:val="nil"/>
                  </w:tcBorders>
                  <w:shd w:val="clear" w:color="auto" w:fill="auto"/>
                  <w:noWrap/>
                  <w:vAlign w:val="bottom"/>
                  <w:hideMark/>
                </w:tcPr>
                <w:p w:rsidR="00AD7716" w:rsidRPr="00F42FBD" w:rsidRDefault="00AD7716" w:rsidP="00AD7716">
                  <w:pPr>
                    <w:rPr>
                      <w:rFonts w:ascii="Arial" w:hAnsi="Arial" w:cs="Arial"/>
                      <w:sz w:val="20"/>
                      <w:szCs w:val="20"/>
                      <w:lang w:val="en-US"/>
                    </w:rPr>
                  </w:pPr>
                </w:p>
              </w:tc>
              <w:tc>
                <w:tcPr>
                  <w:tcW w:w="681" w:type="dxa"/>
                  <w:tcBorders>
                    <w:top w:val="nil"/>
                    <w:left w:val="nil"/>
                    <w:bottom w:val="nil"/>
                    <w:right w:val="nil"/>
                  </w:tcBorders>
                  <w:shd w:val="clear" w:color="auto" w:fill="auto"/>
                  <w:noWrap/>
                  <w:vAlign w:val="bottom"/>
                  <w:hideMark/>
                </w:tcPr>
                <w:p w:rsidR="00AD7716" w:rsidRPr="00F42FBD" w:rsidRDefault="00AD7716" w:rsidP="00AD7716">
                  <w:pPr>
                    <w:rPr>
                      <w:rFonts w:ascii="Arial" w:hAnsi="Arial" w:cs="Arial"/>
                      <w:sz w:val="20"/>
                      <w:szCs w:val="20"/>
                      <w:lang w:val="en-US"/>
                    </w:rPr>
                  </w:pPr>
                </w:p>
              </w:tc>
              <w:tc>
                <w:tcPr>
                  <w:tcW w:w="1236" w:type="dxa"/>
                  <w:tcBorders>
                    <w:top w:val="nil"/>
                    <w:left w:val="nil"/>
                    <w:bottom w:val="nil"/>
                    <w:right w:val="nil"/>
                  </w:tcBorders>
                  <w:shd w:val="clear" w:color="auto" w:fill="auto"/>
                  <w:noWrap/>
                  <w:vAlign w:val="bottom"/>
                  <w:hideMark/>
                </w:tcPr>
                <w:p w:rsidR="00AD7716" w:rsidRPr="00F42FBD" w:rsidRDefault="00AD7716" w:rsidP="00AD7716">
                  <w:pPr>
                    <w:jc w:val="right"/>
                    <w:rPr>
                      <w:rFonts w:ascii="Arial" w:hAnsi="Arial" w:cs="Arial"/>
                      <w:sz w:val="20"/>
                      <w:szCs w:val="20"/>
                      <w:lang w:val="en-US"/>
                    </w:rPr>
                  </w:pPr>
                </w:p>
              </w:tc>
            </w:tr>
            <w:tr w:rsidR="00AE08F3" w:rsidRPr="00F42FBD" w:rsidTr="00AD7716">
              <w:trPr>
                <w:trHeight w:val="752"/>
              </w:trPr>
              <w:tc>
                <w:tcPr>
                  <w:tcW w:w="1358" w:type="dxa"/>
                  <w:tcBorders>
                    <w:top w:val="single" w:sz="12" w:space="0" w:color="auto"/>
                    <w:left w:val="single" w:sz="12" w:space="0" w:color="auto"/>
                    <w:bottom w:val="single" w:sz="8" w:space="0" w:color="auto"/>
                    <w:right w:val="single" w:sz="8" w:space="0" w:color="auto"/>
                  </w:tcBorders>
                  <w:shd w:val="clear" w:color="auto" w:fill="auto"/>
                  <w:noWrap/>
                  <w:textDirection w:val="btLr"/>
                  <w:vAlign w:val="bottom"/>
                  <w:hideMark/>
                </w:tcPr>
                <w:p w:rsidR="00AE08F3" w:rsidRPr="00F42FBD" w:rsidRDefault="00AE08F3" w:rsidP="00AE08F3">
                  <w:pPr>
                    <w:jc w:val="right"/>
                    <w:rPr>
                      <w:rFonts w:ascii="Arial" w:hAnsi="Arial" w:cs="Arial"/>
                      <w:sz w:val="20"/>
                      <w:szCs w:val="20"/>
                      <w:lang w:val="en-US"/>
                    </w:rPr>
                  </w:pPr>
                  <w:r w:rsidRPr="00F42FBD">
                    <w:rPr>
                      <w:rFonts w:ascii="Arial" w:hAnsi="Arial" w:cs="Arial"/>
                      <w:sz w:val="20"/>
                      <w:szCs w:val="20"/>
                      <w:lang w:val="en-US"/>
                    </w:rPr>
                    <w:t>Одељ.</w:t>
                  </w:r>
                </w:p>
              </w:tc>
              <w:tc>
                <w:tcPr>
                  <w:tcW w:w="765"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E08F3" w:rsidRPr="00F42FBD" w:rsidRDefault="00AE08F3" w:rsidP="00AE08F3">
                  <w:pPr>
                    <w:jc w:val="right"/>
                    <w:rPr>
                      <w:rFonts w:ascii="Arial" w:hAnsi="Arial" w:cs="Arial"/>
                      <w:sz w:val="20"/>
                      <w:szCs w:val="20"/>
                      <w:lang w:val="en-US"/>
                    </w:rPr>
                  </w:pPr>
                  <w:r w:rsidRPr="00F42FBD">
                    <w:rPr>
                      <w:rFonts w:ascii="Arial" w:hAnsi="Arial" w:cs="Arial"/>
                      <w:sz w:val="20"/>
                      <w:szCs w:val="20"/>
                      <w:lang w:val="en-US"/>
                    </w:rPr>
                    <w:t>Број ученика</w:t>
                  </w:r>
                </w:p>
              </w:tc>
              <w:tc>
                <w:tcPr>
                  <w:tcW w:w="765"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E08F3" w:rsidRPr="00F42FBD" w:rsidRDefault="00AE08F3" w:rsidP="00AE08F3">
                  <w:pPr>
                    <w:jc w:val="right"/>
                    <w:rPr>
                      <w:rFonts w:ascii="Arial" w:hAnsi="Arial" w:cs="Arial"/>
                      <w:sz w:val="20"/>
                      <w:szCs w:val="20"/>
                      <w:lang w:val="en-US"/>
                    </w:rPr>
                  </w:pPr>
                  <w:r w:rsidRPr="00F42FBD">
                    <w:rPr>
                      <w:rFonts w:ascii="Arial" w:hAnsi="Arial" w:cs="Arial"/>
                      <w:sz w:val="20"/>
                      <w:szCs w:val="20"/>
                      <w:lang w:val="en-US"/>
                    </w:rPr>
                    <w:t>Одличних</w:t>
                  </w:r>
                </w:p>
              </w:tc>
              <w:tc>
                <w:tcPr>
                  <w:tcW w:w="765"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E08F3" w:rsidRPr="00F42FBD" w:rsidRDefault="00AE08F3" w:rsidP="00AE08F3">
                  <w:pPr>
                    <w:jc w:val="right"/>
                    <w:rPr>
                      <w:rFonts w:ascii="Arial" w:hAnsi="Arial" w:cs="Arial"/>
                      <w:sz w:val="20"/>
                      <w:szCs w:val="20"/>
                      <w:lang w:val="en-US"/>
                    </w:rPr>
                  </w:pPr>
                  <w:r w:rsidRPr="00F42FBD">
                    <w:rPr>
                      <w:rFonts w:ascii="Arial" w:hAnsi="Arial" w:cs="Arial"/>
                      <w:sz w:val="20"/>
                      <w:szCs w:val="20"/>
                      <w:lang w:val="en-US"/>
                    </w:rPr>
                    <w:t>Врло добрих</w:t>
                  </w:r>
                </w:p>
              </w:tc>
              <w:tc>
                <w:tcPr>
                  <w:tcW w:w="772"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E08F3" w:rsidRPr="00F42FBD" w:rsidRDefault="00AE08F3" w:rsidP="00AE08F3">
                  <w:pPr>
                    <w:jc w:val="right"/>
                    <w:rPr>
                      <w:rFonts w:ascii="Arial" w:hAnsi="Arial" w:cs="Arial"/>
                      <w:sz w:val="20"/>
                      <w:szCs w:val="20"/>
                      <w:lang w:val="en-US"/>
                    </w:rPr>
                  </w:pPr>
                  <w:r w:rsidRPr="00F42FBD">
                    <w:rPr>
                      <w:rFonts w:ascii="Arial" w:hAnsi="Arial" w:cs="Arial"/>
                      <w:sz w:val="20"/>
                      <w:szCs w:val="20"/>
                      <w:lang w:val="en-US"/>
                    </w:rPr>
                    <w:t>Добрих</w:t>
                  </w:r>
                </w:p>
              </w:tc>
              <w:tc>
                <w:tcPr>
                  <w:tcW w:w="1127"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E08F3" w:rsidRPr="00F42FBD" w:rsidRDefault="00AE08F3" w:rsidP="00AE08F3">
                  <w:pPr>
                    <w:jc w:val="right"/>
                    <w:rPr>
                      <w:rFonts w:ascii="Arial" w:hAnsi="Arial" w:cs="Arial"/>
                      <w:sz w:val="20"/>
                      <w:szCs w:val="20"/>
                      <w:lang w:val="en-US"/>
                    </w:rPr>
                  </w:pPr>
                  <w:r w:rsidRPr="00F42FBD">
                    <w:rPr>
                      <w:rFonts w:ascii="Arial" w:hAnsi="Arial" w:cs="Arial"/>
                      <w:sz w:val="20"/>
                      <w:szCs w:val="20"/>
                      <w:lang w:val="en-US"/>
                    </w:rPr>
                    <w:t>Довољних</w:t>
                  </w:r>
                </w:p>
              </w:tc>
              <w:tc>
                <w:tcPr>
                  <w:tcW w:w="817" w:type="dxa"/>
                  <w:tcBorders>
                    <w:top w:val="single" w:sz="12" w:space="0" w:color="auto"/>
                    <w:left w:val="nil"/>
                    <w:bottom w:val="single" w:sz="8" w:space="0" w:color="auto"/>
                    <w:right w:val="nil"/>
                  </w:tcBorders>
                  <w:shd w:val="clear" w:color="auto" w:fill="auto"/>
                  <w:noWrap/>
                  <w:textDirection w:val="btLr"/>
                  <w:vAlign w:val="bottom"/>
                  <w:hideMark/>
                </w:tcPr>
                <w:p w:rsidR="00AE08F3" w:rsidRPr="00F42FBD" w:rsidRDefault="00AE08F3" w:rsidP="00AE08F3">
                  <w:pPr>
                    <w:jc w:val="right"/>
                    <w:rPr>
                      <w:rFonts w:ascii="Arial" w:hAnsi="Arial" w:cs="Arial"/>
                      <w:sz w:val="20"/>
                      <w:szCs w:val="20"/>
                      <w:lang w:val="en-US"/>
                    </w:rPr>
                  </w:pPr>
                  <w:r w:rsidRPr="00F42FBD">
                    <w:rPr>
                      <w:rFonts w:ascii="Arial" w:hAnsi="Arial" w:cs="Arial"/>
                      <w:sz w:val="20"/>
                      <w:szCs w:val="20"/>
                      <w:lang w:val="en-US"/>
                    </w:rPr>
                    <w:t>Свега</w:t>
                  </w:r>
                </w:p>
              </w:tc>
              <w:tc>
                <w:tcPr>
                  <w:tcW w:w="1383" w:type="dxa"/>
                  <w:tcBorders>
                    <w:top w:val="single" w:sz="12" w:space="0" w:color="auto"/>
                    <w:left w:val="single" w:sz="8" w:space="0" w:color="auto"/>
                    <w:bottom w:val="single" w:sz="8" w:space="0" w:color="auto"/>
                    <w:right w:val="single" w:sz="8" w:space="0" w:color="auto"/>
                  </w:tcBorders>
                  <w:shd w:val="clear" w:color="auto" w:fill="auto"/>
                  <w:noWrap/>
                  <w:textDirection w:val="btLr"/>
                  <w:vAlign w:val="bottom"/>
                  <w:hideMark/>
                </w:tcPr>
                <w:p w:rsidR="00AE08F3" w:rsidRPr="00F42FBD" w:rsidRDefault="00AE08F3" w:rsidP="00AE08F3">
                  <w:pPr>
                    <w:jc w:val="right"/>
                    <w:rPr>
                      <w:rFonts w:ascii="Arial" w:hAnsi="Arial" w:cs="Arial"/>
                      <w:sz w:val="20"/>
                      <w:szCs w:val="20"/>
                      <w:lang w:val="en-US"/>
                    </w:rPr>
                  </w:pPr>
                  <w:r w:rsidRPr="00F42FBD">
                    <w:rPr>
                      <w:rFonts w:ascii="Arial" w:hAnsi="Arial" w:cs="Arial"/>
                      <w:sz w:val="20"/>
                      <w:szCs w:val="20"/>
                      <w:lang w:val="en-US"/>
                    </w:rPr>
                    <w:t>%</w:t>
                  </w:r>
                </w:p>
              </w:tc>
              <w:tc>
                <w:tcPr>
                  <w:tcW w:w="681" w:type="dxa"/>
                  <w:tcBorders>
                    <w:top w:val="single" w:sz="12" w:space="0" w:color="auto"/>
                    <w:left w:val="nil"/>
                    <w:bottom w:val="single" w:sz="8" w:space="0" w:color="auto"/>
                    <w:right w:val="single" w:sz="8" w:space="0" w:color="auto"/>
                  </w:tcBorders>
                  <w:shd w:val="clear" w:color="auto" w:fill="auto"/>
                  <w:noWrap/>
                  <w:textDirection w:val="btLr"/>
                  <w:vAlign w:val="bottom"/>
                  <w:hideMark/>
                </w:tcPr>
                <w:p w:rsidR="00AE08F3" w:rsidRPr="00F42FBD" w:rsidRDefault="00AE08F3" w:rsidP="00AE08F3">
                  <w:pPr>
                    <w:jc w:val="right"/>
                    <w:rPr>
                      <w:rFonts w:ascii="Arial" w:hAnsi="Arial" w:cs="Arial"/>
                      <w:sz w:val="20"/>
                      <w:szCs w:val="20"/>
                      <w:lang w:val="en-US"/>
                    </w:rPr>
                  </w:pPr>
                  <w:r w:rsidRPr="00F42FBD">
                    <w:rPr>
                      <w:rFonts w:ascii="Arial" w:hAnsi="Arial" w:cs="Arial"/>
                      <w:sz w:val="20"/>
                      <w:szCs w:val="20"/>
                      <w:lang w:val="en-US"/>
                    </w:rPr>
                    <w:t>Недовољних</w:t>
                  </w:r>
                </w:p>
              </w:tc>
              <w:tc>
                <w:tcPr>
                  <w:tcW w:w="1236" w:type="dxa"/>
                  <w:tcBorders>
                    <w:top w:val="single" w:sz="12" w:space="0" w:color="auto"/>
                    <w:left w:val="nil"/>
                    <w:bottom w:val="single" w:sz="8" w:space="0" w:color="auto"/>
                    <w:right w:val="single" w:sz="12" w:space="0" w:color="auto"/>
                  </w:tcBorders>
                  <w:shd w:val="clear" w:color="auto" w:fill="auto"/>
                  <w:noWrap/>
                  <w:textDirection w:val="btLr"/>
                  <w:vAlign w:val="bottom"/>
                  <w:hideMark/>
                </w:tcPr>
                <w:p w:rsidR="00AE08F3" w:rsidRPr="00F42FBD" w:rsidRDefault="00AE08F3" w:rsidP="00AE08F3">
                  <w:pPr>
                    <w:jc w:val="right"/>
                    <w:rPr>
                      <w:rFonts w:ascii="Arial" w:hAnsi="Arial" w:cs="Arial"/>
                      <w:sz w:val="20"/>
                      <w:szCs w:val="20"/>
                      <w:lang w:val="en-US"/>
                    </w:rPr>
                  </w:pPr>
                  <w:r w:rsidRPr="00F42FBD">
                    <w:rPr>
                      <w:rFonts w:ascii="Arial" w:hAnsi="Arial" w:cs="Arial"/>
                      <w:sz w:val="20"/>
                      <w:szCs w:val="20"/>
                      <w:lang w:val="en-US"/>
                    </w:rPr>
                    <w:t>%</w:t>
                  </w:r>
                </w:p>
              </w:tc>
            </w:tr>
            <w:tr w:rsidR="00AE08F3" w:rsidRPr="00F42FBD" w:rsidTr="00AD7716">
              <w:trPr>
                <w:trHeight w:val="271"/>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AE08F3" w:rsidRPr="00F42FBD" w:rsidRDefault="00AE08F3" w:rsidP="00AE08F3">
                  <w:pPr>
                    <w:jc w:val="center"/>
                    <w:rPr>
                      <w:rFonts w:ascii="Arial" w:hAnsi="Arial" w:cs="Arial"/>
                      <w:sz w:val="20"/>
                      <w:szCs w:val="20"/>
                      <w:lang w:val="en-US"/>
                    </w:rPr>
                  </w:pPr>
                  <w:r w:rsidRPr="00F42FBD">
                    <w:rPr>
                      <w:rFonts w:ascii="Arial" w:hAnsi="Arial" w:cs="Arial"/>
                      <w:sz w:val="20"/>
                      <w:szCs w:val="20"/>
                      <w:lang w:val="en-US"/>
                    </w:rPr>
                    <w:t>I</w:t>
                  </w:r>
                </w:p>
              </w:tc>
              <w:tc>
                <w:tcPr>
                  <w:tcW w:w="765" w:type="dxa"/>
                  <w:tcBorders>
                    <w:top w:val="nil"/>
                    <w:left w:val="nil"/>
                    <w:bottom w:val="nil"/>
                    <w:right w:val="single" w:sz="8" w:space="0" w:color="auto"/>
                  </w:tcBorders>
                  <w:shd w:val="clear" w:color="auto" w:fill="auto"/>
                  <w:noWrap/>
                  <w:vAlign w:val="bottom"/>
                </w:tcPr>
                <w:p w:rsidR="00AE08F3" w:rsidRPr="00C01EBA" w:rsidRDefault="00AE08F3" w:rsidP="00AE08F3">
                  <w:pPr>
                    <w:jc w:val="center"/>
                    <w:rPr>
                      <w:b/>
                      <w:sz w:val="20"/>
                      <w:szCs w:val="20"/>
                      <w:lang w:val="en-US"/>
                    </w:rPr>
                  </w:pPr>
                  <w:r w:rsidRPr="00A35611">
                    <w:rPr>
                      <w:b/>
                      <w:sz w:val="20"/>
                      <w:szCs w:val="20"/>
                    </w:rPr>
                    <w:t>1</w:t>
                  </w:r>
                  <w:r>
                    <w:rPr>
                      <w:b/>
                      <w:sz w:val="20"/>
                      <w:szCs w:val="20"/>
                      <w:lang w:val="en-US"/>
                    </w:rPr>
                    <w:t>43</w:t>
                  </w:r>
                </w:p>
              </w:tc>
              <w:tc>
                <w:tcPr>
                  <w:tcW w:w="765" w:type="dxa"/>
                  <w:tcBorders>
                    <w:top w:val="nil"/>
                    <w:left w:val="nil"/>
                    <w:bottom w:val="nil"/>
                    <w:right w:val="single" w:sz="8" w:space="0" w:color="auto"/>
                  </w:tcBorders>
                  <w:shd w:val="clear" w:color="auto" w:fill="auto"/>
                  <w:noWrap/>
                  <w:vAlign w:val="bottom"/>
                </w:tcPr>
                <w:p w:rsidR="00AE08F3" w:rsidRPr="00A35611" w:rsidRDefault="00AE08F3" w:rsidP="00AE08F3">
                  <w:pPr>
                    <w:jc w:val="center"/>
                    <w:rPr>
                      <w:b/>
                      <w:sz w:val="20"/>
                      <w:szCs w:val="20"/>
                    </w:rPr>
                  </w:pPr>
                  <w:r>
                    <w:rPr>
                      <w:b/>
                      <w:sz w:val="20"/>
                      <w:szCs w:val="20"/>
                    </w:rPr>
                    <w:t>22</w:t>
                  </w:r>
                </w:p>
              </w:tc>
              <w:tc>
                <w:tcPr>
                  <w:tcW w:w="765" w:type="dxa"/>
                  <w:tcBorders>
                    <w:top w:val="nil"/>
                    <w:left w:val="nil"/>
                    <w:bottom w:val="nil"/>
                    <w:right w:val="single" w:sz="8" w:space="0" w:color="auto"/>
                  </w:tcBorders>
                  <w:shd w:val="clear" w:color="auto" w:fill="auto"/>
                  <w:noWrap/>
                  <w:vAlign w:val="bottom"/>
                </w:tcPr>
                <w:p w:rsidR="00AE08F3" w:rsidRPr="00A35611" w:rsidRDefault="00AE08F3" w:rsidP="00AE08F3">
                  <w:pPr>
                    <w:jc w:val="center"/>
                    <w:rPr>
                      <w:b/>
                      <w:sz w:val="20"/>
                      <w:szCs w:val="20"/>
                    </w:rPr>
                  </w:pPr>
                  <w:r>
                    <w:rPr>
                      <w:b/>
                      <w:sz w:val="20"/>
                      <w:szCs w:val="20"/>
                    </w:rPr>
                    <w:t>57</w:t>
                  </w:r>
                </w:p>
              </w:tc>
              <w:tc>
                <w:tcPr>
                  <w:tcW w:w="772" w:type="dxa"/>
                  <w:tcBorders>
                    <w:top w:val="nil"/>
                    <w:left w:val="nil"/>
                    <w:bottom w:val="nil"/>
                    <w:right w:val="single" w:sz="8" w:space="0" w:color="auto"/>
                  </w:tcBorders>
                  <w:shd w:val="clear" w:color="auto" w:fill="auto"/>
                  <w:noWrap/>
                  <w:vAlign w:val="bottom"/>
                </w:tcPr>
                <w:p w:rsidR="00AE08F3" w:rsidRPr="00A24F3A" w:rsidRDefault="00AE08F3" w:rsidP="00AE08F3">
                  <w:pPr>
                    <w:jc w:val="center"/>
                    <w:rPr>
                      <w:b/>
                      <w:sz w:val="20"/>
                      <w:szCs w:val="20"/>
                    </w:rPr>
                  </w:pPr>
                  <w:r>
                    <w:rPr>
                      <w:b/>
                      <w:sz w:val="20"/>
                      <w:szCs w:val="20"/>
                    </w:rPr>
                    <w:t>55</w:t>
                  </w:r>
                </w:p>
              </w:tc>
              <w:tc>
                <w:tcPr>
                  <w:tcW w:w="1127" w:type="dxa"/>
                  <w:tcBorders>
                    <w:top w:val="nil"/>
                    <w:left w:val="nil"/>
                    <w:bottom w:val="nil"/>
                    <w:right w:val="single" w:sz="8" w:space="0" w:color="auto"/>
                  </w:tcBorders>
                  <w:shd w:val="clear" w:color="auto" w:fill="auto"/>
                  <w:noWrap/>
                  <w:vAlign w:val="bottom"/>
                </w:tcPr>
                <w:p w:rsidR="00AE08F3" w:rsidRPr="00A35611" w:rsidRDefault="00AE08F3" w:rsidP="00AE08F3">
                  <w:pPr>
                    <w:jc w:val="center"/>
                    <w:rPr>
                      <w:b/>
                      <w:sz w:val="20"/>
                      <w:szCs w:val="20"/>
                    </w:rPr>
                  </w:pPr>
                  <w:r>
                    <w:rPr>
                      <w:b/>
                      <w:sz w:val="20"/>
                      <w:szCs w:val="20"/>
                    </w:rPr>
                    <w:t>5</w:t>
                  </w:r>
                </w:p>
              </w:tc>
              <w:tc>
                <w:tcPr>
                  <w:tcW w:w="817" w:type="dxa"/>
                  <w:tcBorders>
                    <w:top w:val="nil"/>
                    <w:left w:val="nil"/>
                    <w:bottom w:val="nil"/>
                    <w:right w:val="single" w:sz="8" w:space="0" w:color="auto"/>
                  </w:tcBorders>
                  <w:shd w:val="clear" w:color="auto" w:fill="auto"/>
                  <w:noWrap/>
                  <w:vAlign w:val="bottom"/>
                </w:tcPr>
                <w:p w:rsidR="00AE08F3" w:rsidRPr="00520279" w:rsidRDefault="00AE08F3" w:rsidP="00AE08F3">
                  <w:pPr>
                    <w:jc w:val="center"/>
                    <w:rPr>
                      <w:b/>
                      <w:sz w:val="20"/>
                      <w:szCs w:val="20"/>
                    </w:rPr>
                  </w:pPr>
                  <w:r>
                    <w:rPr>
                      <w:b/>
                      <w:sz w:val="20"/>
                      <w:szCs w:val="20"/>
                    </w:rPr>
                    <w:t>139</w:t>
                  </w:r>
                </w:p>
              </w:tc>
              <w:tc>
                <w:tcPr>
                  <w:tcW w:w="1383" w:type="dxa"/>
                  <w:tcBorders>
                    <w:top w:val="nil"/>
                    <w:left w:val="nil"/>
                    <w:bottom w:val="single" w:sz="8" w:space="0" w:color="auto"/>
                    <w:right w:val="single" w:sz="8" w:space="0" w:color="auto"/>
                  </w:tcBorders>
                  <w:shd w:val="clear" w:color="auto" w:fill="auto"/>
                  <w:noWrap/>
                  <w:vAlign w:val="bottom"/>
                </w:tcPr>
                <w:p w:rsidR="00AE08F3" w:rsidRPr="00A35611" w:rsidRDefault="00AE08F3" w:rsidP="00AE08F3">
                  <w:pPr>
                    <w:jc w:val="center"/>
                    <w:rPr>
                      <w:b/>
                      <w:sz w:val="20"/>
                      <w:szCs w:val="20"/>
                    </w:rPr>
                  </w:pPr>
                  <w:r>
                    <w:rPr>
                      <w:b/>
                      <w:sz w:val="20"/>
                      <w:szCs w:val="20"/>
                    </w:rPr>
                    <w:t>97,20</w:t>
                  </w:r>
                  <w:r w:rsidRPr="00A35611">
                    <w:rPr>
                      <w:b/>
                      <w:sz w:val="20"/>
                      <w:szCs w:val="20"/>
                    </w:rPr>
                    <w:t>%</w:t>
                  </w:r>
                </w:p>
              </w:tc>
              <w:tc>
                <w:tcPr>
                  <w:tcW w:w="681" w:type="dxa"/>
                  <w:tcBorders>
                    <w:top w:val="nil"/>
                    <w:left w:val="nil"/>
                    <w:bottom w:val="nil"/>
                    <w:right w:val="single" w:sz="8" w:space="0" w:color="auto"/>
                  </w:tcBorders>
                  <w:shd w:val="clear" w:color="auto" w:fill="auto"/>
                  <w:noWrap/>
                  <w:vAlign w:val="bottom"/>
                </w:tcPr>
                <w:p w:rsidR="00AE08F3" w:rsidRPr="00A35611" w:rsidRDefault="00AE08F3" w:rsidP="00AE08F3">
                  <w:pPr>
                    <w:jc w:val="center"/>
                    <w:rPr>
                      <w:b/>
                      <w:sz w:val="20"/>
                      <w:szCs w:val="20"/>
                    </w:rPr>
                  </w:pPr>
                  <w:r>
                    <w:rPr>
                      <w:b/>
                      <w:sz w:val="20"/>
                      <w:szCs w:val="20"/>
                    </w:rPr>
                    <w:t>4</w:t>
                  </w:r>
                </w:p>
              </w:tc>
              <w:tc>
                <w:tcPr>
                  <w:tcW w:w="1236" w:type="dxa"/>
                  <w:tcBorders>
                    <w:top w:val="nil"/>
                    <w:left w:val="nil"/>
                    <w:bottom w:val="single" w:sz="8" w:space="0" w:color="auto"/>
                    <w:right w:val="single" w:sz="12" w:space="0" w:color="auto"/>
                  </w:tcBorders>
                  <w:shd w:val="clear" w:color="auto" w:fill="auto"/>
                  <w:noWrap/>
                  <w:vAlign w:val="bottom"/>
                </w:tcPr>
                <w:p w:rsidR="00AE08F3" w:rsidRPr="00A35611" w:rsidRDefault="00AE08F3" w:rsidP="00AE08F3">
                  <w:pPr>
                    <w:jc w:val="center"/>
                    <w:rPr>
                      <w:b/>
                      <w:sz w:val="20"/>
                      <w:szCs w:val="20"/>
                    </w:rPr>
                  </w:pPr>
                  <w:r>
                    <w:rPr>
                      <w:b/>
                      <w:sz w:val="20"/>
                      <w:szCs w:val="20"/>
                    </w:rPr>
                    <w:t>2,79</w:t>
                  </w:r>
                  <w:r w:rsidRPr="00A35611">
                    <w:rPr>
                      <w:b/>
                      <w:sz w:val="20"/>
                      <w:szCs w:val="20"/>
                    </w:rPr>
                    <w:t>%</w:t>
                  </w:r>
                </w:p>
              </w:tc>
            </w:tr>
            <w:tr w:rsidR="00AE08F3" w:rsidRPr="00F42FBD" w:rsidTr="00AD7716">
              <w:trPr>
                <w:trHeight w:val="271"/>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AE08F3" w:rsidRPr="00F42FBD" w:rsidRDefault="00AE08F3" w:rsidP="00AE08F3">
                  <w:pPr>
                    <w:jc w:val="center"/>
                    <w:rPr>
                      <w:rFonts w:ascii="Arial" w:hAnsi="Arial" w:cs="Arial"/>
                      <w:sz w:val="20"/>
                      <w:szCs w:val="20"/>
                      <w:lang w:val="en-US"/>
                    </w:rPr>
                  </w:pPr>
                  <w:r w:rsidRPr="00F42FBD">
                    <w:rPr>
                      <w:rFonts w:ascii="Arial" w:hAnsi="Arial" w:cs="Arial"/>
                      <w:sz w:val="20"/>
                      <w:szCs w:val="20"/>
                      <w:lang w:val="en-US"/>
                    </w:rPr>
                    <w:t>II</w:t>
                  </w:r>
                </w:p>
              </w:tc>
              <w:tc>
                <w:tcPr>
                  <w:tcW w:w="765" w:type="dxa"/>
                  <w:tcBorders>
                    <w:top w:val="nil"/>
                    <w:left w:val="nil"/>
                    <w:bottom w:val="nil"/>
                    <w:right w:val="single" w:sz="8" w:space="0" w:color="auto"/>
                  </w:tcBorders>
                  <w:shd w:val="clear" w:color="auto" w:fill="auto"/>
                  <w:noWrap/>
                  <w:vAlign w:val="bottom"/>
                </w:tcPr>
                <w:p w:rsidR="00AE08F3" w:rsidRPr="00767122" w:rsidRDefault="00AE08F3" w:rsidP="00AE08F3">
                  <w:pPr>
                    <w:jc w:val="center"/>
                    <w:rPr>
                      <w:b/>
                      <w:sz w:val="20"/>
                      <w:szCs w:val="20"/>
                    </w:rPr>
                  </w:pPr>
                  <w:r>
                    <w:rPr>
                      <w:b/>
                      <w:sz w:val="20"/>
                      <w:szCs w:val="20"/>
                    </w:rPr>
                    <w:t>158</w:t>
                  </w:r>
                </w:p>
              </w:tc>
              <w:tc>
                <w:tcPr>
                  <w:tcW w:w="765" w:type="dxa"/>
                  <w:tcBorders>
                    <w:top w:val="nil"/>
                    <w:left w:val="nil"/>
                    <w:bottom w:val="nil"/>
                    <w:right w:val="single" w:sz="8" w:space="0" w:color="auto"/>
                  </w:tcBorders>
                  <w:shd w:val="clear" w:color="auto" w:fill="auto"/>
                  <w:noWrap/>
                  <w:vAlign w:val="bottom"/>
                </w:tcPr>
                <w:p w:rsidR="00AE08F3" w:rsidRPr="00767122" w:rsidRDefault="00AE08F3" w:rsidP="00AE08F3">
                  <w:pPr>
                    <w:jc w:val="center"/>
                    <w:rPr>
                      <w:rFonts w:ascii="Calibri" w:hAnsi="Calibri" w:cs="Arial"/>
                      <w:b/>
                      <w:sz w:val="22"/>
                      <w:szCs w:val="22"/>
                    </w:rPr>
                  </w:pPr>
                  <w:r>
                    <w:rPr>
                      <w:rFonts w:ascii="Calibri" w:hAnsi="Calibri" w:cs="Arial"/>
                      <w:b/>
                      <w:sz w:val="22"/>
                      <w:szCs w:val="22"/>
                    </w:rPr>
                    <w:t>32</w:t>
                  </w:r>
                </w:p>
              </w:tc>
              <w:tc>
                <w:tcPr>
                  <w:tcW w:w="765" w:type="dxa"/>
                  <w:tcBorders>
                    <w:top w:val="nil"/>
                    <w:left w:val="nil"/>
                    <w:bottom w:val="nil"/>
                    <w:right w:val="single" w:sz="8" w:space="0" w:color="auto"/>
                  </w:tcBorders>
                  <w:shd w:val="clear" w:color="auto" w:fill="auto"/>
                  <w:noWrap/>
                  <w:vAlign w:val="bottom"/>
                </w:tcPr>
                <w:p w:rsidR="00AE08F3" w:rsidRPr="00767122" w:rsidRDefault="00AE08F3" w:rsidP="00AE08F3">
                  <w:pPr>
                    <w:jc w:val="center"/>
                    <w:rPr>
                      <w:rFonts w:ascii="Calibri" w:hAnsi="Calibri" w:cs="Arial"/>
                      <w:b/>
                      <w:sz w:val="22"/>
                      <w:szCs w:val="22"/>
                    </w:rPr>
                  </w:pPr>
                  <w:r>
                    <w:rPr>
                      <w:rFonts w:ascii="Calibri" w:hAnsi="Calibri" w:cs="Arial"/>
                      <w:b/>
                      <w:sz w:val="22"/>
                      <w:szCs w:val="22"/>
                    </w:rPr>
                    <w:t>76</w:t>
                  </w:r>
                </w:p>
              </w:tc>
              <w:tc>
                <w:tcPr>
                  <w:tcW w:w="772" w:type="dxa"/>
                  <w:tcBorders>
                    <w:top w:val="nil"/>
                    <w:left w:val="nil"/>
                    <w:bottom w:val="nil"/>
                    <w:right w:val="single" w:sz="8" w:space="0" w:color="auto"/>
                  </w:tcBorders>
                  <w:shd w:val="clear" w:color="auto" w:fill="auto"/>
                  <w:noWrap/>
                  <w:vAlign w:val="bottom"/>
                </w:tcPr>
                <w:p w:rsidR="00AE08F3" w:rsidRPr="00767122" w:rsidRDefault="00AE08F3" w:rsidP="00AE08F3">
                  <w:pPr>
                    <w:jc w:val="center"/>
                    <w:rPr>
                      <w:rFonts w:ascii="Calibri" w:hAnsi="Calibri" w:cs="Arial"/>
                      <w:b/>
                      <w:sz w:val="22"/>
                      <w:szCs w:val="22"/>
                    </w:rPr>
                  </w:pPr>
                  <w:r>
                    <w:rPr>
                      <w:rFonts w:ascii="Calibri" w:hAnsi="Calibri" w:cs="Arial"/>
                      <w:b/>
                      <w:sz w:val="22"/>
                      <w:szCs w:val="22"/>
                    </w:rPr>
                    <w:t>45</w:t>
                  </w:r>
                </w:p>
              </w:tc>
              <w:tc>
                <w:tcPr>
                  <w:tcW w:w="1127" w:type="dxa"/>
                  <w:tcBorders>
                    <w:top w:val="nil"/>
                    <w:left w:val="nil"/>
                    <w:bottom w:val="nil"/>
                    <w:right w:val="single" w:sz="8" w:space="0" w:color="auto"/>
                  </w:tcBorders>
                  <w:shd w:val="clear" w:color="auto" w:fill="auto"/>
                  <w:noWrap/>
                  <w:vAlign w:val="bottom"/>
                </w:tcPr>
                <w:p w:rsidR="00AE08F3" w:rsidRPr="00767122" w:rsidRDefault="00AE08F3" w:rsidP="00AE08F3">
                  <w:pPr>
                    <w:jc w:val="center"/>
                    <w:rPr>
                      <w:rFonts w:ascii="Calibri" w:hAnsi="Calibri" w:cs="Arial"/>
                      <w:b/>
                      <w:sz w:val="22"/>
                      <w:szCs w:val="22"/>
                    </w:rPr>
                  </w:pPr>
                  <w:r>
                    <w:rPr>
                      <w:rFonts w:ascii="Calibri" w:hAnsi="Calibri" w:cs="Arial"/>
                      <w:b/>
                      <w:sz w:val="22"/>
                      <w:szCs w:val="22"/>
                    </w:rPr>
                    <w:t>4</w:t>
                  </w:r>
                </w:p>
              </w:tc>
              <w:tc>
                <w:tcPr>
                  <w:tcW w:w="817" w:type="dxa"/>
                  <w:tcBorders>
                    <w:top w:val="nil"/>
                    <w:left w:val="nil"/>
                    <w:bottom w:val="nil"/>
                    <w:right w:val="single" w:sz="8" w:space="0" w:color="auto"/>
                  </w:tcBorders>
                  <w:shd w:val="clear" w:color="auto" w:fill="auto"/>
                  <w:noWrap/>
                  <w:vAlign w:val="bottom"/>
                </w:tcPr>
                <w:p w:rsidR="00AE08F3" w:rsidRPr="00767122" w:rsidRDefault="00AE08F3" w:rsidP="00AE08F3">
                  <w:pPr>
                    <w:jc w:val="center"/>
                    <w:rPr>
                      <w:rFonts w:ascii="Calibri" w:hAnsi="Calibri" w:cs="Arial"/>
                      <w:b/>
                      <w:sz w:val="22"/>
                      <w:szCs w:val="22"/>
                    </w:rPr>
                  </w:pPr>
                  <w:r>
                    <w:rPr>
                      <w:rFonts w:ascii="Calibri" w:hAnsi="Calibri" w:cs="Arial"/>
                      <w:b/>
                      <w:sz w:val="22"/>
                      <w:szCs w:val="22"/>
                    </w:rPr>
                    <w:t>157</w:t>
                  </w:r>
                </w:p>
              </w:tc>
              <w:tc>
                <w:tcPr>
                  <w:tcW w:w="1383" w:type="dxa"/>
                  <w:tcBorders>
                    <w:top w:val="nil"/>
                    <w:left w:val="nil"/>
                    <w:bottom w:val="single" w:sz="8" w:space="0" w:color="auto"/>
                    <w:right w:val="single" w:sz="8" w:space="0" w:color="auto"/>
                  </w:tcBorders>
                  <w:shd w:val="clear" w:color="auto" w:fill="auto"/>
                  <w:noWrap/>
                  <w:vAlign w:val="bottom"/>
                </w:tcPr>
                <w:p w:rsidR="00AE08F3" w:rsidRPr="00767122" w:rsidRDefault="00AE08F3" w:rsidP="00AE08F3">
                  <w:pPr>
                    <w:jc w:val="center"/>
                    <w:rPr>
                      <w:b/>
                      <w:sz w:val="20"/>
                      <w:szCs w:val="20"/>
                    </w:rPr>
                  </w:pPr>
                  <w:r>
                    <w:rPr>
                      <w:b/>
                      <w:sz w:val="20"/>
                      <w:szCs w:val="20"/>
                    </w:rPr>
                    <w:t>99,36</w:t>
                  </w:r>
                  <w:r w:rsidRPr="00767122">
                    <w:rPr>
                      <w:b/>
                      <w:sz w:val="20"/>
                      <w:szCs w:val="20"/>
                    </w:rPr>
                    <w:t>%</w:t>
                  </w:r>
                </w:p>
              </w:tc>
              <w:tc>
                <w:tcPr>
                  <w:tcW w:w="681" w:type="dxa"/>
                  <w:tcBorders>
                    <w:top w:val="nil"/>
                    <w:left w:val="nil"/>
                    <w:bottom w:val="nil"/>
                    <w:right w:val="single" w:sz="8" w:space="0" w:color="auto"/>
                  </w:tcBorders>
                  <w:shd w:val="clear" w:color="auto" w:fill="auto"/>
                  <w:noWrap/>
                  <w:vAlign w:val="bottom"/>
                </w:tcPr>
                <w:p w:rsidR="00AE08F3" w:rsidRPr="00767122" w:rsidRDefault="00AE08F3" w:rsidP="00AE08F3">
                  <w:pPr>
                    <w:jc w:val="center"/>
                    <w:rPr>
                      <w:rFonts w:ascii="Calibri" w:hAnsi="Calibri" w:cs="Arial"/>
                      <w:b/>
                      <w:sz w:val="22"/>
                      <w:szCs w:val="22"/>
                    </w:rPr>
                  </w:pPr>
                  <w:r w:rsidRPr="00767122">
                    <w:rPr>
                      <w:rFonts w:ascii="Calibri" w:hAnsi="Calibri" w:cs="Arial"/>
                      <w:b/>
                      <w:sz w:val="22"/>
                      <w:szCs w:val="22"/>
                    </w:rPr>
                    <w:cr/>
                  </w:r>
                  <w:r>
                    <w:rPr>
                      <w:rFonts w:ascii="Calibri" w:hAnsi="Calibri" w:cs="Arial"/>
                      <w:b/>
                      <w:sz w:val="22"/>
                      <w:szCs w:val="22"/>
                    </w:rPr>
                    <w:t>1</w:t>
                  </w:r>
                </w:p>
              </w:tc>
              <w:tc>
                <w:tcPr>
                  <w:tcW w:w="1236" w:type="dxa"/>
                  <w:tcBorders>
                    <w:top w:val="nil"/>
                    <w:left w:val="nil"/>
                    <w:bottom w:val="single" w:sz="8" w:space="0" w:color="auto"/>
                    <w:right w:val="single" w:sz="12" w:space="0" w:color="auto"/>
                  </w:tcBorders>
                  <w:shd w:val="clear" w:color="auto" w:fill="auto"/>
                  <w:noWrap/>
                  <w:vAlign w:val="bottom"/>
                </w:tcPr>
                <w:p w:rsidR="00AE08F3" w:rsidRPr="00767122" w:rsidRDefault="00AE08F3" w:rsidP="00AE08F3">
                  <w:pPr>
                    <w:jc w:val="center"/>
                    <w:rPr>
                      <w:b/>
                      <w:sz w:val="20"/>
                      <w:szCs w:val="20"/>
                    </w:rPr>
                  </w:pPr>
                  <w:r>
                    <w:rPr>
                      <w:b/>
                      <w:sz w:val="20"/>
                      <w:szCs w:val="20"/>
                    </w:rPr>
                    <w:t>0,63</w:t>
                  </w:r>
                  <w:r w:rsidRPr="00767122">
                    <w:rPr>
                      <w:b/>
                      <w:sz w:val="20"/>
                      <w:szCs w:val="20"/>
                    </w:rPr>
                    <w:t>%</w:t>
                  </w:r>
                </w:p>
              </w:tc>
            </w:tr>
            <w:tr w:rsidR="00AE08F3" w:rsidRPr="00F42FBD" w:rsidTr="00AD7716">
              <w:trPr>
                <w:trHeight w:val="241"/>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AE08F3" w:rsidRPr="00F42FBD" w:rsidRDefault="00AE08F3" w:rsidP="00AE08F3">
                  <w:pPr>
                    <w:jc w:val="center"/>
                    <w:rPr>
                      <w:rFonts w:ascii="Arial" w:hAnsi="Arial" w:cs="Arial"/>
                      <w:sz w:val="20"/>
                      <w:szCs w:val="20"/>
                      <w:lang w:val="en-US"/>
                    </w:rPr>
                  </w:pPr>
                  <w:r w:rsidRPr="00F42FBD">
                    <w:rPr>
                      <w:rFonts w:ascii="Arial" w:hAnsi="Arial" w:cs="Arial"/>
                      <w:sz w:val="20"/>
                      <w:szCs w:val="20"/>
                      <w:lang w:val="en-US"/>
                    </w:rPr>
                    <w:t>III</w:t>
                  </w:r>
                </w:p>
              </w:tc>
              <w:tc>
                <w:tcPr>
                  <w:tcW w:w="765" w:type="dxa"/>
                  <w:tcBorders>
                    <w:top w:val="nil"/>
                    <w:left w:val="nil"/>
                    <w:bottom w:val="nil"/>
                    <w:right w:val="single" w:sz="8" w:space="0" w:color="auto"/>
                  </w:tcBorders>
                  <w:shd w:val="clear" w:color="auto" w:fill="auto"/>
                  <w:noWrap/>
                  <w:vAlign w:val="bottom"/>
                </w:tcPr>
                <w:p w:rsidR="00AE08F3" w:rsidRPr="00C01EBA" w:rsidRDefault="00AE08F3" w:rsidP="00AE08F3">
                  <w:pPr>
                    <w:jc w:val="center"/>
                    <w:rPr>
                      <w:b/>
                      <w:sz w:val="20"/>
                      <w:szCs w:val="20"/>
                      <w:lang w:val="en-US"/>
                    </w:rPr>
                  </w:pPr>
                  <w:r>
                    <w:rPr>
                      <w:b/>
                      <w:sz w:val="20"/>
                      <w:szCs w:val="20"/>
                      <w:lang w:val="en-US"/>
                    </w:rPr>
                    <w:t>140</w:t>
                  </w:r>
                </w:p>
              </w:tc>
              <w:tc>
                <w:tcPr>
                  <w:tcW w:w="765" w:type="dxa"/>
                  <w:tcBorders>
                    <w:top w:val="nil"/>
                    <w:left w:val="nil"/>
                    <w:bottom w:val="nil"/>
                    <w:right w:val="single" w:sz="8" w:space="0" w:color="auto"/>
                  </w:tcBorders>
                  <w:shd w:val="clear" w:color="auto" w:fill="auto"/>
                  <w:noWrap/>
                  <w:vAlign w:val="bottom"/>
                </w:tcPr>
                <w:p w:rsidR="00AE08F3" w:rsidRPr="007A3E40" w:rsidRDefault="00AE08F3" w:rsidP="00AE08F3">
                  <w:pPr>
                    <w:jc w:val="center"/>
                    <w:rPr>
                      <w:b/>
                      <w:sz w:val="20"/>
                      <w:szCs w:val="20"/>
                    </w:rPr>
                  </w:pPr>
                  <w:r>
                    <w:rPr>
                      <w:b/>
                      <w:sz w:val="20"/>
                      <w:szCs w:val="20"/>
                    </w:rPr>
                    <w:t>33</w:t>
                  </w:r>
                </w:p>
              </w:tc>
              <w:tc>
                <w:tcPr>
                  <w:tcW w:w="765" w:type="dxa"/>
                  <w:tcBorders>
                    <w:top w:val="nil"/>
                    <w:left w:val="nil"/>
                    <w:bottom w:val="nil"/>
                    <w:right w:val="single" w:sz="8" w:space="0" w:color="auto"/>
                  </w:tcBorders>
                  <w:shd w:val="clear" w:color="auto" w:fill="auto"/>
                  <w:noWrap/>
                  <w:vAlign w:val="bottom"/>
                </w:tcPr>
                <w:p w:rsidR="00AE08F3" w:rsidRPr="001122B0" w:rsidRDefault="00AE08F3" w:rsidP="00AE08F3">
                  <w:pPr>
                    <w:jc w:val="center"/>
                    <w:rPr>
                      <w:b/>
                      <w:sz w:val="20"/>
                      <w:szCs w:val="20"/>
                    </w:rPr>
                  </w:pPr>
                  <w:r>
                    <w:rPr>
                      <w:b/>
                      <w:sz w:val="20"/>
                      <w:szCs w:val="20"/>
                    </w:rPr>
                    <w:t>63</w:t>
                  </w:r>
                </w:p>
              </w:tc>
              <w:tc>
                <w:tcPr>
                  <w:tcW w:w="772" w:type="dxa"/>
                  <w:tcBorders>
                    <w:top w:val="nil"/>
                    <w:left w:val="nil"/>
                    <w:bottom w:val="nil"/>
                    <w:right w:val="single" w:sz="8" w:space="0" w:color="auto"/>
                  </w:tcBorders>
                  <w:shd w:val="clear" w:color="auto" w:fill="auto"/>
                  <w:noWrap/>
                  <w:vAlign w:val="bottom"/>
                </w:tcPr>
                <w:p w:rsidR="00AE08F3" w:rsidRPr="001122B0" w:rsidRDefault="00AE08F3" w:rsidP="00AE08F3">
                  <w:pPr>
                    <w:jc w:val="center"/>
                    <w:rPr>
                      <w:b/>
                      <w:sz w:val="20"/>
                      <w:szCs w:val="20"/>
                    </w:rPr>
                  </w:pPr>
                  <w:r>
                    <w:rPr>
                      <w:b/>
                      <w:sz w:val="20"/>
                      <w:szCs w:val="20"/>
                    </w:rPr>
                    <w:t>39</w:t>
                  </w:r>
                </w:p>
              </w:tc>
              <w:tc>
                <w:tcPr>
                  <w:tcW w:w="1127" w:type="dxa"/>
                  <w:tcBorders>
                    <w:top w:val="nil"/>
                    <w:left w:val="nil"/>
                    <w:bottom w:val="nil"/>
                    <w:right w:val="single" w:sz="8" w:space="0" w:color="auto"/>
                  </w:tcBorders>
                  <w:shd w:val="clear" w:color="auto" w:fill="auto"/>
                  <w:noWrap/>
                  <w:vAlign w:val="bottom"/>
                </w:tcPr>
                <w:p w:rsidR="00AE08F3" w:rsidRPr="001122B0" w:rsidRDefault="00AE08F3" w:rsidP="00AE08F3">
                  <w:pPr>
                    <w:jc w:val="center"/>
                    <w:rPr>
                      <w:b/>
                      <w:sz w:val="20"/>
                      <w:szCs w:val="20"/>
                    </w:rPr>
                  </w:pPr>
                  <w:r>
                    <w:rPr>
                      <w:b/>
                      <w:sz w:val="20"/>
                      <w:szCs w:val="20"/>
                    </w:rPr>
                    <w:t>2</w:t>
                  </w:r>
                </w:p>
              </w:tc>
              <w:tc>
                <w:tcPr>
                  <w:tcW w:w="817" w:type="dxa"/>
                  <w:tcBorders>
                    <w:top w:val="nil"/>
                    <w:left w:val="nil"/>
                    <w:bottom w:val="nil"/>
                    <w:right w:val="single" w:sz="8" w:space="0" w:color="auto"/>
                  </w:tcBorders>
                  <w:shd w:val="clear" w:color="auto" w:fill="auto"/>
                  <w:noWrap/>
                  <w:vAlign w:val="bottom"/>
                </w:tcPr>
                <w:p w:rsidR="00AE08F3" w:rsidRPr="001122B0" w:rsidRDefault="00AE08F3" w:rsidP="00AE08F3">
                  <w:pPr>
                    <w:jc w:val="center"/>
                    <w:rPr>
                      <w:b/>
                      <w:sz w:val="20"/>
                      <w:szCs w:val="20"/>
                    </w:rPr>
                  </w:pPr>
                  <w:r>
                    <w:rPr>
                      <w:b/>
                      <w:sz w:val="20"/>
                      <w:szCs w:val="20"/>
                    </w:rPr>
                    <w:t>138</w:t>
                  </w:r>
                </w:p>
              </w:tc>
              <w:tc>
                <w:tcPr>
                  <w:tcW w:w="1383" w:type="dxa"/>
                  <w:tcBorders>
                    <w:top w:val="nil"/>
                    <w:left w:val="nil"/>
                    <w:bottom w:val="single" w:sz="8" w:space="0" w:color="auto"/>
                    <w:right w:val="single" w:sz="8" w:space="0" w:color="auto"/>
                  </w:tcBorders>
                  <w:shd w:val="clear" w:color="auto" w:fill="auto"/>
                  <w:noWrap/>
                  <w:vAlign w:val="bottom"/>
                </w:tcPr>
                <w:p w:rsidR="00AE08F3" w:rsidRPr="006737A3" w:rsidRDefault="00AE08F3" w:rsidP="00AE08F3">
                  <w:pPr>
                    <w:jc w:val="center"/>
                    <w:rPr>
                      <w:b/>
                      <w:sz w:val="20"/>
                      <w:szCs w:val="20"/>
                      <w:lang w:val="en-US"/>
                    </w:rPr>
                  </w:pPr>
                  <w:r>
                    <w:rPr>
                      <w:b/>
                      <w:sz w:val="20"/>
                      <w:szCs w:val="20"/>
                      <w:lang w:val="en-US"/>
                    </w:rPr>
                    <w:t>98,57</w:t>
                  </w:r>
                  <w:r w:rsidRPr="006737A3">
                    <w:rPr>
                      <w:b/>
                      <w:sz w:val="20"/>
                      <w:szCs w:val="20"/>
                      <w:lang w:val="en-US"/>
                    </w:rPr>
                    <w:t>%</w:t>
                  </w:r>
                </w:p>
              </w:tc>
              <w:tc>
                <w:tcPr>
                  <w:tcW w:w="681" w:type="dxa"/>
                  <w:tcBorders>
                    <w:top w:val="nil"/>
                    <w:left w:val="nil"/>
                    <w:bottom w:val="single" w:sz="8" w:space="0" w:color="auto"/>
                    <w:right w:val="single" w:sz="8" w:space="0" w:color="auto"/>
                  </w:tcBorders>
                  <w:shd w:val="clear" w:color="auto" w:fill="auto"/>
                  <w:noWrap/>
                  <w:vAlign w:val="bottom"/>
                </w:tcPr>
                <w:p w:rsidR="00AE08F3" w:rsidRPr="006737A3" w:rsidRDefault="00AE08F3" w:rsidP="00AE08F3">
                  <w:pPr>
                    <w:jc w:val="center"/>
                    <w:rPr>
                      <w:b/>
                      <w:sz w:val="20"/>
                      <w:szCs w:val="20"/>
                      <w:lang w:val="en-US"/>
                    </w:rPr>
                  </w:pPr>
                  <w:r>
                    <w:rPr>
                      <w:b/>
                      <w:sz w:val="20"/>
                      <w:szCs w:val="20"/>
                      <w:lang w:val="en-US"/>
                    </w:rPr>
                    <w:t>3</w:t>
                  </w:r>
                </w:p>
              </w:tc>
              <w:tc>
                <w:tcPr>
                  <w:tcW w:w="1236" w:type="dxa"/>
                  <w:tcBorders>
                    <w:top w:val="nil"/>
                    <w:left w:val="nil"/>
                    <w:bottom w:val="single" w:sz="8" w:space="0" w:color="auto"/>
                    <w:right w:val="single" w:sz="12" w:space="0" w:color="auto"/>
                  </w:tcBorders>
                  <w:shd w:val="clear" w:color="auto" w:fill="auto"/>
                  <w:noWrap/>
                  <w:vAlign w:val="bottom"/>
                </w:tcPr>
                <w:p w:rsidR="00AE08F3" w:rsidRPr="006737A3" w:rsidRDefault="00AE08F3" w:rsidP="00AE08F3">
                  <w:pPr>
                    <w:jc w:val="center"/>
                    <w:rPr>
                      <w:b/>
                      <w:sz w:val="20"/>
                      <w:szCs w:val="20"/>
                      <w:lang w:val="en-US"/>
                    </w:rPr>
                  </w:pPr>
                  <w:r>
                    <w:rPr>
                      <w:b/>
                      <w:sz w:val="20"/>
                      <w:szCs w:val="20"/>
                      <w:lang w:val="en-US"/>
                    </w:rPr>
                    <w:t>2,14</w:t>
                  </w:r>
                  <w:r w:rsidRPr="006737A3">
                    <w:rPr>
                      <w:b/>
                      <w:sz w:val="20"/>
                      <w:szCs w:val="20"/>
                      <w:lang w:val="en-US"/>
                    </w:rPr>
                    <w:t>%</w:t>
                  </w:r>
                </w:p>
              </w:tc>
            </w:tr>
            <w:tr w:rsidR="00AE08F3" w:rsidRPr="00F42FBD" w:rsidTr="00AD7716">
              <w:trPr>
                <w:trHeight w:val="271"/>
              </w:trPr>
              <w:tc>
                <w:tcPr>
                  <w:tcW w:w="1358" w:type="dxa"/>
                  <w:tcBorders>
                    <w:top w:val="nil"/>
                    <w:left w:val="single" w:sz="12" w:space="0" w:color="auto"/>
                    <w:bottom w:val="single" w:sz="8" w:space="0" w:color="auto"/>
                    <w:right w:val="single" w:sz="8" w:space="0" w:color="auto"/>
                  </w:tcBorders>
                  <w:shd w:val="clear" w:color="auto" w:fill="auto"/>
                  <w:noWrap/>
                  <w:vAlign w:val="bottom"/>
                  <w:hideMark/>
                </w:tcPr>
                <w:p w:rsidR="00AE08F3" w:rsidRPr="00F42FBD" w:rsidRDefault="00AE08F3" w:rsidP="00AE08F3">
                  <w:pPr>
                    <w:jc w:val="center"/>
                    <w:rPr>
                      <w:rFonts w:ascii="Arial" w:hAnsi="Arial" w:cs="Arial"/>
                      <w:sz w:val="20"/>
                      <w:szCs w:val="20"/>
                      <w:lang w:val="en-US"/>
                    </w:rPr>
                  </w:pPr>
                  <w:r w:rsidRPr="00F42FBD">
                    <w:rPr>
                      <w:rFonts w:ascii="Arial" w:hAnsi="Arial" w:cs="Arial"/>
                      <w:sz w:val="20"/>
                      <w:szCs w:val="20"/>
                      <w:lang w:val="en-US"/>
                    </w:rPr>
                    <w:t>IV</w:t>
                  </w:r>
                </w:p>
              </w:tc>
              <w:tc>
                <w:tcPr>
                  <w:tcW w:w="765" w:type="dxa"/>
                  <w:tcBorders>
                    <w:top w:val="nil"/>
                    <w:left w:val="nil"/>
                    <w:bottom w:val="single" w:sz="12" w:space="0" w:color="auto"/>
                    <w:right w:val="single" w:sz="8" w:space="0" w:color="auto"/>
                  </w:tcBorders>
                  <w:shd w:val="clear" w:color="auto" w:fill="auto"/>
                  <w:noWrap/>
                  <w:vAlign w:val="bottom"/>
                </w:tcPr>
                <w:p w:rsidR="00AE08F3" w:rsidRPr="00C01EBA" w:rsidRDefault="00AE08F3" w:rsidP="00AE08F3">
                  <w:pPr>
                    <w:jc w:val="center"/>
                    <w:rPr>
                      <w:b/>
                      <w:sz w:val="20"/>
                      <w:szCs w:val="20"/>
                      <w:lang w:val="en-US"/>
                    </w:rPr>
                  </w:pPr>
                  <w:r>
                    <w:rPr>
                      <w:b/>
                      <w:sz w:val="20"/>
                      <w:szCs w:val="20"/>
                      <w:lang w:val="en-US"/>
                    </w:rPr>
                    <w:t>81</w:t>
                  </w:r>
                </w:p>
              </w:tc>
              <w:tc>
                <w:tcPr>
                  <w:tcW w:w="765" w:type="dxa"/>
                  <w:tcBorders>
                    <w:top w:val="nil"/>
                    <w:left w:val="nil"/>
                    <w:bottom w:val="single" w:sz="12" w:space="0" w:color="auto"/>
                    <w:right w:val="single" w:sz="8" w:space="0" w:color="auto"/>
                  </w:tcBorders>
                  <w:shd w:val="clear" w:color="auto" w:fill="auto"/>
                  <w:noWrap/>
                  <w:vAlign w:val="bottom"/>
                </w:tcPr>
                <w:p w:rsidR="00AE08F3" w:rsidRPr="0052310D" w:rsidRDefault="00AE08F3" w:rsidP="00AE08F3">
                  <w:pPr>
                    <w:jc w:val="center"/>
                    <w:rPr>
                      <w:b/>
                      <w:sz w:val="20"/>
                      <w:szCs w:val="20"/>
                    </w:rPr>
                  </w:pPr>
                  <w:r>
                    <w:rPr>
                      <w:b/>
                      <w:sz w:val="20"/>
                      <w:szCs w:val="20"/>
                    </w:rPr>
                    <w:t>25</w:t>
                  </w:r>
                </w:p>
              </w:tc>
              <w:tc>
                <w:tcPr>
                  <w:tcW w:w="765" w:type="dxa"/>
                  <w:tcBorders>
                    <w:top w:val="nil"/>
                    <w:left w:val="nil"/>
                    <w:bottom w:val="single" w:sz="12" w:space="0" w:color="auto"/>
                    <w:right w:val="single" w:sz="8" w:space="0" w:color="auto"/>
                  </w:tcBorders>
                  <w:shd w:val="clear" w:color="auto" w:fill="auto"/>
                  <w:noWrap/>
                  <w:vAlign w:val="bottom"/>
                </w:tcPr>
                <w:p w:rsidR="00AE08F3" w:rsidRPr="00885C05" w:rsidRDefault="00AE08F3" w:rsidP="00AE08F3">
                  <w:pPr>
                    <w:jc w:val="center"/>
                    <w:rPr>
                      <w:b/>
                      <w:sz w:val="20"/>
                      <w:szCs w:val="20"/>
                    </w:rPr>
                  </w:pPr>
                  <w:r>
                    <w:rPr>
                      <w:b/>
                      <w:sz w:val="20"/>
                      <w:szCs w:val="20"/>
                    </w:rPr>
                    <w:t>29</w:t>
                  </w:r>
                </w:p>
              </w:tc>
              <w:tc>
                <w:tcPr>
                  <w:tcW w:w="772" w:type="dxa"/>
                  <w:tcBorders>
                    <w:top w:val="nil"/>
                    <w:left w:val="nil"/>
                    <w:bottom w:val="single" w:sz="12" w:space="0" w:color="auto"/>
                    <w:right w:val="single" w:sz="8" w:space="0" w:color="auto"/>
                  </w:tcBorders>
                  <w:shd w:val="clear" w:color="auto" w:fill="auto"/>
                  <w:noWrap/>
                  <w:vAlign w:val="bottom"/>
                </w:tcPr>
                <w:p w:rsidR="00AE08F3" w:rsidRPr="0052310D" w:rsidRDefault="00AE08F3" w:rsidP="00AE08F3">
                  <w:pPr>
                    <w:jc w:val="center"/>
                    <w:rPr>
                      <w:b/>
                      <w:sz w:val="20"/>
                      <w:szCs w:val="20"/>
                    </w:rPr>
                  </w:pPr>
                  <w:r>
                    <w:rPr>
                      <w:b/>
                      <w:sz w:val="20"/>
                      <w:szCs w:val="20"/>
                    </w:rPr>
                    <w:t>21</w:t>
                  </w:r>
                </w:p>
              </w:tc>
              <w:tc>
                <w:tcPr>
                  <w:tcW w:w="1127" w:type="dxa"/>
                  <w:tcBorders>
                    <w:top w:val="nil"/>
                    <w:left w:val="nil"/>
                    <w:bottom w:val="single" w:sz="12" w:space="0" w:color="auto"/>
                    <w:right w:val="single" w:sz="8" w:space="0" w:color="auto"/>
                  </w:tcBorders>
                  <w:shd w:val="clear" w:color="auto" w:fill="auto"/>
                  <w:noWrap/>
                  <w:vAlign w:val="bottom"/>
                </w:tcPr>
                <w:p w:rsidR="00AE08F3" w:rsidRPr="0052310D" w:rsidRDefault="00AE08F3" w:rsidP="00AE08F3">
                  <w:pPr>
                    <w:jc w:val="center"/>
                    <w:rPr>
                      <w:b/>
                      <w:sz w:val="20"/>
                      <w:szCs w:val="20"/>
                    </w:rPr>
                  </w:pPr>
                  <w:r>
                    <w:rPr>
                      <w:b/>
                      <w:sz w:val="20"/>
                      <w:szCs w:val="20"/>
                    </w:rPr>
                    <w:t>2</w:t>
                  </w:r>
                </w:p>
              </w:tc>
              <w:tc>
                <w:tcPr>
                  <w:tcW w:w="817" w:type="dxa"/>
                  <w:tcBorders>
                    <w:top w:val="nil"/>
                    <w:left w:val="nil"/>
                    <w:bottom w:val="single" w:sz="12" w:space="0" w:color="auto"/>
                    <w:right w:val="single" w:sz="8" w:space="0" w:color="auto"/>
                  </w:tcBorders>
                  <w:shd w:val="clear" w:color="auto" w:fill="auto"/>
                  <w:noWrap/>
                  <w:vAlign w:val="bottom"/>
                </w:tcPr>
                <w:p w:rsidR="00AE08F3" w:rsidRPr="00885C05" w:rsidRDefault="00AE08F3" w:rsidP="00AE08F3">
                  <w:pPr>
                    <w:jc w:val="center"/>
                    <w:rPr>
                      <w:b/>
                      <w:sz w:val="20"/>
                      <w:szCs w:val="20"/>
                    </w:rPr>
                  </w:pPr>
                  <w:r>
                    <w:rPr>
                      <w:b/>
                      <w:sz w:val="20"/>
                      <w:szCs w:val="20"/>
                    </w:rPr>
                    <w:t>77</w:t>
                  </w:r>
                </w:p>
              </w:tc>
              <w:tc>
                <w:tcPr>
                  <w:tcW w:w="1383" w:type="dxa"/>
                  <w:tcBorders>
                    <w:top w:val="nil"/>
                    <w:left w:val="nil"/>
                    <w:bottom w:val="single" w:sz="12" w:space="0" w:color="auto"/>
                    <w:right w:val="single" w:sz="8" w:space="0" w:color="auto"/>
                  </w:tcBorders>
                  <w:shd w:val="clear" w:color="auto" w:fill="auto"/>
                  <w:noWrap/>
                  <w:vAlign w:val="bottom"/>
                </w:tcPr>
                <w:p w:rsidR="00AE08F3" w:rsidRPr="00E259B8" w:rsidRDefault="00AE08F3" w:rsidP="00AE08F3">
                  <w:pPr>
                    <w:jc w:val="center"/>
                    <w:rPr>
                      <w:b/>
                      <w:sz w:val="20"/>
                      <w:szCs w:val="20"/>
                      <w:lang w:val="en-US"/>
                    </w:rPr>
                  </w:pPr>
                  <w:r>
                    <w:rPr>
                      <w:b/>
                      <w:sz w:val="20"/>
                      <w:szCs w:val="20"/>
                    </w:rPr>
                    <w:t>95,06</w:t>
                  </w:r>
                  <w:r w:rsidRPr="00E259B8">
                    <w:rPr>
                      <w:b/>
                      <w:sz w:val="20"/>
                      <w:szCs w:val="20"/>
                      <w:lang w:val="en-US"/>
                    </w:rPr>
                    <w:t>%</w:t>
                  </w:r>
                </w:p>
              </w:tc>
              <w:tc>
                <w:tcPr>
                  <w:tcW w:w="681" w:type="dxa"/>
                  <w:tcBorders>
                    <w:top w:val="nil"/>
                    <w:left w:val="nil"/>
                    <w:bottom w:val="single" w:sz="12" w:space="0" w:color="auto"/>
                    <w:right w:val="single" w:sz="8" w:space="0" w:color="auto"/>
                  </w:tcBorders>
                  <w:shd w:val="clear" w:color="auto" w:fill="auto"/>
                  <w:noWrap/>
                  <w:vAlign w:val="bottom"/>
                </w:tcPr>
                <w:p w:rsidR="00AE08F3" w:rsidRPr="00E259B8" w:rsidRDefault="00AE08F3" w:rsidP="00AE08F3">
                  <w:pPr>
                    <w:jc w:val="center"/>
                    <w:rPr>
                      <w:b/>
                      <w:sz w:val="20"/>
                      <w:szCs w:val="20"/>
                      <w:lang w:val="en-US"/>
                    </w:rPr>
                  </w:pPr>
                  <w:r>
                    <w:rPr>
                      <w:b/>
                      <w:sz w:val="20"/>
                      <w:szCs w:val="20"/>
                      <w:lang w:val="en-US"/>
                    </w:rPr>
                    <w:t>4</w:t>
                  </w:r>
                </w:p>
              </w:tc>
              <w:tc>
                <w:tcPr>
                  <w:tcW w:w="1236" w:type="dxa"/>
                  <w:tcBorders>
                    <w:top w:val="nil"/>
                    <w:left w:val="nil"/>
                    <w:bottom w:val="single" w:sz="12" w:space="0" w:color="auto"/>
                    <w:right w:val="single" w:sz="12" w:space="0" w:color="auto"/>
                  </w:tcBorders>
                  <w:shd w:val="clear" w:color="auto" w:fill="auto"/>
                  <w:noWrap/>
                  <w:vAlign w:val="bottom"/>
                </w:tcPr>
                <w:p w:rsidR="00AE08F3" w:rsidRPr="00E259B8" w:rsidRDefault="00AE08F3" w:rsidP="00AE08F3">
                  <w:pPr>
                    <w:jc w:val="center"/>
                    <w:rPr>
                      <w:b/>
                      <w:sz w:val="20"/>
                      <w:szCs w:val="20"/>
                      <w:lang w:val="en-US"/>
                    </w:rPr>
                  </w:pPr>
                  <w:r>
                    <w:rPr>
                      <w:b/>
                      <w:sz w:val="20"/>
                      <w:szCs w:val="20"/>
                      <w:lang w:val="en-US"/>
                    </w:rPr>
                    <w:t>4,93</w:t>
                  </w:r>
                  <w:r w:rsidRPr="00E259B8">
                    <w:rPr>
                      <w:b/>
                      <w:sz w:val="20"/>
                      <w:szCs w:val="20"/>
                      <w:lang w:val="en-US"/>
                    </w:rPr>
                    <w:t>%</w:t>
                  </w:r>
                </w:p>
              </w:tc>
            </w:tr>
            <w:tr w:rsidR="00AE08F3" w:rsidRPr="00F42FBD" w:rsidTr="00AD7716">
              <w:trPr>
                <w:trHeight w:val="271"/>
              </w:trPr>
              <w:tc>
                <w:tcPr>
                  <w:tcW w:w="1358" w:type="dxa"/>
                  <w:tcBorders>
                    <w:top w:val="nil"/>
                    <w:left w:val="single" w:sz="12" w:space="0" w:color="auto"/>
                    <w:bottom w:val="single" w:sz="12" w:space="0" w:color="auto"/>
                    <w:right w:val="single" w:sz="8" w:space="0" w:color="auto"/>
                  </w:tcBorders>
                  <w:shd w:val="clear" w:color="auto" w:fill="auto"/>
                  <w:noWrap/>
                  <w:vAlign w:val="bottom"/>
                  <w:hideMark/>
                </w:tcPr>
                <w:p w:rsidR="00AE08F3" w:rsidRPr="006D4A97" w:rsidRDefault="00AE08F3" w:rsidP="00AE08F3">
                  <w:pPr>
                    <w:jc w:val="center"/>
                    <w:rPr>
                      <w:rFonts w:ascii="Arial" w:hAnsi="Arial" w:cs="Arial"/>
                      <w:b/>
                      <w:sz w:val="20"/>
                      <w:szCs w:val="20"/>
                      <w:lang w:val="en-US"/>
                    </w:rPr>
                  </w:pPr>
                  <w:r w:rsidRPr="006D4A97">
                    <w:rPr>
                      <w:rFonts w:ascii="Arial" w:hAnsi="Arial" w:cs="Arial"/>
                      <w:b/>
                      <w:sz w:val="20"/>
                      <w:szCs w:val="20"/>
                      <w:lang w:val="en-US"/>
                    </w:rPr>
                    <w:t>Свега</w:t>
                  </w:r>
                </w:p>
              </w:tc>
              <w:tc>
                <w:tcPr>
                  <w:tcW w:w="765" w:type="dxa"/>
                  <w:tcBorders>
                    <w:top w:val="nil"/>
                    <w:left w:val="nil"/>
                    <w:bottom w:val="single" w:sz="12" w:space="0" w:color="auto"/>
                    <w:right w:val="single" w:sz="8" w:space="0" w:color="auto"/>
                  </w:tcBorders>
                  <w:shd w:val="clear" w:color="auto" w:fill="auto"/>
                  <w:noWrap/>
                  <w:vAlign w:val="bottom"/>
                </w:tcPr>
                <w:p w:rsidR="00AE08F3" w:rsidRPr="006D4A97" w:rsidRDefault="00AE08F3" w:rsidP="00AE08F3">
                  <w:pPr>
                    <w:jc w:val="center"/>
                    <w:rPr>
                      <w:b/>
                      <w:sz w:val="20"/>
                      <w:szCs w:val="20"/>
                    </w:rPr>
                  </w:pPr>
                  <w:r>
                    <w:rPr>
                      <w:b/>
                      <w:sz w:val="20"/>
                      <w:szCs w:val="20"/>
                    </w:rPr>
                    <w:t>522</w:t>
                  </w:r>
                </w:p>
              </w:tc>
              <w:tc>
                <w:tcPr>
                  <w:tcW w:w="765" w:type="dxa"/>
                  <w:tcBorders>
                    <w:top w:val="nil"/>
                    <w:left w:val="nil"/>
                    <w:bottom w:val="single" w:sz="12" w:space="0" w:color="auto"/>
                    <w:right w:val="single" w:sz="8" w:space="0" w:color="auto"/>
                  </w:tcBorders>
                  <w:shd w:val="clear" w:color="auto" w:fill="auto"/>
                  <w:noWrap/>
                  <w:vAlign w:val="bottom"/>
                </w:tcPr>
                <w:p w:rsidR="00AE08F3" w:rsidRPr="006D4A97" w:rsidRDefault="00AE08F3" w:rsidP="00AE08F3">
                  <w:pPr>
                    <w:jc w:val="center"/>
                    <w:rPr>
                      <w:b/>
                      <w:sz w:val="20"/>
                      <w:szCs w:val="20"/>
                    </w:rPr>
                  </w:pPr>
                  <w:r>
                    <w:rPr>
                      <w:b/>
                      <w:sz w:val="20"/>
                      <w:szCs w:val="20"/>
                    </w:rPr>
                    <w:t>112</w:t>
                  </w:r>
                </w:p>
              </w:tc>
              <w:tc>
                <w:tcPr>
                  <w:tcW w:w="765" w:type="dxa"/>
                  <w:tcBorders>
                    <w:top w:val="nil"/>
                    <w:left w:val="nil"/>
                    <w:bottom w:val="single" w:sz="12" w:space="0" w:color="auto"/>
                    <w:right w:val="single" w:sz="8" w:space="0" w:color="auto"/>
                  </w:tcBorders>
                  <w:shd w:val="clear" w:color="auto" w:fill="auto"/>
                  <w:noWrap/>
                  <w:vAlign w:val="bottom"/>
                </w:tcPr>
                <w:p w:rsidR="00AE08F3" w:rsidRPr="006D4A97" w:rsidRDefault="00AE08F3" w:rsidP="00AE08F3">
                  <w:pPr>
                    <w:jc w:val="center"/>
                    <w:rPr>
                      <w:b/>
                      <w:sz w:val="20"/>
                      <w:szCs w:val="20"/>
                    </w:rPr>
                  </w:pPr>
                  <w:r>
                    <w:rPr>
                      <w:b/>
                      <w:sz w:val="20"/>
                      <w:szCs w:val="20"/>
                    </w:rPr>
                    <w:t>225</w:t>
                  </w:r>
                </w:p>
              </w:tc>
              <w:tc>
                <w:tcPr>
                  <w:tcW w:w="772" w:type="dxa"/>
                  <w:tcBorders>
                    <w:top w:val="nil"/>
                    <w:left w:val="nil"/>
                    <w:bottom w:val="single" w:sz="12" w:space="0" w:color="auto"/>
                    <w:right w:val="single" w:sz="8" w:space="0" w:color="auto"/>
                  </w:tcBorders>
                  <w:shd w:val="clear" w:color="auto" w:fill="auto"/>
                  <w:noWrap/>
                  <w:vAlign w:val="bottom"/>
                </w:tcPr>
                <w:p w:rsidR="00AE08F3" w:rsidRPr="006D4A97" w:rsidRDefault="00AE08F3" w:rsidP="00AE08F3">
                  <w:pPr>
                    <w:jc w:val="center"/>
                    <w:rPr>
                      <w:b/>
                      <w:sz w:val="20"/>
                      <w:szCs w:val="20"/>
                    </w:rPr>
                  </w:pPr>
                  <w:r>
                    <w:rPr>
                      <w:b/>
                      <w:sz w:val="20"/>
                      <w:szCs w:val="20"/>
                    </w:rPr>
                    <w:t>160</w:t>
                  </w:r>
                </w:p>
              </w:tc>
              <w:tc>
                <w:tcPr>
                  <w:tcW w:w="1127" w:type="dxa"/>
                  <w:tcBorders>
                    <w:top w:val="nil"/>
                    <w:left w:val="nil"/>
                    <w:bottom w:val="single" w:sz="12" w:space="0" w:color="auto"/>
                    <w:right w:val="single" w:sz="8" w:space="0" w:color="auto"/>
                  </w:tcBorders>
                  <w:shd w:val="clear" w:color="auto" w:fill="auto"/>
                  <w:noWrap/>
                  <w:vAlign w:val="bottom"/>
                </w:tcPr>
                <w:p w:rsidR="00AE08F3" w:rsidRPr="006D4A97" w:rsidRDefault="00AE08F3" w:rsidP="00AE08F3">
                  <w:pPr>
                    <w:jc w:val="center"/>
                    <w:rPr>
                      <w:b/>
                      <w:sz w:val="20"/>
                      <w:szCs w:val="20"/>
                    </w:rPr>
                  </w:pPr>
                  <w:r>
                    <w:rPr>
                      <w:b/>
                      <w:sz w:val="20"/>
                      <w:szCs w:val="20"/>
                    </w:rPr>
                    <w:t>13</w:t>
                  </w:r>
                </w:p>
              </w:tc>
              <w:tc>
                <w:tcPr>
                  <w:tcW w:w="817" w:type="dxa"/>
                  <w:tcBorders>
                    <w:top w:val="nil"/>
                    <w:left w:val="nil"/>
                    <w:bottom w:val="single" w:sz="8" w:space="0" w:color="auto"/>
                    <w:right w:val="nil"/>
                  </w:tcBorders>
                  <w:shd w:val="clear" w:color="auto" w:fill="auto"/>
                  <w:noWrap/>
                  <w:vAlign w:val="bottom"/>
                </w:tcPr>
                <w:p w:rsidR="00AE08F3" w:rsidRPr="006D4A97" w:rsidRDefault="00AE08F3" w:rsidP="00AE08F3">
                  <w:pPr>
                    <w:jc w:val="center"/>
                    <w:rPr>
                      <w:b/>
                      <w:sz w:val="20"/>
                      <w:szCs w:val="20"/>
                    </w:rPr>
                  </w:pPr>
                  <w:r>
                    <w:rPr>
                      <w:b/>
                      <w:sz w:val="20"/>
                      <w:szCs w:val="20"/>
                    </w:rPr>
                    <w:t>510</w:t>
                  </w:r>
                </w:p>
              </w:tc>
              <w:tc>
                <w:tcPr>
                  <w:tcW w:w="1383" w:type="dxa"/>
                  <w:tcBorders>
                    <w:top w:val="nil"/>
                    <w:left w:val="single" w:sz="8" w:space="0" w:color="auto"/>
                    <w:bottom w:val="single" w:sz="12" w:space="0" w:color="auto"/>
                    <w:right w:val="single" w:sz="8" w:space="0" w:color="auto"/>
                  </w:tcBorders>
                  <w:shd w:val="clear" w:color="auto" w:fill="auto"/>
                  <w:noWrap/>
                  <w:vAlign w:val="bottom"/>
                </w:tcPr>
                <w:p w:rsidR="00AE08F3" w:rsidRPr="006D4A97" w:rsidRDefault="00AE08F3" w:rsidP="00AE08F3">
                  <w:pPr>
                    <w:jc w:val="center"/>
                    <w:rPr>
                      <w:b/>
                      <w:sz w:val="20"/>
                      <w:szCs w:val="20"/>
                    </w:rPr>
                  </w:pPr>
                  <w:r>
                    <w:rPr>
                      <w:b/>
                      <w:sz w:val="20"/>
                      <w:szCs w:val="20"/>
                    </w:rPr>
                    <w:t>97,70%</w:t>
                  </w:r>
                </w:p>
              </w:tc>
              <w:tc>
                <w:tcPr>
                  <w:tcW w:w="681" w:type="dxa"/>
                  <w:tcBorders>
                    <w:top w:val="nil"/>
                    <w:left w:val="nil"/>
                    <w:bottom w:val="single" w:sz="8" w:space="0" w:color="auto"/>
                    <w:right w:val="single" w:sz="8" w:space="0" w:color="auto"/>
                  </w:tcBorders>
                  <w:shd w:val="clear" w:color="auto" w:fill="auto"/>
                  <w:noWrap/>
                  <w:vAlign w:val="bottom"/>
                </w:tcPr>
                <w:p w:rsidR="00AE08F3" w:rsidRPr="006D4A97" w:rsidRDefault="00AE08F3" w:rsidP="00AE08F3">
                  <w:pPr>
                    <w:jc w:val="center"/>
                    <w:rPr>
                      <w:b/>
                      <w:sz w:val="20"/>
                      <w:szCs w:val="20"/>
                    </w:rPr>
                  </w:pPr>
                  <w:r>
                    <w:rPr>
                      <w:b/>
                      <w:sz w:val="20"/>
                      <w:szCs w:val="20"/>
                    </w:rPr>
                    <w:t>12</w:t>
                  </w:r>
                </w:p>
              </w:tc>
              <w:tc>
                <w:tcPr>
                  <w:tcW w:w="1236" w:type="dxa"/>
                  <w:tcBorders>
                    <w:top w:val="nil"/>
                    <w:left w:val="nil"/>
                    <w:bottom w:val="single" w:sz="8" w:space="0" w:color="auto"/>
                    <w:right w:val="single" w:sz="12" w:space="0" w:color="auto"/>
                  </w:tcBorders>
                  <w:shd w:val="clear" w:color="auto" w:fill="auto"/>
                  <w:noWrap/>
                  <w:vAlign w:val="bottom"/>
                </w:tcPr>
                <w:p w:rsidR="00AE08F3" w:rsidRPr="006D4A97" w:rsidRDefault="00AE08F3" w:rsidP="00AE08F3">
                  <w:pPr>
                    <w:jc w:val="center"/>
                    <w:rPr>
                      <w:b/>
                      <w:sz w:val="20"/>
                      <w:szCs w:val="20"/>
                    </w:rPr>
                  </w:pPr>
                  <w:r>
                    <w:rPr>
                      <w:b/>
                      <w:sz w:val="20"/>
                      <w:szCs w:val="20"/>
                    </w:rPr>
                    <w:t>2,29%</w:t>
                  </w:r>
                </w:p>
              </w:tc>
            </w:tr>
          </w:tbl>
          <w:p w:rsidR="00082A4E" w:rsidRPr="00F42FBD" w:rsidRDefault="00082A4E" w:rsidP="009C2601">
            <w:pPr>
              <w:jc w:val="both"/>
              <w:rPr>
                <w:rFonts w:ascii="Arial" w:hAnsi="Arial" w:cs="Arial"/>
                <w:sz w:val="20"/>
                <w:szCs w:val="20"/>
              </w:rPr>
            </w:pPr>
          </w:p>
        </w:tc>
      </w:tr>
    </w:tbl>
    <w:p w:rsidR="00FA19F3" w:rsidRPr="00AD7716" w:rsidRDefault="00FA19F3" w:rsidP="005148F4">
      <w:pPr>
        <w:pStyle w:val="Heading2"/>
      </w:pPr>
      <w:bookmarkStart w:id="37" w:name="_Toc368318102"/>
      <w:bookmarkStart w:id="38" w:name="_Toc368927725"/>
      <w:bookmarkStart w:id="39" w:name="_Toc431975923"/>
    </w:p>
    <w:p w:rsidR="00FA19F3" w:rsidRDefault="00FA19F3" w:rsidP="005148F4">
      <w:pPr>
        <w:pStyle w:val="Heading2"/>
      </w:pPr>
    </w:p>
    <w:p w:rsidR="0081162E" w:rsidRPr="005148F4" w:rsidRDefault="000E4072" w:rsidP="005148F4">
      <w:pPr>
        <w:pStyle w:val="Heading2"/>
      </w:pPr>
      <w:bookmarkStart w:id="40" w:name="_Toc525386203"/>
      <w:r w:rsidRPr="005148F4">
        <w:t>2.3</w:t>
      </w:r>
      <w:r w:rsidR="00AD7716">
        <w:t>ОДЕЉЕЊ</w:t>
      </w:r>
      <w:r w:rsidR="0081162E" w:rsidRPr="005148F4">
        <w:t>СКЕ СТАРЕШИНЕ</w:t>
      </w:r>
      <w:bookmarkEnd w:id="37"/>
      <w:bookmarkEnd w:id="38"/>
      <w:bookmarkEnd w:id="39"/>
      <w:bookmarkEnd w:id="40"/>
    </w:p>
    <w:p w:rsidR="0081162E" w:rsidRPr="008D2A7C" w:rsidRDefault="0081162E" w:rsidP="009C2601">
      <w:pPr>
        <w:pStyle w:val="BodyText"/>
        <w:jc w:val="both"/>
        <w:outlineLvl w:val="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9"/>
        <w:gridCol w:w="1690"/>
        <w:gridCol w:w="5514"/>
      </w:tblGrid>
      <w:tr w:rsidR="0081162E" w:rsidRPr="008D2A7C" w:rsidTr="00376AAB">
        <w:trPr>
          <w:trHeight w:val="340"/>
          <w:jc w:val="center"/>
        </w:trPr>
        <w:tc>
          <w:tcPr>
            <w:tcW w:w="1379" w:type="dxa"/>
            <w:shd w:val="clear" w:color="FFFFFF" w:fill="C0C0C0"/>
            <w:vAlign w:val="center"/>
          </w:tcPr>
          <w:p w:rsidR="0081162E" w:rsidRPr="008D2A7C" w:rsidRDefault="006D7945" w:rsidP="009C2601">
            <w:pPr>
              <w:pStyle w:val="BodyTextIndent"/>
              <w:jc w:val="both"/>
              <w:rPr>
                <w:rFonts w:ascii="Times New Roman" w:hAnsi="Times New Roman"/>
                <w:sz w:val="24"/>
              </w:rPr>
            </w:pPr>
            <w:r w:rsidRPr="008D2A7C">
              <w:rPr>
                <w:rFonts w:ascii="Times New Roman" w:hAnsi="Times New Roman"/>
                <w:sz w:val="24"/>
              </w:rPr>
              <w:t>р.број</w:t>
            </w:r>
          </w:p>
        </w:tc>
        <w:tc>
          <w:tcPr>
            <w:tcW w:w="1690" w:type="dxa"/>
            <w:shd w:val="clear" w:color="FFFFFF" w:fill="C0C0C0"/>
            <w:vAlign w:val="center"/>
          </w:tcPr>
          <w:p w:rsidR="0081162E" w:rsidRPr="008D2A7C" w:rsidRDefault="00922315" w:rsidP="009C2601">
            <w:pPr>
              <w:pStyle w:val="BodyTextIndent"/>
              <w:jc w:val="both"/>
              <w:rPr>
                <w:rFonts w:ascii="Times New Roman" w:hAnsi="Times New Roman"/>
                <w:sz w:val="24"/>
              </w:rPr>
            </w:pPr>
            <w:r w:rsidRPr="008D2A7C">
              <w:rPr>
                <w:rFonts w:ascii="Times New Roman" w:hAnsi="Times New Roman"/>
                <w:sz w:val="24"/>
              </w:rPr>
              <w:t>О</w:t>
            </w:r>
            <w:r w:rsidR="006D7945" w:rsidRPr="008D2A7C">
              <w:rPr>
                <w:rFonts w:ascii="Times New Roman" w:hAnsi="Times New Roman"/>
                <w:sz w:val="24"/>
              </w:rPr>
              <w:t>дељење</w:t>
            </w:r>
          </w:p>
        </w:tc>
        <w:tc>
          <w:tcPr>
            <w:tcW w:w="5514" w:type="dxa"/>
            <w:shd w:val="clear" w:color="FFFFFF" w:fill="C0C0C0"/>
            <w:vAlign w:val="center"/>
          </w:tcPr>
          <w:p w:rsidR="0081162E" w:rsidRPr="008D2A7C" w:rsidRDefault="006D7945" w:rsidP="009C2601">
            <w:pPr>
              <w:pStyle w:val="BodyTextIndent"/>
              <w:jc w:val="both"/>
              <w:rPr>
                <w:rFonts w:ascii="Times New Roman" w:hAnsi="Times New Roman"/>
                <w:sz w:val="24"/>
              </w:rPr>
            </w:pPr>
            <w:r w:rsidRPr="008D2A7C">
              <w:rPr>
                <w:rFonts w:ascii="Times New Roman" w:hAnsi="Times New Roman"/>
                <w:sz w:val="24"/>
              </w:rPr>
              <w:t>одељењске старешине</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jc w:val="center"/>
            </w:pPr>
            <w:r w:rsidRPr="008D2A7C">
              <w:t>1</w:t>
            </w:r>
          </w:p>
        </w:tc>
        <w:tc>
          <w:tcPr>
            <w:tcW w:w="1690" w:type="dxa"/>
            <w:vAlign w:val="center"/>
          </w:tcPr>
          <w:p w:rsidR="00504E39" w:rsidRPr="005C446E" w:rsidRDefault="00504E39" w:rsidP="00504E39">
            <w:pPr>
              <w:jc w:val="center"/>
              <w:rPr>
                <w:b/>
              </w:rPr>
            </w:pPr>
            <w:r w:rsidRPr="005C446E">
              <w:rPr>
                <w:b/>
              </w:rPr>
              <w:t>КО1</w:t>
            </w:r>
          </w:p>
        </w:tc>
        <w:tc>
          <w:tcPr>
            <w:tcW w:w="5514" w:type="dxa"/>
            <w:vAlign w:val="center"/>
          </w:tcPr>
          <w:p w:rsidR="00504E39" w:rsidRPr="005C446E" w:rsidRDefault="00504E39" w:rsidP="00504E39">
            <w:pPr>
              <w:jc w:val="both"/>
              <w:rPr>
                <w:b/>
                <w:sz w:val="22"/>
                <w:szCs w:val="22"/>
              </w:rPr>
            </w:pPr>
            <w:r>
              <w:rPr>
                <w:b/>
                <w:sz w:val="22"/>
                <w:szCs w:val="22"/>
              </w:rPr>
              <w:t>Ђорђевић  Наташа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2</w:t>
            </w:r>
          </w:p>
        </w:tc>
        <w:tc>
          <w:tcPr>
            <w:tcW w:w="1690" w:type="dxa"/>
            <w:vAlign w:val="center"/>
          </w:tcPr>
          <w:p w:rsidR="00504E39" w:rsidRPr="005C446E" w:rsidRDefault="00504E39" w:rsidP="00504E39">
            <w:pPr>
              <w:jc w:val="center"/>
              <w:rPr>
                <w:b/>
              </w:rPr>
            </w:pPr>
            <w:r w:rsidRPr="005C446E">
              <w:rPr>
                <w:b/>
              </w:rPr>
              <w:t>Ф1</w:t>
            </w:r>
          </w:p>
        </w:tc>
        <w:tc>
          <w:tcPr>
            <w:tcW w:w="5514" w:type="dxa"/>
            <w:vAlign w:val="center"/>
          </w:tcPr>
          <w:p w:rsidR="00504E39" w:rsidRPr="005C446E" w:rsidRDefault="00504E39" w:rsidP="00504E39">
            <w:pPr>
              <w:jc w:val="both"/>
              <w:rPr>
                <w:b/>
                <w:sz w:val="22"/>
                <w:szCs w:val="22"/>
              </w:rPr>
            </w:pPr>
            <w:r>
              <w:rPr>
                <w:b/>
                <w:sz w:val="22"/>
                <w:szCs w:val="22"/>
              </w:rPr>
              <w:t>Дрча Бранислав</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jc w:val="center"/>
            </w:pPr>
            <w:r w:rsidRPr="008D2A7C">
              <w:t>3</w:t>
            </w:r>
          </w:p>
        </w:tc>
        <w:tc>
          <w:tcPr>
            <w:tcW w:w="1690" w:type="dxa"/>
            <w:vAlign w:val="center"/>
          </w:tcPr>
          <w:p w:rsidR="00504E39" w:rsidRPr="005C446E" w:rsidRDefault="00504E39" w:rsidP="00504E39">
            <w:pPr>
              <w:jc w:val="center"/>
              <w:rPr>
                <w:b/>
              </w:rPr>
            </w:pPr>
            <w:r w:rsidRPr="005C446E">
              <w:rPr>
                <w:b/>
              </w:rPr>
              <w:t>МК1</w:t>
            </w:r>
          </w:p>
        </w:tc>
        <w:tc>
          <w:tcPr>
            <w:tcW w:w="5514" w:type="dxa"/>
            <w:vAlign w:val="center"/>
          </w:tcPr>
          <w:p w:rsidR="00504E39" w:rsidRPr="005F5330" w:rsidRDefault="00504E39" w:rsidP="00504E39">
            <w:pPr>
              <w:jc w:val="both"/>
              <w:rPr>
                <w:b/>
                <w:sz w:val="22"/>
                <w:szCs w:val="22"/>
              </w:rPr>
            </w:pPr>
            <w:r>
              <w:rPr>
                <w:b/>
                <w:sz w:val="22"/>
                <w:szCs w:val="22"/>
              </w:rPr>
              <w:t>Савић Бранка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4</w:t>
            </w:r>
          </w:p>
        </w:tc>
        <w:tc>
          <w:tcPr>
            <w:tcW w:w="1690" w:type="dxa"/>
            <w:vAlign w:val="center"/>
          </w:tcPr>
          <w:p w:rsidR="00504E39" w:rsidRPr="005C446E" w:rsidRDefault="00504E39" w:rsidP="00504E39">
            <w:pPr>
              <w:jc w:val="center"/>
              <w:rPr>
                <w:b/>
              </w:rPr>
            </w:pPr>
            <w:r w:rsidRPr="005C446E">
              <w:rPr>
                <w:b/>
              </w:rPr>
              <w:t>E1</w:t>
            </w:r>
          </w:p>
        </w:tc>
        <w:tc>
          <w:tcPr>
            <w:tcW w:w="5514" w:type="dxa"/>
            <w:vAlign w:val="center"/>
          </w:tcPr>
          <w:p w:rsidR="00504E39" w:rsidRPr="005C446E" w:rsidRDefault="00504E39" w:rsidP="00504E39">
            <w:pPr>
              <w:jc w:val="both"/>
              <w:rPr>
                <w:b/>
                <w:sz w:val="22"/>
                <w:szCs w:val="22"/>
              </w:rPr>
            </w:pPr>
            <w:r>
              <w:rPr>
                <w:b/>
                <w:sz w:val="22"/>
                <w:szCs w:val="22"/>
              </w:rPr>
              <w:t>Савановић Зорица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5</w:t>
            </w:r>
          </w:p>
        </w:tc>
        <w:tc>
          <w:tcPr>
            <w:tcW w:w="1690" w:type="dxa"/>
            <w:vAlign w:val="center"/>
          </w:tcPr>
          <w:p w:rsidR="00504E39" w:rsidRPr="005C446E" w:rsidRDefault="00504E39" w:rsidP="00504E39">
            <w:pPr>
              <w:jc w:val="center"/>
              <w:rPr>
                <w:b/>
              </w:rPr>
            </w:pPr>
            <w:r w:rsidRPr="005C446E">
              <w:rPr>
                <w:b/>
              </w:rPr>
              <w:t>К1</w:t>
            </w:r>
          </w:p>
        </w:tc>
        <w:tc>
          <w:tcPr>
            <w:tcW w:w="5514" w:type="dxa"/>
            <w:vAlign w:val="center"/>
          </w:tcPr>
          <w:p w:rsidR="00504E39" w:rsidRPr="005F5330" w:rsidRDefault="00504E39" w:rsidP="00504E39">
            <w:pPr>
              <w:jc w:val="both"/>
              <w:rPr>
                <w:b/>
                <w:sz w:val="22"/>
                <w:szCs w:val="22"/>
              </w:rPr>
            </w:pPr>
            <w:r>
              <w:rPr>
                <w:b/>
                <w:sz w:val="22"/>
                <w:szCs w:val="22"/>
              </w:rPr>
              <w:t>Радојчић Миљана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6</w:t>
            </w:r>
          </w:p>
        </w:tc>
        <w:tc>
          <w:tcPr>
            <w:tcW w:w="1690" w:type="dxa"/>
            <w:vAlign w:val="center"/>
          </w:tcPr>
          <w:p w:rsidR="00504E39" w:rsidRPr="005C446E" w:rsidRDefault="00504E39" w:rsidP="00504E39">
            <w:pPr>
              <w:jc w:val="center"/>
              <w:rPr>
                <w:b/>
              </w:rPr>
            </w:pPr>
            <w:r w:rsidRPr="005C446E">
              <w:rPr>
                <w:b/>
              </w:rPr>
              <w:t>T</w:t>
            </w:r>
            <w:r w:rsidRPr="005C446E">
              <w:rPr>
                <w:b/>
                <w:lang w:val="en-US"/>
              </w:rPr>
              <w:t>X</w:t>
            </w:r>
            <w:r w:rsidRPr="005C446E">
              <w:rPr>
                <w:b/>
              </w:rPr>
              <w:t>1</w:t>
            </w:r>
          </w:p>
        </w:tc>
        <w:tc>
          <w:tcPr>
            <w:tcW w:w="5514" w:type="dxa"/>
            <w:vAlign w:val="center"/>
          </w:tcPr>
          <w:p w:rsidR="00504E39" w:rsidRPr="005C446E" w:rsidRDefault="00504E39" w:rsidP="00504E39">
            <w:pPr>
              <w:jc w:val="both"/>
              <w:rPr>
                <w:b/>
                <w:sz w:val="22"/>
                <w:szCs w:val="22"/>
              </w:rPr>
            </w:pPr>
            <w:r>
              <w:rPr>
                <w:b/>
                <w:sz w:val="22"/>
                <w:szCs w:val="22"/>
              </w:rPr>
              <w:t>Гелић Недељко</w:t>
            </w:r>
          </w:p>
        </w:tc>
      </w:tr>
      <w:tr w:rsidR="00504E39" w:rsidRPr="008D2A7C" w:rsidTr="00376AAB">
        <w:trPr>
          <w:trHeight w:val="375"/>
          <w:jc w:val="center"/>
        </w:trPr>
        <w:tc>
          <w:tcPr>
            <w:tcW w:w="1379" w:type="dxa"/>
            <w:vAlign w:val="center"/>
          </w:tcPr>
          <w:p w:rsidR="00504E39" w:rsidRPr="009F63E9" w:rsidRDefault="00504E39" w:rsidP="00504E39">
            <w:pPr>
              <w:widowControl w:val="0"/>
              <w:suppressAutoHyphens/>
              <w:ind w:left="360"/>
              <w:rPr>
                <w:lang w:val="en-US"/>
              </w:rPr>
            </w:pPr>
            <w:r w:rsidRPr="008D2A7C">
              <w:t>7</w:t>
            </w:r>
          </w:p>
        </w:tc>
        <w:tc>
          <w:tcPr>
            <w:tcW w:w="1690" w:type="dxa"/>
            <w:vAlign w:val="center"/>
          </w:tcPr>
          <w:p w:rsidR="00504E39" w:rsidRPr="005C446E" w:rsidRDefault="00504E39" w:rsidP="00504E39">
            <w:pPr>
              <w:jc w:val="center"/>
              <w:rPr>
                <w:b/>
              </w:rPr>
            </w:pPr>
            <w:r w:rsidRPr="005C446E">
              <w:rPr>
                <w:b/>
              </w:rPr>
              <w:t>КО2</w:t>
            </w:r>
          </w:p>
        </w:tc>
        <w:tc>
          <w:tcPr>
            <w:tcW w:w="5514" w:type="dxa"/>
            <w:vAlign w:val="center"/>
          </w:tcPr>
          <w:p w:rsidR="00504E39" w:rsidRPr="005C446E" w:rsidRDefault="00504E39" w:rsidP="00504E39">
            <w:pPr>
              <w:jc w:val="both"/>
              <w:rPr>
                <w:b/>
                <w:sz w:val="22"/>
                <w:szCs w:val="22"/>
              </w:rPr>
            </w:pPr>
            <w:r w:rsidRPr="005C446E">
              <w:rPr>
                <w:b/>
                <w:sz w:val="22"/>
                <w:szCs w:val="22"/>
              </w:rPr>
              <w:t>Жунић Оља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8</w:t>
            </w:r>
          </w:p>
        </w:tc>
        <w:tc>
          <w:tcPr>
            <w:tcW w:w="1690" w:type="dxa"/>
            <w:vAlign w:val="center"/>
          </w:tcPr>
          <w:p w:rsidR="00504E39" w:rsidRPr="005C446E" w:rsidRDefault="00504E39" w:rsidP="00504E39">
            <w:pPr>
              <w:jc w:val="center"/>
              <w:rPr>
                <w:b/>
              </w:rPr>
            </w:pPr>
            <w:r w:rsidRPr="005C446E">
              <w:rPr>
                <w:b/>
              </w:rPr>
              <w:t>Ф2</w:t>
            </w:r>
          </w:p>
        </w:tc>
        <w:tc>
          <w:tcPr>
            <w:tcW w:w="5514" w:type="dxa"/>
            <w:vAlign w:val="center"/>
          </w:tcPr>
          <w:p w:rsidR="00504E39" w:rsidRPr="005C446E" w:rsidRDefault="00504E39" w:rsidP="00504E39">
            <w:pPr>
              <w:jc w:val="both"/>
              <w:rPr>
                <w:b/>
                <w:sz w:val="22"/>
                <w:szCs w:val="22"/>
              </w:rPr>
            </w:pPr>
            <w:r>
              <w:rPr>
                <w:b/>
                <w:sz w:val="22"/>
                <w:szCs w:val="22"/>
              </w:rPr>
              <w:t>Чинку Нада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jc w:val="center"/>
            </w:pPr>
            <w:r w:rsidRPr="008D2A7C">
              <w:t>9</w:t>
            </w:r>
          </w:p>
        </w:tc>
        <w:tc>
          <w:tcPr>
            <w:tcW w:w="1690" w:type="dxa"/>
            <w:vAlign w:val="center"/>
          </w:tcPr>
          <w:p w:rsidR="00504E39" w:rsidRPr="005C446E" w:rsidRDefault="00504E39" w:rsidP="00504E39">
            <w:pPr>
              <w:jc w:val="center"/>
              <w:rPr>
                <w:b/>
              </w:rPr>
            </w:pPr>
            <w:r>
              <w:rPr>
                <w:b/>
              </w:rPr>
              <w:t>МК2</w:t>
            </w:r>
          </w:p>
        </w:tc>
        <w:tc>
          <w:tcPr>
            <w:tcW w:w="5514" w:type="dxa"/>
            <w:vAlign w:val="center"/>
          </w:tcPr>
          <w:p w:rsidR="00504E39" w:rsidRPr="005C446E" w:rsidRDefault="00504E39" w:rsidP="00504E39">
            <w:pPr>
              <w:jc w:val="both"/>
              <w:rPr>
                <w:b/>
                <w:sz w:val="22"/>
                <w:szCs w:val="22"/>
              </w:rPr>
            </w:pPr>
            <w:r w:rsidRPr="005C446E">
              <w:rPr>
                <w:b/>
                <w:sz w:val="22"/>
                <w:szCs w:val="22"/>
              </w:rPr>
              <w:t>Маглов-Маљковић Александра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pPr>
            <w:r w:rsidRPr="008D2A7C">
              <w:t>10</w:t>
            </w:r>
          </w:p>
        </w:tc>
        <w:tc>
          <w:tcPr>
            <w:tcW w:w="1690" w:type="dxa"/>
            <w:vAlign w:val="center"/>
          </w:tcPr>
          <w:p w:rsidR="00504E39" w:rsidRPr="005C446E" w:rsidRDefault="00504E39" w:rsidP="00504E39">
            <w:pPr>
              <w:jc w:val="center"/>
              <w:rPr>
                <w:b/>
              </w:rPr>
            </w:pPr>
            <w:r w:rsidRPr="005C446E">
              <w:rPr>
                <w:b/>
              </w:rPr>
              <w:t>Е2</w:t>
            </w:r>
          </w:p>
        </w:tc>
        <w:tc>
          <w:tcPr>
            <w:tcW w:w="5514" w:type="dxa"/>
            <w:vAlign w:val="center"/>
          </w:tcPr>
          <w:p w:rsidR="00504E39" w:rsidRPr="005C446E" w:rsidRDefault="00504E39" w:rsidP="00504E39">
            <w:pPr>
              <w:jc w:val="both"/>
              <w:rPr>
                <w:b/>
                <w:sz w:val="22"/>
                <w:szCs w:val="22"/>
              </w:rPr>
            </w:pPr>
            <w:r w:rsidRPr="005C446E">
              <w:rPr>
                <w:b/>
                <w:sz w:val="22"/>
                <w:szCs w:val="22"/>
              </w:rPr>
              <w:t>Мудрић Гордана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11</w:t>
            </w:r>
          </w:p>
        </w:tc>
        <w:tc>
          <w:tcPr>
            <w:tcW w:w="1690" w:type="dxa"/>
            <w:vAlign w:val="center"/>
          </w:tcPr>
          <w:p w:rsidR="00504E39" w:rsidRPr="005C446E" w:rsidRDefault="00504E39" w:rsidP="00504E39">
            <w:pPr>
              <w:jc w:val="center"/>
              <w:rPr>
                <w:b/>
              </w:rPr>
            </w:pPr>
            <w:r w:rsidRPr="005C446E">
              <w:rPr>
                <w:b/>
              </w:rPr>
              <w:t>К2</w:t>
            </w:r>
          </w:p>
        </w:tc>
        <w:tc>
          <w:tcPr>
            <w:tcW w:w="5514" w:type="dxa"/>
            <w:vAlign w:val="center"/>
          </w:tcPr>
          <w:p w:rsidR="00504E39" w:rsidRPr="005C446E" w:rsidRDefault="00504E39" w:rsidP="00504E39">
            <w:pPr>
              <w:jc w:val="both"/>
              <w:rPr>
                <w:b/>
                <w:sz w:val="22"/>
                <w:szCs w:val="22"/>
              </w:rPr>
            </w:pPr>
            <w:r w:rsidRPr="005C446E">
              <w:rPr>
                <w:b/>
                <w:sz w:val="22"/>
                <w:szCs w:val="22"/>
              </w:rPr>
              <w:t>Кецман Милица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jc w:val="center"/>
            </w:pPr>
            <w:r w:rsidRPr="008D2A7C">
              <w:t>12</w:t>
            </w:r>
          </w:p>
        </w:tc>
        <w:tc>
          <w:tcPr>
            <w:tcW w:w="1690" w:type="dxa"/>
            <w:vAlign w:val="center"/>
          </w:tcPr>
          <w:p w:rsidR="00504E39" w:rsidRPr="005F5330" w:rsidRDefault="00504E39" w:rsidP="00504E39">
            <w:pPr>
              <w:pStyle w:val="ShortReturnAddress"/>
              <w:jc w:val="center"/>
              <w:rPr>
                <w:rFonts w:ascii="Times New Roman" w:hAnsi="Times New Roman"/>
                <w:b/>
                <w:sz w:val="24"/>
              </w:rPr>
            </w:pPr>
            <w:r>
              <w:rPr>
                <w:rFonts w:ascii="Times New Roman" w:hAnsi="Times New Roman"/>
                <w:b/>
                <w:sz w:val="24"/>
              </w:rPr>
              <w:t>Т</w:t>
            </w:r>
            <w:r>
              <w:rPr>
                <w:rFonts w:ascii="Times New Roman" w:hAnsi="Times New Roman"/>
                <w:b/>
                <w:sz w:val="24"/>
                <w:lang w:val="en-US"/>
              </w:rPr>
              <w:t>X2</w:t>
            </w:r>
          </w:p>
        </w:tc>
        <w:tc>
          <w:tcPr>
            <w:tcW w:w="5514" w:type="dxa"/>
            <w:vAlign w:val="center"/>
          </w:tcPr>
          <w:p w:rsidR="00504E39" w:rsidRPr="005C446E" w:rsidRDefault="00504E39" w:rsidP="00504E39">
            <w:pPr>
              <w:jc w:val="both"/>
              <w:rPr>
                <w:b/>
                <w:sz w:val="22"/>
                <w:szCs w:val="22"/>
              </w:rPr>
            </w:pPr>
            <w:r w:rsidRPr="005C446E">
              <w:rPr>
                <w:b/>
                <w:sz w:val="22"/>
                <w:szCs w:val="22"/>
              </w:rPr>
              <w:t>Равњак Радмила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13</w:t>
            </w:r>
          </w:p>
        </w:tc>
        <w:tc>
          <w:tcPr>
            <w:tcW w:w="1690" w:type="dxa"/>
            <w:vAlign w:val="center"/>
          </w:tcPr>
          <w:p w:rsidR="00504E39" w:rsidRPr="005C446E" w:rsidRDefault="00504E39" w:rsidP="00504E39">
            <w:pPr>
              <w:pStyle w:val="ShortReturnAddress"/>
              <w:jc w:val="center"/>
              <w:rPr>
                <w:rFonts w:ascii="Times New Roman" w:hAnsi="Times New Roman"/>
                <w:b/>
                <w:sz w:val="24"/>
              </w:rPr>
            </w:pPr>
            <w:r w:rsidRPr="005C446E">
              <w:rPr>
                <w:rFonts w:ascii="Times New Roman" w:hAnsi="Times New Roman"/>
                <w:b/>
                <w:sz w:val="24"/>
              </w:rPr>
              <w:t>КО3</w:t>
            </w:r>
          </w:p>
        </w:tc>
        <w:tc>
          <w:tcPr>
            <w:tcW w:w="5514" w:type="dxa"/>
            <w:vAlign w:val="center"/>
          </w:tcPr>
          <w:p w:rsidR="00504E39" w:rsidRPr="005C446E" w:rsidRDefault="00504E39" w:rsidP="00504E39">
            <w:pPr>
              <w:jc w:val="both"/>
              <w:rPr>
                <w:b/>
                <w:sz w:val="22"/>
                <w:szCs w:val="22"/>
              </w:rPr>
            </w:pPr>
            <w:r w:rsidRPr="005C446E">
              <w:rPr>
                <w:b/>
                <w:sz w:val="22"/>
                <w:szCs w:val="22"/>
              </w:rPr>
              <w:t>Домоњи Драгана</w:t>
            </w:r>
          </w:p>
        </w:tc>
      </w:tr>
      <w:tr w:rsidR="00504E39" w:rsidRPr="008D2A7C" w:rsidTr="00376AAB">
        <w:trPr>
          <w:trHeight w:val="340"/>
          <w:jc w:val="center"/>
        </w:trPr>
        <w:tc>
          <w:tcPr>
            <w:tcW w:w="1379" w:type="dxa"/>
            <w:vAlign w:val="center"/>
          </w:tcPr>
          <w:p w:rsidR="00504E39" w:rsidRPr="008D2A7C" w:rsidRDefault="00504E39" w:rsidP="00504E39">
            <w:pPr>
              <w:pStyle w:val="ShortReturnAddress"/>
              <w:widowControl w:val="0"/>
              <w:suppressAutoHyphens/>
              <w:jc w:val="center"/>
              <w:rPr>
                <w:rFonts w:ascii="Times New Roman" w:hAnsi="Times New Roman"/>
                <w:sz w:val="24"/>
              </w:rPr>
            </w:pPr>
            <w:r w:rsidRPr="008D2A7C">
              <w:rPr>
                <w:rFonts w:ascii="Times New Roman" w:hAnsi="Times New Roman"/>
                <w:sz w:val="24"/>
              </w:rPr>
              <w:t>14</w:t>
            </w:r>
          </w:p>
        </w:tc>
        <w:tc>
          <w:tcPr>
            <w:tcW w:w="1690" w:type="dxa"/>
            <w:vAlign w:val="center"/>
          </w:tcPr>
          <w:p w:rsidR="00504E39" w:rsidRPr="005C446E" w:rsidRDefault="00504E39" w:rsidP="00504E39">
            <w:pPr>
              <w:jc w:val="center"/>
              <w:rPr>
                <w:b/>
              </w:rPr>
            </w:pPr>
            <w:r w:rsidRPr="005C446E">
              <w:rPr>
                <w:b/>
              </w:rPr>
              <w:t>Ф3</w:t>
            </w:r>
          </w:p>
        </w:tc>
        <w:tc>
          <w:tcPr>
            <w:tcW w:w="5514" w:type="dxa"/>
            <w:vAlign w:val="center"/>
          </w:tcPr>
          <w:p w:rsidR="00504E39" w:rsidRPr="005C446E" w:rsidRDefault="00504E39" w:rsidP="00504E39">
            <w:pPr>
              <w:jc w:val="both"/>
              <w:rPr>
                <w:b/>
                <w:sz w:val="22"/>
                <w:szCs w:val="22"/>
              </w:rPr>
            </w:pPr>
            <w:r w:rsidRPr="005C446E">
              <w:rPr>
                <w:b/>
                <w:sz w:val="22"/>
                <w:szCs w:val="22"/>
              </w:rPr>
              <w:t>Новаковић Мирјана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15</w:t>
            </w:r>
          </w:p>
        </w:tc>
        <w:tc>
          <w:tcPr>
            <w:tcW w:w="1690" w:type="dxa"/>
            <w:vAlign w:val="center"/>
          </w:tcPr>
          <w:p w:rsidR="00504E39" w:rsidRPr="005C446E" w:rsidRDefault="00504E39" w:rsidP="00504E39">
            <w:pPr>
              <w:jc w:val="center"/>
              <w:rPr>
                <w:b/>
              </w:rPr>
            </w:pPr>
            <w:r>
              <w:rPr>
                <w:b/>
              </w:rPr>
              <w:t>ТД3</w:t>
            </w:r>
          </w:p>
        </w:tc>
        <w:tc>
          <w:tcPr>
            <w:tcW w:w="5514" w:type="dxa"/>
            <w:vAlign w:val="center"/>
          </w:tcPr>
          <w:p w:rsidR="00504E39" w:rsidRPr="005C446E" w:rsidRDefault="00504E39" w:rsidP="00504E39">
            <w:pPr>
              <w:jc w:val="both"/>
              <w:rPr>
                <w:b/>
                <w:sz w:val="22"/>
                <w:szCs w:val="22"/>
              </w:rPr>
            </w:pPr>
            <w:r>
              <w:rPr>
                <w:b/>
                <w:sz w:val="22"/>
                <w:szCs w:val="22"/>
              </w:rPr>
              <w:t>Костић Маја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16</w:t>
            </w:r>
          </w:p>
        </w:tc>
        <w:tc>
          <w:tcPr>
            <w:tcW w:w="1690" w:type="dxa"/>
            <w:vAlign w:val="center"/>
          </w:tcPr>
          <w:p w:rsidR="00504E39" w:rsidRPr="005C446E" w:rsidRDefault="00504E39" w:rsidP="00504E39">
            <w:pPr>
              <w:jc w:val="center"/>
              <w:rPr>
                <w:b/>
              </w:rPr>
            </w:pPr>
            <w:r w:rsidRPr="005C446E">
              <w:rPr>
                <w:b/>
              </w:rPr>
              <w:t>Е3</w:t>
            </w:r>
          </w:p>
        </w:tc>
        <w:tc>
          <w:tcPr>
            <w:tcW w:w="5514" w:type="dxa"/>
            <w:vAlign w:val="center"/>
          </w:tcPr>
          <w:p w:rsidR="00504E39" w:rsidRPr="005C446E" w:rsidRDefault="00504E39" w:rsidP="00504E39">
            <w:pPr>
              <w:jc w:val="both"/>
              <w:rPr>
                <w:b/>
                <w:sz w:val="22"/>
                <w:szCs w:val="22"/>
              </w:rPr>
            </w:pPr>
            <w:r w:rsidRPr="005C446E">
              <w:rPr>
                <w:b/>
                <w:sz w:val="22"/>
                <w:szCs w:val="22"/>
              </w:rPr>
              <w:t>Кркобабић Мирослав</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jc w:val="center"/>
            </w:pPr>
            <w:r w:rsidRPr="008D2A7C">
              <w:t>17</w:t>
            </w:r>
          </w:p>
        </w:tc>
        <w:tc>
          <w:tcPr>
            <w:tcW w:w="1690" w:type="dxa"/>
            <w:vAlign w:val="center"/>
          </w:tcPr>
          <w:p w:rsidR="00504E39" w:rsidRPr="005C446E" w:rsidRDefault="00504E39" w:rsidP="00504E39">
            <w:pPr>
              <w:jc w:val="center"/>
              <w:rPr>
                <w:b/>
              </w:rPr>
            </w:pPr>
            <w:r w:rsidRPr="005C446E">
              <w:rPr>
                <w:b/>
              </w:rPr>
              <w:t>К3</w:t>
            </w:r>
          </w:p>
        </w:tc>
        <w:tc>
          <w:tcPr>
            <w:tcW w:w="5514" w:type="dxa"/>
            <w:vAlign w:val="center"/>
          </w:tcPr>
          <w:p w:rsidR="00504E39" w:rsidRPr="005C446E" w:rsidRDefault="00504E39" w:rsidP="00504E39">
            <w:pPr>
              <w:jc w:val="both"/>
              <w:rPr>
                <w:b/>
                <w:sz w:val="22"/>
                <w:szCs w:val="22"/>
              </w:rPr>
            </w:pPr>
            <w:r w:rsidRPr="005C446E">
              <w:rPr>
                <w:b/>
                <w:sz w:val="22"/>
                <w:szCs w:val="22"/>
              </w:rPr>
              <w:t>Горјановић Емилија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18</w:t>
            </w:r>
          </w:p>
        </w:tc>
        <w:tc>
          <w:tcPr>
            <w:tcW w:w="1690" w:type="dxa"/>
            <w:vAlign w:val="center"/>
          </w:tcPr>
          <w:p w:rsidR="00504E39" w:rsidRPr="005C446E" w:rsidRDefault="00504E39" w:rsidP="00504E39">
            <w:pPr>
              <w:jc w:val="center"/>
              <w:rPr>
                <w:b/>
              </w:rPr>
            </w:pPr>
            <w:r w:rsidRPr="005C446E">
              <w:rPr>
                <w:b/>
              </w:rPr>
              <w:t>ТТ3</w:t>
            </w:r>
          </w:p>
        </w:tc>
        <w:tc>
          <w:tcPr>
            <w:tcW w:w="5514" w:type="dxa"/>
            <w:vAlign w:val="center"/>
          </w:tcPr>
          <w:p w:rsidR="00504E39" w:rsidRPr="005C446E" w:rsidRDefault="00504E39" w:rsidP="00504E39">
            <w:pPr>
              <w:jc w:val="both"/>
              <w:rPr>
                <w:b/>
                <w:sz w:val="22"/>
                <w:szCs w:val="22"/>
              </w:rPr>
            </w:pPr>
            <w:r w:rsidRPr="005C446E">
              <w:rPr>
                <w:b/>
                <w:sz w:val="22"/>
                <w:szCs w:val="22"/>
              </w:rPr>
              <w:t>Мељник Светлана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pPr>
            <w:r w:rsidRPr="008D2A7C">
              <w:t>19</w:t>
            </w:r>
          </w:p>
        </w:tc>
        <w:tc>
          <w:tcPr>
            <w:tcW w:w="1690" w:type="dxa"/>
            <w:vAlign w:val="center"/>
          </w:tcPr>
          <w:p w:rsidR="00504E39" w:rsidRPr="005C446E" w:rsidRDefault="00504E39" w:rsidP="00504E39">
            <w:pPr>
              <w:jc w:val="center"/>
              <w:rPr>
                <w:b/>
              </w:rPr>
            </w:pPr>
            <w:r w:rsidRPr="005C446E">
              <w:rPr>
                <w:b/>
              </w:rPr>
              <w:t>KO4</w:t>
            </w:r>
          </w:p>
        </w:tc>
        <w:tc>
          <w:tcPr>
            <w:tcW w:w="5514" w:type="dxa"/>
            <w:vAlign w:val="center"/>
          </w:tcPr>
          <w:p w:rsidR="00504E39" w:rsidRPr="005C446E" w:rsidRDefault="00504E39" w:rsidP="00504E39">
            <w:pPr>
              <w:jc w:val="both"/>
              <w:rPr>
                <w:b/>
                <w:sz w:val="22"/>
                <w:szCs w:val="22"/>
              </w:rPr>
            </w:pPr>
            <w:r w:rsidRPr="005C446E">
              <w:rPr>
                <w:b/>
                <w:sz w:val="22"/>
                <w:szCs w:val="22"/>
              </w:rPr>
              <w:t>Дубовски Мартина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20</w:t>
            </w:r>
          </w:p>
        </w:tc>
        <w:tc>
          <w:tcPr>
            <w:tcW w:w="1690" w:type="dxa"/>
            <w:vAlign w:val="center"/>
          </w:tcPr>
          <w:p w:rsidR="00504E39" w:rsidRPr="005C446E" w:rsidRDefault="00504E39" w:rsidP="00504E39">
            <w:pPr>
              <w:jc w:val="center"/>
              <w:rPr>
                <w:b/>
              </w:rPr>
            </w:pPr>
            <w:r w:rsidRPr="005C446E">
              <w:rPr>
                <w:b/>
              </w:rPr>
              <w:t>Е4</w:t>
            </w:r>
          </w:p>
        </w:tc>
        <w:tc>
          <w:tcPr>
            <w:tcW w:w="5514" w:type="dxa"/>
            <w:vAlign w:val="center"/>
          </w:tcPr>
          <w:p w:rsidR="00504E39" w:rsidRPr="005C446E" w:rsidRDefault="00504E39" w:rsidP="00504E39">
            <w:pPr>
              <w:jc w:val="both"/>
              <w:rPr>
                <w:b/>
                <w:sz w:val="22"/>
                <w:szCs w:val="22"/>
              </w:rPr>
            </w:pPr>
            <w:r>
              <w:rPr>
                <w:b/>
                <w:sz w:val="22"/>
                <w:szCs w:val="22"/>
              </w:rPr>
              <w:t>Димитров Гордана</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rsidRPr="008D2A7C">
              <w:t>21</w:t>
            </w:r>
          </w:p>
        </w:tc>
        <w:tc>
          <w:tcPr>
            <w:tcW w:w="1690" w:type="dxa"/>
            <w:vAlign w:val="center"/>
          </w:tcPr>
          <w:p w:rsidR="00504E39" w:rsidRPr="005C446E" w:rsidRDefault="00504E39" w:rsidP="00504E39">
            <w:pPr>
              <w:jc w:val="center"/>
              <w:rPr>
                <w:b/>
              </w:rPr>
            </w:pPr>
            <w:r w:rsidRPr="005C446E">
              <w:rPr>
                <w:b/>
              </w:rPr>
              <w:t>ТТ4</w:t>
            </w:r>
          </w:p>
        </w:tc>
        <w:tc>
          <w:tcPr>
            <w:tcW w:w="5514" w:type="dxa"/>
            <w:vAlign w:val="center"/>
          </w:tcPr>
          <w:p w:rsidR="00504E39" w:rsidRPr="005C446E" w:rsidRDefault="00504E39" w:rsidP="00504E39">
            <w:pPr>
              <w:jc w:val="both"/>
              <w:rPr>
                <w:b/>
                <w:sz w:val="22"/>
                <w:szCs w:val="22"/>
              </w:rPr>
            </w:pPr>
            <w:r>
              <w:rPr>
                <w:b/>
                <w:sz w:val="22"/>
                <w:szCs w:val="22"/>
              </w:rPr>
              <w:t>Милојица Момир</w:t>
            </w:r>
          </w:p>
        </w:tc>
      </w:tr>
      <w:tr w:rsidR="00504E39" w:rsidRPr="008D2A7C" w:rsidTr="00376AAB">
        <w:trPr>
          <w:trHeight w:val="340"/>
          <w:jc w:val="center"/>
        </w:trPr>
        <w:tc>
          <w:tcPr>
            <w:tcW w:w="1379" w:type="dxa"/>
            <w:vAlign w:val="center"/>
          </w:tcPr>
          <w:p w:rsidR="00504E39" w:rsidRPr="008D2A7C" w:rsidRDefault="00504E39" w:rsidP="00504E39">
            <w:pPr>
              <w:widowControl w:val="0"/>
              <w:suppressAutoHyphens/>
              <w:ind w:left="360"/>
            </w:pPr>
            <w:r>
              <w:t>22</w:t>
            </w:r>
          </w:p>
        </w:tc>
        <w:tc>
          <w:tcPr>
            <w:tcW w:w="1690" w:type="dxa"/>
            <w:vAlign w:val="center"/>
          </w:tcPr>
          <w:p w:rsidR="00504E39" w:rsidRPr="005C446E" w:rsidRDefault="00504E39" w:rsidP="00504E39">
            <w:pPr>
              <w:jc w:val="center"/>
              <w:rPr>
                <w:b/>
              </w:rPr>
            </w:pPr>
            <w:r w:rsidRPr="005C446E">
              <w:rPr>
                <w:b/>
              </w:rPr>
              <w:t>МО4</w:t>
            </w:r>
          </w:p>
        </w:tc>
        <w:tc>
          <w:tcPr>
            <w:tcW w:w="5514" w:type="dxa"/>
            <w:vAlign w:val="center"/>
          </w:tcPr>
          <w:p w:rsidR="00504E39" w:rsidRPr="005C446E" w:rsidRDefault="00504E39" w:rsidP="00504E39">
            <w:pPr>
              <w:jc w:val="both"/>
              <w:rPr>
                <w:b/>
                <w:sz w:val="22"/>
                <w:szCs w:val="22"/>
              </w:rPr>
            </w:pPr>
            <w:r>
              <w:rPr>
                <w:b/>
                <w:sz w:val="22"/>
                <w:szCs w:val="22"/>
              </w:rPr>
              <w:t>Акик Анка</w:t>
            </w:r>
          </w:p>
        </w:tc>
      </w:tr>
    </w:tbl>
    <w:p w:rsidR="00505D41" w:rsidRDefault="00505D41" w:rsidP="009C2601">
      <w:pPr>
        <w:pStyle w:val="Heading2"/>
        <w:jc w:val="both"/>
      </w:pPr>
      <w:bookmarkStart w:id="41" w:name="_Toc368318103"/>
    </w:p>
    <w:p w:rsidR="00573444" w:rsidRDefault="00573444"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A4D7A" w:rsidRDefault="00EA4D7A" w:rsidP="009C2601">
      <w:pPr>
        <w:jc w:val="both"/>
      </w:pPr>
    </w:p>
    <w:p w:rsidR="00EB4C83" w:rsidRPr="00EB4C83" w:rsidRDefault="00EB4C83" w:rsidP="009C2601">
      <w:pPr>
        <w:jc w:val="both"/>
      </w:pPr>
    </w:p>
    <w:p w:rsidR="000E4072" w:rsidRPr="005148F4" w:rsidRDefault="0010525C" w:rsidP="005148F4">
      <w:pPr>
        <w:pStyle w:val="Heading2"/>
      </w:pPr>
      <w:bookmarkStart w:id="42" w:name="_Toc368927726"/>
      <w:bookmarkStart w:id="43" w:name="_Toc431975924"/>
      <w:bookmarkStart w:id="44" w:name="_Toc525386204"/>
      <w:r>
        <w:t>2</w:t>
      </w:r>
      <w:r w:rsidR="005148F4" w:rsidRPr="005148F4">
        <w:t xml:space="preserve">.4. </w:t>
      </w:r>
      <w:r w:rsidR="000E4072" w:rsidRPr="005148F4">
        <w:t xml:space="preserve">Из календара васпитно-образовног рада </w:t>
      </w:r>
      <w:bookmarkEnd w:id="41"/>
      <w:bookmarkEnd w:id="42"/>
      <w:bookmarkEnd w:id="43"/>
      <w:bookmarkEnd w:id="44"/>
    </w:p>
    <w:p w:rsidR="00720B37" w:rsidRDefault="00720B37" w:rsidP="009C2601">
      <w:pPr>
        <w:jc w:val="both"/>
      </w:pPr>
    </w:p>
    <w:p w:rsidR="00720B37" w:rsidRPr="00720B37" w:rsidRDefault="00720B37" w:rsidP="009C2601">
      <w:pPr>
        <w:jc w:val="both"/>
      </w:pPr>
    </w:p>
    <w:p w:rsidR="003D2E17" w:rsidRPr="003D2E17" w:rsidRDefault="003D2E17" w:rsidP="009C2601">
      <w:pPr>
        <w:jc w:val="both"/>
      </w:pPr>
    </w:p>
    <w:tbl>
      <w:tblPr>
        <w:tblStyle w:val="TableGrid"/>
        <w:tblW w:w="0" w:type="auto"/>
        <w:tblInd w:w="-289" w:type="dxa"/>
        <w:tblLook w:val="04A0"/>
      </w:tblPr>
      <w:tblGrid>
        <w:gridCol w:w="4773"/>
        <w:gridCol w:w="4300"/>
      </w:tblGrid>
      <w:tr w:rsidR="0098368A" w:rsidRPr="00D65677" w:rsidTr="0098368A">
        <w:trPr>
          <w:trHeight w:val="576"/>
        </w:trPr>
        <w:tc>
          <w:tcPr>
            <w:tcW w:w="4773" w:type="dxa"/>
            <w:vAlign w:val="center"/>
          </w:tcPr>
          <w:p w:rsidR="0098368A" w:rsidRPr="00AA3AE5" w:rsidRDefault="0098368A" w:rsidP="0098368A">
            <w:pPr>
              <w:rPr>
                <w:b/>
                <w:sz w:val="18"/>
              </w:rPr>
            </w:pPr>
            <w:bookmarkStart w:id="45" w:name="_Toc368318104"/>
            <w:bookmarkStart w:id="46" w:name="_Toc368927727"/>
            <w:bookmarkStart w:id="47" w:name="_Toc431975925"/>
            <w:bookmarkStart w:id="48" w:name="_Toc525386205"/>
            <w:r>
              <w:rPr>
                <w:b/>
                <w:color w:val="000000"/>
                <w:sz w:val="20"/>
              </w:rPr>
              <w:t>Активности</w:t>
            </w:r>
          </w:p>
        </w:tc>
        <w:tc>
          <w:tcPr>
            <w:tcW w:w="4300" w:type="dxa"/>
            <w:vAlign w:val="center"/>
          </w:tcPr>
          <w:p w:rsidR="0098368A" w:rsidRPr="00C41BBA" w:rsidRDefault="0098368A" w:rsidP="0098368A">
            <w:pPr>
              <w:rPr>
                <w:b/>
                <w:sz w:val="18"/>
              </w:rPr>
            </w:pPr>
            <w:r w:rsidRPr="00C41BBA">
              <w:rPr>
                <w:b/>
                <w:sz w:val="18"/>
              </w:rPr>
              <w:t>Време</w:t>
            </w:r>
          </w:p>
        </w:tc>
      </w:tr>
      <w:tr w:rsidR="0098368A" w:rsidRPr="00D65677" w:rsidTr="0098368A">
        <w:trPr>
          <w:trHeight w:val="576"/>
        </w:trPr>
        <w:tc>
          <w:tcPr>
            <w:tcW w:w="4773" w:type="dxa"/>
            <w:vAlign w:val="center"/>
          </w:tcPr>
          <w:p w:rsidR="0098368A" w:rsidRPr="00D65677" w:rsidRDefault="0098368A" w:rsidP="0098368A">
            <w:pPr>
              <w:rPr>
                <w:color w:val="000000"/>
                <w:sz w:val="20"/>
                <w:szCs w:val="20"/>
              </w:rPr>
            </w:pPr>
            <w:r w:rsidRPr="00D65677">
              <w:rPr>
                <w:sz w:val="20"/>
                <w:szCs w:val="20"/>
              </w:rPr>
              <w:t xml:space="preserve">Матурски и завршни испити </w:t>
            </w:r>
          </w:p>
        </w:tc>
        <w:tc>
          <w:tcPr>
            <w:tcW w:w="4300" w:type="dxa"/>
            <w:vAlign w:val="center"/>
          </w:tcPr>
          <w:p w:rsidR="0098368A" w:rsidRPr="00D65677" w:rsidRDefault="0098368A" w:rsidP="0098368A">
            <w:pPr>
              <w:jc w:val="both"/>
              <w:rPr>
                <w:sz w:val="20"/>
                <w:szCs w:val="20"/>
              </w:rPr>
            </w:pPr>
            <w:r>
              <w:rPr>
                <w:sz w:val="20"/>
                <w:szCs w:val="20"/>
                <w:lang w:val="en-US"/>
              </w:rPr>
              <w:t>04</w:t>
            </w:r>
            <w:r w:rsidRPr="00D65677">
              <w:rPr>
                <w:sz w:val="20"/>
                <w:szCs w:val="20"/>
              </w:rPr>
              <w:t>.06.20</w:t>
            </w:r>
            <w:r>
              <w:rPr>
                <w:sz w:val="20"/>
                <w:szCs w:val="20"/>
                <w:lang w:val="ru-RU"/>
              </w:rPr>
              <w:t>20</w:t>
            </w:r>
            <w:r w:rsidRPr="00D65677">
              <w:rPr>
                <w:sz w:val="20"/>
                <w:szCs w:val="20"/>
              </w:rPr>
              <w:t>. до 1</w:t>
            </w:r>
            <w:r>
              <w:rPr>
                <w:sz w:val="20"/>
                <w:szCs w:val="20"/>
                <w:lang w:val="en-US"/>
              </w:rPr>
              <w:t>2</w:t>
            </w:r>
            <w:r w:rsidRPr="00D65677">
              <w:rPr>
                <w:sz w:val="20"/>
                <w:szCs w:val="20"/>
              </w:rPr>
              <w:t>.06.20</w:t>
            </w:r>
            <w:r>
              <w:rPr>
                <w:sz w:val="20"/>
                <w:szCs w:val="20"/>
                <w:lang w:val="ru-RU"/>
              </w:rPr>
              <w:t>20</w:t>
            </w:r>
            <w:r w:rsidRPr="00D65677">
              <w:rPr>
                <w:sz w:val="20"/>
                <w:szCs w:val="20"/>
                <w:lang w:val="ru-RU"/>
              </w:rPr>
              <w:t xml:space="preserve">. </w:t>
            </w:r>
            <w:r w:rsidRPr="00D65677">
              <w:rPr>
                <w:sz w:val="20"/>
                <w:szCs w:val="20"/>
              </w:rPr>
              <w:t>год.</w:t>
            </w:r>
          </w:p>
        </w:tc>
      </w:tr>
      <w:tr w:rsidR="0098368A" w:rsidRPr="00D65677" w:rsidTr="0098368A">
        <w:trPr>
          <w:trHeight w:val="576"/>
        </w:trPr>
        <w:tc>
          <w:tcPr>
            <w:tcW w:w="4773" w:type="dxa"/>
            <w:vAlign w:val="center"/>
          </w:tcPr>
          <w:p w:rsidR="0098368A" w:rsidRPr="00D65677" w:rsidRDefault="0098368A" w:rsidP="0098368A">
            <w:pPr>
              <w:jc w:val="both"/>
              <w:rPr>
                <w:bCs/>
                <w:sz w:val="20"/>
                <w:szCs w:val="20"/>
              </w:rPr>
            </w:pPr>
            <w:r w:rsidRPr="00D65677">
              <w:rPr>
                <w:sz w:val="20"/>
                <w:szCs w:val="20"/>
              </w:rPr>
              <w:t xml:space="preserve">Поправни испити за завршне разреде од  </w:t>
            </w:r>
          </w:p>
          <w:p w:rsidR="0098368A" w:rsidRPr="00D65677" w:rsidRDefault="0098368A" w:rsidP="0098368A">
            <w:pPr>
              <w:rPr>
                <w:sz w:val="20"/>
                <w:szCs w:val="20"/>
              </w:rPr>
            </w:pPr>
          </w:p>
        </w:tc>
        <w:tc>
          <w:tcPr>
            <w:tcW w:w="4300" w:type="dxa"/>
            <w:vAlign w:val="center"/>
          </w:tcPr>
          <w:p w:rsidR="0098368A" w:rsidRPr="00D65677" w:rsidRDefault="0098368A" w:rsidP="0098368A">
            <w:pPr>
              <w:jc w:val="both"/>
              <w:rPr>
                <w:sz w:val="20"/>
                <w:szCs w:val="20"/>
              </w:rPr>
            </w:pPr>
            <w:r w:rsidRPr="00D65677">
              <w:rPr>
                <w:sz w:val="20"/>
                <w:szCs w:val="20"/>
                <w:lang w:val="ru-RU"/>
              </w:rPr>
              <w:t>0</w:t>
            </w:r>
            <w:r>
              <w:rPr>
                <w:sz w:val="20"/>
                <w:szCs w:val="20"/>
                <w:lang w:val="en-US"/>
              </w:rPr>
              <w:t>1</w:t>
            </w:r>
            <w:r>
              <w:rPr>
                <w:sz w:val="20"/>
                <w:szCs w:val="20"/>
              </w:rPr>
              <w:t>.06.2020</w:t>
            </w:r>
            <w:r w:rsidRPr="00D65677">
              <w:rPr>
                <w:sz w:val="20"/>
                <w:szCs w:val="20"/>
              </w:rPr>
              <w:t>.</w:t>
            </w:r>
            <w:r>
              <w:rPr>
                <w:sz w:val="20"/>
                <w:szCs w:val="20"/>
              </w:rPr>
              <w:t xml:space="preserve"> до 04</w:t>
            </w:r>
            <w:r w:rsidRPr="00D65677">
              <w:rPr>
                <w:sz w:val="20"/>
                <w:szCs w:val="20"/>
              </w:rPr>
              <w:t>.06.20</w:t>
            </w:r>
            <w:r w:rsidRPr="00D65677">
              <w:rPr>
                <w:sz w:val="20"/>
                <w:szCs w:val="20"/>
                <w:lang w:val="ru-RU"/>
              </w:rPr>
              <w:t>1</w:t>
            </w:r>
            <w:r w:rsidRPr="00D65677">
              <w:rPr>
                <w:sz w:val="20"/>
                <w:szCs w:val="20"/>
                <w:lang w:val="en-US"/>
              </w:rPr>
              <w:t>9</w:t>
            </w:r>
            <w:r w:rsidRPr="00D65677">
              <w:rPr>
                <w:sz w:val="20"/>
                <w:szCs w:val="20"/>
                <w:lang w:val="ru-RU"/>
              </w:rPr>
              <w:t>.</w:t>
            </w:r>
            <w:r w:rsidRPr="00D65677">
              <w:rPr>
                <w:sz w:val="20"/>
                <w:szCs w:val="20"/>
              </w:rPr>
              <w:t>год</w:t>
            </w:r>
          </w:p>
        </w:tc>
      </w:tr>
      <w:tr w:rsidR="0098368A" w:rsidRPr="00D65677" w:rsidTr="0098368A">
        <w:trPr>
          <w:trHeight w:val="576"/>
        </w:trPr>
        <w:tc>
          <w:tcPr>
            <w:tcW w:w="4773" w:type="dxa"/>
            <w:vAlign w:val="center"/>
          </w:tcPr>
          <w:p w:rsidR="0098368A" w:rsidRPr="00D65677" w:rsidRDefault="0098368A" w:rsidP="0098368A">
            <w:pPr>
              <w:rPr>
                <w:sz w:val="20"/>
                <w:szCs w:val="20"/>
              </w:rPr>
            </w:pPr>
            <w:r w:rsidRPr="00D65677">
              <w:rPr>
                <w:sz w:val="20"/>
                <w:szCs w:val="20"/>
              </w:rPr>
              <w:t xml:space="preserve">Разредни испити </w:t>
            </w:r>
          </w:p>
        </w:tc>
        <w:tc>
          <w:tcPr>
            <w:tcW w:w="4300" w:type="dxa"/>
            <w:vAlign w:val="center"/>
          </w:tcPr>
          <w:p w:rsidR="0098368A" w:rsidRPr="00D65677" w:rsidRDefault="0098368A" w:rsidP="0098368A">
            <w:pPr>
              <w:rPr>
                <w:sz w:val="20"/>
                <w:szCs w:val="20"/>
              </w:rPr>
            </w:pPr>
            <w:r w:rsidRPr="00D65677">
              <w:rPr>
                <w:sz w:val="20"/>
                <w:szCs w:val="20"/>
                <w:lang w:val="en-US"/>
              </w:rPr>
              <w:t>2</w:t>
            </w:r>
            <w:r>
              <w:rPr>
                <w:sz w:val="20"/>
                <w:szCs w:val="20"/>
              </w:rPr>
              <w:t>9</w:t>
            </w:r>
            <w:r w:rsidRPr="00D65677">
              <w:rPr>
                <w:sz w:val="20"/>
                <w:szCs w:val="20"/>
              </w:rPr>
              <w:t xml:space="preserve">.06.2018. до </w:t>
            </w:r>
            <w:r w:rsidRPr="00D65677">
              <w:rPr>
                <w:sz w:val="20"/>
                <w:szCs w:val="20"/>
                <w:lang w:val="en-US"/>
              </w:rPr>
              <w:t>0</w:t>
            </w:r>
            <w:r w:rsidRPr="00D65677">
              <w:rPr>
                <w:sz w:val="20"/>
                <w:szCs w:val="20"/>
              </w:rPr>
              <w:t>5.0</w:t>
            </w:r>
            <w:r w:rsidRPr="00D65677">
              <w:rPr>
                <w:sz w:val="20"/>
                <w:szCs w:val="20"/>
                <w:lang w:val="en-US"/>
              </w:rPr>
              <w:t>7</w:t>
            </w:r>
            <w:r>
              <w:rPr>
                <w:sz w:val="20"/>
                <w:szCs w:val="20"/>
              </w:rPr>
              <w:t>.2020</w:t>
            </w:r>
            <w:r w:rsidRPr="00D65677">
              <w:rPr>
                <w:sz w:val="20"/>
                <w:szCs w:val="20"/>
              </w:rPr>
              <w:t>. год.</w:t>
            </w:r>
          </w:p>
        </w:tc>
      </w:tr>
      <w:tr w:rsidR="0098368A" w:rsidRPr="00D65677" w:rsidTr="0098368A">
        <w:trPr>
          <w:trHeight w:val="576"/>
        </w:trPr>
        <w:tc>
          <w:tcPr>
            <w:tcW w:w="4773" w:type="dxa"/>
          </w:tcPr>
          <w:p w:rsidR="0098368A" w:rsidRPr="00D65677" w:rsidRDefault="0098368A" w:rsidP="0098368A">
            <w:pPr>
              <w:jc w:val="both"/>
              <w:rPr>
                <w:sz w:val="20"/>
                <w:szCs w:val="20"/>
              </w:rPr>
            </w:pPr>
            <w:r w:rsidRPr="00D65677">
              <w:rPr>
                <w:sz w:val="20"/>
                <w:szCs w:val="20"/>
              </w:rPr>
              <w:t xml:space="preserve">Додела диплома </w:t>
            </w:r>
          </w:p>
          <w:p w:rsidR="0098368A" w:rsidRPr="00D65677" w:rsidRDefault="0098368A" w:rsidP="0098368A">
            <w:pPr>
              <w:jc w:val="both"/>
              <w:rPr>
                <w:sz w:val="20"/>
                <w:szCs w:val="20"/>
              </w:rPr>
            </w:pPr>
          </w:p>
        </w:tc>
        <w:tc>
          <w:tcPr>
            <w:tcW w:w="4300" w:type="dxa"/>
          </w:tcPr>
          <w:p w:rsidR="0098368A" w:rsidRPr="00D65677" w:rsidRDefault="0098368A" w:rsidP="0098368A">
            <w:pPr>
              <w:rPr>
                <w:sz w:val="20"/>
                <w:szCs w:val="20"/>
              </w:rPr>
            </w:pPr>
            <w:r w:rsidRPr="00D65677">
              <w:rPr>
                <w:sz w:val="20"/>
                <w:szCs w:val="20"/>
              </w:rPr>
              <w:t>1</w:t>
            </w:r>
            <w:r>
              <w:rPr>
                <w:sz w:val="20"/>
                <w:szCs w:val="20"/>
                <w:lang w:val="en-US"/>
              </w:rPr>
              <w:t>7</w:t>
            </w:r>
            <w:r>
              <w:rPr>
                <w:sz w:val="20"/>
                <w:szCs w:val="20"/>
              </w:rPr>
              <w:t>.06.2020</w:t>
            </w:r>
            <w:r w:rsidRPr="00D65677">
              <w:rPr>
                <w:sz w:val="20"/>
                <w:szCs w:val="20"/>
              </w:rPr>
              <w:t>. год.</w:t>
            </w:r>
          </w:p>
        </w:tc>
      </w:tr>
      <w:tr w:rsidR="0098368A" w:rsidRPr="00D65677" w:rsidTr="0098368A">
        <w:trPr>
          <w:trHeight w:val="576"/>
        </w:trPr>
        <w:tc>
          <w:tcPr>
            <w:tcW w:w="4773" w:type="dxa"/>
          </w:tcPr>
          <w:p w:rsidR="0098368A" w:rsidRPr="00D65677" w:rsidRDefault="0098368A" w:rsidP="0098368A">
            <w:pPr>
              <w:jc w:val="both"/>
              <w:rPr>
                <w:sz w:val="20"/>
                <w:szCs w:val="20"/>
              </w:rPr>
            </w:pPr>
            <w:r w:rsidRPr="00D65677">
              <w:rPr>
                <w:sz w:val="20"/>
                <w:szCs w:val="20"/>
              </w:rPr>
              <w:t xml:space="preserve">Поправни испити </w:t>
            </w:r>
          </w:p>
          <w:p w:rsidR="0098368A" w:rsidRPr="00D65677" w:rsidRDefault="0098368A" w:rsidP="0098368A">
            <w:pPr>
              <w:jc w:val="both"/>
              <w:rPr>
                <w:sz w:val="20"/>
                <w:szCs w:val="20"/>
              </w:rPr>
            </w:pPr>
          </w:p>
        </w:tc>
        <w:tc>
          <w:tcPr>
            <w:tcW w:w="4300" w:type="dxa"/>
          </w:tcPr>
          <w:p w:rsidR="0098368A" w:rsidRPr="00D65677" w:rsidRDefault="0098368A" w:rsidP="0098368A">
            <w:pPr>
              <w:rPr>
                <w:sz w:val="20"/>
                <w:szCs w:val="20"/>
              </w:rPr>
            </w:pPr>
            <w:r w:rsidRPr="00D65677">
              <w:rPr>
                <w:sz w:val="20"/>
                <w:szCs w:val="20"/>
              </w:rPr>
              <w:t>2</w:t>
            </w:r>
            <w:r w:rsidR="00D17382">
              <w:rPr>
                <w:sz w:val="20"/>
                <w:szCs w:val="20"/>
              </w:rPr>
              <w:t>4</w:t>
            </w:r>
            <w:r>
              <w:rPr>
                <w:sz w:val="20"/>
                <w:szCs w:val="20"/>
              </w:rPr>
              <w:t>.08.2020</w:t>
            </w:r>
            <w:r w:rsidRPr="00D65677">
              <w:rPr>
                <w:sz w:val="20"/>
                <w:szCs w:val="20"/>
              </w:rPr>
              <w:t>. до 28</w:t>
            </w:r>
            <w:r>
              <w:rPr>
                <w:sz w:val="20"/>
                <w:szCs w:val="20"/>
              </w:rPr>
              <w:t>.08.2020</w:t>
            </w:r>
            <w:r w:rsidRPr="00D65677">
              <w:rPr>
                <w:sz w:val="20"/>
                <w:szCs w:val="20"/>
              </w:rPr>
              <w:t>. год.</w:t>
            </w:r>
          </w:p>
        </w:tc>
      </w:tr>
      <w:tr w:rsidR="0098368A" w:rsidRPr="00D65677" w:rsidTr="0098368A">
        <w:trPr>
          <w:trHeight w:val="576"/>
        </w:trPr>
        <w:tc>
          <w:tcPr>
            <w:tcW w:w="4773" w:type="dxa"/>
          </w:tcPr>
          <w:p w:rsidR="0098368A" w:rsidRPr="00D65677" w:rsidRDefault="0098368A" w:rsidP="0098368A">
            <w:pPr>
              <w:jc w:val="both"/>
              <w:rPr>
                <w:bCs/>
                <w:sz w:val="20"/>
                <w:szCs w:val="20"/>
              </w:rPr>
            </w:pPr>
            <w:r w:rsidRPr="00D65677">
              <w:rPr>
                <w:sz w:val="20"/>
                <w:szCs w:val="20"/>
              </w:rPr>
              <w:t>Подела сведочанстава и ђачких књижица за ниже разреде.</w:t>
            </w:r>
          </w:p>
          <w:p w:rsidR="0098368A" w:rsidRPr="00D65677" w:rsidRDefault="0098368A" w:rsidP="0098368A">
            <w:pPr>
              <w:jc w:val="both"/>
              <w:rPr>
                <w:sz w:val="20"/>
                <w:szCs w:val="20"/>
              </w:rPr>
            </w:pPr>
          </w:p>
        </w:tc>
        <w:tc>
          <w:tcPr>
            <w:tcW w:w="4300" w:type="dxa"/>
          </w:tcPr>
          <w:p w:rsidR="0098368A" w:rsidRDefault="0098368A" w:rsidP="0098368A">
            <w:pPr>
              <w:rPr>
                <w:sz w:val="20"/>
                <w:szCs w:val="20"/>
                <w:lang w:val="en-US"/>
              </w:rPr>
            </w:pPr>
            <w:r w:rsidRPr="00D65677">
              <w:rPr>
                <w:sz w:val="20"/>
                <w:szCs w:val="20"/>
              </w:rPr>
              <w:t>2</w:t>
            </w:r>
            <w:r>
              <w:rPr>
                <w:sz w:val="20"/>
                <w:szCs w:val="20"/>
                <w:lang w:val="en-US"/>
              </w:rPr>
              <w:t>9.</w:t>
            </w:r>
            <w:r>
              <w:rPr>
                <w:sz w:val="20"/>
                <w:szCs w:val="20"/>
              </w:rPr>
              <w:t>06.2020</w:t>
            </w:r>
            <w:r w:rsidRPr="00D65677">
              <w:rPr>
                <w:sz w:val="20"/>
                <w:szCs w:val="20"/>
                <w:lang w:val="en-US"/>
              </w:rPr>
              <w:t>.</w:t>
            </w:r>
          </w:p>
          <w:p w:rsidR="0098368A" w:rsidRPr="00D65677" w:rsidRDefault="0098368A" w:rsidP="0098368A">
            <w:pPr>
              <w:rPr>
                <w:sz w:val="20"/>
                <w:szCs w:val="20"/>
              </w:rPr>
            </w:pPr>
            <w:r w:rsidRPr="00D65677">
              <w:rPr>
                <w:sz w:val="20"/>
                <w:szCs w:val="20"/>
              </w:rPr>
              <w:t>год.</w:t>
            </w:r>
          </w:p>
        </w:tc>
      </w:tr>
    </w:tbl>
    <w:p w:rsidR="0098368A" w:rsidRDefault="0098368A" w:rsidP="0098368A"/>
    <w:p w:rsidR="00EA4D7A" w:rsidRDefault="00EA4D7A" w:rsidP="005148F4">
      <w:pPr>
        <w:pStyle w:val="Heading1"/>
      </w:pPr>
    </w:p>
    <w:p w:rsidR="00EA4D7A" w:rsidRDefault="00EA4D7A" w:rsidP="005148F4">
      <w:pPr>
        <w:pStyle w:val="Heading1"/>
      </w:pPr>
    </w:p>
    <w:p w:rsidR="00EA4D7A" w:rsidRDefault="00EA4D7A" w:rsidP="005148F4">
      <w:pPr>
        <w:pStyle w:val="Heading1"/>
      </w:pPr>
    </w:p>
    <w:p w:rsidR="00BE25B8" w:rsidRDefault="003950CF" w:rsidP="005148F4">
      <w:pPr>
        <w:pStyle w:val="Heading1"/>
      </w:pPr>
      <w:r>
        <w:t>2.5</w:t>
      </w:r>
      <w:r w:rsidR="000E4072" w:rsidRPr="005148F4">
        <w:t>ПОХВАЛЕ И НАГРАДЕ</w:t>
      </w:r>
      <w:bookmarkEnd w:id="45"/>
      <w:bookmarkEnd w:id="46"/>
      <w:bookmarkEnd w:id="47"/>
      <w:bookmarkEnd w:id="48"/>
    </w:p>
    <w:p w:rsidR="00EA4D7A" w:rsidRDefault="00EA4D7A" w:rsidP="00EA4D7A"/>
    <w:p w:rsidR="00EA4D7A" w:rsidRDefault="00EA4D7A" w:rsidP="00EA4D7A"/>
    <w:p w:rsidR="00EA4D7A" w:rsidRDefault="00EA4D7A" w:rsidP="00EA4D7A"/>
    <w:p w:rsidR="00EA4D7A" w:rsidRDefault="00EA4D7A" w:rsidP="00EA4D7A"/>
    <w:tbl>
      <w:tblPr>
        <w:tblStyle w:val="TableGrid"/>
        <w:tblW w:w="0" w:type="auto"/>
        <w:tblInd w:w="-289" w:type="dxa"/>
        <w:tblLook w:val="04A0"/>
      </w:tblPr>
      <w:tblGrid>
        <w:gridCol w:w="8081"/>
      </w:tblGrid>
      <w:tr w:rsidR="0098368A" w:rsidRPr="00AA3AE5" w:rsidTr="0098368A">
        <w:trPr>
          <w:trHeight w:val="576"/>
        </w:trPr>
        <w:tc>
          <w:tcPr>
            <w:tcW w:w="8081" w:type="dxa"/>
            <w:vAlign w:val="center"/>
          </w:tcPr>
          <w:p w:rsidR="0098368A" w:rsidRPr="00AA3AE5" w:rsidRDefault="0098368A" w:rsidP="0098368A">
            <w:pPr>
              <w:rPr>
                <w:b/>
                <w:sz w:val="18"/>
              </w:rPr>
            </w:pPr>
            <w:r>
              <w:rPr>
                <w:b/>
                <w:color w:val="000000"/>
                <w:sz w:val="20"/>
              </w:rPr>
              <w:t>Активности</w:t>
            </w:r>
          </w:p>
        </w:tc>
      </w:tr>
      <w:tr w:rsidR="0098368A" w:rsidRPr="00D65677" w:rsidTr="0098368A">
        <w:trPr>
          <w:trHeight w:val="576"/>
        </w:trPr>
        <w:tc>
          <w:tcPr>
            <w:tcW w:w="8081" w:type="dxa"/>
            <w:vAlign w:val="center"/>
          </w:tcPr>
          <w:p w:rsidR="0098368A" w:rsidRPr="009D5E6C" w:rsidRDefault="0098368A" w:rsidP="0098368A">
            <w:pPr>
              <w:jc w:val="both"/>
            </w:pPr>
            <w:r w:rsidRPr="009D5E6C">
              <w:t xml:space="preserve">Проглашен је и ђак генерације - ученица  </w:t>
            </w:r>
            <w:r>
              <w:rPr>
                <w:lang w:val="en-US"/>
              </w:rPr>
              <w:t>TT</w:t>
            </w:r>
            <w:r w:rsidRPr="009D5E6C">
              <w:t xml:space="preserve">4 одељења </w:t>
            </w:r>
            <w:r>
              <w:t>Kaтић Маја</w:t>
            </w:r>
            <w:r w:rsidRPr="009D5E6C">
              <w:t xml:space="preserve"> коју је Наставничко веће похвалило и наградило књигом.</w:t>
            </w:r>
          </w:p>
          <w:p w:rsidR="0098368A" w:rsidRPr="00D65677" w:rsidRDefault="0098368A" w:rsidP="0098368A">
            <w:pPr>
              <w:ind w:left="360"/>
              <w:jc w:val="both"/>
              <w:rPr>
                <w:color w:val="000000"/>
                <w:sz w:val="20"/>
                <w:szCs w:val="20"/>
              </w:rPr>
            </w:pPr>
          </w:p>
        </w:tc>
      </w:tr>
      <w:tr w:rsidR="0098368A" w:rsidRPr="00D65677" w:rsidTr="0098368A">
        <w:trPr>
          <w:trHeight w:val="576"/>
        </w:trPr>
        <w:tc>
          <w:tcPr>
            <w:tcW w:w="8081" w:type="dxa"/>
            <w:vAlign w:val="center"/>
          </w:tcPr>
          <w:p w:rsidR="0098368A" w:rsidRPr="009D5E6C" w:rsidRDefault="0098368A" w:rsidP="0098368A">
            <w:pPr>
              <w:jc w:val="both"/>
            </w:pPr>
            <w:r w:rsidRPr="009D5E6C">
              <w:t>Сви ученици завршних одељења који су у току школовања постигли одличан успех и примерно владање у свим разредима похваљени су од стране Наставничког већа за постигнуте изузетне резулате.</w:t>
            </w:r>
          </w:p>
          <w:p w:rsidR="0098368A" w:rsidRPr="00D65677" w:rsidRDefault="0098368A" w:rsidP="0098368A">
            <w:pPr>
              <w:rPr>
                <w:sz w:val="20"/>
                <w:szCs w:val="20"/>
              </w:rPr>
            </w:pPr>
          </w:p>
        </w:tc>
      </w:tr>
    </w:tbl>
    <w:p w:rsidR="00EA4D7A" w:rsidRDefault="00EA4D7A" w:rsidP="00EA4D7A"/>
    <w:p w:rsidR="00EA4D7A" w:rsidRDefault="00EA4D7A" w:rsidP="00EA4D7A"/>
    <w:p w:rsidR="00EA4D7A" w:rsidRDefault="00EA4D7A" w:rsidP="00EA4D7A"/>
    <w:p w:rsidR="00FF4ECE" w:rsidRDefault="00FF4ECE" w:rsidP="009C2601">
      <w:pPr>
        <w:jc w:val="both"/>
      </w:pPr>
    </w:p>
    <w:p w:rsidR="0086268A" w:rsidRDefault="0086268A" w:rsidP="009C2601">
      <w:pPr>
        <w:jc w:val="both"/>
      </w:pPr>
    </w:p>
    <w:p w:rsidR="0086268A" w:rsidRDefault="0086268A" w:rsidP="009C2601">
      <w:pPr>
        <w:jc w:val="both"/>
      </w:pPr>
    </w:p>
    <w:p w:rsidR="0086268A" w:rsidRDefault="0086268A" w:rsidP="009C2601">
      <w:pPr>
        <w:jc w:val="both"/>
      </w:pPr>
    </w:p>
    <w:p w:rsidR="0086268A" w:rsidRDefault="0086268A" w:rsidP="009C2601">
      <w:pPr>
        <w:jc w:val="both"/>
      </w:pPr>
    </w:p>
    <w:p w:rsidR="0086268A" w:rsidRDefault="0086268A" w:rsidP="009C2601">
      <w:pPr>
        <w:jc w:val="both"/>
      </w:pPr>
    </w:p>
    <w:p w:rsidR="0086268A" w:rsidRDefault="0086268A" w:rsidP="009C2601">
      <w:pPr>
        <w:jc w:val="both"/>
      </w:pPr>
    </w:p>
    <w:p w:rsidR="0086268A" w:rsidRDefault="0086268A" w:rsidP="009C2601">
      <w:pPr>
        <w:jc w:val="both"/>
      </w:pPr>
    </w:p>
    <w:p w:rsidR="0086268A" w:rsidRDefault="0086268A" w:rsidP="009C2601">
      <w:pPr>
        <w:jc w:val="both"/>
      </w:pPr>
    </w:p>
    <w:p w:rsidR="0086268A" w:rsidRDefault="0086268A" w:rsidP="009C2601">
      <w:pPr>
        <w:jc w:val="both"/>
      </w:pPr>
    </w:p>
    <w:p w:rsidR="00FF4ECE" w:rsidRPr="00FF4ECE" w:rsidRDefault="00FF4ECE" w:rsidP="009C2601">
      <w:pPr>
        <w:jc w:val="both"/>
      </w:pPr>
    </w:p>
    <w:p w:rsidR="0051154D" w:rsidRPr="00642077" w:rsidRDefault="0051154D" w:rsidP="0051154D">
      <w:pPr>
        <w:pStyle w:val="Heading1"/>
      </w:pPr>
      <w:bookmarkStart w:id="49" w:name="_Toc368318105"/>
      <w:bookmarkStart w:id="50" w:name="_Toc368927728"/>
      <w:bookmarkStart w:id="51" w:name="_Toc431975926"/>
      <w:bookmarkStart w:id="52" w:name="_Toc525386206"/>
      <w:r>
        <w:lastRenderedPageBreak/>
        <w:t xml:space="preserve">2.6 </w:t>
      </w:r>
      <w:r w:rsidRPr="00642077">
        <w:t xml:space="preserve">ТАКМИЧЕЊА </w:t>
      </w:r>
    </w:p>
    <w:p w:rsidR="0051154D" w:rsidRDefault="0051154D" w:rsidP="0051154D">
      <w:pPr>
        <w:jc w:val="both"/>
        <w:rPr>
          <w:lang w:val="ru-RU"/>
        </w:rPr>
      </w:pPr>
    </w:p>
    <w:p w:rsidR="0051154D" w:rsidRPr="00F60D34" w:rsidRDefault="0051154D" w:rsidP="0051154D">
      <w:pPr>
        <w:jc w:val="both"/>
      </w:pPr>
    </w:p>
    <w:tbl>
      <w:tblPr>
        <w:tblStyle w:val="TableGrid"/>
        <w:tblW w:w="8937" w:type="dxa"/>
        <w:tblInd w:w="-289" w:type="dxa"/>
        <w:tblLayout w:type="fixed"/>
        <w:tblLook w:val="04A0"/>
      </w:tblPr>
      <w:tblGrid>
        <w:gridCol w:w="1135"/>
        <w:gridCol w:w="851"/>
        <w:gridCol w:w="993"/>
        <w:gridCol w:w="993"/>
        <w:gridCol w:w="993"/>
        <w:gridCol w:w="993"/>
        <w:gridCol w:w="993"/>
        <w:gridCol w:w="993"/>
        <w:gridCol w:w="993"/>
      </w:tblGrid>
      <w:tr w:rsidR="0051154D" w:rsidRPr="0086455B" w:rsidTr="00507628">
        <w:tc>
          <w:tcPr>
            <w:tcW w:w="1135" w:type="dxa"/>
            <w:vAlign w:val="center"/>
          </w:tcPr>
          <w:p w:rsidR="0051154D" w:rsidRPr="0086455B" w:rsidRDefault="0051154D" w:rsidP="00507628">
            <w:pPr>
              <w:rPr>
                <w:b/>
                <w:sz w:val="18"/>
              </w:rPr>
            </w:pPr>
            <w:r w:rsidRPr="0086455B">
              <w:rPr>
                <w:b/>
                <w:sz w:val="18"/>
              </w:rPr>
              <w:t>Име и презиме ученика</w:t>
            </w:r>
          </w:p>
        </w:tc>
        <w:tc>
          <w:tcPr>
            <w:tcW w:w="851" w:type="dxa"/>
            <w:vAlign w:val="center"/>
          </w:tcPr>
          <w:p w:rsidR="0051154D" w:rsidRPr="0086455B" w:rsidRDefault="0051154D" w:rsidP="00507628">
            <w:pPr>
              <w:rPr>
                <w:b/>
                <w:sz w:val="18"/>
              </w:rPr>
            </w:pPr>
            <w:r w:rsidRPr="0086455B">
              <w:rPr>
                <w:b/>
                <w:sz w:val="18"/>
              </w:rPr>
              <w:t>Одељење</w:t>
            </w:r>
          </w:p>
        </w:tc>
        <w:tc>
          <w:tcPr>
            <w:tcW w:w="993" w:type="dxa"/>
            <w:vAlign w:val="center"/>
          </w:tcPr>
          <w:p w:rsidR="0051154D" w:rsidRPr="0086455B" w:rsidRDefault="0051154D" w:rsidP="00507628">
            <w:pPr>
              <w:rPr>
                <w:b/>
                <w:sz w:val="18"/>
              </w:rPr>
            </w:pPr>
            <w:r w:rsidRPr="0086455B">
              <w:rPr>
                <w:b/>
                <w:sz w:val="18"/>
              </w:rPr>
              <w:t xml:space="preserve">Резултат појединачно </w:t>
            </w:r>
          </w:p>
        </w:tc>
        <w:tc>
          <w:tcPr>
            <w:tcW w:w="993" w:type="dxa"/>
          </w:tcPr>
          <w:p w:rsidR="0051154D" w:rsidRPr="0086455B" w:rsidRDefault="0051154D" w:rsidP="00507628">
            <w:pPr>
              <w:rPr>
                <w:b/>
                <w:sz w:val="18"/>
              </w:rPr>
            </w:pPr>
            <w:r w:rsidRPr="0086455B">
              <w:rPr>
                <w:b/>
                <w:sz w:val="18"/>
              </w:rPr>
              <w:t>Резултат екипно</w:t>
            </w:r>
          </w:p>
        </w:tc>
        <w:tc>
          <w:tcPr>
            <w:tcW w:w="993" w:type="dxa"/>
            <w:vAlign w:val="center"/>
          </w:tcPr>
          <w:p w:rsidR="0051154D" w:rsidRPr="0086455B" w:rsidRDefault="0051154D" w:rsidP="00507628">
            <w:pPr>
              <w:rPr>
                <w:b/>
                <w:sz w:val="18"/>
              </w:rPr>
            </w:pPr>
            <w:r w:rsidRPr="0086455B">
              <w:rPr>
                <w:b/>
                <w:sz w:val="18"/>
              </w:rPr>
              <w:t>ментор</w:t>
            </w:r>
          </w:p>
        </w:tc>
        <w:tc>
          <w:tcPr>
            <w:tcW w:w="993" w:type="dxa"/>
          </w:tcPr>
          <w:p w:rsidR="0051154D" w:rsidRPr="0086455B" w:rsidRDefault="0051154D" w:rsidP="00507628">
            <w:pPr>
              <w:rPr>
                <w:b/>
                <w:sz w:val="18"/>
              </w:rPr>
            </w:pPr>
            <w:r w:rsidRPr="0086455B">
              <w:rPr>
                <w:b/>
                <w:sz w:val="18"/>
              </w:rPr>
              <w:t>Предмет</w:t>
            </w:r>
          </w:p>
        </w:tc>
        <w:tc>
          <w:tcPr>
            <w:tcW w:w="993" w:type="dxa"/>
          </w:tcPr>
          <w:p w:rsidR="0051154D" w:rsidRPr="0086455B" w:rsidRDefault="0051154D" w:rsidP="00507628">
            <w:pPr>
              <w:rPr>
                <w:b/>
                <w:sz w:val="18"/>
              </w:rPr>
            </w:pPr>
            <w:r w:rsidRPr="0086455B">
              <w:rPr>
                <w:b/>
                <w:sz w:val="18"/>
              </w:rPr>
              <w:t>Категорија</w:t>
            </w:r>
          </w:p>
        </w:tc>
        <w:tc>
          <w:tcPr>
            <w:tcW w:w="993" w:type="dxa"/>
          </w:tcPr>
          <w:p w:rsidR="0051154D" w:rsidRPr="0086455B" w:rsidRDefault="0051154D" w:rsidP="00507628">
            <w:pPr>
              <w:rPr>
                <w:b/>
                <w:sz w:val="18"/>
              </w:rPr>
            </w:pPr>
            <w:r w:rsidRPr="0086455B">
              <w:rPr>
                <w:b/>
                <w:sz w:val="18"/>
              </w:rPr>
              <w:t>Пласман</w:t>
            </w:r>
          </w:p>
        </w:tc>
        <w:tc>
          <w:tcPr>
            <w:tcW w:w="993" w:type="dxa"/>
          </w:tcPr>
          <w:p w:rsidR="0051154D" w:rsidRPr="0086455B" w:rsidRDefault="0051154D" w:rsidP="00507628">
            <w:pPr>
              <w:rPr>
                <w:b/>
                <w:sz w:val="18"/>
              </w:rPr>
            </w:pPr>
            <w:r w:rsidRPr="0086455B">
              <w:rPr>
                <w:b/>
                <w:sz w:val="18"/>
              </w:rPr>
              <w:t>Датум</w:t>
            </w:r>
          </w:p>
        </w:tc>
      </w:tr>
      <w:tr w:rsidR="0051154D" w:rsidRPr="00B90B11" w:rsidTr="00507628">
        <w:trPr>
          <w:trHeight w:val="328"/>
        </w:trPr>
        <w:tc>
          <w:tcPr>
            <w:tcW w:w="1135" w:type="dxa"/>
            <w:vAlign w:val="center"/>
          </w:tcPr>
          <w:p w:rsidR="0051154D" w:rsidRDefault="0051154D" w:rsidP="00507628">
            <w:pPr>
              <w:rPr>
                <w:sz w:val="20"/>
                <w:szCs w:val="20"/>
              </w:rPr>
            </w:pPr>
            <w:r w:rsidRPr="00B90B11">
              <w:rPr>
                <w:sz w:val="20"/>
                <w:szCs w:val="20"/>
              </w:rPr>
              <w:t>Марко Николић</w:t>
            </w:r>
          </w:p>
          <w:p w:rsidR="0051154D" w:rsidRPr="00230029" w:rsidRDefault="0051154D" w:rsidP="00507628">
            <w:pPr>
              <w:rPr>
                <w:sz w:val="18"/>
              </w:rPr>
            </w:pPr>
            <w:r w:rsidRPr="00B90B11">
              <w:rPr>
                <w:sz w:val="20"/>
                <w:szCs w:val="20"/>
              </w:rPr>
              <w:t>Никола Којић</w:t>
            </w:r>
          </w:p>
        </w:tc>
        <w:tc>
          <w:tcPr>
            <w:tcW w:w="851" w:type="dxa"/>
            <w:vAlign w:val="center"/>
          </w:tcPr>
          <w:p w:rsidR="0051154D" w:rsidRDefault="0051154D" w:rsidP="00507628">
            <w:pPr>
              <w:rPr>
                <w:sz w:val="18"/>
              </w:rPr>
            </w:pPr>
            <w:r>
              <w:rPr>
                <w:sz w:val="18"/>
              </w:rPr>
              <w:t>ТТ3</w:t>
            </w:r>
          </w:p>
          <w:p w:rsidR="0051154D" w:rsidRPr="00B90B11" w:rsidRDefault="0051154D" w:rsidP="00507628">
            <w:pPr>
              <w:rPr>
                <w:sz w:val="18"/>
              </w:rPr>
            </w:pPr>
            <w:r>
              <w:rPr>
                <w:sz w:val="18"/>
              </w:rPr>
              <w:t>Е4</w:t>
            </w:r>
          </w:p>
        </w:tc>
        <w:tc>
          <w:tcPr>
            <w:tcW w:w="993" w:type="dxa"/>
            <w:vAlign w:val="center"/>
          </w:tcPr>
          <w:p w:rsidR="0051154D" w:rsidRPr="00B90B11" w:rsidRDefault="0051154D" w:rsidP="00507628">
            <w:pPr>
              <w:rPr>
                <w:sz w:val="18"/>
              </w:rPr>
            </w:pPr>
            <w:r>
              <w:rPr>
                <w:sz w:val="18"/>
              </w:rPr>
              <w:t>-</w:t>
            </w:r>
          </w:p>
        </w:tc>
        <w:tc>
          <w:tcPr>
            <w:tcW w:w="993" w:type="dxa"/>
          </w:tcPr>
          <w:p w:rsidR="0051154D" w:rsidRDefault="0051154D" w:rsidP="00507628">
            <w:pPr>
              <w:rPr>
                <w:sz w:val="18"/>
              </w:rPr>
            </w:pPr>
            <w:r>
              <w:rPr>
                <w:sz w:val="18"/>
              </w:rPr>
              <w:t>1.место</w:t>
            </w:r>
          </w:p>
        </w:tc>
        <w:tc>
          <w:tcPr>
            <w:tcW w:w="993" w:type="dxa"/>
          </w:tcPr>
          <w:p w:rsidR="0051154D" w:rsidRDefault="0051154D" w:rsidP="00507628">
            <w:pPr>
              <w:rPr>
                <w:sz w:val="18"/>
              </w:rPr>
            </w:pPr>
            <w:r w:rsidRPr="00BA4896">
              <w:rPr>
                <w:sz w:val="18"/>
              </w:rPr>
              <w:t>Мирослав</w:t>
            </w:r>
          </w:p>
          <w:p w:rsidR="0051154D" w:rsidRDefault="0051154D" w:rsidP="00507628">
            <w:r w:rsidRPr="00BA4896">
              <w:rPr>
                <w:sz w:val="18"/>
              </w:rPr>
              <w:t>Јагодић</w:t>
            </w:r>
          </w:p>
        </w:tc>
        <w:tc>
          <w:tcPr>
            <w:tcW w:w="993" w:type="dxa"/>
          </w:tcPr>
          <w:p w:rsidR="0051154D" w:rsidRPr="00B90B11" w:rsidRDefault="0051154D" w:rsidP="00507628">
            <w:pPr>
              <w:rPr>
                <w:sz w:val="18"/>
              </w:rPr>
            </w:pPr>
            <w:r>
              <w:rPr>
                <w:sz w:val="20"/>
                <w:szCs w:val="20"/>
              </w:rPr>
              <w:t>Физичко васпитање</w:t>
            </w:r>
          </w:p>
        </w:tc>
        <w:tc>
          <w:tcPr>
            <w:tcW w:w="993" w:type="dxa"/>
          </w:tcPr>
          <w:p w:rsidR="0051154D" w:rsidRPr="00B90B11" w:rsidRDefault="0051154D" w:rsidP="00507628">
            <w:pPr>
              <w:rPr>
                <w:sz w:val="18"/>
              </w:rPr>
            </w:pPr>
            <w:r>
              <w:rPr>
                <w:sz w:val="20"/>
                <w:szCs w:val="20"/>
              </w:rPr>
              <w:t>Стони тенис</w:t>
            </w:r>
          </w:p>
        </w:tc>
        <w:tc>
          <w:tcPr>
            <w:tcW w:w="993" w:type="dxa"/>
          </w:tcPr>
          <w:p w:rsidR="0051154D" w:rsidRPr="00B90B11" w:rsidRDefault="0051154D" w:rsidP="00507628">
            <w:pPr>
              <w:rPr>
                <w:sz w:val="20"/>
                <w:szCs w:val="20"/>
              </w:rPr>
            </w:pPr>
            <w:r w:rsidRPr="00B90B11">
              <w:rPr>
                <w:sz w:val="20"/>
                <w:szCs w:val="20"/>
              </w:rPr>
              <w:t xml:space="preserve">општинско </w:t>
            </w:r>
          </w:p>
        </w:tc>
        <w:tc>
          <w:tcPr>
            <w:tcW w:w="993" w:type="dxa"/>
          </w:tcPr>
          <w:p w:rsidR="0051154D" w:rsidRPr="00B90B11" w:rsidRDefault="0051154D" w:rsidP="00507628">
            <w:pPr>
              <w:rPr>
                <w:sz w:val="20"/>
                <w:szCs w:val="20"/>
              </w:rPr>
            </w:pPr>
            <w:r>
              <w:rPr>
                <w:sz w:val="20"/>
                <w:szCs w:val="20"/>
              </w:rPr>
              <w:t>9.10.2019</w:t>
            </w:r>
          </w:p>
        </w:tc>
      </w:tr>
      <w:tr w:rsidR="0051154D" w:rsidRPr="00B90B11" w:rsidTr="00507628">
        <w:trPr>
          <w:trHeight w:val="708"/>
        </w:trPr>
        <w:tc>
          <w:tcPr>
            <w:tcW w:w="1135" w:type="dxa"/>
            <w:vAlign w:val="center"/>
          </w:tcPr>
          <w:p w:rsidR="0051154D" w:rsidRDefault="0051154D" w:rsidP="00507628">
            <w:pPr>
              <w:rPr>
                <w:sz w:val="20"/>
                <w:szCs w:val="20"/>
              </w:rPr>
            </w:pPr>
            <w:r w:rsidRPr="00B90B11">
              <w:rPr>
                <w:sz w:val="20"/>
                <w:szCs w:val="20"/>
              </w:rPr>
              <w:t>Марко Николић</w:t>
            </w:r>
          </w:p>
          <w:p w:rsidR="0051154D" w:rsidRPr="00230029" w:rsidRDefault="0051154D" w:rsidP="00507628">
            <w:pPr>
              <w:rPr>
                <w:sz w:val="18"/>
              </w:rPr>
            </w:pPr>
          </w:p>
        </w:tc>
        <w:tc>
          <w:tcPr>
            <w:tcW w:w="851" w:type="dxa"/>
            <w:vAlign w:val="center"/>
          </w:tcPr>
          <w:p w:rsidR="0051154D" w:rsidRPr="00B90B11" w:rsidRDefault="0051154D" w:rsidP="00507628">
            <w:pPr>
              <w:rPr>
                <w:sz w:val="18"/>
              </w:rPr>
            </w:pPr>
            <w:r>
              <w:rPr>
                <w:sz w:val="18"/>
              </w:rPr>
              <w:t>ТТ3</w:t>
            </w:r>
          </w:p>
        </w:tc>
        <w:tc>
          <w:tcPr>
            <w:tcW w:w="993" w:type="dxa"/>
            <w:vAlign w:val="center"/>
          </w:tcPr>
          <w:p w:rsidR="0051154D" w:rsidRPr="00B90B11" w:rsidRDefault="0051154D" w:rsidP="00507628">
            <w:pPr>
              <w:rPr>
                <w:sz w:val="18"/>
              </w:rPr>
            </w:pPr>
            <w:r>
              <w:rPr>
                <w:sz w:val="18"/>
              </w:rPr>
              <w:t>1.место</w:t>
            </w:r>
          </w:p>
        </w:tc>
        <w:tc>
          <w:tcPr>
            <w:tcW w:w="993" w:type="dxa"/>
          </w:tcPr>
          <w:p w:rsidR="0051154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Default="0051154D" w:rsidP="00507628">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B90B11" w:rsidRDefault="0051154D" w:rsidP="00507628">
            <w:pPr>
              <w:rPr>
                <w:sz w:val="18"/>
              </w:rPr>
            </w:pPr>
            <w:r>
              <w:rPr>
                <w:sz w:val="20"/>
                <w:szCs w:val="20"/>
              </w:rPr>
              <w:t>Стони тенис</w:t>
            </w:r>
          </w:p>
        </w:tc>
        <w:tc>
          <w:tcPr>
            <w:tcW w:w="993" w:type="dxa"/>
          </w:tcPr>
          <w:p w:rsidR="0051154D" w:rsidRPr="00B90B11" w:rsidRDefault="0051154D" w:rsidP="00507628">
            <w:pPr>
              <w:rPr>
                <w:sz w:val="20"/>
                <w:szCs w:val="20"/>
              </w:rPr>
            </w:pPr>
            <w:r w:rsidRPr="00B90B11">
              <w:rPr>
                <w:sz w:val="20"/>
                <w:szCs w:val="20"/>
              </w:rPr>
              <w:t xml:space="preserve">општинско </w:t>
            </w:r>
          </w:p>
        </w:tc>
        <w:tc>
          <w:tcPr>
            <w:tcW w:w="993" w:type="dxa"/>
          </w:tcPr>
          <w:p w:rsidR="0051154D" w:rsidRPr="00B90B11" w:rsidRDefault="0051154D" w:rsidP="00507628">
            <w:pPr>
              <w:rPr>
                <w:sz w:val="20"/>
                <w:szCs w:val="20"/>
              </w:rPr>
            </w:pPr>
            <w:r>
              <w:rPr>
                <w:sz w:val="20"/>
                <w:szCs w:val="20"/>
              </w:rPr>
              <w:t>9.10.2019</w:t>
            </w:r>
          </w:p>
        </w:tc>
      </w:tr>
      <w:tr w:rsidR="0051154D" w:rsidRPr="00073BC2" w:rsidTr="00507628">
        <w:trPr>
          <w:trHeight w:val="2661"/>
        </w:trPr>
        <w:tc>
          <w:tcPr>
            <w:tcW w:w="1135" w:type="dxa"/>
            <w:vAlign w:val="center"/>
          </w:tcPr>
          <w:p w:rsidR="0051154D" w:rsidRDefault="0051154D" w:rsidP="00507628">
            <w:pPr>
              <w:rPr>
                <w:sz w:val="20"/>
                <w:szCs w:val="20"/>
              </w:rPr>
            </w:pPr>
            <w:r w:rsidRPr="00B90B11">
              <w:rPr>
                <w:sz w:val="20"/>
                <w:szCs w:val="20"/>
              </w:rPr>
              <w:t>Марко Николић</w:t>
            </w:r>
          </w:p>
          <w:p w:rsidR="0051154D" w:rsidRDefault="0051154D" w:rsidP="00507628">
            <w:pPr>
              <w:rPr>
                <w:sz w:val="20"/>
                <w:szCs w:val="20"/>
              </w:rPr>
            </w:pPr>
            <w:r>
              <w:rPr>
                <w:sz w:val="20"/>
                <w:szCs w:val="20"/>
              </w:rPr>
              <w:t>Филип Фридман</w:t>
            </w:r>
          </w:p>
          <w:p w:rsidR="0051154D" w:rsidRPr="001E4CAD" w:rsidRDefault="0051154D" w:rsidP="00507628">
            <w:pPr>
              <w:rPr>
                <w:sz w:val="20"/>
                <w:szCs w:val="20"/>
              </w:rPr>
            </w:pPr>
            <w:r>
              <w:rPr>
                <w:sz w:val="20"/>
                <w:szCs w:val="20"/>
              </w:rPr>
              <w:t>Борислав Ковачевић</w:t>
            </w:r>
          </w:p>
          <w:p w:rsidR="0051154D" w:rsidRDefault="0051154D" w:rsidP="00507628">
            <w:pPr>
              <w:rPr>
                <w:sz w:val="18"/>
              </w:rPr>
            </w:pPr>
            <w:r>
              <w:rPr>
                <w:sz w:val="18"/>
              </w:rPr>
              <w:t>Перовић Б.</w:t>
            </w:r>
          </w:p>
          <w:p w:rsidR="0051154D" w:rsidRDefault="0051154D" w:rsidP="00507628">
            <w:pPr>
              <w:rPr>
                <w:sz w:val="18"/>
              </w:rPr>
            </w:pPr>
            <w:r>
              <w:rPr>
                <w:sz w:val="18"/>
              </w:rPr>
              <w:t>Војновић С.</w:t>
            </w:r>
          </w:p>
          <w:p w:rsidR="0051154D" w:rsidRDefault="0051154D" w:rsidP="00507628">
            <w:pPr>
              <w:rPr>
                <w:sz w:val="18"/>
              </w:rPr>
            </w:pPr>
            <w:r>
              <w:rPr>
                <w:sz w:val="18"/>
              </w:rPr>
              <w:t>Петковић Л.</w:t>
            </w:r>
          </w:p>
          <w:p w:rsidR="0051154D" w:rsidRPr="001E4CAD" w:rsidRDefault="0051154D" w:rsidP="00507628">
            <w:pPr>
              <w:rPr>
                <w:sz w:val="18"/>
              </w:rPr>
            </w:pPr>
            <w:r>
              <w:rPr>
                <w:sz w:val="18"/>
              </w:rPr>
              <w:t>Николић С.</w:t>
            </w:r>
          </w:p>
        </w:tc>
        <w:tc>
          <w:tcPr>
            <w:tcW w:w="851" w:type="dxa"/>
            <w:vAlign w:val="center"/>
          </w:tcPr>
          <w:p w:rsidR="0051154D" w:rsidRDefault="0051154D" w:rsidP="00507628">
            <w:pPr>
              <w:rPr>
                <w:sz w:val="18"/>
              </w:rPr>
            </w:pPr>
            <w:r>
              <w:rPr>
                <w:sz w:val="18"/>
              </w:rPr>
              <w:t>ТТ3</w:t>
            </w:r>
          </w:p>
          <w:p w:rsidR="0051154D" w:rsidRDefault="0051154D" w:rsidP="00507628">
            <w:pPr>
              <w:rPr>
                <w:sz w:val="18"/>
              </w:rPr>
            </w:pPr>
            <w:r>
              <w:rPr>
                <w:sz w:val="18"/>
              </w:rPr>
              <w:t>Е4</w:t>
            </w:r>
          </w:p>
          <w:p w:rsidR="0051154D" w:rsidRDefault="0051154D" w:rsidP="00507628">
            <w:pPr>
              <w:rPr>
                <w:sz w:val="18"/>
              </w:rPr>
            </w:pPr>
            <w:r>
              <w:rPr>
                <w:sz w:val="18"/>
              </w:rPr>
              <w:t>Е2</w:t>
            </w:r>
          </w:p>
          <w:p w:rsidR="0051154D" w:rsidRDefault="0051154D" w:rsidP="00507628">
            <w:pPr>
              <w:rPr>
                <w:sz w:val="18"/>
              </w:rPr>
            </w:pPr>
            <w:r>
              <w:rPr>
                <w:sz w:val="18"/>
              </w:rPr>
              <w:t>Е2</w:t>
            </w:r>
          </w:p>
          <w:p w:rsidR="0051154D" w:rsidRDefault="0051154D" w:rsidP="00507628">
            <w:pPr>
              <w:rPr>
                <w:sz w:val="18"/>
              </w:rPr>
            </w:pPr>
            <w:r>
              <w:rPr>
                <w:sz w:val="18"/>
              </w:rPr>
              <w:t>Е2</w:t>
            </w:r>
          </w:p>
          <w:p w:rsidR="0051154D" w:rsidRDefault="0051154D" w:rsidP="00507628">
            <w:pPr>
              <w:rPr>
                <w:sz w:val="18"/>
              </w:rPr>
            </w:pPr>
            <w:r>
              <w:rPr>
                <w:sz w:val="18"/>
              </w:rPr>
              <w:t>Е2</w:t>
            </w:r>
          </w:p>
          <w:p w:rsidR="0051154D" w:rsidRPr="00B90B11" w:rsidRDefault="0051154D" w:rsidP="00507628">
            <w:pPr>
              <w:rPr>
                <w:sz w:val="18"/>
              </w:rPr>
            </w:pPr>
            <w:r>
              <w:rPr>
                <w:sz w:val="18"/>
              </w:rPr>
              <w:t>Е2</w:t>
            </w:r>
          </w:p>
        </w:tc>
        <w:tc>
          <w:tcPr>
            <w:tcW w:w="993" w:type="dxa"/>
            <w:vAlign w:val="center"/>
          </w:tcPr>
          <w:p w:rsidR="0051154D" w:rsidRPr="001E4CAD" w:rsidRDefault="0051154D" w:rsidP="00507628">
            <w:pPr>
              <w:rPr>
                <w:sz w:val="18"/>
              </w:rPr>
            </w:pPr>
            <w:r>
              <w:rPr>
                <w:sz w:val="18"/>
              </w:rPr>
              <w:t>-</w:t>
            </w:r>
          </w:p>
        </w:tc>
        <w:tc>
          <w:tcPr>
            <w:tcW w:w="993" w:type="dxa"/>
          </w:tcPr>
          <w:p w:rsidR="0051154D" w:rsidRPr="001E4CAD" w:rsidRDefault="0051154D" w:rsidP="00507628">
            <w:pPr>
              <w:rPr>
                <w:sz w:val="18"/>
              </w:rPr>
            </w:pPr>
            <w:r>
              <w:rPr>
                <w:sz w:val="18"/>
              </w:rPr>
              <w:t>учешће</w:t>
            </w:r>
          </w:p>
        </w:tc>
        <w:tc>
          <w:tcPr>
            <w:tcW w:w="993" w:type="dxa"/>
            <w:vAlign w:val="center"/>
          </w:tcPr>
          <w:p w:rsidR="0051154D" w:rsidRPr="00B90B11" w:rsidRDefault="0051154D" w:rsidP="00507628">
            <w:pPr>
              <w:rPr>
                <w:sz w:val="18"/>
              </w:rPr>
            </w:pPr>
            <w:r>
              <w:rPr>
                <w:sz w:val="18"/>
              </w:rPr>
              <w:t>Нада Чинку</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1E4CAD" w:rsidRDefault="0051154D" w:rsidP="00507628">
            <w:pPr>
              <w:rPr>
                <w:sz w:val="18"/>
              </w:rPr>
            </w:pPr>
            <w:r>
              <w:rPr>
                <w:sz w:val="18"/>
              </w:rPr>
              <w:t>Кошарка</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11.10.2019</w:t>
            </w:r>
          </w:p>
        </w:tc>
      </w:tr>
      <w:tr w:rsidR="0051154D" w:rsidTr="00507628">
        <w:trPr>
          <w:trHeight w:val="645"/>
        </w:trPr>
        <w:tc>
          <w:tcPr>
            <w:tcW w:w="1135" w:type="dxa"/>
            <w:vAlign w:val="center"/>
          </w:tcPr>
          <w:p w:rsidR="0051154D" w:rsidRDefault="0051154D" w:rsidP="00507628">
            <w:pPr>
              <w:rPr>
                <w:sz w:val="20"/>
                <w:szCs w:val="20"/>
              </w:rPr>
            </w:pPr>
            <w:r w:rsidRPr="00B90B11">
              <w:rPr>
                <w:sz w:val="20"/>
                <w:szCs w:val="20"/>
              </w:rPr>
              <w:t>Марко Николић</w:t>
            </w:r>
          </w:p>
          <w:p w:rsidR="0051154D" w:rsidRPr="00230029" w:rsidRDefault="0051154D" w:rsidP="00507628">
            <w:pPr>
              <w:rPr>
                <w:sz w:val="18"/>
              </w:rPr>
            </w:pPr>
          </w:p>
        </w:tc>
        <w:tc>
          <w:tcPr>
            <w:tcW w:w="851" w:type="dxa"/>
            <w:vAlign w:val="center"/>
          </w:tcPr>
          <w:p w:rsidR="0051154D" w:rsidRPr="00B90B11" w:rsidRDefault="0051154D" w:rsidP="00507628">
            <w:pPr>
              <w:rPr>
                <w:sz w:val="18"/>
              </w:rPr>
            </w:pPr>
            <w:r>
              <w:rPr>
                <w:sz w:val="18"/>
              </w:rPr>
              <w:t>ТТ3</w:t>
            </w:r>
          </w:p>
        </w:tc>
        <w:tc>
          <w:tcPr>
            <w:tcW w:w="993" w:type="dxa"/>
            <w:vAlign w:val="center"/>
          </w:tcPr>
          <w:p w:rsidR="0051154D" w:rsidRPr="001E4CAD" w:rsidRDefault="0051154D" w:rsidP="00507628">
            <w:pPr>
              <w:rPr>
                <w:sz w:val="18"/>
              </w:rPr>
            </w:pPr>
            <w:r>
              <w:rPr>
                <w:sz w:val="18"/>
              </w:rPr>
              <w:t>2.место</w:t>
            </w:r>
          </w:p>
        </w:tc>
        <w:tc>
          <w:tcPr>
            <w:tcW w:w="993" w:type="dxa"/>
          </w:tcPr>
          <w:p w:rsidR="0051154D" w:rsidRPr="00C30C09"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Pr="00471D8F" w:rsidRDefault="0051154D" w:rsidP="00507628">
            <w:pPr>
              <w:rPr>
                <w:sz w:val="18"/>
              </w:rPr>
            </w:pPr>
            <w:r w:rsidRPr="00BA4896">
              <w:rPr>
                <w:sz w:val="18"/>
              </w:rPr>
              <w:t>Јагодић</w:t>
            </w:r>
          </w:p>
        </w:tc>
        <w:tc>
          <w:tcPr>
            <w:tcW w:w="993" w:type="dxa"/>
          </w:tcPr>
          <w:p w:rsidR="0051154D" w:rsidRPr="00B90B11" w:rsidRDefault="0051154D" w:rsidP="00507628">
            <w:pPr>
              <w:rPr>
                <w:sz w:val="18"/>
              </w:rPr>
            </w:pPr>
            <w:r>
              <w:rPr>
                <w:sz w:val="20"/>
                <w:szCs w:val="20"/>
              </w:rPr>
              <w:t>Физичко васпитање</w:t>
            </w:r>
          </w:p>
        </w:tc>
        <w:tc>
          <w:tcPr>
            <w:tcW w:w="993" w:type="dxa"/>
          </w:tcPr>
          <w:p w:rsidR="0051154D" w:rsidRPr="00B90B11" w:rsidRDefault="0051154D" w:rsidP="00507628">
            <w:pPr>
              <w:rPr>
                <w:sz w:val="18"/>
              </w:rPr>
            </w:pPr>
            <w:r>
              <w:rPr>
                <w:sz w:val="20"/>
                <w:szCs w:val="20"/>
              </w:rPr>
              <w:t>Стони тенис</w:t>
            </w:r>
          </w:p>
        </w:tc>
        <w:tc>
          <w:tcPr>
            <w:tcW w:w="993" w:type="dxa"/>
          </w:tcPr>
          <w:p w:rsidR="0051154D" w:rsidRDefault="0051154D" w:rsidP="00507628">
            <w:pPr>
              <w:rPr>
                <w:sz w:val="18"/>
              </w:rPr>
            </w:pPr>
            <w:r>
              <w:rPr>
                <w:sz w:val="18"/>
              </w:rPr>
              <w:t>окружно у Шиду</w:t>
            </w:r>
          </w:p>
        </w:tc>
        <w:tc>
          <w:tcPr>
            <w:tcW w:w="993" w:type="dxa"/>
          </w:tcPr>
          <w:p w:rsidR="0051154D" w:rsidRDefault="0051154D" w:rsidP="00507628">
            <w:pPr>
              <w:rPr>
                <w:sz w:val="18"/>
              </w:rPr>
            </w:pPr>
            <w:r>
              <w:rPr>
                <w:sz w:val="20"/>
                <w:szCs w:val="20"/>
              </w:rPr>
              <w:t>16.19.</w:t>
            </w:r>
            <w:r w:rsidRPr="001E4CAD">
              <w:rPr>
                <w:sz w:val="20"/>
                <w:szCs w:val="20"/>
              </w:rPr>
              <w:t>2019</w:t>
            </w:r>
          </w:p>
        </w:tc>
      </w:tr>
      <w:tr w:rsidR="0051154D" w:rsidRPr="00F93E5D" w:rsidTr="00507628">
        <w:trPr>
          <w:trHeight w:val="513"/>
        </w:trPr>
        <w:tc>
          <w:tcPr>
            <w:tcW w:w="1135" w:type="dxa"/>
            <w:vAlign w:val="center"/>
          </w:tcPr>
          <w:p w:rsidR="0051154D" w:rsidRDefault="0051154D" w:rsidP="00507628">
            <w:pPr>
              <w:rPr>
                <w:sz w:val="20"/>
                <w:szCs w:val="20"/>
              </w:rPr>
            </w:pPr>
            <w:r w:rsidRPr="00B90B11">
              <w:rPr>
                <w:sz w:val="20"/>
                <w:szCs w:val="20"/>
              </w:rPr>
              <w:t>Марко Николић</w:t>
            </w:r>
          </w:p>
          <w:p w:rsidR="0051154D" w:rsidRPr="00230029" w:rsidRDefault="0051154D" w:rsidP="00507628">
            <w:pPr>
              <w:rPr>
                <w:sz w:val="18"/>
              </w:rPr>
            </w:pPr>
          </w:p>
        </w:tc>
        <w:tc>
          <w:tcPr>
            <w:tcW w:w="851" w:type="dxa"/>
            <w:vAlign w:val="center"/>
          </w:tcPr>
          <w:p w:rsidR="0051154D" w:rsidRPr="00B90B11" w:rsidRDefault="0051154D" w:rsidP="00507628">
            <w:pPr>
              <w:rPr>
                <w:sz w:val="18"/>
              </w:rPr>
            </w:pPr>
            <w:r>
              <w:rPr>
                <w:sz w:val="18"/>
              </w:rPr>
              <w:t>ТТ3</w:t>
            </w:r>
          </w:p>
        </w:tc>
        <w:tc>
          <w:tcPr>
            <w:tcW w:w="993" w:type="dxa"/>
            <w:vAlign w:val="center"/>
          </w:tcPr>
          <w:p w:rsidR="0051154D" w:rsidRPr="001E4CAD" w:rsidRDefault="0051154D" w:rsidP="00507628">
            <w:pPr>
              <w:rPr>
                <w:sz w:val="18"/>
              </w:rPr>
            </w:pPr>
            <w:r>
              <w:rPr>
                <w:sz w:val="18"/>
              </w:rPr>
              <w:t>2.место</w:t>
            </w:r>
          </w:p>
        </w:tc>
        <w:tc>
          <w:tcPr>
            <w:tcW w:w="993" w:type="dxa"/>
          </w:tcPr>
          <w:p w:rsidR="0051154D" w:rsidRPr="001E4CA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Default="0051154D" w:rsidP="00507628">
            <w:r w:rsidRPr="00BA4896">
              <w:rPr>
                <w:sz w:val="18"/>
              </w:rPr>
              <w:t>Јагодић</w:t>
            </w:r>
          </w:p>
        </w:tc>
        <w:tc>
          <w:tcPr>
            <w:tcW w:w="993" w:type="dxa"/>
          </w:tcPr>
          <w:p w:rsidR="0051154D" w:rsidRPr="00B90B11" w:rsidRDefault="0051154D" w:rsidP="00507628">
            <w:pPr>
              <w:rPr>
                <w:sz w:val="18"/>
              </w:rPr>
            </w:pPr>
            <w:r>
              <w:rPr>
                <w:sz w:val="20"/>
                <w:szCs w:val="20"/>
              </w:rPr>
              <w:t>Физичко васпитање</w:t>
            </w:r>
          </w:p>
        </w:tc>
        <w:tc>
          <w:tcPr>
            <w:tcW w:w="993" w:type="dxa"/>
          </w:tcPr>
          <w:p w:rsidR="0051154D" w:rsidRPr="00B90B11" w:rsidRDefault="0051154D" w:rsidP="00507628">
            <w:pPr>
              <w:rPr>
                <w:sz w:val="18"/>
              </w:rPr>
            </w:pPr>
            <w:r>
              <w:rPr>
                <w:sz w:val="20"/>
                <w:szCs w:val="20"/>
              </w:rPr>
              <w:t>Стони тенис</w:t>
            </w:r>
          </w:p>
        </w:tc>
        <w:tc>
          <w:tcPr>
            <w:tcW w:w="993" w:type="dxa"/>
          </w:tcPr>
          <w:p w:rsidR="0051154D" w:rsidRPr="00073BC2" w:rsidRDefault="0051154D" w:rsidP="00507628">
            <w:pPr>
              <w:rPr>
                <w:sz w:val="18"/>
              </w:rPr>
            </w:pPr>
            <w:r>
              <w:rPr>
                <w:sz w:val="18"/>
              </w:rPr>
              <w:t>зонско у Шиду</w:t>
            </w:r>
          </w:p>
        </w:tc>
        <w:tc>
          <w:tcPr>
            <w:tcW w:w="993" w:type="dxa"/>
          </w:tcPr>
          <w:p w:rsidR="0051154D" w:rsidRPr="00F93E5D" w:rsidRDefault="0051154D" w:rsidP="00507628">
            <w:pPr>
              <w:rPr>
                <w:sz w:val="18"/>
              </w:rPr>
            </w:pPr>
            <w:r w:rsidRPr="001E4CAD">
              <w:rPr>
                <w:sz w:val="20"/>
                <w:szCs w:val="20"/>
              </w:rPr>
              <w:t>17.10.2019</w:t>
            </w:r>
          </w:p>
        </w:tc>
      </w:tr>
      <w:tr w:rsidR="0051154D" w:rsidRPr="00F93E5D" w:rsidTr="00507628">
        <w:trPr>
          <w:trHeight w:val="394"/>
        </w:trPr>
        <w:tc>
          <w:tcPr>
            <w:tcW w:w="1135" w:type="dxa"/>
            <w:vAlign w:val="center"/>
          </w:tcPr>
          <w:p w:rsidR="0051154D" w:rsidRPr="00F93E5D" w:rsidRDefault="0051154D" w:rsidP="00507628">
            <w:pPr>
              <w:rPr>
                <w:sz w:val="18"/>
              </w:rPr>
            </w:pPr>
            <w:r>
              <w:rPr>
                <w:sz w:val="18"/>
              </w:rPr>
              <w:t>Екипно</w:t>
            </w:r>
          </w:p>
        </w:tc>
        <w:tc>
          <w:tcPr>
            <w:tcW w:w="851" w:type="dxa"/>
            <w:vAlign w:val="center"/>
          </w:tcPr>
          <w:p w:rsidR="0051154D" w:rsidRPr="00F93E5D" w:rsidRDefault="0051154D" w:rsidP="00507628">
            <w:pPr>
              <w:rPr>
                <w:sz w:val="18"/>
              </w:rPr>
            </w:pPr>
            <w:r>
              <w:rPr>
                <w:sz w:val="18"/>
              </w:rPr>
              <w:t>-</w:t>
            </w:r>
          </w:p>
        </w:tc>
        <w:tc>
          <w:tcPr>
            <w:tcW w:w="993" w:type="dxa"/>
            <w:vAlign w:val="center"/>
          </w:tcPr>
          <w:p w:rsidR="0051154D" w:rsidRPr="00F93E5D" w:rsidRDefault="0051154D" w:rsidP="00507628">
            <w:pPr>
              <w:rPr>
                <w:sz w:val="18"/>
              </w:rPr>
            </w:pPr>
            <w:r>
              <w:rPr>
                <w:sz w:val="18"/>
              </w:rPr>
              <w:t>-</w:t>
            </w:r>
          </w:p>
        </w:tc>
        <w:tc>
          <w:tcPr>
            <w:tcW w:w="993" w:type="dxa"/>
            <w:vAlign w:val="center"/>
          </w:tcPr>
          <w:p w:rsidR="0051154D" w:rsidRPr="00F93E5D" w:rsidRDefault="0051154D" w:rsidP="00507628">
            <w:pPr>
              <w:rPr>
                <w:sz w:val="18"/>
              </w:rPr>
            </w:pPr>
            <w:r>
              <w:rPr>
                <w:sz w:val="18"/>
              </w:rPr>
              <w:t>4.место</w:t>
            </w:r>
          </w:p>
        </w:tc>
        <w:tc>
          <w:tcPr>
            <w:tcW w:w="993" w:type="dxa"/>
          </w:tcPr>
          <w:p w:rsidR="0051154D" w:rsidRDefault="0051154D" w:rsidP="00507628">
            <w:pPr>
              <w:rPr>
                <w:sz w:val="18"/>
              </w:rPr>
            </w:pPr>
            <w:r w:rsidRPr="00BA4896">
              <w:rPr>
                <w:sz w:val="18"/>
              </w:rPr>
              <w:t>Мирослав</w:t>
            </w:r>
          </w:p>
          <w:p w:rsidR="0051154D" w:rsidRPr="00702243" w:rsidRDefault="0051154D" w:rsidP="00507628">
            <w:pPr>
              <w:rPr>
                <w:sz w:val="18"/>
              </w:rPr>
            </w:pPr>
            <w:r w:rsidRPr="00BA4896">
              <w:rPr>
                <w:sz w:val="18"/>
              </w:rPr>
              <w:t>Јагодић</w:t>
            </w:r>
          </w:p>
        </w:tc>
        <w:tc>
          <w:tcPr>
            <w:tcW w:w="993" w:type="dxa"/>
          </w:tcPr>
          <w:p w:rsidR="0051154D" w:rsidRPr="00B90B11" w:rsidRDefault="0051154D" w:rsidP="00507628">
            <w:pPr>
              <w:rPr>
                <w:sz w:val="18"/>
              </w:rPr>
            </w:pPr>
            <w:r>
              <w:rPr>
                <w:sz w:val="20"/>
                <w:szCs w:val="20"/>
              </w:rPr>
              <w:t>Физичко васпитање</w:t>
            </w:r>
          </w:p>
        </w:tc>
        <w:tc>
          <w:tcPr>
            <w:tcW w:w="993" w:type="dxa"/>
          </w:tcPr>
          <w:p w:rsidR="0051154D" w:rsidRPr="00B90B11" w:rsidRDefault="0051154D" w:rsidP="00507628">
            <w:pPr>
              <w:rPr>
                <w:sz w:val="18"/>
              </w:rPr>
            </w:pPr>
            <w:r>
              <w:rPr>
                <w:sz w:val="20"/>
                <w:szCs w:val="20"/>
              </w:rPr>
              <w:t>Стони тенис</w:t>
            </w:r>
          </w:p>
        </w:tc>
        <w:tc>
          <w:tcPr>
            <w:tcW w:w="993" w:type="dxa"/>
          </w:tcPr>
          <w:p w:rsidR="0051154D" w:rsidRPr="00073BC2" w:rsidRDefault="0051154D" w:rsidP="00507628">
            <w:pPr>
              <w:rPr>
                <w:sz w:val="18"/>
              </w:rPr>
            </w:pPr>
            <w:r>
              <w:rPr>
                <w:sz w:val="18"/>
              </w:rPr>
              <w:t>зонско у Шиду</w:t>
            </w:r>
          </w:p>
        </w:tc>
        <w:tc>
          <w:tcPr>
            <w:tcW w:w="993" w:type="dxa"/>
          </w:tcPr>
          <w:p w:rsidR="0051154D" w:rsidRPr="00F93E5D" w:rsidRDefault="0051154D" w:rsidP="00507628">
            <w:pPr>
              <w:rPr>
                <w:sz w:val="18"/>
              </w:rPr>
            </w:pPr>
            <w:r w:rsidRPr="001E4CAD">
              <w:rPr>
                <w:sz w:val="20"/>
                <w:szCs w:val="20"/>
              </w:rPr>
              <w:t>17.10.2019</w:t>
            </w:r>
          </w:p>
        </w:tc>
      </w:tr>
      <w:tr w:rsidR="0051154D" w:rsidRPr="00073BC2" w:rsidTr="00507628">
        <w:trPr>
          <w:trHeight w:val="532"/>
        </w:trPr>
        <w:tc>
          <w:tcPr>
            <w:tcW w:w="1135" w:type="dxa"/>
            <w:vAlign w:val="center"/>
          </w:tcPr>
          <w:p w:rsidR="0051154D" w:rsidRPr="00230029" w:rsidRDefault="0051154D" w:rsidP="00507628">
            <w:pPr>
              <w:rPr>
                <w:sz w:val="18"/>
              </w:rPr>
            </w:pPr>
            <w:r>
              <w:rPr>
                <w:sz w:val="20"/>
                <w:szCs w:val="20"/>
              </w:rPr>
              <w:t>Борислав Ковачевић</w:t>
            </w:r>
          </w:p>
        </w:tc>
        <w:tc>
          <w:tcPr>
            <w:tcW w:w="851" w:type="dxa"/>
            <w:vAlign w:val="center"/>
          </w:tcPr>
          <w:p w:rsidR="0051154D" w:rsidRPr="00F93E5D" w:rsidRDefault="0051154D" w:rsidP="00507628">
            <w:pPr>
              <w:rPr>
                <w:sz w:val="18"/>
              </w:rPr>
            </w:pPr>
            <w:r>
              <w:rPr>
                <w:sz w:val="18"/>
              </w:rPr>
              <w:t>Е2</w:t>
            </w:r>
          </w:p>
        </w:tc>
        <w:tc>
          <w:tcPr>
            <w:tcW w:w="993" w:type="dxa"/>
            <w:vAlign w:val="center"/>
          </w:tcPr>
          <w:p w:rsidR="0051154D" w:rsidRPr="00230029" w:rsidRDefault="0051154D" w:rsidP="00507628">
            <w:pPr>
              <w:rPr>
                <w:sz w:val="18"/>
              </w:rPr>
            </w:pPr>
            <w:r>
              <w:rPr>
                <w:sz w:val="18"/>
              </w:rPr>
              <w:t>1.место</w:t>
            </w:r>
          </w:p>
        </w:tc>
        <w:tc>
          <w:tcPr>
            <w:tcW w:w="993" w:type="dxa"/>
          </w:tcPr>
          <w:p w:rsidR="0051154D" w:rsidRPr="00F93E5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Pr="00471D8F" w:rsidRDefault="0051154D" w:rsidP="00507628">
            <w:pPr>
              <w:rPr>
                <w:sz w:val="18"/>
              </w:rPr>
            </w:pPr>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D82815" w:rsidRDefault="0051154D" w:rsidP="00507628">
            <w:pPr>
              <w:rPr>
                <w:sz w:val="18"/>
              </w:rPr>
            </w:pPr>
            <w:r w:rsidRPr="001E4CAD">
              <w:rPr>
                <w:sz w:val="20"/>
                <w:szCs w:val="20"/>
              </w:rPr>
              <w:t xml:space="preserve"> 100 метара</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29.10.2019</w:t>
            </w:r>
          </w:p>
        </w:tc>
      </w:tr>
      <w:tr w:rsidR="0051154D" w:rsidRPr="00073BC2" w:rsidTr="00507628">
        <w:trPr>
          <w:trHeight w:val="744"/>
        </w:trPr>
        <w:tc>
          <w:tcPr>
            <w:tcW w:w="1135" w:type="dxa"/>
            <w:vAlign w:val="center"/>
          </w:tcPr>
          <w:p w:rsidR="0051154D" w:rsidRPr="00230029" w:rsidRDefault="0051154D" w:rsidP="00507628">
            <w:pPr>
              <w:rPr>
                <w:sz w:val="18"/>
              </w:rPr>
            </w:pPr>
            <w:r w:rsidRPr="001E4CAD">
              <w:rPr>
                <w:sz w:val="20"/>
                <w:szCs w:val="20"/>
              </w:rPr>
              <w:t>Зоран Чучковић</w:t>
            </w:r>
          </w:p>
        </w:tc>
        <w:tc>
          <w:tcPr>
            <w:tcW w:w="851" w:type="dxa"/>
            <w:vAlign w:val="center"/>
          </w:tcPr>
          <w:p w:rsidR="0051154D" w:rsidRPr="00F93E5D" w:rsidRDefault="0051154D" w:rsidP="00507628">
            <w:pPr>
              <w:rPr>
                <w:sz w:val="18"/>
              </w:rPr>
            </w:pPr>
            <w:r>
              <w:rPr>
                <w:sz w:val="18"/>
              </w:rPr>
              <w:t>КО2</w:t>
            </w:r>
          </w:p>
        </w:tc>
        <w:tc>
          <w:tcPr>
            <w:tcW w:w="993" w:type="dxa"/>
            <w:vAlign w:val="center"/>
          </w:tcPr>
          <w:p w:rsidR="0051154D" w:rsidRPr="00F93E5D" w:rsidRDefault="0051154D" w:rsidP="00507628">
            <w:pPr>
              <w:rPr>
                <w:sz w:val="18"/>
              </w:rPr>
            </w:pPr>
            <w:r>
              <w:rPr>
                <w:sz w:val="18"/>
              </w:rPr>
              <w:t>учешће</w:t>
            </w:r>
          </w:p>
        </w:tc>
        <w:tc>
          <w:tcPr>
            <w:tcW w:w="993" w:type="dxa"/>
          </w:tcPr>
          <w:p w:rsidR="0051154D" w:rsidRPr="00B66912" w:rsidRDefault="0051154D" w:rsidP="00507628">
            <w:pPr>
              <w:rPr>
                <w:sz w:val="18"/>
              </w:rPr>
            </w:pPr>
          </w:p>
        </w:tc>
        <w:tc>
          <w:tcPr>
            <w:tcW w:w="993" w:type="dxa"/>
          </w:tcPr>
          <w:p w:rsidR="0051154D" w:rsidRDefault="0051154D" w:rsidP="00507628">
            <w:pPr>
              <w:rPr>
                <w:sz w:val="18"/>
              </w:rPr>
            </w:pPr>
            <w:r w:rsidRPr="00BA4896">
              <w:rPr>
                <w:sz w:val="18"/>
              </w:rPr>
              <w:t>Мирослав</w:t>
            </w:r>
          </w:p>
          <w:p w:rsidR="0051154D" w:rsidRDefault="0051154D" w:rsidP="00507628">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D82815" w:rsidRDefault="0051154D" w:rsidP="00507628">
            <w:pPr>
              <w:rPr>
                <w:sz w:val="18"/>
              </w:rPr>
            </w:pPr>
            <w:r w:rsidRPr="001E4CAD">
              <w:rPr>
                <w:sz w:val="20"/>
                <w:szCs w:val="20"/>
              </w:rPr>
              <w:t>100 метара</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29.10.2019</w:t>
            </w:r>
          </w:p>
        </w:tc>
      </w:tr>
      <w:tr w:rsidR="0051154D" w:rsidRPr="00073BC2" w:rsidTr="00507628">
        <w:trPr>
          <w:trHeight w:val="414"/>
        </w:trPr>
        <w:tc>
          <w:tcPr>
            <w:tcW w:w="1135" w:type="dxa"/>
            <w:vAlign w:val="center"/>
          </w:tcPr>
          <w:p w:rsidR="0051154D" w:rsidRPr="00230029" w:rsidRDefault="0051154D" w:rsidP="00507628">
            <w:pPr>
              <w:rPr>
                <w:sz w:val="18"/>
              </w:rPr>
            </w:pPr>
            <w:r>
              <w:rPr>
                <w:sz w:val="20"/>
                <w:szCs w:val="20"/>
              </w:rPr>
              <w:t>Борислав Ковачевић</w:t>
            </w:r>
          </w:p>
        </w:tc>
        <w:tc>
          <w:tcPr>
            <w:tcW w:w="851" w:type="dxa"/>
            <w:vAlign w:val="center"/>
          </w:tcPr>
          <w:p w:rsidR="0051154D" w:rsidRPr="00F93E5D" w:rsidRDefault="0051154D" w:rsidP="00507628">
            <w:pPr>
              <w:rPr>
                <w:sz w:val="18"/>
              </w:rPr>
            </w:pPr>
            <w:r>
              <w:rPr>
                <w:sz w:val="18"/>
              </w:rPr>
              <w:t>Е2</w:t>
            </w:r>
          </w:p>
        </w:tc>
        <w:tc>
          <w:tcPr>
            <w:tcW w:w="993" w:type="dxa"/>
            <w:vAlign w:val="center"/>
          </w:tcPr>
          <w:p w:rsidR="0051154D" w:rsidRPr="00230029" w:rsidRDefault="0051154D" w:rsidP="00507628">
            <w:pPr>
              <w:rPr>
                <w:sz w:val="18"/>
              </w:rPr>
            </w:pPr>
            <w:r>
              <w:rPr>
                <w:sz w:val="18"/>
              </w:rPr>
              <w:t>1.место</w:t>
            </w:r>
          </w:p>
        </w:tc>
        <w:tc>
          <w:tcPr>
            <w:tcW w:w="993" w:type="dxa"/>
          </w:tcPr>
          <w:p w:rsidR="0051154D" w:rsidRPr="00F93E5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Pr="00702243" w:rsidRDefault="0051154D" w:rsidP="00507628">
            <w:pPr>
              <w:rPr>
                <w:sz w:val="18"/>
              </w:rPr>
            </w:pPr>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D82815" w:rsidRDefault="0051154D" w:rsidP="00507628">
            <w:pPr>
              <w:rPr>
                <w:sz w:val="18"/>
              </w:rPr>
            </w:pPr>
            <w:r w:rsidRPr="001E4CAD">
              <w:rPr>
                <w:sz w:val="20"/>
                <w:szCs w:val="20"/>
              </w:rPr>
              <w:t>штафета 4 х 100 метара</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29.10.2019</w:t>
            </w:r>
          </w:p>
        </w:tc>
      </w:tr>
      <w:tr w:rsidR="0051154D" w:rsidRPr="00073BC2" w:rsidTr="00507628">
        <w:trPr>
          <w:trHeight w:val="640"/>
        </w:trPr>
        <w:tc>
          <w:tcPr>
            <w:tcW w:w="1135" w:type="dxa"/>
            <w:vAlign w:val="center"/>
          </w:tcPr>
          <w:p w:rsidR="0051154D" w:rsidRPr="00230029" w:rsidRDefault="0051154D" w:rsidP="00507628">
            <w:pPr>
              <w:rPr>
                <w:sz w:val="18"/>
              </w:rPr>
            </w:pPr>
            <w:r w:rsidRPr="001E4CAD">
              <w:rPr>
                <w:sz w:val="20"/>
                <w:szCs w:val="20"/>
              </w:rPr>
              <w:t>Марко Ранђеловић</w:t>
            </w:r>
          </w:p>
        </w:tc>
        <w:tc>
          <w:tcPr>
            <w:tcW w:w="851" w:type="dxa"/>
            <w:vAlign w:val="center"/>
          </w:tcPr>
          <w:p w:rsidR="0051154D" w:rsidRPr="00F93E5D" w:rsidRDefault="0051154D" w:rsidP="00507628">
            <w:pPr>
              <w:rPr>
                <w:sz w:val="18"/>
              </w:rPr>
            </w:pPr>
            <w:r>
              <w:rPr>
                <w:sz w:val="18"/>
              </w:rPr>
              <w:t>К2</w:t>
            </w:r>
          </w:p>
        </w:tc>
        <w:tc>
          <w:tcPr>
            <w:tcW w:w="993" w:type="dxa"/>
            <w:vAlign w:val="center"/>
          </w:tcPr>
          <w:p w:rsidR="0051154D" w:rsidRPr="00230029" w:rsidRDefault="0051154D" w:rsidP="00507628">
            <w:pPr>
              <w:rPr>
                <w:sz w:val="18"/>
              </w:rPr>
            </w:pPr>
            <w:r>
              <w:rPr>
                <w:sz w:val="18"/>
              </w:rPr>
              <w:t>1.место</w:t>
            </w:r>
          </w:p>
        </w:tc>
        <w:tc>
          <w:tcPr>
            <w:tcW w:w="993" w:type="dxa"/>
          </w:tcPr>
          <w:p w:rsidR="0051154D" w:rsidRPr="00F93E5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Pr="00471D8F" w:rsidRDefault="0051154D" w:rsidP="00507628">
            <w:pPr>
              <w:rPr>
                <w:sz w:val="18"/>
              </w:rPr>
            </w:pPr>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D82815" w:rsidRDefault="0051154D" w:rsidP="00507628">
            <w:pPr>
              <w:rPr>
                <w:sz w:val="18"/>
              </w:rPr>
            </w:pPr>
            <w:r w:rsidRPr="001E4CAD">
              <w:rPr>
                <w:sz w:val="20"/>
                <w:szCs w:val="20"/>
              </w:rPr>
              <w:t>штафета 4 х 100 метара</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29.10.2019</w:t>
            </w:r>
          </w:p>
        </w:tc>
      </w:tr>
      <w:tr w:rsidR="0051154D" w:rsidRPr="00073BC2" w:rsidTr="00507628">
        <w:trPr>
          <w:trHeight w:val="729"/>
        </w:trPr>
        <w:tc>
          <w:tcPr>
            <w:tcW w:w="1135" w:type="dxa"/>
            <w:vAlign w:val="center"/>
          </w:tcPr>
          <w:p w:rsidR="0051154D" w:rsidRPr="00C30C09" w:rsidRDefault="0051154D" w:rsidP="00507628">
            <w:pPr>
              <w:rPr>
                <w:sz w:val="18"/>
              </w:rPr>
            </w:pPr>
            <w:r w:rsidRPr="001E4CAD">
              <w:rPr>
                <w:sz w:val="20"/>
                <w:szCs w:val="20"/>
              </w:rPr>
              <w:t>Филип Фридман</w:t>
            </w:r>
          </w:p>
        </w:tc>
        <w:tc>
          <w:tcPr>
            <w:tcW w:w="851" w:type="dxa"/>
            <w:vAlign w:val="center"/>
          </w:tcPr>
          <w:p w:rsidR="0051154D" w:rsidRPr="00C30C09" w:rsidRDefault="0051154D" w:rsidP="00507628">
            <w:pPr>
              <w:rPr>
                <w:sz w:val="18"/>
              </w:rPr>
            </w:pPr>
            <w:r>
              <w:rPr>
                <w:sz w:val="18"/>
              </w:rPr>
              <w:t>Е4</w:t>
            </w:r>
          </w:p>
        </w:tc>
        <w:tc>
          <w:tcPr>
            <w:tcW w:w="993" w:type="dxa"/>
            <w:vAlign w:val="center"/>
          </w:tcPr>
          <w:p w:rsidR="0051154D" w:rsidRPr="00230029" w:rsidRDefault="0051154D" w:rsidP="00507628">
            <w:pPr>
              <w:rPr>
                <w:sz w:val="18"/>
              </w:rPr>
            </w:pPr>
            <w:r>
              <w:rPr>
                <w:sz w:val="18"/>
              </w:rPr>
              <w:t>1.место</w:t>
            </w:r>
          </w:p>
        </w:tc>
        <w:tc>
          <w:tcPr>
            <w:tcW w:w="993" w:type="dxa"/>
          </w:tcPr>
          <w:p w:rsidR="0051154D" w:rsidRPr="00F93E5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Default="0051154D" w:rsidP="00507628">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C30C09" w:rsidRDefault="0051154D" w:rsidP="00507628">
            <w:pPr>
              <w:rPr>
                <w:sz w:val="18"/>
              </w:rPr>
            </w:pPr>
            <w:r w:rsidRPr="001E4CAD">
              <w:rPr>
                <w:sz w:val="20"/>
                <w:szCs w:val="20"/>
              </w:rPr>
              <w:t>штафета 4 х 100 метара</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29.10.2019</w:t>
            </w:r>
          </w:p>
        </w:tc>
      </w:tr>
      <w:tr w:rsidR="0051154D" w:rsidRPr="00073BC2" w:rsidTr="00507628">
        <w:trPr>
          <w:trHeight w:val="215"/>
        </w:trPr>
        <w:tc>
          <w:tcPr>
            <w:tcW w:w="1135" w:type="dxa"/>
            <w:vAlign w:val="center"/>
          </w:tcPr>
          <w:p w:rsidR="0051154D" w:rsidRPr="001E4CAD" w:rsidRDefault="0051154D" w:rsidP="00507628">
            <w:pPr>
              <w:rPr>
                <w:sz w:val="20"/>
                <w:szCs w:val="20"/>
              </w:rPr>
            </w:pPr>
            <w:r w:rsidRPr="001E4CAD">
              <w:rPr>
                <w:sz w:val="20"/>
                <w:szCs w:val="20"/>
              </w:rPr>
              <w:t>Давид Маринковић</w:t>
            </w:r>
          </w:p>
        </w:tc>
        <w:tc>
          <w:tcPr>
            <w:tcW w:w="851" w:type="dxa"/>
            <w:vAlign w:val="center"/>
          </w:tcPr>
          <w:p w:rsidR="0051154D" w:rsidRDefault="0051154D" w:rsidP="00507628">
            <w:pPr>
              <w:rPr>
                <w:sz w:val="18"/>
              </w:rPr>
            </w:pPr>
            <w:r>
              <w:rPr>
                <w:sz w:val="18"/>
              </w:rPr>
              <w:t>КО1</w:t>
            </w:r>
          </w:p>
        </w:tc>
        <w:tc>
          <w:tcPr>
            <w:tcW w:w="993" w:type="dxa"/>
            <w:vAlign w:val="center"/>
          </w:tcPr>
          <w:p w:rsidR="0051154D" w:rsidRPr="00230029" w:rsidRDefault="0051154D" w:rsidP="00507628">
            <w:pPr>
              <w:rPr>
                <w:sz w:val="18"/>
              </w:rPr>
            </w:pPr>
            <w:r>
              <w:rPr>
                <w:sz w:val="18"/>
              </w:rPr>
              <w:t>1.место</w:t>
            </w:r>
          </w:p>
        </w:tc>
        <w:tc>
          <w:tcPr>
            <w:tcW w:w="993" w:type="dxa"/>
          </w:tcPr>
          <w:p w:rsidR="0051154D" w:rsidRPr="00F93E5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Pr="00702243" w:rsidRDefault="0051154D" w:rsidP="00507628">
            <w:pPr>
              <w:rPr>
                <w:sz w:val="18"/>
              </w:rPr>
            </w:pPr>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C30C09" w:rsidRDefault="0051154D" w:rsidP="00507628">
            <w:pPr>
              <w:rPr>
                <w:sz w:val="18"/>
              </w:rPr>
            </w:pPr>
            <w:r w:rsidRPr="001E4CAD">
              <w:rPr>
                <w:sz w:val="20"/>
                <w:szCs w:val="20"/>
              </w:rPr>
              <w:t>штафета 4 х 100 метара</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29.10.2019</w:t>
            </w:r>
          </w:p>
        </w:tc>
      </w:tr>
      <w:tr w:rsidR="0051154D" w:rsidRPr="00073BC2" w:rsidTr="00507628">
        <w:trPr>
          <w:trHeight w:val="636"/>
        </w:trPr>
        <w:tc>
          <w:tcPr>
            <w:tcW w:w="1135" w:type="dxa"/>
            <w:vAlign w:val="center"/>
          </w:tcPr>
          <w:p w:rsidR="0051154D" w:rsidRPr="001E4CAD" w:rsidRDefault="0051154D" w:rsidP="00507628">
            <w:pPr>
              <w:rPr>
                <w:sz w:val="20"/>
                <w:szCs w:val="20"/>
              </w:rPr>
            </w:pPr>
            <w:r w:rsidRPr="001E4CAD">
              <w:rPr>
                <w:sz w:val="20"/>
                <w:szCs w:val="20"/>
              </w:rPr>
              <w:t>Александар Гроздановић</w:t>
            </w:r>
          </w:p>
        </w:tc>
        <w:tc>
          <w:tcPr>
            <w:tcW w:w="851" w:type="dxa"/>
            <w:vAlign w:val="center"/>
          </w:tcPr>
          <w:p w:rsidR="0051154D" w:rsidRDefault="0051154D" w:rsidP="00507628">
            <w:pPr>
              <w:rPr>
                <w:sz w:val="18"/>
              </w:rPr>
            </w:pPr>
            <w:r>
              <w:rPr>
                <w:sz w:val="18"/>
              </w:rPr>
              <w:t>Е3</w:t>
            </w:r>
          </w:p>
        </w:tc>
        <w:tc>
          <w:tcPr>
            <w:tcW w:w="993" w:type="dxa"/>
            <w:vAlign w:val="center"/>
          </w:tcPr>
          <w:p w:rsidR="0051154D" w:rsidRPr="00230029" w:rsidRDefault="0051154D" w:rsidP="00507628">
            <w:pPr>
              <w:rPr>
                <w:sz w:val="18"/>
              </w:rPr>
            </w:pPr>
            <w:r>
              <w:rPr>
                <w:sz w:val="18"/>
              </w:rPr>
              <w:t>1.место</w:t>
            </w:r>
          </w:p>
        </w:tc>
        <w:tc>
          <w:tcPr>
            <w:tcW w:w="993" w:type="dxa"/>
          </w:tcPr>
          <w:p w:rsidR="0051154D" w:rsidRPr="00F93E5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Pr="00471D8F" w:rsidRDefault="0051154D" w:rsidP="00507628">
            <w:pPr>
              <w:rPr>
                <w:sz w:val="18"/>
              </w:rPr>
            </w:pPr>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F93E5D" w:rsidRDefault="0051154D" w:rsidP="00507628">
            <w:pPr>
              <w:rPr>
                <w:sz w:val="20"/>
                <w:szCs w:val="20"/>
              </w:rPr>
            </w:pPr>
            <w:r w:rsidRPr="001E4CAD">
              <w:rPr>
                <w:sz w:val="20"/>
                <w:szCs w:val="20"/>
              </w:rPr>
              <w:t>400</w:t>
            </w:r>
            <w:r>
              <w:rPr>
                <w:sz w:val="20"/>
                <w:szCs w:val="20"/>
              </w:rPr>
              <w:t xml:space="preserve"> метара</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29.10.2019</w:t>
            </w:r>
          </w:p>
        </w:tc>
      </w:tr>
      <w:tr w:rsidR="0051154D" w:rsidRPr="00073BC2" w:rsidTr="00507628">
        <w:trPr>
          <w:trHeight w:val="706"/>
        </w:trPr>
        <w:tc>
          <w:tcPr>
            <w:tcW w:w="1135" w:type="dxa"/>
            <w:vAlign w:val="center"/>
          </w:tcPr>
          <w:p w:rsidR="0051154D" w:rsidRPr="001E4CAD" w:rsidRDefault="0051154D" w:rsidP="00507628">
            <w:pPr>
              <w:rPr>
                <w:sz w:val="20"/>
                <w:szCs w:val="20"/>
              </w:rPr>
            </w:pPr>
            <w:r w:rsidRPr="001E4CAD">
              <w:rPr>
                <w:sz w:val="20"/>
                <w:szCs w:val="20"/>
              </w:rPr>
              <w:t>Марко Боћук</w:t>
            </w:r>
          </w:p>
        </w:tc>
        <w:tc>
          <w:tcPr>
            <w:tcW w:w="851" w:type="dxa"/>
            <w:vAlign w:val="center"/>
          </w:tcPr>
          <w:p w:rsidR="0051154D" w:rsidRDefault="0051154D" w:rsidP="00507628">
            <w:pPr>
              <w:rPr>
                <w:sz w:val="18"/>
              </w:rPr>
            </w:pPr>
            <w:r>
              <w:rPr>
                <w:sz w:val="18"/>
              </w:rPr>
              <w:t>Е1</w:t>
            </w:r>
          </w:p>
        </w:tc>
        <w:tc>
          <w:tcPr>
            <w:tcW w:w="993" w:type="dxa"/>
            <w:vAlign w:val="center"/>
          </w:tcPr>
          <w:p w:rsidR="0051154D" w:rsidRPr="00230029" w:rsidRDefault="0051154D" w:rsidP="00507628">
            <w:pPr>
              <w:rPr>
                <w:sz w:val="18"/>
              </w:rPr>
            </w:pPr>
            <w:r>
              <w:rPr>
                <w:sz w:val="18"/>
              </w:rPr>
              <w:t>1.место</w:t>
            </w:r>
          </w:p>
        </w:tc>
        <w:tc>
          <w:tcPr>
            <w:tcW w:w="993" w:type="dxa"/>
          </w:tcPr>
          <w:p w:rsidR="0051154D" w:rsidRPr="00F93E5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Default="0051154D" w:rsidP="00507628">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1E4CAD" w:rsidRDefault="0051154D" w:rsidP="00507628">
            <w:pPr>
              <w:rPr>
                <w:sz w:val="20"/>
                <w:szCs w:val="20"/>
              </w:rPr>
            </w:pPr>
            <w:r w:rsidRPr="001E4CAD">
              <w:rPr>
                <w:sz w:val="20"/>
                <w:szCs w:val="20"/>
              </w:rPr>
              <w:t>1000 метара</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29.10.2019</w:t>
            </w:r>
          </w:p>
        </w:tc>
      </w:tr>
      <w:tr w:rsidR="0051154D" w:rsidRPr="00073BC2" w:rsidTr="00507628">
        <w:trPr>
          <w:trHeight w:val="562"/>
        </w:trPr>
        <w:tc>
          <w:tcPr>
            <w:tcW w:w="1135" w:type="dxa"/>
            <w:vAlign w:val="center"/>
          </w:tcPr>
          <w:p w:rsidR="0051154D" w:rsidRPr="001E4CAD" w:rsidRDefault="0051154D" w:rsidP="00507628">
            <w:pPr>
              <w:rPr>
                <w:sz w:val="20"/>
                <w:szCs w:val="20"/>
              </w:rPr>
            </w:pPr>
            <w:r w:rsidRPr="001E4CAD">
              <w:rPr>
                <w:sz w:val="20"/>
                <w:szCs w:val="20"/>
              </w:rPr>
              <w:t>Урош Душанић</w:t>
            </w:r>
          </w:p>
        </w:tc>
        <w:tc>
          <w:tcPr>
            <w:tcW w:w="851" w:type="dxa"/>
            <w:vAlign w:val="center"/>
          </w:tcPr>
          <w:p w:rsidR="0051154D" w:rsidRDefault="0051154D" w:rsidP="00507628">
            <w:pPr>
              <w:rPr>
                <w:sz w:val="18"/>
              </w:rPr>
            </w:pPr>
            <w:r>
              <w:rPr>
                <w:sz w:val="18"/>
              </w:rPr>
              <w:t>ТТ3</w:t>
            </w:r>
          </w:p>
        </w:tc>
        <w:tc>
          <w:tcPr>
            <w:tcW w:w="993" w:type="dxa"/>
            <w:vAlign w:val="center"/>
          </w:tcPr>
          <w:p w:rsidR="0051154D" w:rsidRPr="00230029" w:rsidRDefault="0051154D" w:rsidP="00507628">
            <w:pPr>
              <w:rPr>
                <w:sz w:val="18"/>
              </w:rPr>
            </w:pPr>
            <w:r>
              <w:rPr>
                <w:sz w:val="18"/>
              </w:rPr>
              <w:t>1.место</w:t>
            </w:r>
          </w:p>
        </w:tc>
        <w:tc>
          <w:tcPr>
            <w:tcW w:w="993" w:type="dxa"/>
          </w:tcPr>
          <w:p w:rsidR="0051154D" w:rsidRPr="00F93E5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Pr="00471D8F" w:rsidRDefault="0051154D" w:rsidP="00507628">
            <w:pPr>
              <w:rPr>
                <w:sz w:val="18"/>
              </w:rPr>
            </w:pPr>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1E4CAD" w:rsidRDefault="0051154D" w:rsidP="00507628">
            <w:pPr>
              <w:rPr>
                <w:sz w:val="20"/>
                <w:szCs w:val="20"/>
              </w:rPr>
            </w:pPr>
            <w:r w:rsidRPr="001E4CAD">
              <w:rPr>
                <w:sz w:val="20"/>
                <w:szCs w:val="20"/>
              </w:rPr>
              <w:t>скок у даљ</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29.10.2019</w:t>
            </w:r>
          </w:p>
        </w:tc>
      </w:tr>
      <w:tr w:rsidR="0051154D" w:rsidRPr="00073BC2" w:rsidTr="00507628">
        <w:trPr>
          <w:trHeight w:val="712"/>
        </w:trPr>
        <w:tc>
          <w:tcPr>
            <w:tcW w:w="1135" w:type="dxa"/>
            <w:vAlign w:val="center"/>
          </w:tcPr>
          <w:p w:rsidR="0051154D" w:rsidRPr="001E4CAD" w:rsidRDefault="0051154D" w:rsidP="00507628">
            <w:pPr>
              <w:rPr>
                <w:sz w:val="20"/>
                <w:szCs w:val="20"/>
              </w:rPr>
            </w:pPr>
            <w:r w:rsidRPr="001E4CAD">
              <w:rPr>
                <w:sz w:val="20"/>
                <w:szCs w:val="20"/>
              </w:rPr>
              <w:lastRenderedPageBreak/>
              <w:t>Урош Митић</w:t>
            </w:r>
          </w:p>
        </w:tc>
        <w:tc>
          <w:tcPr>
            <w:tcW w:w="851" w:type="dxa"/>
            <w:vAlign w:val="center"/>
          </w:tcPr>
          <w:p w:rsidR="0051154D" w:rsidRDefault="0051154D" w:rsidP="00507628">
            <w:pPr>
              <w:rPr>
                <w:sz w:val="18"/>
              </w:rPr>
            </w:pPr>
            <w:r>
              <w:rPr>
                <w:sz w:val="18"/>
              </w:rPr>
              <w:t>Е4</w:t>
            </w:r>
          </w:p>
        </w:tc>
        <w:tc>
          <w:tcPr>
            <w:tcW w:w="993" w:type="dxa"/>
            <w:vAlign w:val="center"/>
          </w:tcPr>
          <w:p w:rsidR="0051154D" w:rsidRDefault="0051154D" w:rsidP="00507628">
            <w:pPr>
              <w:rPr>
                <w:sz w:val="18"/>
              </w:rPr>
            </w:pPr>
            <w:r>
              <w:rPr>
                <w:sz w:val="18"/>
              </w:rPr>
              <w:t>2.место</w:t>
            </w:r>
          </w:p>
        </w:tc>
        <w:tc>
          <w:tcPr>
            <w:tcW w:w="993" w:type="dxa"/>
          </w:tcPr>
          <w:p w:rsidR="0051154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Default="0051154D" w:rsidP="00507628">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1E4CAD" w:rsidRDefault="0051154D" w:rsidP="00507628">
            <w:pPr>
              <w:rPr>
                <w:sz w:val="20"/>
                <w:szCs w:val="20"/>
              </w:rPr>
            </w:pPr>
            <w:r w:rsidRPr="001E4CAD">
              <w:rPr>
                <w:sz w:val="20"/>
                <w:szCs w:val="20"/>
              </w:rPr>
              <w:t>скок у вис</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29.10.2019</w:t>
            </w:r>
          </w:p>
        </w:tc>
      </w:tr>
      <w:tr w:rsidR="0051154D" w:rsidRPr="00073BC2" w:rsidTr="00507628">
        <w:trPr>
          <w:trHeight w:val="490"/>
        </w:trPr>
        <w:tc>
          <w:tcPr>
            <w:tcW w:w="1135" w:type="dxa"/>
            <w:vAlign w:val="center"/>
          </w:tcPr>
          <w:p w:rsidR="0051154D" w:rsidRPr="001E4CAD" w:rsidRDefault="0051154D" w:rsidP="00507628">
            <w:pPr>
              <w:rPr>
                <w:sz w:val="20"/>
                <w:szCs w:val="20"/>
              </w:rPr>
            </w:pPr>
            <w:r w:rsidRPr="001E4CAD">
              <w:rPr>
                <w:sz w:val="20"/>
                <w:szCs w:val="20"/>
              </w:rPr>
              <w:t>Дејан Петровић</w:t>
            </w:r>
          </w:p>
        </w:tc>
        <w:tc>
          <w:tcPr>
            <w:tcW w:w="851" w:type="dxa"/>
            <w:vAlign w:val="center"/>
          </w:tcPr>
          <w:p w:rsidR="0051154D" w:rsidRDefault="0051154D" w:rsidP="00507628">
            <w:pPr>
              <w:rPr>
                <w:sz w:val="18"/>
              </w:rPr>
            </w:pPr>
            <w:r>
              <w:rPr>
                <w:sz w:val="18"/>
              </w:rPr>
              <w:t>Е4</w:t>
            </w:r>
          </w:p>
        </w:tc>
        <w:tc>
          <w:tcPr>
            <w:tcW w:w="993" w:type="dxa"/>
            <w:vAlign w:val="center"/>
          </w:tcPr>
          <w:p w:rsidR="0051154D" w:rsidRPr="00230029" w:rsidRDefault="0051154D" w:rsidP="00507628">
            <w:pPr>
              <w:rPr>
                <w:sz w:val="18"/>
              </w:rPr>
            </w:pPr>
            <w:r>
              <w:rPr>
                <w:sz w:val="18"/>
              </w:rPr>
              <w:t>1.место</w:t>
            </w:r>
          </w:p>
        </w:tc>
        <w:tc>
          <w:tcPr>
            <w:tcW w:w="993" w:type="dxa"/>
          </w:tcPr>
          <w:p w:rsidR="0051154D" w:rsidRPr="00F93E5D" w:rsidRDefault="0051154D" w:rsidP="00507628">
            <w:pPr>
              <w:rPr>
                <w:sz w:val="18"/>
              </w:rPr>
            </w:pPr>
            <w:r>
              <w:rPr>
                <w:sz w:val="18"/>
              </w:rPr>
              <w:t>-</w:t>
            </w:r>
          </w:p>
        </w:tc>
        <w:tc>
          <w:tcPr>
            <w:tcW w:w="993" w:type="dxa"/>
          </w:tcPr>
          <w:p w:rsidR="0051154D" w:rsidRDefault="0051154D" w:rsidP="00507628">
            <w:pPr>
              <w:rPr>
                <w:sz w:val="18"/>
              </w:rPr>
            </w:pPr>
            <w:r w:rsidRPr="00BA4896">
              <w:rPr>
                <w:sz w:val="18"/>
              </w:rPr>
              <w:t>Мирослав</w:t>
            </w:r>
          </w:p>
          <w:p w:rsidR="0051154D" w:rsidRPr="00702243" w:rsidRDefault="0051154D" w:rsidP="00507628">
            <w:pPr>
              <w:rPr>
                <w:sz w:val="18"/>
              </w:rPr>
            </w:pPr>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1E4CAD" w:rsidRDefault="0051154D" w:rsidP="00507628">
            <w:pPr>
              <w:rPr>
                <w:sz w:val="20"/>
                <w:szCs w:val="20"/>
              </w:rPr>
            </w:pPr>
            <w:r w:rsidRPr="001E4CAD">
              <w:rPr>
                <w:sz w:val="20"/>
                <w:szCs w:val="20"/>
              </w:rPr>
              <w:t>бацање кугле</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29.10.2019</w:t>
            </w:r>
          </w:p>
        </w:tc>
      </w:tr>
      <w:tr w:rsidR="0051154D" w:rsidRPr="00073BC2" w:rsidTr="00507628">
        <w:trPr>
          <w:trHeight w:val="501"/>
        </w:trPr>
        <w:tc>
          <w:tcPr>
            <w:tcW w:w="1135" w:type="dxa"/>
            <w:vAlign w:val="center"/>
          </w:tcPr>
          <w:p w:rsidR="0051154D" w:rsidRPr="003B23A6" w:rsidRDefault="0051154D" w:rsidP="00507628">
            <w:pPr>
              <w:rPr>
                <w:sz w:val="20"/>
                <w:szCs w:val="20"/>
              </w:rPr>
            </w:pPr>
            <w:r>
              <w:rPr>
                <w:sz w:val="20"/>
                <w:szCs w:val="20"/>
              </w:rPr>
              <w:t>Екипно омладинке</w:t>
            </w:r>
          </w:p>
        </w:tc>
        <w:tc>
          <w:tcPr>
            <w:tcW w:w="851" w:type="dxa"/>
            <w:vAlign w:val="center"/>
          </w:tcPr>
          <w:p w:rsidR="0051154D" w:rsidRDefault="0051154D" w:rsidP="00507628">
            <w:pPr>
              <w:rPr>
                <w:sz w:val="18"/>
              </w:rPr>
            </w:pPr>
            <w:r>
              <w:rPr>
                <w:sz w:val="18"/>
              </w:rPr>
              <w:t>-</w:t>
            </w:r>
          </w:p>
        </w:tc>
        <w:tc>
          <w:tcPr>
            <w:tcW w:w="993" w:type="dxa"/>
            <w:vAlign w:val="center"/>
          </w:tcPr>
          <w:p w:rsidR="0051154D" w:rsidRDefault="0051154D" w:rsidP="00507628">
            <w:pPr>
              <w:rPr>
                <w:sz w:val="18"/>
              </w:rPr>
            </w:pPr>
            <w:r>
              <w:rPr>
                <w:sz w:val="18"/>
              </w:rPr>
              <w:t>-</w:t>
            </w:r>
          </w:p>
        </w:tc>
        <w:tc>
          <w:tcPr>
            <w:tcW w:w="993" w:type="dxa"/>
            <w:vAlign w:val="center"/>
          </w:tcPr>
          <w:p w:rsidR="0051154D" w:rsidRDefault="0051154D" w:rsidP="00507628">
            <w:pPr>
              <w:rPr>
                <w:sz w:val="18"/>
              </w:rPr>
            </w:pPr>
            <w:r>
              <w:rPr>
                <w:sz w:val="18"/>
              </w:rPr>
              <w:t>2.место</w:t>
            </w:r>
          </w:p>
        </w:tc>
        <w:tc>
          <w:tcPr>
            <w:tcW w:w="993" w:type="dxa"/>
          </w:tcPr>
          <w:p w:rsidR="0051154D" w:rsidRDefault="0051154D" w:rsidP="00507628">
            <w:pPr>
              <w:rPr>
                <w:sz w:val="18"/>
              </w:rPr>
            </w:pPr>
            <w:r w:rsidRPr="00BA4896">
              <w:rPr>
                <w:sz w:val="18"/>
              </w:rPr>
              <w:t>Мирослав</w:t>
            </w:r>
          </w:p>
          <w:p w:rsidR="0051154D" w:rsidRPr="00471D8F" w:rsidRDefault="0051154D" w:rsidP="00507628">
            <w:pPr>
              <w:rPr>
                <w:sz w:val="18"/>
              </w:rPr>
            </w:pPr>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1E4CAD" w:rsidRDefault="0051154D" w:rsidP="00507628">
            <w:pPr>
              <w:rPr>
                <w:sz w:val="20"/>
                <w:szCs w:val="20"/>
              </w:rPr>
            </w:pPr>
            <w:r w:rsidRPr="001E4CAD">
              <w:rPr>
                <w:sz w:val="20"/>
                <w:szCs w:val="20"/>
              </w:rPr>
              <w:t>футсал</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28.11.2019</w:t>
            </w:r>
          </w:p>
        </w:tc>
      </w:tr>
      <w:tr w:rsidR="0051154D" w:rsidRPr="00073BC2" w:rsidTr="00507628">
        <w:trPr>
          <w:trHeight w:val="511"/>
        </w:trPr>
        <w:tc>
          <w:tcPr>
            <w:tcW w:w="1135" w:type="dxa"/>
            <w:vAlign w:val="center"/>
          </w:tcPr>
          <w:p w:rsidR="0051154D" w:rsidRPr="003B23A6" w:rsidRDefault="0051154D" w:rsidP="00507628">
            <w:pPr>
              <w:rPr>
                <w:sz w:val="20"/>
                <w:szCs w:val="20"/>
              </w:rPr>
            </w:pPr>
            <w:r>
              <w:rPr>
                <w:sz w:val="20"/>
                <w:szCs w:val="20"/>
              </w:rPr>
              <w:t>Екипно омладинке</w:t>
            </w:r>
          </w:p>
        </w:tc>
        <w:tc>
          <w:tcPr>
            <w:tcW w:w="851" w:type="dxa"/>
            <w:vAlign w:val="center"/>
          </w:tcPr>
          <w:p w:rsidR="0051154D" w:rsidRDefault="0051154D" w:rsidP="00507628">
            <w:pPr>
              <w:rPr>
                <w:sz w:val="18"/>
              </w:rPr>
            </w:pPr>
            <w:r>
              <w:rPr>
                <w:sz w:val="18"/>
              </w:rPr>
              <w:t>-</w:t>
            </w:r>
          </w:p>
        </w:tc>
        <w:tc>
          <w:tcPr>
            <w:tcW w:w="993" w:type="dxa"/>
            <w:vAlign w:val="center"/>
          </w:tcPr>
          <w:p w:rsidR="0051154D" w:rsidRDefault="0051154D" w:rsidP="00507628">
            <w:pPr>
              <w:rPr>
                <w:sz w:val="18"/>
              </w:rPr>
            </w:pPr>
            <w:r>
              <w:rPr>
                <w:sz w:val="18"/>
              </w:rPr>
              <w:t>-</w:t>
            </w:r>
          </w:p>
        </w:tc>
        <w:tc>
          <w:tcPr>
            <w:tcW w:w="993" w:type="dxa"/>
            <w:vAlign w:val="center"/>
          </w:tcPr>
          <w:p w:rsidR="0051154D" w:rsidRDefault="0051154D" w:rsidP="00507628">
            <w:pPr>
              <w:rPr>
                <w:sz w:val="18"/>
              </w:rPr>
            </w:pPr>
            <w:r>
              <w:rPr>
                <w:sz w:val="18"/>
              </w:rPr>
              <w:t>1.место</w:t>
            </w:r>
          </w:p>
        </w:tc>
        <w:tc>
          <w:tcPr>
            <w:tcW w:w="993" w:type="dxa"/>
          </w:tcPr>
          <w:p w:rsidR="0051154D" w:rsidRDefault="0051154D" w:rsidP="00507628">
            <w:pPr>
              <w:rPr>
                <w:sz w:val="18"/>
              </w:rPr>
            </w:pPr>
            <w:r w:rsidRPr="00BA4896">
              <w:rPr>
                <w:sz w:val="18"/>
              </w:rPr>
              <w:t>Мирослав</w:t>
            </w:r>
          </w:p>
          <w:p w:rsidR="0051154D" w:rsidRDefault="0051154D" w:rsidP="00507628">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1E4CAD" w:rsidRDefault="0051154D" w:rsidP="00507628">
            <w:pPr>
              <w:rPr>
                <w:sz w:val="20"/>
                <w:szCs w:val="20"/>
              </w:rPr>
            </w:pPr>
            <w:r w:rsidRPr="001E4CAD">
              <w:rPr>
                <w:sz w:val="20"/>
                <w:szCs w:val="20"/>
              </w:rPr>
              <w:t>футсал</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Pr="00073BC2" w:rsidRDefault="0051154D" w:rsidP="00507628">
            <w:pPr>
              <w:rPr>
                <w:sz w:val="18"/>
              </w:rPr>
            </w:pPr>
            <w:r>
              <w:rPr>
                <w:sz w:val="20"/>
                <w:szCs w:val="20"/>
              </w:rPr>
              <w:t>28.11.2019</w:t>
            </w:r>
          </w:p>
        </w:tc>
      </w:tr>
      <w:tr w:rsidR="0051154D" w:rsidRPr="00073BC2" w:rsidTr="00507628">
        <w:trPr>
          <w:trHeight w:val="1833"/>
        </w:trPr>
        <w:tc>
          <w:tcPr>
            <w:tcW w:w="1135" w:type="dxa"/>
            <w:vAlign w:val="center"/>
          </w:tcPr>
          <w:p w:rsidR="0051154D" w:rsidRDefault="0051154D" w:rsidP="00507628">
            <w:pPr>
              <w:rPr>
                <w:sz w:val="20"/>
                <w:szCs w:val="20"/>
              </w:rPr>
            </w:pPr>
            <w:r>
              <w:rPr>
                <w:sz w:val="20"/>
                <w:szCs w:val="20"/>
              </w:rPr>
              <w:t>Екипно омладин</w:t>
            </w:r>
          </w:p>
          <w:p w:rsidR="0051154D" w:rsidRDefault="0051154D" w:rsidP="00507628">
            <w:pPr>
              <w:rPr>
                <w:sz w:val="20"/>
                <w:szCs w:val="20"/>
              </w:rPr>
            </w:pPr>
            <w:r w:rsidRPr="001E4CAD">
              <w:rPr>
                <w:sz w:val="20"/>
                <w:szCs w:val="20"/>
              </w:rPr>
              <w:t>Гордана</w:t>
            </w:r>
            <w:r>
              <w:rPr>
                <w:sz w:val="20"/>
                <w:szCs w:val="20"/>
              </w:rPr>
              <w:t xml:space="preserve"> Заклановић</w:t>
            </w:r>
          </w:p>
          <w:p w:rsidR="0051154D" w:rsidRDefault="0051154D" w:rsidP="00507628">
            <w:pPr>
              <w:rPr>
                <w:sz w:val="20"/>
                <w:szCs w:val="20"/>
              </w:rPr>
            </w:pPr>
            <w:r w:rsidRPr="001E4CAD">
              <w:rPr>
                <w:sz w:val="20"/>
                <w:szCs w:val="20"/>
              </w:rPr>
              <w:t>Дејана Пучијашевић</w:t>
            </w:r>
          </w:p>
          <w:p w:rsidR="0051154D" w:rsidRDefault="0051154D" w:rsidP="00507628">
            <w:pPr>
              <w:rPr>
                <w:sz w:val="20"/>
                <w:szCs w:val="20"/>
              </w:rPr>
            </w:pPr>
            <w:r>
              <w:rPr>
                <w:sz w:val="20"/>
                <w:szCs w:val="20"/>
              </w:rPr>
              <w:t>Ивана Миљуш</w:t>
            </w:r>
          </w:p>
          <w:p w:rsidR="0051154D" w:rsidRDefault="0051154D" w:rsidP="00507628">
            <w:pPr>
              <w:rPr>
                <w:sz w:val="20"/>
                <w:szCs w:val="20"/>
              </w:rPr>
            </w:pPr>
            <w:r>
              <w:rPr>
                <w:sz w:val="20"/>
                <w:szCs w:val="20"/>
              </w:rPr>
              <w:t>Маја Видановић</w:t>
            </w:r>
          </w:p>
          <w:p w:rsidR="0051154D" w:rsidRDefault="0051154D" w:rsidP="00507628">
            <w:pPr>
              <w:rPr>
                <w:sz w:val="20"/>
                <w:szCs w:val="20"/>
              </w:rPr>
            </w:pPr>
            <w:r w:rsidRPr="001E4CAD">
              <w:rPr>
                <w:sz w:val="20"/>
                <w:szCs w:val="20"/>
              </w:rPr>
              <w:t>Јелиасавета</w:t>
            </w:r>
          </w:p>
          <w:p w:rsidR="0051154D" w:rsidRPr="003B23A6" w:rsidRDefault="0051154D" w:rsidP="00507628">
            <w:pPr>
              <w:rPr>
                <w:sz w:val="20"/>
                <w:szCs w:val="20"/>
              </w:rPr>
            </w:pPr>
            <w:r w:rsidRPr="001E4CAD">
              <w:rPr>
                <w:sz w:val="20"/>
                <w:szCs w:val="20"/>
              </w:rPr>
              <w:t>Јелиасавета</w:t>
            </w:r>
          </w:p>
        </w:tc>
        <w:tc>
          <w:tcPr>
            <w:tcW w:w="851" w:type="dxa"/>
            <w:vAlign w:val="center"/>
          </w:tcPr>
          <w:p w:rsidR="0051154D" w:rsidRDefault="0051154D" w:rsidP="00507628">
            <w:pPr>
              <w:rPr>
                <w:sz w:val="18"/>
              </w:rPr>
            </w:pPr>
            <w:r>
              <w:rPr>
                <w:sz w:val="18"/>
              </w:rPr>
              <w:t>-</w:t>
            </w:r>
          </w:p>
          <w:p w:rsidR="0051154D" w:rsidRDefault="0051154D" w:rsidP="00507628">
            <w:pPr>
              <w:rPr>
                <w:sz w:val="18"/>
              </w:rPr>
            </w:pPr>
          </w:p>
          <w:p w:rsidR="0051154D" w:rsidRDefault="0051154D" w:rsidP="00507628">
            <w:pPr>
              <w:rPr>
                <w:sz w:val="18"/>
                <w:lang w:val="en-US"/>
              </w:rPr>
            </w:pPr>
            <w:r>
              <w:rPr>
                <w:sz w:val="18"/>
              </w:rPr>
              <w:t>Т</w:t>
            </w:r>
            <w:r>
              <w:rPr>
                <w:sz w:val="18"/>
                <w:lang w:val="en-US"/>
              </w:rPr>
              <w:t>X2</w:t>
            </w:r>
          </w:p>
          <w:p w:rsidR="0051154D" w:rsidRDefault="0051154D" w:rsidP="00507628">
            <w:pPr>
              <w:rPr>
                <w:sz w:val="18"/>
              </w:rPr>
            </w:pPr>
            <w:r>
              <w:rPr>
                <w:sz w:val="18"/>
              </w:rPr>
              <w:t>Е3</w:t>
            </w:r>
          </w:p>
          <w:p w:rsidR="0051154D" w:rsidRDefault="0051154D" w:rsidP="00507628">
            <w:pPr>
              <w:rPr>
                <w:sz w:val="18"/>
              </w:rPr>
            </w:pPr>
            <w:r>
              <w:rPr>
                <w:sz w:val="18"/>
              </w:rPr>
              <w:t>Е4</w:t>
            </w:r>
          </w:p>
          <w:p w:rsidR="0051154D" w:rsidRDefault="0051154D" w:rsidP="00507628">
            <w:pPr>
              <w:rPr>
                <w:sz w:val="18"/>
              </w:rPr>
            </w:pPr>
            <w:r>
              <w:rPr>
                <w:sz w:val="18"/>
              </w:rPr>
              <w:t>МК2</w:t>
            </w:r>
          </w:p>
          <w:p w:rsidR="0051154D" w:rsidRDefault="0051154D" w:rsidP="00507628">
            <w:pPr>
              <w:rPr>
                <w:sz w:val="18"/>
              </w:rPr>
            </w:pPr>
            <w:r>
              <w:rPr>
                <w:sz w:val="18"/>
              </w:rPr>
              <w:t>Е3</w:t>
            </w:r>
          </w:p>
          <w:p w:rsidR="0051154D" w:rsidRPr="003B23A6" w:rsidRDefault="0051154D" w:rsidP="00507628">
            <w:pPr>
              <w:rPr>
                <w:sz w:val="18"/>
              </w:rPr>
            </w:pPr>
          </w:p>
        </w:tc>
        <w:tc>
          <w:tcPr>
            <w:tcW w:w="993" w:type="dxa"/>
            <w:vAlign w:val="center"/>
          </w:tcPr>
          <w:p w:rsidR="0051154D" w:rsidRDefault="0051154D" w:rsidP="00507628">
            <w:pPr>
              <w:rPr>
                <w:sz w:val="18"/>
              </w:rPr>
            </w:pPr>
            <w:r>
              <w:rPr>
                <w:sz w:val="18"/>
              </w:rPr>
              <w:t>-</w:t>
            </w:r>
          </w:p>
        </w:tc>
        <w:tc>
          <w:tcPr>
            <w:tcW w:w="993" w:type="dxa"/>
            <w:vAlign w:val="center"/>
          </w:tcPr>
          <w:p w:rsidR="0051154D" w:rsidRDefault="0051154D" w:rsidP="00507628">
            <w:pPr>
              <w:rPr>
                <w:sz w:val="18"/>
              </w:rPr>
            </w:pPr>
            <w:r>
              <w:rPr>
                <w:sz w:val="18"/>
              </w:rPr>
              <w:t>1.место</w:t>
            </w:r>
          </w:p>
        </w:tc>
        <w:tc>
          <w:tcPr>
            <w:tcW w:w="993" w:type="dxa"/>
          </w:tcPr>
          <w:p w:rsidR="0051154D" w:rsidRDefault="0051154D" w:rsidP="00507628">
            <w:pPr>
              <w:rPr>
                <w:sz w:val="18"/>
              </w:rPr>
            </w:pPr>
            <w:r w:rsidRPr="00BA4896">
              <w:rPr>
                <w:sz w:val="18"/>
              </w:rPr>
              <w:t>Мирослав</w:t>
            </w:r>
          </w:p>
          <w:p w:rsidR="0051154D" w:rsidRDefault="0051154D" w:rsidP="00507628">
            <w:pPr>
              <w:rPr>
                <w:sz w:val="18"/>
              </w:rPr>
            </w:pPr>
            <w:r w:rsidRPr="00BA4896">
              <w:rPr>
                <w:sz w:val="18"/>
              </w:rPr>
              <w:t>Јагодић</w:t>
            </w:r>
            <w:r>
              <w:rPr>
                <w:sz w:val="18"/>
              </w:rPr>
              <w:t xml:space="preserve"> Чубрило </w:t>
            </w:r>
          </w:p>
          <w:p w:rsidR="0051154D" w:rsidRDefault="0051154D" w:rsidP="00507628">
            <w:pPr>
              <w:rPr>
                <w:sz w:val="18"/>
              </w:rPr>
            </w:pPr>
            <w:r>
              <w:rPr>
                <w:sz w:val="18"/>
              </w:rPr>
              <w:t>Љубица</w:t>
            </w:r>
          </w:p>
          <w:p w:rsidR="0051154D" w:rsidRDefault="0051154D" w:rsidP="00507628">
            <w:r>
              <w:rPr>
                <w:sz w:val="18"/>
              </w:rPr>
              <w:t>Чубрило</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1E4CAD" w:rsidRDefault="0051154D" w:rsidP="00507628">
            <w:pPr>
              <w:rPr>
                <w:sz w:val="20"/>
                <w:szCs w:val="20"/>
              </w:rPr>
            </w:pPr>
            <w:r w:rsidRPr="001E4CAD">
              <w:rPr>
                <w:sz w:val="20"/>
                <w:szCs w:val="20"/>
              </w:rPr>
              <w:t>футсал</w:t>
            </w:r>
          </w:p>
        </w:tc>
        <w:tc>
          <w:tcPr>
            <w:tcW w:w="993" w:type="dxa"/>
          </w:tcPr>
          <w:p w:rsidR="0051154D" w:rsidRPr="00073BC2" w:rsidRDefault="0051154D" w:rsidP="00507628">
            <w:pPr>
              <w:rPr>
                <w:sz w:val="18"/>
              </w:rPr>
            </w:pPr>
            <w:r>
              <w:rPr>
                <w:sz w:val="20"/>
                <w:szCs w:val="20"/>
              </w:rPr>
              <w:t>окружно</w:t>
            </w:r>
          </w:p>
        </w:tc>
        <w:tc>
          <w:tcPr>
            <w:tcW w:w="993" w:type="dxa"/>
          </w:tcPr>
          <w:p w:rsidR="0051154D" w:rsidRPr="00073BC2" w:rsidRDefault="0051154D" w:rsidP="00507628">
            <w:pPr>
              <w:rPr>
                <w:sz w:val="18"/>
              </w:rPr>
            </w:pPr>
            <w:r>
              <w:rPr>
                <w:sz w:val="20"/>
                <w:szCs w:val="20"/>
              </w:rPr>
              <w:t>10.12.2019</w:t>
            </w:r>
          </w:p>
        </w:tc>
      </w:tr>
      <w:tr w:rsidR="0051154D" w:rsidTr="00507628">
        <w:trPr>
          <w:trHeight w:val="1833"/>
        </w:trPr>
        <w:tc>
          <w:tcPr>
            <w:tcW w:w="1135" w:type="dxa"/>
            <w:vAlign w:val="center"/>
          </w:tcPr>
          <w:p w:rsidR="0051154D" w:rsidRDefault="0051154D" w:rsidP="00507628">
            <w:pPr>
              <w:rPr>
                <w:sz w:val="20"/>
                <w:szCs w:val="20"/>
              </w:rPr>
            </w:pPr>
            <w:r w:rsidRPr="001E4CAD">
              <w:rPr>
                <w:sz w:val="20"/>
                <w:szCs w:val="20"/>
              </w:rPr>
              <w:t>Милици Стојновић</w:t>
            </w:r>
          </w:p>
          <w:p w:rsidR="0051154D" w:rsidRDefault="0051154D" w:rsidP="00507628">
            <w:pPr>
              <w:rPr>
                <w:sz w:val="20"/>
                <w:szCs w:val="20"/>
              </w:rPr>
            </w:pPr>
            <w:r w:rsidRPr="001E4CAD">
              <w:rPr>
                <w:sz w:val="20"/>
                <w:szCs w:val="20"/>
              </w:rPr>
              <w:t>Данијели Грбић</w:t>
            </w:r>
          </w:p>
          <w:p w:rsidR="0051154D" w:rsidRDefault="0051154D" w:rsidP="00507628">
            <w:pPr>
              <w:rPr>
                <w:sz w:val="20"/>
                <w:szCs w:val="20"/>
              </w:rPr>
            </w:pPr>
            <w:r w:rsidRPr="001E4CAD">
              <w:rPr>
                <w:sz w:val="20"/>
                <w:szCs w:val="20"/>
              </w:rPr>
              <w:t>Јелени Златар</w:t>
            </w:r>
          </w:p>
        </w:tc>
        <w:tc>
          <w:tcPr>
            <w:tcW w:w="851" w:type="dxa"/>
            <w:vAlign w:val="center"/>
          </w:tcPr>
          <w:p w:rsidR="0051154D" w:rsidRDefault="0051154D" w:rsidP="00507628">
            <w:pPr>
              <w:rPr>
                <w:sz w:val="18"/>
              </w:rPr>
            </w:pPr>
            <w:r>
              <w:rPr>
                <w:sz w:val="18"/>
              </w:rPr>
              <w:t>Е4</w:t>
            </w:r>
          </w:p>
          <w:p w:rsidR="0051154D" w:rsidRDefault="0051154D" w:rsidP="00507628">
            <w:pPr>
              <w:rPr>
                <w:sz w:val="18"/>
              </w:rPr>
            </w:pPr>
            <w:r>
              <w:rPr>
                <w:sz w:val="18"/>
              </w:rPr>
              <w:t>Е4</w:t>
            </w:r>
          </w:p>
          <w:p w:rsidR="0051154D" w:rsidRDefault="0051154D" w:rsidP="00507628">
            <w:pPr>
              <w:rPr>
                <w:sz w:val="18"/>
              </w:rPr>
            </w:pPr>
            <w:r>
              <w:rPr>
                <w:sz w:val="18"/>
              </w:rPr>
              <w:t>К2</w:t>
            </w:r>
          </w:p>
        </w:tc>
        <w:tc>
          <w:tcPr>
            <w:tcW w:w="993" w:type="dxa"/>
            <w:vAlign w:val="center"/>
          </w:tcPr>
          <w:p w:rsidR="0051154D" w:rsidRDefault="0051154D" w:rsidP="00507628">
            <w:pPr>
              <w:rPr>
                <w:sz w:val="18"/>
              </w:rPr>
            </w:pPr>
            <w:r>
              <w:rPr>
                <w:sz w:val="18"/>
              </w:rPr>
              <w:t>-</w:t>
            </w:r>
          </w:p>
        </w:tc>
        <w:tc>
          <w:tcPr>
            <w:tcW w:w="993" w:type="dxa"/>
            <w:vAlign w:val="center"/>
          </w:tcPr>
          <w:p w:rsidR="0051154D" w:rsidRPr="00230029" w:rsidRDefault="0051154D" w:rsidP="00507628">
            <w:pPr>
              <w:rPr>
                <w:sz w:val="18"/>
              </w:rPr>
            </w:pPr>
            <w:r>
              <w:rPr>
                <w:sz w:val="18"/>
              </w:rPr>
              <w:t>1.место</w:t>
            </w:r>
          </w:p>
        </w:tc>
        <w:tc>
          <w:tcPr>
            <w:tcW w:w="993" w:type="dxa"/>
          </w:tcPr>
          <w:p w:rsidR="0051154D" w:rsidRDefault="0051154D" w:rsidP="00507628">
            <w:pPr>
              <w:rPr>
                <w:sz w:val="18"/>
              </w:rPr>
            </w:pPr>
            <w:r>
              <w:rPr>
                <w:sz w:val="18"/>
              </w:rPr>
              <w:t>Милица</w:t>
            </w:r>
          </w:p>
          <w:p w:rsidR="0051154D" w:rsidRPr="003552F6" w:rsidRDefault="0051154D" w:rsidP="00507628">
            <w:pPr>
              <w:rPr>
                <w:sz w:val="18"/>
              </w:rPr>
            </w:pPr>
            <w:r>
              <w:rPr>
                <w:sz w:val="18"/>
              </w:rPr>
              <w:t>Кецман</w:t>
            </w:r>
          </w:p>
        </w:tc>
        <w:tc>
          <w:tcPr>
            <w:tcW w:w="993" w:type="dxa"/>
          </w:tcPr>
          <w:p w:rsidR="0051154D" w:rsidRDefault="0051154D" w:rsidP="00507628">
            <w:pPr>
              <w:rPr>
                <w:sz w:val="20"/>
                <w:szCs w:val="20"/>
              </w:rPr>
            </w:pPr>
            <w:r>
              <w:rPr>
                <w:sz w:val="20"/>
                <w:szCs w:val="20"/>
              </w:rPr>
              <w:t>-</w:t>
            </w:r>
          </w:p>
        </w:tc>
        <w:tc>
          <w:tcPr>
            <w:tcW w:w="993" w:type="dxa"/>
          </w:tcPr>
          <w:p w:rsidR="0051154D" w:rsidRPr="001E4CAD" w:rsidRDefault="0051154D" w:rsidP="00507628">
            <w:pPr>
              <w:rPr>
                <w:sz w:val="20"/>
                <w:szCs w:val="20"/>
              </w:rPr>
            </w:pPr>
            <w:r w:rsidRPr="001E4CAD">
              <w:rPr>
                <w:sz w:val="20"/>
                <w:szCs w:val="20"/>
              </w:rPr>
              <w:t>Пословни изазов</w:t>
            </w:r>
          </w:p>
        </w:tc>
        <w:tc>
          <w:tcPr>
            <w:tcW w:w="993" w:type="dxa"/>
          </w:tcPr>
          <w:p w:rsidR="0051154D" w:rsidRPr="00B2255F" w:rsidRDefault="0051154D" w:rsidP="00507628">
            <w:pPr>
              <w:rPr>
                <w:sz w:val="20"/>
                <w:szCs w:val="20"/>
              </w:rPr>
            </w:pPr>
            <w:r>
              <w:rPr>
                <w:sz w:val="20"/>
                <w:szCs w:val="20"/>
              </w:rPr>
              <w:t>-</w:t>
            </w:r>
          </w:p>
        </w:tc>
        <w:tc>
          <w:tcPr>
            <w:tcW w:w="993" w:type="dxa"/>
          </w:tcPr>
          <w:p w:rsidR="0051154D" w:rsidRDefault="0051154D" w:rsidP="00507628">
            <w:pPr>
              <w:rPr>
                <w:sz w:val="20"/>
                <w:szCs w:val="20"/>
              </w:rPr>
            </w:pPr>
            <w:r w:rsidRPr="001E4CAD">
              <w:rPr>
                <w:sz w:val="20"/>
                <w:szCs w:val="20"/>
              </w:rPr>
              <w:t>11.12.2019</w:t>
            </w:r>
          </w:p>
        </w:tc>
      </w:tr>
      <w:tr w:rsidR="0051154D" w:rsidRPr="001E4CAD" w:rsidTr="00507628">
        <w:trPr>
          <w:trHeight w:val="1269"/>
        </w:trPr>
        <w:tc>
          <w:tcPr>
            <w:tcW w:w="1135" w:type="dxa"/>
            <w:vAlign w:val="center"/>
          </w:tcPr>
          <w:p w:rsidR="0051154D" w:rsidRDefault="0051154D" w:rsidP="00507628">
            <w:pPr>
              <w:rPr>
                <w:sz w:val="20"/>
                <w:szCs w:val="20"/>
              </w:rPr>
            </w:pPr>
            <w:r>
              <w:rPr>
                <w:sz w:val="20"/>
                <w:szCs w:val="20"/>
              </w:rPr>
              <w:t>Максим</w:t>
            </w:r>
          </w:p>
          <w:p w:rsidR="0051154D" w:rsidRDefault="0051154D" w:rsidP="00507628">
            <w:pPr>
              <w:rPr>
                <w:sz w:val="20"/>
                <w:szCs w:val="20"/>
              </w:rPr>
            </w:pPr>
            <w:r w:rsidRPr="001E4CAD">
              <w:rPr>
                <w:sz w:val="20"/>
                <w:szCs w:val="20"/>
              </w:rPr>
              <w:t>Ду</w:t>
            </w:r>
            <w:r>
              <w:rPr>
                <w:sz w:val="20"/>
                <w:szCs w:val="20"/>
              </w:rPr>
              <w:t>шан</w:t>
            </w:r>
          </w:p>
          <w:p w:rsidR="0051154D" w:rsidRDefault="0051154D" w:rsidP="00507628">
            <w:pPr>
              <w:rPr>
                <w:sz w:val="20"/>
                <w:szCs w:val="20"/>
              </w:rPr>
            </w:pPr>
            <w:r>
              <w:rPr>
                <w:sz w:val="20"/>
                <w:szCs w:val="20"/>
              </w:rPr>
              <w:t>Милица</w:t>
            </w:r>
          </w:p>
          <w:p w:rsidR="0051154D" w:rsidRDefault="0051154D" w:rsidP="00507628">
            <w:pPr>
              <w:rPr>
                <w:sz w:val="20"/>
                <w:szCs w:val="20"/>
              </w:rPr>
            </w:pPr>
            <w:r>
              <w:rPr>
                <w:sz w:val="20"/>
                <w:szCs w:val="20"/>
              </w:rPr>
              <w:t>Ивона</w:t>
            </w:r>
          </w:p>
          <w:p w:rsidR="0051154D" w:rsidRPr="00B2255F" w:rsidRDefault="0051154D" w:rsidP="00507628">
            <w:pPr>
              <w:rPr>
                <w:sz w:val="20"/>
                <w:szCs w:val="20"/>
              </w:rPr>
            </w:pPr>
            <w:r>
              <w:rPr>
                <w:sz w:val="20"/>
                <w:szCs w:val="20"/>
              </w:rPr>
              <w:t xml:space="preserve"> Матија</w:t>
            </w:r>
          </w:p>
        </w:tc>
        <w:tc>
          <w:tcPr>
            <w:tcW w:w="851" w:type="dxa"/>
            <w:vAlign w:val="center"/>
          </w:tcPr>
          <w:p w:rsidR="0051154D" w:rsidRDefault="0051154D" w:rsidP="00507628">
            <w:pPr>
              <w:rPr>
                <w:sz w:val="18"/>
              </w:rPr>
            </w:pPr>
            <w:r>
              <w:rPr>
                <w:sz w:val="18"/>
              </w:rPr>
              <w:t>-</w:t>
            </w:r>
          </w:p>
        </w:tc>
        <w:tc>
          <w:tcPr>
            <w:tcW w:w="993" w:type="dxa"/>
            <w:vAlign w:val="center"/>
          </w:tcPr>
          <w:p w:rsidR="0051154D" w:rsidRDefault="0051154D" w:rsidP="00507628">
            <w:pPr>
              <w:rPr>
                <w:sz w:val="18"/>
              </w:rPr>
            </w:pPr>
            <w:r>
              <w:rPr>
                <w:sz w:val="18"/>
              </w:rPr>
              <w:t>-</w:t>
            </w:r>
          </w:p>
        </w:tc>
        <w:tc>
          <w:tcPr>
            <w:tcW w:w="993" w:type="dxa"/>
            <w:vAlign w:val="center"/>
          </w:tcPr>
          <w:p w:rsidR="0051154D" w:rsidRDefault="0051154D" w:rsidP="00507628">
            <w:pPr>
              <w:rPr>
                <w:sz w:val="18"/>
              </w:rPr>
            </w:pPr>
            <w:r>
              <w:rPr>
                <w:sz w:val="18"/>
              </w:rPr>
              <w:t>1.место</w:t>
            </w:r>
          </w:p>
        </w:tc>
        <w:tc>
          <w:tcPr>
            <w:tcW w:w="993" w:type="dxa"/>
          </w:tcPr>
          <w:p w:rsidR="0051154D" w:rsidRDefault="0051154D" w:rsidP="00507628">
            <w:pPr>
              <w:rPr>
                <w:sz w:val="18"/>
              </w:rPr>
            </w:pPr>
            <w:r>
              <w:rPr>
                <w:sz w:val="18"/>
              </w:rPr>
              <w:t>Милица</w:t>
            </w:r>
          </w:p>
          <w:p w:rsidR="0051154D" w:rsidRDefault="0051154D" w:rsidP="00507628">
            <w:pPr>
              <w:rPr>
                <w:sz w:val="18"/>
              </w:rPr>
            </w:pPr>
            <w:r>
              <w:rPr>
                <w:sz w:val="18"/>
              </w:rPr>
              <w:t>Кецман</w:t>
            </w:r>
          </w:p>
        </w:tc>
        <w:tc>
          <w:tcPr>
            <w:tcW w:w="993" w:type="dxa"/>
          </w:tcPr>
          <w:p w:rsidR="0051154D" w:rsidRDefault="0051154D" w:rsidP="00507628">
            <w:pPr>
              <w:rPr>
                <w:sz w:val="20"/>
                <w:szCs w:val="20"/>
              </w:rPr>
            </w:pPr>
            <w:r>
              <w:rPr>
                <w:sz w:val="20"/>
                <w:szCs w:val="20"/>
              </w:rPr>
              <w:t>-</w:t>
            </w:r>
          </w:p>
        </w:tc>
        <w:tc>
          <w:tcPr>
            <w:tcW w:w="993" w:type="dxa"/>
          </w:tcPr>
          <w:p w:rsidR="0051154D" w:rsidRPr="001E4CAD" w:rsidRDefault="0051154D" w:rsidP="00507628">
            <w:pPr>
              <w:rPr>
                <w:sz w:val="20"/>
                <w:szCs w:val="20"/>
              </w:rPr>
            </w:pPr>
            <w:r w:rsidRPr="001E4CAD">
              <w:rPr>
                <w:sz w:val="20"/>
                <w:szCs w:val="20"/>
              </w:rPr>
              <w:t>Пословног изазова</w:t>
            </w:r>
          </w:p>
        </w:tc>
        <w:tc>
          <w:tcPr>
            <w:tcW w:w="993" w:type="dxa"/>
          </w:tcPr>
          <w:p w:rsidR="0051154D" w:rsidRDefault="0051154D" w:rsidP="00507628">
            <w:pPr>
              <w:rPr>
                <w:sz w:val="20"/>
                <w:szCs w:val="20"/>
              </w:rPr>
            </w:pPr>
            <w:r>
              <w:rPr>
                <w:sz w:val="20"/>
                <w:szCs w:val="20"/>
              </w:rPr>
              <w:t>Нови Сад</w:t>
            </w:r>
          </w:p>
        </w:tc>
        <w:tc>
          <w:tcPr>
            <w:tcW w:w="993" w:type="dxa"/>
          </w:tcPr>
          <w:p w:rsidR="0051154D" w:rsidRPr="001E4CAD" w:rsidRDefault="0051154D" w:rsidP="00507628">
            <w:pPr>
              <w:rPr>
                <w:sz w:val="20"/>
                <w:szCs w:val="20"/>
              </w:rPr>
            </w:pPr>
            <w:r w:rsidRPr="001E4CAD">
              <w:rPr>
                <w:sz w:val="20"/>
                <w:szCs w:val="20"/>
              </w:rPr>
              <w:t>11.12.2019</w:t>
            </w:r>
          </w:p>
        </w:tc>
      </w:tr>
      <w:tr w:rsidR="0051154D" w:rsidTr="00507628">
        <w:trPr>
          <w:trHeight w:val="423"/>
        </w:trPr>
        <w:tc>
          <w:tcPr>
            <w:tcW w:w="1135" w:type="dxa"/>
            <w:vAlign w:val="center"/>
          </w:tcPr>
          <w:p w:rsidR="0051154D" w:rsidRDefault="0051154D" w:rsidP="00507628">
            <w:pPr>
              <w:rPr>
                <w:sz w:val="20"/>
                <w:szCs w:val="20"/>
              </w:rPr>
            </w:pPr>
            <w:r>
              <w:rPr>
                <w:sz w:val="20"/>
                <w:szCs w:val="20"/>
              </w:rPr>
              <w:t>Екипно</w:t>
            </w:r>
          </w:p>
        </w:tc>
        <w:tc>
          <w:tcPr>
            <w:tcW w:w="851" w:type="dxa"/>
            <w:vAlign w:val="center"/>
          </w:tcPr>
          <w:p w:rsidR="0051154D" w:rsidRDefault="0051154D" w:rsidP="00507628">
            <w:pPr>
              <w:rPr>
                <w:sz w:val="18"/>
              </w:rPr>
            </w:pPr>
          </w:p>
        </w:tc>
        <w:tc>
          <w:tcPr>
            <w:tcW w:w="993" w:type="dxa"/>
            <w:vAlign w:val="center"/>
          </w:tcPr>
          <w:p w:rsidR="0051154D" w:rsidRDefault="0051154D" w:rsidP="00507628">
            <w:pPr>
              <w:rPr>
                <w:sz w:val="18"/>
              </w:rPr>
            </w:pPr>
          </w:p>
        </w:tc>
        <w:tc>
          <w:tcPr>
            <w:tcW w:w="993" w:type="dxa"/>
          </w:tcPr>
          <w:p w:rsidR="0051154D" w:rsidRDefault="0051154D" w:rsidP="00507628">
            <w:r w:rsidRPr="00832ACB">
              <w:rPr>
                <w:sz w:val="18"/>
              </w:rPr>
              <w:t>1.место</w:t>
            </w:r>
          </w:p>
        </w:tc>
        <w:tc>
          <w:tcPr>
            <w:tcW w:w="993" w:type="dxa"/>
          </w:tcPr>
          <w:p w:rsidR="0051154D" w:rsidRDefault="0051154D" w:rsidP="00507628">
            <w:pPr>
              <w:rPr>
                <w:sz w:val="18"/>
              </w:rPr>
            </w:pPr>
            <w:r w:rsidRPr="00BA4896">
              <w:rPr>
                <w:sz w:val="18"/>
              </w:rPr>
              <w:t>Мирослав</w:t>
            </w:r>
          </w:p>
          <w:p w:rsidR="0051154D" w:rsidRPr="002B0136" w:rsidRDefault="0051154D" w:rsidP="00507628">
            <w:pPr>
              <w:rPr>
                <w:sz w:val="18"/>
              </w:rPr>
            </w:pPr>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1E4CAD" w:rsidRDefault="0051154D" w:rsidP="00507628">
            <w:pPr>
              <w:rPr>
                <w:sz w:val="20"/>
                <w:szCs w:val="20"/>
              </w:rPr>
            </w:pPr>
            <w:r>
              <w:rPr>
                <w:sz w:val="20"/>
                <w:szCs w:val="20"/>
                <w:lang w:val="en-US"/>
              </w:rPr>
              <w:t xml:space="preserve">Атлетика </w:t>
            </w:r>
            <w:r w:rsidRPr="001E4CAD">
              <w:rPr>
                <w:sz w:val="20"/>
                <w:szCs w:val="20"/>
                <w:lang w:val="en-US"/>
              </w:rPr>
              <w:t>мушка екипа</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Default="0051154D" w:rsidP="00507628">
            <w:r w:rsidRPr="002431FC">
              <w:rPr>
                <w:sz w:val="20"/>
                <w:szCs w:val="20"/>
                <w:lang w:val="en-US"/>
              </w:rPr>
              <w:t xml:space="preserve">29.10.2019 </w:t>
            </w:r>
          </w:p>
        </w:tc>
      </w:tr>
      <w:tr w:rsidR="0051154D" w:rsidTr="00507628">
        <w:trPr>
          <w:trHeight w:val="575"/>
        </w:trPr>
        <w:tc>
          <w:tcPr>
            <w:tcW w:w="1135" w:type="dxa"/>
            <w:vAlign w:val="center"/>
          </w:tcPr>
          <w:p w:rsidR="0051154D" w:rsidRDefault="0051154D" w:rsidP="00507628">
            <w:pPr>
              <w:rPr>
                <w:sz w:val="20"/>
                <w:szCs w:val="20"/>
              </w:rPr>
            </w:pPr>
            <w:r>
              <w:rPr>
                <w:sz w:val="20"/>
                <w:szCs w:val="20"/>
              </w:rPr>
              <w:t>Филип Фридман</w:t>
            </w:r>
          </w:p>
        </w:tc>
        <w:tc>
          <w:tcPr>
            <w:tcW w:w="851" w:type="dxa"/>
            <w:vAlign w:val="center"/>
          </w:tcPr>
          <w:p w:rsidR="0051154D" w:rsidRDefault="0051154D" w:rsidP="00507628">
            <w:pPr>
              <w:rPr>
                <w:sz w:val="18"/>
              </w:rPr>
            </w:pPr>
            <w:r>
              <w:rPr>
                <w:sz w:val="18"/>
              </w:rPr>
              <w:t>Е4</w:t>
            </w:r>
          </w:p>
        </w:tc>
        <w:tc>
          <w:tcPr>
            <w:tcW w:w="993" w:type="dxa"/>
            <w:vAlign w:val="center"/>
          </w:tcPr>
          <w:p w:rsidR="0051154D" w:rsidRDefault="0051154D" w:rsidP="00507628">
            <w:pPr>
              <w:rPr>
                <w:sz w:val="18"/>
              </w:rPr>
            </w:pPr>
            <w:r w:rsidRPr="00832ACB">
              <w:rPr>
                <w:sz w:val="18"/>
              </w:rPr>
              <w:t>1.место</w:t>
            </w:r>
          </w:p>
        </w:tc>
        <w:tc>
          <w:tcPr>
            <w:tcW w:w="993" w:type="dxa"/>
          </w:tcPr>
          <w:p w:rsidR="0051154D" w:rsidRPr="00B2255F" w:rsidRDefault="0051154D" w:rsidP="00507628">
            <w:r>
              <w:t>-</w:t>
            </w:r>
          </w:p>
        </w:tc>
        <w:tc>
          <w:tcPr>
            <w:tcW w:w="993" w:type="dxa"/>
          </w:tcPr>
          <w:p w:rsidR="0051154D" w:rsidRDefault="0051154D" w:rsidP="00507628">
            <w:pPr>
              <w:rPr>
                <w:sz w:val="18"/>
              </w:rPr>
            </w:pPr>
            <w:r w:rsidRPr="00BA4896">
              <w:rPr>
                <w:sz w:val="18"/>
              </w:rPr>
              <w:t>Мирослав</w:t>
            </w:r>
          </w:p>
          <w:p w:rsidR="0051154D" w:rsidRDefault="0051154D" w:rsidP="00507628">
            <w:r w:rsidRPr="00BA4896">
              <w:rPr>
                <w:sz w:val="18"/>
              </w:rPr>
              <w:t>Јагодић</w:t>
            </w:r>
          </w:p>
        </w:tc>
        <w:tc>
          <w:tcPr>
            <w:tcW w:w="993" w:type="dxa"/>
          </w:tcPr>
          <w:p w:rsidR="0051154D" w:rsidRPr="00D82815" w:rsidRDefault="0051154D" w:rsidP="00507628">
            <w:pPr>
              <w:rPr>
                <w:sz w:val="18"/>
              </w:rPr>
            </w:pPr>
            <w:r>
              <w:rPr>
                <w:sz w:val="20"/>
                <w:szCs w:val="20"/>
              </w:rPr>
              <w:t>Физичко васпитање</w:t>
            </w:r>
          </w:p>
        </w:tc>
        <w:tc>
          <w:tcPr>
            <w:tcW w:w="993" w:type="dxa"/>
          </w:tcPr>
          <w:p w:rsidR="0051154D" w:rsidRPr="00B2255F" w:rsidRDefault="0051154D" w:rsidP="00507628">
            <w:pPr>
              <w:rPr>
                <w:sz w:val="20"/>
                <w:szCs w:val="20"/>
              </w:rPr>
            </w:pPr>
            <w:r>
              <w:rPr>
                <w:sz w:val="20"/>
                <w:szCs w:val="20"/>
                <w:lang w:val="en-US"/>
              </w:rPr>
              <w:t>атлетика</w:t>
            </w:r>
            <w:r w:rsidRPr="001E4CAD">
              <w:rPr>
                <w:sz w:val="20"/>
                <w:szCs w:val="20"/>
                <w:lang w:val="en-US"/>
              </w:rPr>
              <w:t xml:space="preserve"> -штафета 4 x 100</w:t>
            </w:r>
            <w:r>
              <w:rPr>
                <w:sz w:val="20"/>
                <w:szCs w:val="20"/>
              </w:rPr>
              <w:t xml:space="preserve"> м</w:t>
            </w:r>
          </w:p>
        </w:tc>
        <w:tc>
          <w:tcPr>
            <w:tcW w:w="993" w:type="dxa"/>
          </w:tcPr>
          <w:p w:rsidR="0051154D" w:rsidRPr="00073BC2" w:rsidRDefault="0051154D" w:rsidP="00507628">
            <w:pPr>
              <w:rPr>
                <w:sz w:val="18"/>
              </w:rPr>
            </w:pPr>
            <w:r w:rsidRPr="00B90B11">
              <w:rPr>
                <w:sz w:val="20"/>
                <w:szCs w:val="20"/>
              </w:rPr>
              <w:t>општинско</w:t>
            </w:r>
          </w:p>
        </w:tc>
        <w:tc>
          <w:tcPr>
            <w:tcW w:w="993" w:type="dxa"/>
          </w:tcPr>
          <w:p w:rsidR="0051154D" w:rsidRDefault="0051154D" w:rsidP="00507628">
            <w:r w:rsidRPr="002431FC">
              <w:rPr>
                <w:sz w:val="20"/>
                <w:szCs w:val="20"/>
                <w:lang w:val="en-US"/>
              </w:rPr>
              <w:t xml:space="preserve">29.10.2019 </w:t>
            </w:r>
          </w:p>
        </w:tc>
      </w:tr>
    </w:tbl>
    <w:p w:rsidR="0051154D" w:rsidRDefault="0051154D" w:rsidP="0051154D">
      <w:pPr>
        <w:pStyle w:val="NormalWeb"/>
        <w:rPr>
          <w:sz w:val="20"/>
          <w:szCs w:val="20"/>
        </w:rPr>
      </w:pPr>
    </w:p>
    <w:p w:rsidR="0051154D" w:rsidRDefault="0051154D" w:rsidP="0051154D">
      <w:pPr>
        <w:jc w:val="both"/>
        <w:rPr>
          <w:b/>
        </w:rPr>
      </w:pPr>
    </w:p>
    <w:p w:rsidR="0051154D" w:rsidRPr="00F83422" w:rsidRDefault="0051154D" w:rsidP="0051154D">
      <w:pPr>
        <w:jc w:val="both"/>
        <w:rPr>
          <w:b/>
        </w:rPr>
      </w:pPr>
    </w:p>
    <w:p w:rsidR="0051154D" w:rsidRPr="00F83422" w:rsidRDefault="0051154D" w:rsidP="0051154D">
      <w:pPr>
        <w:jc w:val="both"/>
        <w:rPr>
          <w:b/>
        </w:rPr>
      </w:pPr>
    </w:p>
    <w:p w:rsidR="0051154D" w:rsidRDefault="0051154D" w:rsidP="0051154D"/>
    <w:p w:rsidR="0051154D" w:rsidRPr="00845013" w:rsidRDefault="0051154D" w:rsidP="0051154D"/>
    <w:p w:rsidR="00EA4D7A" w:rsidRDefault="00EA4D7A" w:rsidP="005148F4">
      <w:pPr>
        <w:pStyle w:val="Heading1"/>
      </w:pPr>
    </w:p>
    <w:p w:rsidR="00EA4D7A" w:rsidRDefault="00EA4D7A" w:rsidP="005148F4">
      <w:pPr>
        <w:pStyle w:val="Heading1"/>
      </w:pPr>
    </w:p>
    <w:p w:rsidR="000E4072" w:rsidRPr="005148F4" w:rsidRDefault="0051154D" w:rsidP="005148F4">
      <w:pPr>
        <w:pStyle w:val="Heading1"/>
      </w:pPr>
      <w:r>
        <w:t>2.7</w:t>
      </w:r>
      <w:r w:rsidR="000E4072" w:rsidRPr="005148F4">
        <w:t>РЕАЛИЗАЦИЈА ВАСПИТНО-ОБРАЗОВНОГ РАДА</w:t>
      </w:r>
      <w:bookmarkEnd w:id="49"/>
      <w:bookmarkEnd w:id="50"/>
      <w:bookmarkEnd w:id="51"/>
      <w:bookmarkEnd w:id="52"/>
    </w:p>
    <w:p w:rsidR="000E4072" w:rsidRPr="009353E1" w:rsidRDefault="000E4072" w:rsidP="009C2601">
      <w:pPr>
        <w:jc w:val="both"/>
        <w:rPr>
          <w:lang w:val="ru-RU"/>
        </w:rPr>
      </w:pPr>
    </w:p>
    <w:p w:rsidR="000E4072" w:rsidRPr="009353E1" w:rsidRDefault="000E4072" w:rsidP="009C2601">
      <w:pPr>
        <w:jc w:val="both"/>
        <w:rPr>
          <w:lang w:val="ru-RU"/>
        </w:rPr>
      </w:pPr>
      <w:r w:rsidRPr="009353E1">
        <w:rPr>
          <w:lang w:val="ru-RU"/>
        </w:rPr>
        <w:t>Основни статистички показатељи успеха у реализацији образовно-васпитног рада су: проценат пролазности , средња оцена , дистрибуција оцена у скали од 1 до 5 и индекс ефикасности.</w:t>
      </w:r>
    </w:p>
    <w:p w:rsidR="000E4072" w:rsidRPr="009353E1" w:rsidRDefault="000E4072" w:rsidP="009C2601">
      <w:pPr>
        <w:jc w:val="both"/>
        <w:rPr>
          <w:shd w:val="clear" w:color="auto" w:fill="C0C0C0"/>
          <w:lang w:val="ru-RU"/>
        </w:rPr>
      </w:pPr>
    </w:p>
    <w:p w:rsidR="000E4072" w:rsidRPr="009353E1" w:rsidRDefault="000E4072" w:rsidP="009C2601">
      <w:pPr>
        <w:jc w:val="both"/>
        <w:rPr>
          <w:lang w:val="ru-RU"/>
        </w:rPr>
      </w:pPr>
      <w:r w:rsidRPr="009353E1">
        <w:rPr>
          <w:lang w:val="ru-RU"/>
        </w:rPr>
        <w:t>ПРОЛАЗНОСТ</w:t>
      </w:r>
    </w:p>
    <w:p w:rsidR="000E4072" w:rsidRPr="009353E1" w:rsidRDefault="000E4072" w:rsidP="009C2601">
      <w:pPr>
        <w:pBdr>
          <w:bottom w:val="single" w:sz="6" w:space="1" w:color="auto"/>
        </w:pBdr>
        <w:jc w:val="both"/>
        <w:rPr>
          <w:lang w:val="ru-RU"/>
        </w:rPr>
      </w:pPr>
    </w:p>
    <w:p w:rsidR="000E4072" w:rsidRPr="009353E1" w:rsidRDefault="000E4072" w:rsidP="009C2601">
      <w:pPr>
        <w:pBdr>
          <w:bottom w:val="single" w:sz="6" w:space="1" w:color="auto"/>
        </w:pBdr>
        <w:jc w:val="both"/>
        <w:rPr>
          <w:lang w:val="ru-RU"/>
        </w:rPr>
      </w:pPr>
      <w:r w:rsidRPr="009353E1">
        <w:rPr>
          <w:lang w:val="ru-RU"/>
        </w:rPr>
        <w:t>Школска година            Број ученика                          Пролазност</w:t>
      </w:r>
    </w:p>
    <w:p w:rsidR="000E4072" w:rsidRPr="009353E1" w:rsidRDefault="000E4072" w:rsidP="009C2601">
      <w:pPr>
        <w:jc w:val="both"/>
      </w:pPr>
      <w:r w:rsidRPr="009353E1">
        <w:t>2006/2007                           592                                       97</w:t>
      </w:r>
      <w:r w:rsidRPr="009353E1">
        <w:rPr>
          <w:lang w:val="ru-RU"/>
        </w:rPr>
        <w:t>.</w:t>
      </w:r>
      <w:r w:rsidRPr="009353E1">
        <w:t xml:space="preserve">13 </w:t>
      </w:r>
      <w:r w:rsidRPr="009353E1">
        <w:rPr>
          <w:lang w:val="ru-RU"/>
        </w:rPr>
        <w:t>%</w:t>
      </w:r>
    </w:p>
    <w:p w:rsidR="000E4072" w:rsidRPr="009353E1" w:rsidRDefault="000E4072" w:rsidP="009C2601">
      <w:pPr>
        <w:jc w:val="both"/>
      </w:pPr>
      <w:r w:rsidRPr="009353E1">
        <w:t>2007/2008                           65</w:t>
      </w:r>
      <w:r w:rsidRPr="009353E1">
        <w:rPr>
          <w:lang w:val="ru-RU"/>
        </w:rPr>
        <w:t>6</w:t>
      </w:r>
      <w:r w:rsidRPr="009353E1">
        <w:t xml:space="preserve">                                       9</w:t>
      </w:r>
      <w:r w:rsidRPr="009353E1">
        <w:rPr>
          <w:lang w:val="ru-RU"/>
        </w:rPr>
        <w:t>6.00%</w:t>
      </w:r>
    </w:p>
    <w:p w:rsidR="000E4072" w:rsidRPr="009353E1" w:rsidRDefault="000E4072" w:rsidP="009C2601">
      <w:pPr>
        <w:jc w:val="both"/>
      </w:pPr>
      <w:r w:rsidRPr="009353E1">
        <w:t>200</w:t>
      </w:r>
      <w:r w:rsidRPr="009353E1">
        <w:rPr>
          <w:lang w:val="ru-RU"/>
        </w:rPr>
        <w:t>8</w:t>
      </w:r>
      <w:r w:rsidRPr="009353E1">
        <w:t>/200</w:t>
      </w:r>
      <w:r w:rsidRPr="009353E1">
        <w:rPr>
          <w:lang w:val="ru-RU"/>
        </w:rPr>
        <w:t>9</w:t>
      </w:r>
      <w:r w:rsidRPr="009353E1">
        <w:t xml:space="preserve">                           6</w:t>
      </w:r>
      <w:r w:rsidRPr="009353E1">
        <w:rPr>
          <w:lang w:val="ru-RU"/>
        </w:rPr>
        <w:t>96</w:t>
      </w:r>
      <w:r w:rsidRPr="009353E1">
        <w:t>9</w:t>
      </w:r>
      <w:r w:rsidRPr="009353E1">
        <w:rPr>
          <w:lang w:val="ru-RU"/>
        </w:rPr>
        <w:t>8.13 %</w:t>
      </w:r>
    </w:p>
    <w:p w:rsidR="000E4072" w:rsidRPr="009353E1" w:rsidRDefault="000E4072" w:rsidP="009C2601">
      <w:pPr>
        <w:jc w:val="both"/>
      </w:pPr>
      <w:r w:rsidRPr="009353E1">
        <w:t>200</w:t>
      </w:r>
      <w:r w:rsidRPr="009353E1">
        <w:rPr>
          <w:lang w:val="ru-RU"/>
        </w:rPr>
        <w:t>9</w:t>
      </w:r>
      <w:r w:rsidRPr="009353E1">
        <w:t>/2010                           693                                       99.57%</w:t>
      </w:r>
    </w:p>
    <w:p w:rsidR="000E4072" w:rsidRPr="009353E1" w:rsidRDefault="000E4072" w:rsidP="009C2601">
      <w:pPr>
        <w:jc w:val="both"/>
        <w:rPr>
          <w:lang w:val="ru-RU"/>
        </w:rPr>
      </w:pPr>
      <w:r w:rsidRPr="009353E1">
        <w:t xml:space="preserve">2010/2011                           662                                      </w:t>
      </w:r>
      <w:r w:rsidRPr="009353E1">
        <w:rPr>
          <w:lang w:val="ru-RU"/>
        </w:rPr>
        <w:t xml:space="preserve"> 98.</w:t>
      </w:r>
      <w:r w:rsidRPr="009353E1">
        <w:t>85</w:t>
      </w:r>
      <w:r w:rsidRPr="009353E1">
        <w:rPr>
          <w:lang w:val="ru-RU"/>
        </w:rPr>
        <w:t>%</w:t>
      </w:r>
    </w:p>
    <w:p w:rsidR="000E4072" w:rsidRPr="009353E1" w:rsidRDefault="000E4072" w:rsidP="009C2601">
      <w:pPr>
        <w:jc w:val="both"/>
        <w:rPr>
          <w:lang w:val="ru-RU"/>
        </w:rPr>
      </w:pPr>
      <w:r w:rsidRPr="009353E1">
        <w:t>201</w:t>
      </w:r>
      <w:r w:rsidRPr="009353E1">
        <w:rPr>
          <w:lang w:val="ru-RU"/>
        </w:rPr>
        <w:t>1</w:t>
      </w:r>
      <w:r w:rsidRPr="009353E1">
        <w:t>/201</w:t>
      </w:r>
      <w:r w:rsidRPr="009353E1">
        <w:rPr>
          <w:lang w:val="ru-RU"/>
        </w:rPr>
        <w:t>2</w:t>
      </w:r>
      <w:r w:rsidRPr="009353E1">
        <w:t xml:space="preserve">                           6</w:t>
      </w:r>
      <w:r w:rsidRPr="009353E1">
        <w:rPr>
          <w:lang w:val="ru-RU"/>
        </w:rPr>
        <w:t>09  96.00%</w:t>
      </w:r>
    </w:p>
    <w:p w:rsidR="000E4072" w:rsidRDefault="00696867" w:rsidP="009C2601">
      <w:pPr>
        <w:jc w:val="both"/>
        <w:rPr>
          <w:lang w:val="ru-RU"/>
        </w:rPr>
      </w:pPr>
      <w:r>
        <w:t>2012/2013.</w:t>
      </w:r>
      <w:r w:rsidR="000E4072" w:rsidRPr="006A2CDF">
        <w:rPr>
          <w:lang w:val="ru-RU"/>
        </w:rPr>
        <w:t>586</w:t>
      </w:r>
      <w:r w:rsidR="000E4072">
        <w:rPr>
          <w:lang w:val="ru-RU"/>
        </w:rPr>
        <w:t>98.46</w:t>
      </w:r>
      <w:r w:rsidR="000E4072" w:rsidRPr="009353E1">
        <w:rPr>
          <w:lang w:val="ru-RU"/>
        </w:rPr>
        <w:t>%</w:t>
      </w:r>
    </w:p>
    <w:p w:rsidR="00826E97" w:rsidRPr="009353E1" w:rsidRDefault="00696867" w:rsidP="009C2601">
      <w:pPr>
        <w:jc w:val="both"/>
        <w:rPr>
          <w:lang w:val="ru-RU"/>
        </w:rPr>
      </w:pPr>
      <w:r>
        <w:rPr>
          <w:lang w:val="ru-RU"/>
        </w:rPr>
        <w:t>2013/2014.</w:t>
      </w:r>
      <w:r w:rsidR="00027A42">
        <w:rPr>
          <w:lang w:val="ru-RU"/>
        </w:rPr>
        <w:t>5</w:t>
      </w:r>
      <w:r w:rsidR="00C00A2E">
        <w:rPr>
          <w:lang w:val="en-US"/>
        </w:rPr>
        <w:t>4</w:t>
      </w:r>
      <w:r w:rsidR="00A74F16">
        <w:rPr>
          <w:lang w:val="en-US"/>
        </w:rPr>
        <w:t>6</w:t>
      </w:r>
      <w:r w:rsidR="0097172D">
        <w:rPr>
          <w:lang w:val="ru-RU"/>
        </w:rPr>
        <w:t>97</w:t>
      </w:r>
      <w:r w:rsidR="00C00A2E">
        <w:rPr>
          <w:lang w:val="ru-RU"/>
        </w:rPr>
        <w:t>,</w:t>
      </w:r>
      <w:r w:rsidR="00A51721">
        <w:rPr>
          <w:lang w:val="en-US"/>
        </w:rPr>
        <w:t>44</w:t>
      </w:r>
      <w:r w:rsidR="00826E97" w:rsidRPr="009353E1">
        <w:rPr>
          <w:lang w:val="ru-RU"/>
        </w:rPr>
        <w:t>%</w:t>
      </w:r>
    </w:p>
    <w:p w:rsidR="00BF6D75" w:rsidRPr="009353E1" w:rsidRDefault="00BF6D75" w:rsidP="009C2601">
      <w:pPr>
        <w:jc w:val="both"/>
        <w:rPr>
          <w:lang w:val="ru-RU"/>
        </w:rPr>
      </w:pPr>
      <w:r>
        <w:rPr>
          <w:lang w:val="ru-RU"/>
        </w:rPr>
        <w:t>2014/2015.                          5</w:t>
      </w:r>
      <w:r w:rsidR="00160686">
        <w:t>51</w:t>
      </w:r>
      <w:r>
        <w:rPr>
          <w:lang w:val="ru-RU"/>
        </w:rPr>
        <w:t>97,</w:t>
      </w:r>
      <w:r w:rsidR="00160686">
        <w:t>28</w:t>
      </w:r>
      <w:r w:rsidRPr="009353E1">
        <w:rPr>
          <w:lang w:val="ru-RU"/>
        </w:rPr>
        <w:t>%</w:t>
      </w:r>
    </w:p>
    <w:p w:rsidR="00EB4C83" w:rsidRPr="009353E1" w:rsidRDefault="00EB4C83" w:rsidP="00EB4C83">
      <w:pPr>
        <w:jc w:val="both"/>
        <w:rPr>
          <w:lang w:val="ru-RU"/>
        </w:rPr>
      </w:pPr>
      <w:r>
        <w:rPr>
          <w:lang w:val="ru-RU"/>
        </w:rPr>
        <w:t xml:space="preserve">2015/2016.                          </w:t>
      </w:r>
      <w:r>
        <w:t>543</w:t>
      </w:r>
      <w:r w:rsidR="00F42FBD">
        <w:rPr>
          <w:lang w:val="ru-RU"/>
        </w:rPr>
        <w:t>9</w:t>
      </w:r>
      <w:r w:rsidR="00F42FBD">
        <w:t>8</w:t>
      </w:r>
      <w:r>
        <w:rPr>
          <w:lang w:val="ru-RU"/>
        </w:rPr>
        <w:t>,</w:t>
      </w:r>
      <w:r w:rsidR="00F42FBD">
        <w:t>16</w:t>
      </w:r>
      <w:r w:rsidRPr="009353E1">
        <w:rPr>
          <w:lang w:val="ru-RU"/>
        </w:rPr>
        <w:t>%</w:t>
      </w:r>
    </w:p>
    <w:p w:rsidR="006D4A97" w:rsidRPr="009353E1" w:rsidRDefault="006D4A97" w:rsidP="006D4A97">
      <w:pPr>
        <w:jc w:val="both"/>
        <w:rPr>
          <w:lang w:val="ru-RU"/>
        </w:rPr>
      </w:pPr>
      <w:r>
        <w:rPr>
          <w:lang w:val="ru-RU"/>
        </w:rPr>
        <w:t xml:space="preserve">2016/2017.                          </w:t>
      </w:r>
      <w:r>
        <w:t>518</w:t>
      </w:r>
      <w:r>
        <w:rPr>
          <w:lang w:val="ru-RU"/>
        </w:rPr>
        <w:t>9</w:t>
      </w:r>
      <w:r>
        <w:t>7</w:t>
      </w:r>
      <w:r>
        <w:rPr>
          <w:lang w:val="ru-RU"/>
        </w:rPr>
        <w:t>,</w:t>
      </w:r>
      <w:r>
        <w:t>68</w:t>
      </w:r>
      <w:r w:rsidRPr="009353E1">
        <w:rPr>
          <w:lang w:val="ru-RU"/>
        </w:rPr>
        <w:t>%</w:t>
      </w:r>
    </w:p>
    <w:p w:rsidR="00C02A01" w:rsidRPr="009353E1" w:rsidRDefault="00C02A01" w:rsidP="00C02A01">
      <w:pPr>
        <w:jc w:val="both"/>
        <w:rPr>
          <w:lang w:val="ru-RU"/>
        </w:rPr>
      </w:pPr>
      <w:r>
        <w:rPr>
          <w:lang w:val="ru-RU"/>
        </w:rPr>
        <w:t xml:space="preserve">2017/2018.                          </w:t>
      </w:r>
      <w:r>
        <w:t>522</w:t>
      </w:r>
      <w:r>
        <w:rPr>
          <w:lang w:val="ru-RU"/>
        </w:rPr>
        <w:t>9</w:t>
      </w:r>
      <w:r>
        <w:t>7</w:t>
      </w:r>
      <w:r>
        <w:rPr>
          <w:lang w:val="ru-RU"/>
        </w:rPr>
        <w:t>,</w:t>
      </w:r>
      <w:r>
        <w:t>12</w:t>
      </w:r>
      <w:r w:rsidRPr="009353E1">
        <w:rPr>
          <w:lang w:val="ru-RU"/>
        </w:rPr>
        <w:t>%</w:t>
      </w:r>
    </w:p>
    <w:p w:rsidR="004A3E24" w:rsidRPr="009353E1" w:rsidRDefault="004A3E24" w:rsidP="004A3E24">
      <w:pPr>
        <w:jc w:val="both"/>
        <w:rPr>
          <w:lang w:val="ru-RU"/>
        </w:rPr>
      </w:pPr>
      <w:r>
        <w:rPr>
          <w:lang w:val="ru-RU"/>
        </w:rPr>
        <w:t xml:space="preserve">2018/2019.                          </w:t>
      </w:r>
      <w:r>
        <w:t>521</w:t>
      </w:r>
      <w:r>
        <w:rPr>
          <w:lang w:val="ru-RU"/>
        </w:rPr>
        <w:t>9</w:t>
      </w:r>
      <w:r w:rsidR="001F6857">
        <w:t>8,84</w:t>
      </w:r>
      <w:r w:rsidRPr="009353E1">
        <w:rPr>
          <w:lang w:val="ru-RU"/>
        </w:rPr>
        <w:t>%</w:t>
      </w:r>
    </w:p>
    <w:p w:rsidR="00280C95" w:rsidRPr="009353E1" w:rsidRDefault="00280C95" w:rsidP="00280C95">
      <w:pPr>
        <w:jc w:val="both"/>
        <w:rPr>
          <w:lang w:val="ru-RU"/>
        </w:rPr>
      </w:pPr>
      <w:r>
        <w:rPr>
          <w:lang w:val="ru-RU"/>
        </w:rPr>
        <w:t xml:space="preserve">2019/2020.                          </w:t>
      </w:r>
      <w:r>
        <w:t>522</w:t>
      </w:r>
      <w:r>
        <w:rPr>
          <w:lang w:val="ru-RU"/>
        </w:rPr>
        <w:t>9</w:t>
      </w:r>
      <w:r>
        <w:t>7,70</w:t>
      </w:r>
      <w:r w:rsidRPr="009353E1">
        <w:rPr>
          <w:lang w:val="ru-RU"/>
        </w:rPr>
        <w:t>%</w:t>
      </w:r>
    </w:p>
    <w:p w:rsidR="00280C95" w:rsidRPr="009353E1" w:rsidRDefault="00280C95" w:rsidP="00280C95">
      <w:pPr>
        <w:jc w:val="both"/>
        <w:rPr>
          <w:lang w:val="ru-RU"/>
        </w:rPr>
      </w:pPr>
    </w:p>
    <w:p w:rsidR="004A3E24" w:rsidRPr="009353E1" w:rsidRDefault="004A3E24" w:rsidP="004A3E24">
      <w:pPr>
        <w:jc w:val="both"/>
        <w:rPr>
          <w:lang w:val="ru-RU"/>
        </w:rPr>
      </w:pPr>
    </w:p>
    <w:p w:rsidR="00EB4C83" w:rsidRPr="009353E1" w:rsidRDefault="00EB4C83" w:rsidP="00EB4C83">
      <w:pPr>
        <w:jc w:val="both"/>
        <w:rPr>
          <w:lang w:val="ru-RU"/>
        </w:rPr>
      </w:pPr>
    </w:p>
    <w:p w:rsidR="000E4072" w:rsidRPr="009353E1" w:rsidRDefault="000E4072" w:rsidP="009C2601">
      <w:pPr>
        <w:jc w:val="both"/>
        <w:rPr>
          <w:lang w:val="ru-RU"/>
        </w:rPr>
      </w:pPr>
    </w:p>
    <w:p w:rsidR="000E4072" w:rsidRPr="009353E1" w:rsidRDefault="000E4072" w:rsidP="009C2601">
      <w:pPr>
        <w:jc w:val="both"/>
        <w:rPr>
          <w:lang w:val="ru-RU"/>
        </w:rPr>
      </w:pPr>
      <w:r w:rsidRPr="009353E1">
        <w:t>M</w:t>
      </w:r>
      <w:r w:rsidRPr="009353E1">
        <w:rPr>
          <w:lang w:val="ru-RU"/>
        </w:rPr>
        <w:t>орамо обратити велику пажњу реалном вредновању ученичких знања с обзиром на врсту школе и значај познавања струке у даљем школовању и раду наших ученика. На тај начин се позитивно утиче на квалитет и ефикасност образовно-васпитног рада.</w:t>
      </w:r>
    </w:p>
    <w:p w:rsidR="000E4072" w:rsidRPr="009353E1" w:rsidRDefault="000E4072" w:rsidP="009C2601">
      <w:pPr>
        <w:jc w:val="both"/>
        <w:rPr>
          <w:shd w:val="clear" w:color="auto" w:fill="C0C0C0"/>
          <w:lang w:val="ru-RU"/>
        </w:rPr>
      </w:pPr>
    </w:p>
    <w:p w:rsidR="001846EF" w:rsidRDefault="001846EF" w:rsidP="009C2601">
      <w:pPr>
        <w:jc w:val="both"/>
        <w:rPr>
          <w:lang w:val="ru-RU"/>
        </w:rPr>
      </w:pPr>
    </w:p>
    <w:p w:rsidR="000E4072" w:rsidRPr="009353E1" w:rsidRDefault="000E4072" w:rsidP="009C2601">
      <w:pPr>
        <w:jc w:val="both"/>
        <w:rPr>
          <w:lang w:val="ru-RU"/>
        </w:rPr>
      </w:pPr>
      <w:r w:rsidRPr="009353E1">
        <w:rPr>
          <w:lang w:val="ru-RU"/>
        </w:rPr>
        <w:t>СРЕДЊА ОЦЕНА</w:t>
      </w:r>
    </w:p>
    <w:p w:rsidR="000E4072" w:rsidRPr="009353E1" w:rsidRDefault="000E4072" w:rsidP="009C2601">
      <w:pPr>
        <w:pBdr>
          <w:bottom w:val="single" w:sz="6" w:space="1" w:color="auto"/>
        </w:pBdr>
        <w:jc w:val="both"/>
        <w:rPr>
          <w:lang w:val="ru-RU"/>
        </w:rPr>
      </w:pPr>
    </w:p>
    <w:p w:rsidR="000E4072" w:rsidRPr="009353E1" w:rsidRDefault="000E4072" w:rsidP="009C2601">
      <w:pPr>
        <w:pBdr>
          <w:bottom w:val="single" w:sz="6" w:space="1" w:color="auto"/>
        </w:pBdr>
        <w:jc w:val="both"/>
        <w:rPr>
          <w:lang w:val="ru-RU"/>
        </w:rPr>
      </w:pPr>
      <w:r w:rsidRPr="009353E1">
        <w:rPr>
          <w:lang w:val="ru-RU"/>
        </w:rPr>
        <w:t>Школска година               Средња оцена</w:t>
      </w:r>
    </w:p>
    <w:p w:rsidR="000E4072" w:rsidRPr="009353E1" w:rsidRDefault="000E4072" w:rsidP="009C2601">
      <w:pPr>
        <w:jc w:val="both"/>
        <w:rPr>
          <w:lang w:val="ru-RU"/>
        </w:rPr>
      </w:pPr>
      <w:r w:rsidRPr="009353E1">
        <w:rPr>
          <w:lang w:val="ru-RU"/>
        </w:rPr>
        <w:t>200</w:t>
      </w:r>
      <w:r w:rsidRPr="009353E1">
        <w:t>6</w:t>
      </w:r>
      <w:r w:rsidRPr="009353E1">
        <w:rPr>
          <w:lang w:val="ru-RU"/>
        </w:rPr>
        <w:t>/200</w:t>
      </w:r>
      <w:r w:rsidRPr="009353E1">
        <w:t>7</w:t>
      </w:r>
      <w:r>
        <w:rPr>
          <w:lang w:val="ru-RU"/>
        </w:rPr>
        <w:tab/>
      </w:r>
      <w:r>
        <w:rPr>
          <w:lang w:val="ru-RU"/>
        </w:rPr>
        <w:tab/>
      </w:r>
      <w:r>
        <w:rPr>
          <w:lang w:val="ru-RU"/>
        </w:rPr>
        <w:tab/>
      </w:r>
      <w:r w:rsidRPr="009353E1">
        <w:rPr>
          <w:lang w:val="ru-RU"/>
        </w:rPr>
        <w:t>3.42</w:t>
      </w:r>
    </w:p>
    <w:p w:rsidR="000E4072" w:rsidRPr="009353E1" w:rsidRDefault="000E4072" w:rsidP="009C2601">
      <w:pPr>
        <w:jc w:val="both"/>
        <w:rPr>
          <w:lang w:val="ru-RU"/>
        </w:rPr>
      </w:pPr>
      <w:r w:rsidRPr="009353E1">
        <w:rPr>
          <w:lang w:val="ru-RU"/>
        </w:rPr>
        <w:t>200</w:t>
      </w:r>
      <w:r w:rsidRPr="009353E1">
        <w:t>7</w:t>
      </w:r>
      <w:r w:rsidRPr="009353E1">
        <w:rPr>
          <w:lang w:val="ru-RU"/>
        </w:rPr>
        <w:t>/200</w:t>
      </w:r>
      <w:r w:rsidRPr="009353E1">
        <w:t>8</w:t>
      </w:r>
      <w:r>
        <w:rPr>
          <w:lang w:val="ru-RU"/>
        </w:rPr>
        <w:tab/>
      </w:r>
      <w:r>
        <w:rPr>
          <w:lang w:val="ru-RU"/>
        </w:rPr>
        <w:tab/>
      </w:r>
      <w:r>
        <w:rPr>
          <w:lang w:val="ru-RU"/>
        </w:rPr>
        <w:tab/>
      </w:r>
      <w:r w:rsidRPr="009353E1">
        <w:rPr>
          <w:lang w:val="ru-RU"/>
        </w:rPr>
        <w:t>3.40</w:t>
      </w:r>
    </w:p>
    <w:p w:rsidR="000E4072" w:rsidRPr="009353E1" w:rsidRDefault="000E4072" w:rsidP="009C2601">
      <w:pPr>
        <w:jc w:val="both"/>
      </w:pPr>
      <w:r w:rsidRPr="009353E1">
        <w:rPr>
          <w:lang w:val="ru-RU"/>
        </w:rPr>
        <w:t xml:space="preserve">2008/2009.                    </w:t>
      </w:r>
      <w:r w:rsidRPr="009353E1">
        <w:t>3.62</w:t>
      </w:r>
    </w:p>
    <w:p w:rsidR="000E4072" w:rsidRPr="009353E1" w:rsidRDefault="000E4072" w:rsidP="009C2601">
      <w:pPr>
        <w:jc w:val="both"/>
      </w:pPr>
      <w:r w:rsidRPr="009353E1">
        <w:rPr>
          <w:lang w:val="ru-RU"/>
        </w:rPr>
        <w:t xml:space="preserve">2008/2009.  </w:t>
      </w:r>
      <w:r w:rsidRPr="009353E1">
        <w:t>3.45</w:t>
      </w:r>
    </w:p>
    <w:p w:rsidR="000E4072" w:rsidRPr="009353E1" w:rsidRDefault="000E4072" w:rsidP="009C2601">
      <w:pPr>
        <w:jc w:val="both"/>
      </w:pPr>
      <w:r w:rsidRPr="009353E1">
        <w:t>200</w:t>
      </w:r>
      <w:r w:rsidRPr="009353E1">
        <w:rPr>
          <w:lang w:val="ru-RU"/>
        </w:rPr>
        <w:t>9</w:t>
      </w:r>
      <w:r w:rsidRPr="009353E1">
        <w:t xml:space="preserve">/2010            3.43                   </w:t>
      </w:r>
    </w:p>
    <w:p w:rsidR="000E4072" w:rsidRPr="009353E1" w:rsidRDefault="000E4072" w:rsidP="009C2601">
      <w:pPr>
        <w:jc w:val="both"/>
      </w:pPr>
      <w:r w:rsidRPr="009353E1">
        <w:t xml:space="preserve">2010/2011        3.41                   </w:t>
      </w:r>
    </w:p>
    <w:p w:rsidR="000E4072" w:rsidRPr="009353E1" w:rsidRDefault="000E4072" w:rsidP="009C2601">
      <w:pPr>
        <w:jc w:val="both"/>
      </w:pPr>
      <w:r w:rsidRPr="009353E1">
        <w:t>201</w:t>
      </w:r>
      <w:r w:rsidRPr="009353E1">
        <w:rPr>
          <w:lang w:val="ru-RU"/>
        </w:rPr>
        <w:t>1</w:t>
      </w:r>
      <w:r w:rsidRPr="009353E1">
        <w:t>/201</w:t>
      </w:r>
      <w:r w:rsidRPr="009353E1">
        <w:rPr>
          <w:lang w:val="ru-RU"/>
        </w:rPr>
        <w:t>2</w:t>
      </w:r>
      <w:r w:rsidRPr="009353E1">
        <w:t xml:space="preserve">3.31                 </w:t>
      </w:r>
    </w:p>
    <w:p w:rsidR="000E4072" w:rsidRDefault="00696867" w:rsidP="009C2601">
      <w:pPr>
        <w:jc w:val="both"/>
        <w:rPr>
          <w:lang w:val="ru-RU"/>
        </w:rPr>
      </w:pPr>
      <w:r>
        <w:t>2012/2013.</w:t>
      </w:r>
      <w:r w:rsidR="000E4072">
        <w:t>3.</w:t>
      </w:r>
      <w:r w:rsidR="000E4072" w:rsidRPr="006A2CDF">
        <w:rPr>
          <w:lang w:val="ru-RU"/>
        </w:rPr>
        <w:t>47</w:t>
      </w:r>
    </w:p>
    <w:p w:rsidR="00826E97" w:rsidRPr="006A2CDF" w:rsidRDefault="00696867" w:rsidP="009C2601">
      <w:pPr>
        <w:jc w:val="both"/>
        <w:rPr>
          <w:rFonts w:ascii="Arial Narrow" w:hAnsi="Arial Narrow"/>
          <w:lang w:val="ru-RU"/>
        </w:rPr>
      </w:pPr>
      <w:r>
        <w:rPr>
          <w:lang w:val="ru-RU"/>
        </w:rPr>
        <w:t>2013/2014.</w:t>
      </w:r>
      <w:r w:rsidR="0024507A">
        <w:rPr>
          <w:lang w:val="ru-RU"/>
        </w:rPr>
        <w:t>3.42</w:t>
      </w:r>
    </w:p>
    <w:p w:rsidR="00BF6D75" w:rsidRDefault="00BF6D75" w:rsidP="009C2601">
      <w:pPr>
        <w:jc w:val="both"/>
        <w:rPr>
          <w:lang w:val="ru-RU"/>
        </w:rPr>
      </w:pPr>
      <w:r>
        <w:rPr>
          <w:lang w:val="ru-RU"/>
        </w:rPr>
        <w:t xml:space="preserve">2014/2015.  </w:t>
      </w:r>
      <w:r w:rsidR="00412278">
        <w:rPr>
          <w:lang w:val="ru-RU"/>
        </w:rPr>
        <w:t xml:space="preserve">                            3.44</w:t>
      </w:r>
    </w:p>
    <w:p w:rsidR="001F3EBD" w:rsidRPr="006A2CDF" w:rsidRDefault="001F3EBD" w:rsidP="001F3EBD">
      <w:pPr>
        <w:jc w:val="both"/>
        <w:rPr>
          <w:rFonts w:ascii="Arial Narrow" w:hAnsi="Arial Narrow"/>
          <w:lang w:val="ru-RU"/>
        </w:rPr>
      </w:pPr>
      <w:r>
        <w:rPr>
          <w:lang w:val="ru-RU"/>
        </w:rPr>
        <w:t xml:space="preserve">2015/2016.                              </w:t>
      </w:r>
      <w:r w:rsidR="00EB4C83">
        <w:rPr>
          <w:lang w:val="ru-RU"/>
        </w:rPr>
        <w:t>3.51</w:t>
      </w:r>
    </w:p>
    <w:p w:rsidR="006D4A97" w:rsidRPr="006A2CDF" w:rsidRDefault="006D4A97" w:rsidP="006D4A97">
      <w:pPr>
        <w:jc w:val="both"/>
        <w:rPr>
          <w:rFonts w:ascii="Arial Narrow" w:hAnsi="Arial Narrow"/>
          <w:lang w:val="ru-RU"/>
        </w:rPr>
      </w:pPr>
      <w:r>
        <w:rPr>
          <w:lang w:val="ru-RU"/>
        </w:rPr>
        <w:t>2016/2017.                              3.83</w:t>
      </w:r>
    </w:p>
    <w:p w:rsidR="00D20D2B" w:rsidRPr="006A2CDF" w:rsidRDefault="00D20D2B" w:rsidP="00D20D2B">
      <w:pPr>
        <w:jc w:val="both"/>
        <w:rPr>
          <w:rFonts w:ascii="Arial Narrow" w:hAnsi="Arial Narrow"/>
          <w:lang w:val="ru-RU"/>
        </w:rPr>
      </w:pPr>
      <w:r>
        <w:rPr>
          <w:lang w:val="ru-RU"/>
        </w:rPr>
        <w:t>2017/2018.                              3.38</w:t>
      </w:r>
    </w:p>
    <w:p w:rsidR="00786E5D" w:rsidRPr="004A3E24" w:rsidRDefault="00786E5D" w:rsidP="00786E5D">
      <w:pPr>
        <w:jc w:val="both"/>
        <w:rPr>
          <w:rFonts w:ascii="Arial Narrow" w:hAnsi="Arial Narrow"/>
          <w:lang w:val="ru-RU"/>
        </w:rPr>
      </w:pPr>
      <w:r>
        <w:rPr>
          <w:lang w:val="ru-RU"/>
        </w:rPr>
        <w:t>2018/2019</w:t>
      </w:r>
      <w:r w:rsidRPr="00786E5D">
        <w:rPr>
          <w:lang w:val="ru-RU"/>
        </w:rPr>
        <w:t>.</w:t>
      </w:r>
      <w:r w:rsidRPr="004A3E24">
        <w:rPr>
          <w:lang w:val="ru-RU"/>
        </w:rPr>
        <w:t>3.56</w:t>
      </w:r>
    </w:p>
    <w:p w:rsidR="00280C95" w:rsidRPr="009353E1" w:rsidRDefault="00280C95" w:rsidP="00280C95">
      <w:pPr>
        <w:jc w:val="both"/>
        <w:rPr>
          <w:lang w:val="ru-RU"/>
        </w:rPr>
      </w:pPr>
      <w:r>
        <w:rPr>
          <w:lang w:val="ru-RU"/>
        </w:rPr>
        <w:t xml:space="preserve">2019/2020.                            </w:t>
      </w:r>
      <w:r w:rsidR="00250690">
        <w:rPr>
          <w:lang w:val="ru-RU"/>
        </w:rPr>
        <w:t>3.61</w:t>
      </w:r>
    </w:p>
    <w:p w:rsidR="000E4072" w:rsidRPr="00F62A4B" w:rsidRDefault="000E4072" w:rsidP="009C2601">
      <w:pPr>
        <w:jc w:val="both"/>
        <w:rPr>
          <w:rFonts w:ascii="Arial Narrow" w:hAnsi="Arial Narrow"/>
          <w:lang w:val="ru-RU"/>
        </w:rPr>
      </w:pPr>
    </w:p>
    <w:p w:rsidR="000E4072" w:rsidRPr="009353E1" w:rsidRDefault="000E4072" w:rsidP="009C2601">
      <w:pPr>
        <w:jc w:val="both"/>
        <w:rPr>
          <w:shd w:val="clear" w:color="auto" w:fill="C0C0C0"/>
        </w:rPr>
      </w:pPr>
      <w:r w:rsidRPr="009353E1">
        <w:rPr>
          <w:lang w:val="ru-RU"/>
        </w:rPr>
        <w:lastRenderedPageBreak/>
        <w:t>Средња оцена је најсигурнији показатељ квалитета образовно-васпитног рада. И поред тог  што је средња оцен</w:t>
      </w:r>
      <w:r w:rsidR="00EB4760">
        <w:rPr>
          <w:lang w:val="ru-RU"/>
        </w:rPr>
        <w:t>а статистички изведена вредност</w:t>
      </w:r>
      <w:r w:rsidRPr="009353E1">
        <w:rPr>
          <w:lang w:val="ru-RU"/>
        </w:rPr>
        <w:t>, она је ипак најбољи начин мерења нивоа усвојености програмског садр</w:t>
      </w:r>
      <w:r w:rsidR="00EB4760">
        <w:rPr>
          <w:lang w:val="ru-RU"/>
        </w:rPr>
        <w:t>жаја. Као што се види из табеле</w:t>
      </w:r>
      <w:r w:rsidRPr="009353E1">
        <w:rPr>
          <w:lang w:val="ru-RU"/>
        </w:rPr>
        <w:t>, у односу на п</w:t>
      </w:r>
      <w:r w:rsidR="009A31E3">
        <w:rPr>
          <w:lang w:val="ru-RU"/>
        </w:rPr>
        <w:t xml:space="preserve">рошлу годину уочава се </w:t>
      </w:r>
      <w:r w:rsidR="001846EF">
        <w:t>благи раст</w:t>
      </w:r>
      <w:r w:rsidRPr="009353E1">
        <w:rPr>
          <w:lang w:val="ru-RU"/>
        </w:rPr>
        <w:t>.</w:t>
      </w:r>
    </w:p>
    <w:p w:rsidR="000E4072" w:rsidRPr="009353E1" w:rsidRDefault="000E4072" w:rsidP="009C2601">
      <w:pPr>
        <w:pStyle w:val="Heading2"/>
        <w:jc w:val="both"/>
        <w:rPr>
          <w:b w:val="0"/>
          <w:i/>
          <w:lang w:val="ru-RU"/>
        </w:rPr>
      </w:pPr>
    </w:p>
    <w:p w:rsidR="000E4072" w:rsidRPr="009353E1" w:rsidRDefault="00A51707" w:rsidP="009C2601">
      <w:pPr>
        <w:jc w:val="both"/>
        <w:rPr>
          <w:lang w:val="ru-RU"/>
        </w:rPr>
      </w:pPr>
      <w:r>
        <w:rPr>
          <w:lang w:val="ru-RU"/>
        </w:rPr>
        <w:t>Д</w:t>
      </w:r>
      <w:r w:rsidR="000E4072" w:rsidRPr="009353E1">
        <w:rPr>
          <w:lang w:val="ru-RU"/>
        </w:rPr>
        <w:t>ИСТРИБУЦИЈА ОЦЕНА У СКАЛИ ОД 1 ДО 5</w:t>
      </w:r>
    </w:p>
    <w:p w:rsidR="000E4072" w:rsidRPr="009353E1" w:rsidRDefault="000E4072" w:rsidP="009C2601">
      <w:pPr>
        <w:jc w:val="both"/>
        <w:rPr>
          <w:lang w:val="ru-RU"/>
        </w:rPr>
      </w:pPr>
    </w:p>
    <w:p w:rsidR="00710400" w:rsidRPr="009353E1" w:rsidRDefault="00710400" w:rsidP="00710400">
      <w:pPr>
        <w:jc w:val="both"/>
        <w:rPr>
          <w:lang w:val="ru-RU"/>
        </w:rPr>
      </w:pPr>
      <w:r w:rsidRPr="009353E1">
        <w:rPr>
          <w:lang w:val="ru-RU"/>
        </w:rPr>
        <w:t>Овај показатељ је т</w:t>
      </w:r>
      <w:r>
        <w:rPr>
          <w:lang w:val="ru-RU"/>
        </w:rPr>
        <w:t>а</w:t>
      </w:r>
      <w:r w:rsidRPr="009353E1">
        <w:rPr>
          <w:lang w:val="ru-RU"/>
        </w:rPr>
        <w:t>к</w:t>
      </w:r>
      <w:r>
        <w:rPr>
          <w:lang w:val="ru-RU"/>
        </w:rPr>
        <w:t xml:space="preserve">ође </w:t>
      </w:r>
      <w:r w:rsidRPr="009353E1">
        <w:rPr>
          <w:lang w:val="ru-RU"/>
        </w:rPr>
        <w:t xml:space="preserve">значајан показатељ резултата образовно-васпитног рада. </w:t>
      </w:r>
      <w:r w:rsidR="00D20D2B">
        <w:rPr>
          <w:lang w:val="ru-RU"/>
        </w:rPr>
        <w:t xml:space="preserve">Распон оцена у </w:t>
      </w:r>
      <w:r w:rsidR="004A3E24">
        <w:rPr>
          <w:lang w:val="ru-RU"/>
        </w:rPr>
        <w:t>2018/2019</w:t>
      </w:r>
      <w:r>
        <w:rPr>
          <w:lang w:val="ru-RU"/>
        </w:rPr>
        <w:t>.г</w:t>
      </w:r>
      <w:r w:rsidRPr="006A2CDF">
        <w:rPr>
          <w:lang w:val="ru-RU"/>
        </w:rPr>
        <w:t>.</w:t>
      </w:r>
      <w:r w:rsidRPr="009353E1">
        <w:rPr>
          <w:lang w:val="ru-RU"/>
        </w:rPr>
        <w:t>школској години је следећи :</w:t>
      </w:r>
    </w:p>
    <w:p w:rsidR="00710400" w:rsidRPr="009353E1" w:rsidRDefault="00710400" w:rsidP="00710400">
      <w:pPr>
        <w:jc w:val="both"/>
        <w:rPr>
          <w:lang w:val="ru-RU"/>
        </w:rPr>
      </w:pPr>
      <w:r>
        <w:rPr>
          <w:lang w:val="ru-RU"/>
        </w:rPr>
        <w:t xml:space="preserve">одличних </w:t>
      </w:r>
      <w:r w:rsidR="001F6857">
        <w:rPr>
          <w:lang w:val="ru-RU"/>
        </w:rPr>
        <w:t xml:space="preserve">                              14</w:t>
      </w:r>
      <w:r>
        <w:rPr>
          <w:lang w:val="ru-RU"/>
        </w:rPr>
        <w:t>.</w:t>
      </w:r>
      <w:r w:rsidR="001F6857">
        <w:t>59</w:t>
      </w:r>
      <w:r w:rsidRPr="009353E1">
        <w:rPr>
          <w:lang w:val="ru-RU"/>
        </w:rPr>
        <w:t>%</w:t>
      </w:r>
    </w:p>
    <w:p w:rsidR="00710400" w:rsidRPr="009353E1" w:rsidRDefault="00710400" w:rsidP="00710400">
      <w:pPr>
        <w:jc w:val="both"/>
        <w:rPr>
          <w:lang w:val="ru-RU"/>
        </w:rPr>
      </w:pPr>
      <w:r w:rsidRPr="009353E1">
        <w:rPr>
          <w:lang w:val="ru-RU"/>
        </w:rPr>
        <w:t xml:space="preserve">врло добрих                        </w:t>
      </w:r>
      <w:r w:rsidR="001F6857">
        <w:rPr>
          <w:lang w:val="ru-RU"/>
        </w:rPr>
        <w:t>40.50</w:t>
      </w:r>
      <w:r w:rsidRPr="009353E1">
        <w:rPr>
          <w:lang w:val="ru-RU"/>
        </w:rPr>
        <w:t>%</w:t>
      </w:r>
    </w:p>
    <w:p w:rsidR="00710400" w:rsidRPr="009353E1" w:rsidRDefault="00710400" w:rsidP="00710400">
      <w:pPr>
        <w:jc w:val="both"/>
        <w:rPr>
          <w:lang w:val="ru-RU"/>
        </w:rPr>
      </w:pPr>
      <w:r w:rsidRPr="009353E1">
        <w:rPr>
          <w:lang w:val="ru-RU"/>
        </w:rPr>
        <w:t xml:space="preserve">добрих ученика            </w:t>
      </w:r>
      <w:r w:rsidR="001F6857">
        <w:t>40</w:t>
      </w:r>
      <w:r w:rsidRPr="009353E1">
        <w:t>.</w:t>
      </w:r>
      <w:r w:rsidR="001F6857">
        <w:t>12</w:t>
      </w:r>
      <w:r w:rsidRPr="009353E1">
        <w:rPr>
          <w:lang w:val="ru-RU"/>
        </w:rPr>
        <w:t>%</w:t>
      </w:r>
    </w:p>
    <w:p w:rsidR="00710400" w:rsidRPr="009353E1" w:rsidRDefault="00710400" w:rsidP="00710400">
      <w:pPr>
        <w:jc w:val="both"/>
        <w:rPr>
          <w:lang w:val="ru-RU"/>
        </w:rPr>
      </w:pPr>
      <w:r w:rsidRPr="009353E1">
        <w:rPr>
          <w:lang w:val="ru-RU"/>
        </w:rPr>
        <w:t xml:space="preserve">довољних ученика             </w:t>
      </w:r>
      <w:r w:rsidR="001F6857">
        <w:rPr>
          <w:lang w:val="ru-RU"/>
        </w:rPr>
        <w:t>3</w:t>
      </w:r>
      <w:r>
        <w:rPr>
          <w:lang w:val="en-US"/>
        </w:rPr>
        <w:t>.</w:t>
      </w:r>
      <w:r w:rsidR="001F6857">
        <w:t>65</w:t>
      </w:r>
      <w:r w:rsidRPr="009353E1">
        <w:rPr>
          <w:lang w:val="ru-RU"/>
        </w:rPr>
        <w:t>%</w:t>
      </w:r>
    </w:p>
    <w:p w:rsidR="00710400" w:rsidRDefault="00710400" w:rsidP="00710400">
      <w:pPr>
        <w:jc w:val="both"/>
        <w:rPr>
          <w:lang w:val="ru-RU"/>
        </w:rPr>
      </w:pPr>
      <w:r w:rsidRPr="009353E1">
        <w:rPr>
          <w:lang w:val="ru-RU"/>
        </w:rPr>
        <w:t xml:space="preserve">недовољних ученика    </w:t>
      </w:r>
      <w:r w:rsidR="001F6857">
        <w:t>1</w:t>
      </w:r>
      <w:r w:rsidR="009770BE">
        <w:t>.</w:t>
      </w:r>
      <w:r w:rsidR="001F6857">
        <w:t>15</w:t>
      </w:r>
      <w:r>
        <w:rPr>
          <w:lang w:val="ru-RU"/>
        </w:rPr>
        <w:t>%</w:t>
      </w:r>
    </w:p>
    <w:p w:rsidR="00710400" w:rsidRPr="009353E1" w:rsidRDefault="00710400" w:rsidP="00710400">
      <w:pPr>
        <w:jc w:val="both"/>
        <w:rPr>
          <w:lang w:val="ru-RU"/>
        </w:rPr>
      </w:pPr>
    </w:p>
    <w:p w:rsidR="00AD6DF6" w:rsidRPr="009353E1" w:rsidRDefault="00AD6DF6" w:rsidP="00AD6DF6">
      <w:pPr>
        <w:jc w:val="both"/>
        <w:rPr>
          <w:lang w:val="ru-RU"/>
        </w:rPr>
      </w:pPr>
      <w:r w:rsidRPr="009353E1">
        <w:rPr>
          <w:lang w:val="ru-RU"/>
        </w:rPr>
        <w:t>Овај показатељ је т</w:t>
      </w:r>
      <w:r>
        <w:rPr>
          <w:lang w:val="ru-RU"/>
        </w:rPr>
        <w:t>а</w:t>
      </w:r>
      <w:r w:rsidRPr="009353E1">
        <w:rPr>
          <w:lang w:val="ru-RU"/>
        </w:rPr>
        <w:t>к</w:t>
      </w:r>
      <w:r>
        <w:rPr>
          <w:lang w:val="ru-RU"/>
        </w:rPr>
        <w:t xml:space="preserve">ође </w:t>
      </w:r>
      <w:r w:rsidRPr="009353E1">
        <w:rPr>
          <w:lang w:val="ru-RU"/>
        </w:rPr>
        <w:t xml:space="preserve">значајан показатељ резултата образовно-васпитног рада. </w:t>
      </w:r>
      <w:r>
        <w:rPr>
          <w:lang w:val="ru-RU"/>
        </w:rPr>
        <w:t>Распон оцена у 2019/2020.г</w:t>
      </w:r>
      <w:r w:rsidRPr="006A2CDF">
        <w:rPr>
          <w:lang w:val="ru-RU"/>
        </w:rPr>
        <w:t>.</w:t>
      </w:r>
      <w:r w:rsidRPr="009353E1">
        <w:rPr>
          <w:lang w:val="ru-RU"/>
        </w:rPr>
        <w:t>школској години је следећи :</w:t>
      </w:r>
    </w:p>
    <w:p w:rsidR="00AD6DF6" w:rsidRPr="009353E1" w:rsidRDefault="00AD6DF6" w:rsidP="00AD6DF6">
      <w:pPr>
        <w:jc w:val="both"/>
        <w:rPr>
          <w:lang w:val="ru-RU"/>
        </w:rPr>
      </w:pPr>
      <w:r>
        <w:rPr>
          <w:lang w:val="ru-RU"/>
        </w:rPr>
        <w:t>одличних                                21.</w:t>
      </w:r>
      <w:r>
        <w:t>45</w:t>
      </w:r>
      <w:r w:rsidRPr="009353E1">
        <w:rPr>
          <w:lang w:val="ru-RU"/>
        </w:rPr>
        <w:t>%</w:t>
      </w:r>
    </w:p>
    <w:p w:rsidR="00AD6DF6" w:rsidRPr="009353E1" w:rsidRDefault="00AD6DF6" w:rsidP="00AD6DF6">
      <w:pPr>
        <w:jc w:val="both"/>
        <w:rPr>
          <w:lang w:val="ru-RU"/>
        </w:rPr>
      </w:pPr>
      <w:r w:rsidRPr="009353E1">
        <w:rPr>
          <w:lang w:val="ru-RU"/>
        </w:rPr>
        <w:t xml:space="preserve">врло добрих                        </w:t>
      </w:r>
      <w:r>
        <w:rPr>
          <w:lang w:val="ru-RU"/>
        </w:rPr>
        <w:t>43.10</w:t>
      </w:r>
      <w:r w:rsidRPr="009353E1">
        <w:rPr>
          <w:lang w:val="ru-RU"/>
        </w:rPr>
        <w:t>%</w:t>
      </w:r>
    </w:p>
    <w:p w:rsidR="00AD6DF6" w:rsidRPr="009353E1" w:rsidRDefault="00AD6DF6" w:rsidP="00AD6DF6">
      <w:pPr>
        <w:jc w:val="both"/>
        <w:rPr>
          <w:lang w:val="ru-RU"/>
        </w:rPr>
      </w:pPr>
      <w:r w:rsidRPr="009353E1">
        <w:rPr>
          <w:lang w:val="ru-RU"/>
        </w:rPr>
        <w:t xml:space="preserve">добрих ученика            </w:t>
      </w:r>
      <w:r>
        <w:t>30</w:t>
      </w:r>
      <w:r w:rsidRPr="009353E1">
        <w:t>.</w:t>
      </w:r>
      <w:r>
        <w:t>65</w:t>
      </w:r>
      <w:r w:rsidRPr="009353E1">
        <w:rPr>
          <w:lang w:val="ru-RU"/>
        </w:rPr>
        <w:t>%</w:t>
      </w:r>
    </w:p>
    <w:p w:rsidR="00AD6DF6" w:rsidRPr="009353E1" w:rsidRDefault="00AD6DF6" w:rsidP="00AD6DF6">
      <w:pPr>
        <w:jc w:val="both"/>
        <w:rPr>
          <w:lang w:val="ru-RU"/>
        </w:rPr>
      </w:pPr>
      <w:r w:rsidRPr="009353E1">
        <w:rPr>
          <w:lang w:val="ru-RU"/>
        </w:rPr>
        <w:t xml:space="preserve">довољних ученика             </w:t>
      </w:r>
      <w:r>
        <w:rPr>
          <w:lang w:val="ru-RU"/>
        </w:rPr>
        <w:t>2</w:t>
      </w:r>
      <w:r>
        <w:rPr>
          <w:lang w:val="en-US"/>
        </w:rPr>
        <w:t>.</w:t>
      </w:r>
      <w:r>
        <w:t>49</w:t>
      </w:r>
      <w:r w:rsidRPr="009353E1">
        <w:rPr>
          <w:lang w:val="ru-RU"/>
        </w:rPr>
        <w:t>%</w:t>
      </w:r>
    </w:p>
    <w:p w:rsidR="00AD6DF6" w:rsidRDefault="00AD6DF6" w:rsidP="00AD6DF6">
      <w:pPr>
        <w:jc w:val="both"/>
        <w:rPr>
          <w:lang w:val="ru-RU"/>
        </w:rPr>
      </w:pPr>
      <w:r w:rsidRPr="009353E1">
        <w:rPr>
          <w:lang w:val="ru-RU"/>
        </w:rPr>
        <w:t xml:space="preserve">недовољних ученика    </w:t>
      </w:r>
      <w:r>
        <w:t>2.29</w:t>
      </w:r>
      <w:r>
        <w:rPr>
          <w:lang w:val="ru-RU"/>
        </w:rPr>
        <w:t>%</w:t>
      </w:r>
    </w:p>
    <w:p w:rsidR="00AD6DF6" w:rsidRPr="009353E1" w:rsidRDefault="00AD6DF6" w:rsidP="00AD6DF6">
      <w:pPr>
        <w:jc w:val="both"/>
        <w:rPr>
          <w:lang w:val="ru-RU"/>
        </w:rPr>
      </w:pPr>
    </w:p>
    <w:p w:rsidR="00416228" w:rsidRDefault="00416228" w:rsidP="009C2601">
      <w:pPr>
        <w:pStyle w:val="Footer"/>
        <w:tabs>
          <w:tab w:val="clear" w:pos="4703"/>
          <w:tab w:val="clear" w:pos="9406"/>
        </w:tabs>
        <w:jc w:val="both"/>
        <w:rPr>
          <w:b/>
          <w:i/>
          <w:u w:val="single"/>
        </w:rPr>
      </w:pPr>
    </w:p>
    <w:p w:rsidR="004A2148" w:rsidRDefault="004A2148" w:rsidP="004A2148">
      <w:pPr>
        <w:pStyle w:val="Footer"/>
        <w:tabs>
          <w:tab w:val="clear" w:pos="4703"/>
          <w:tab w:val="clear" w:pos="9406"/>
        </w:tabs>
        <w:jc w:val="both"/>
        <w:rPr>
          <w:b/>
          <w:i/>
          <w:u w:val="single"/>
        </w:rPr>
      </w:pPr>
      <w:bookmarkStart w:id="53" w:name="_Toc368318106"/>
      <w:bookmarkStart w:id="54" w:name="_Toc368927729"/>
      <w:bookmarkStart w:id="55" w:name="_Toc431975927"/>
    </w:p>
    <w:p w:rsidR="0072433B" w:rsidRDefault="0072433B"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E759E3" w:rsidRDefault="00E759E3" w:rsidP="004A2148">
      <w:pPr>
        <w:jc w:val="both"/>
        <w:rPr>
          <w:lang w:val="ru-RU"/>
        </w:rPr>
      </w:pPr>
    </w:p>
    <w:p w:rsidR="0072433B" w:rsidRDefault="0072433B" w:rsidP="004A2148">
      <w:pPr>
        <w:jc w:val="both"/>
        <w:rPr>
          <w:lang w:val="ru-RU"/>
        </w:rPr>
      </w:pPr>
    </w:p>
    <w:p w:rsidR="0072433B" w:rsidRDefault="0072433B" w:rsidP="004A2148">
      <w:pPr>
        <w:jc w:val="both"/>
        <w:rPr>
          <w:lang w:val="ru-RU"/>
        </w:rPr>
      </w:pPr>
    </w:p>
    <w:p w:rsidR="00EA4D7A" w:rsidRDefault="00EA4D7A" w:rsidP="004A2148">
      <w:pPr>
        <w:jc w:val="both"/>
        <w:rPr>
          <w:lang w:val="ru-RU"/>
        </w:rPr>
      </w:pPr>
    </w:p>
    <w:p w:rsidR="00EA4D7A" w:rsidRDefault="00EA4D7A" w:rsidP="004A2148">
      <w:pPr>
        <w:jc w:val="both"/>
        <w:rPr>
          <w:lang w:val="ru-RU"/>
        </w:rPr>
      </w:pPr>
    </w:p>
    <w:p w:rsidR="00EA4D7A" w:rsidRDefault="00EA4D7A" w:rsidP="004A2148">
      <w:pPr>
        <w:jc w:val="both"/>
        <w:rPr>
          <w:lang w:val="ru-RU"/>
        </w:rPr>
      </w:pPr>
    </w:p>
    <w:p w:rsidR="00EA4D7A" w:rsidRDefault="00EA4D7A" w:rsidP="004A2148">
      <w:pPr>
        <w:jc w:val="both"/>
        <w:rPr>
          <w:lang w:val="ru-RU"/>
        </w:rPr>
      </w:pPr>
    </w:p>
    <w:p w:rsidR="00EA4D7A" w:rsidRDefault="00EA4D7A" w:rsidP="004A2148">
      <w:pPr>
        <w:jc w:val="both"/>
        <w:rPr>
          <w:lang w:val="ru-RU"/>
        </w:rPr>
      </w:pPr>
    </w:p>
    <w:p w:rsidR="000A0131" w:rsidRPr="00C8361D" w:rsidRDefault="000A0131" w:rsidP="00C8361D">
      <w:pPr>
        <w:rPr>
          <w:lang w:val="en-US"/>
        </w:rPr>
      </w:pPr>
    </w:p>
    <w:p w:rsidR="00281477" w:rsidRPr="001F3EBD" w:rsidRDefault="003950CF" w:rsidP="001F3EBD">
      <w:pPr>
        <w:pStyle w:val="Heading2"/>
      </w:pPr>
      <w:bookmarkStart w:id="56" w:name="_Toc525386207"/>
      <w:r>
        <w:lastRenderedPageBreak/>
        <w:t>2.</w:t>
      </w:r>
      <w:r w:rsidR="0051154D">
        <w:t>8</w:t>
      </w:r>
      <w:r w:rsidR="0072433B">
        <w:t>ЧАСОВИ  ОДЕЉЕЊ</w:t>
      </w:r>
      <w:r w:rsidR="000E4072" w:rsidRPr="005148F4">
        <w:t xml:space="preserve">СКОГ СТАРЕШИНЕ </w:t>
      </w:r>
      <w:bookmarkEnd w:id="53"/>
      <w:bookmarkEnd w:id="54"/>
      <w:bookmarkEnd w:id="55"/>
      <w:bookmarkEnd w:id="56"/>
    </w:p>
    <w:tbl>
      <w:tblPr>
        <w:tblpPr w:leftFromText="180" w:rightFromText="180" w:vertAnchor="text" w:horzAnchor="margin" w:tblpY="206"/>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2037"/>
        <w:gridCol w:w="1597"/>
        <w:gridCol w:w="1459"/>
        <w:gridCol w:w="1616"/>
        <w:gridCol w:w="2716"/>
      </w:tblGrid>
      <w:tr w:rsidR="001F3EBD" w:rsidTr="0072433B">
        <w:trPr>
          <w:trHeight w:val="146"/>
        </w:trPr>
        <w:tc>
          <w:tcPr>
            <w:tcW w:w="1118" w:type="dxa"/>
            <w:shd w:val="clear" w:color="auto" w:fill="C0C0C0"/>
            <w:vAlign w:val="center"/>
          </w:tcPr>
          <w:p w:rsidR="001F3EBD" w:rsidRPr="00EA23F5" w:rsidRDefault="001F3EBD" w:rsidP="001F3EBD">
            <w:pPr>
              <w:pStyle w:val="BodyText"/>
              <w:jc w:val="both"/>
            </w:pPr>
            <w:r w:rsidRPr="00EA23F5">
              <w:t>РЕДНИ  БР.</w:t>
            </w:r>
          </w:p>
        </w:tc>
        <w:tc>
          <w:tcPr>
            <w:tcW w:w="2037" w:type="dxa"/>
            <w:shd w:val="clear" w:color="auto" w:fill="C0C0C0"/>
            <w:vAlign w:val="center"/>
          </w:tcPr>
          <w:p w:rsidR="001F3EBD" w:rsidRPr="00EA23F5" w:rsidRDefault="001F3EBD" w:rsidP="001F3EBD">
            <w:pPr>
              <w:pStyle w:val="BodyText"/>
              <w:jc w:val="both"/>
            </w:pPr>
            <w:r w:rsidRPr="00EA23F5">
              <w:t>ОДЕЉЕЊЕ</w:t>
            </w:r>
          </w:p>
        </w:tc>
        <w:tc>
          <w:tcPr>
            <w:tcW w:w="1597" w:type="dxa"/>
            <w:shd w:val="clear" w:color="auto" w:fill="C0C0C0"/>
            <w:vAlign w:val="center"/>
          </w:tcPr>
          <w:p w:rsidR="001F3EBD" w:rsidRPr="00EA23F5" w:rsidRDefault="001F3EBD" w:rsidP="001F3EBD">
            <w:pPr>
              <w:pStyle w:val="BodyText"/>
              <w:jc w:val="both"/>
            </w:pPr>
            <w:r w:rsidRPr="00EA23F5">
              <w:t>БРОЈ УЧЕНИКА</w:t>
            </w:r>
          </w:p>
        </w:tc>
        <w:tc>
          <w:tcPr>
            <w:tcW w:w="1459" w:type="dxa"/>
            <w:shd w:val="clear" w:color="auto" w:fill="C0C0C0"/>
            <w:vAlign w:val="center"/>
          </w:tcPr>
          <w:p w:rsidR="001F3EBD" w:rsidRPr="00EA23F5" w:rsidRDefault="001F3EBD" w:rsidP="001F3EBD">
            <w:pPr>
              <w:pStyle w:val="BodyText"/>
              <w:jc w:val="both"/>
            </w:pPr>
            <w:r w:rsidRPr="00EA23F5">
              <w:t>ПЛАНИР.</w:t>
            </w:r>
          </w:p>
          <w:p w:rsidR="001F3EBD" w:rsidRPr="00EA23F5" w:rsidRDefault="001F3EBD" w:rsidP="001F3EBD">
            <w:pPr>
              <w:pStyle w:val="BodyText"/>
              <w:jc w:val="both"/>
            </w:pPr>
            <w:r w:rsidRPr="00EA23F5">
              <w:t>ЧОС</w:t>
            </w:r>
          </w:p>
        </w:tc>
        <w:tc>
          <w:tcPr>
            <w:tcW w:w="1616" w:type="dxa"/>
            <w:shd w:val="clear" w:color="auto" w:fill="C0C0C0"/>
            <w:vAlign w:val="center"/>
          </w:tcPr>
          <w:p w:rsidR="001F3EBD" w:rsidRPr="00EA23F5" w:rsidRDefault="001F3EBD" w:rsidP="001F3EBD">
            <w:pPr>
              <w:pStyle w:val="BodyText"/>
              <w:jc w:val="both"/>
            </w:pPr>
            <w:r w:rsidRPr="00EA23F5">
              <w:t>ОДРЖАНИ</w:t>
            </w:r>
          </w:p>
          <w:p w:rsidR="001F3EBD" w:rsidRPr="00EA23F5" w:rsidRDefault="001F3EBD" w:rsidP="001F3EBD">
            <w:pPr>
              <w:pStyle w:val="BodyText"/>
              <w:jc w:val="both"/>
            </w:pPr>
            <w:r w:rsidRPr="00EA23F5">
              <w:t>ЧОС</w:t>
            </w:r>
          </w:p>
        </w:tc>
        <w:tc>
          <w:tcPr>
            <w:tcW w:w="2716" w:type="dxa"/>
            <w:shd w:val="clear" w:color="auto" w:fill="C0C0C0"/>
            <w:vAlign w:val="center"/>
          </w:tcPr>
          <w:p w:rsidR="001F3EBD" w:rsidRPr="008D2A7C" w:rsidRDefault="001F3EBD" w:rsidP="001F3EBD">
            <w:pPr>
              <w:pStyle w:val="BodyText"/>
              <w:jc w:val="both"/>
              <w:rPr>
                <w:sz w:val="22"/>
                <w:szCs w:val="22"/>
              </w:rPr>
            </w:pPr>
            <w:r w:rsidRPr="008D2A7C">
              <w:rPr>
                <w:sz w:val="22"/>
                <w:szCs w:val="22"/>
              </w:rPr>
              <w:t>ОДЕЉЕНСКИ  СТАРЕШИНА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1</w:t>
            </w:r>
          </w:p>
        </w:tc>
        <w:tc>
          <w:tcPr>
            <w:tcW w:w="2037" w:type="dxa"/>
            <w:vAlign w:val="center"/>
          </w:tcPr>
          <w:p w:rsidR="00C2035C" w:rsidRPr="002A5FD9" w:rsidRDefault="00C2035C" w:rsidP="00C2035C">
            <w:pPr>
              <w:jc w:val="center"/>
              <w:rPr>
                <w:b/>
              </w:rPr>
            </w:pPr>
            <w:r w:rsidRPr="002A5FD9">
              <w:rPr>
                <w:b/>
              </w:rPr>
              <w:t>КО1</w:t>
            </w:r>
          </w:p>
        </w:tc>
        <w:tc>
          <w:tcPr>
            <w:tcW w:w="1597" w:type="dxa"/>
            <w:vAlign w:val="center"/>
          </w:tcPr>
          <w:p w:rsidR="00C2035C" w:rsidRPr="002A5FD9" w:rsidRDefault="00C2035C" w:rsidP="00C2035C">
            <w:pPr>
              <w:jc w:val="both"/>
              <w:rPr>
                <w:b/>
              </w:rPr>
            </w:pPr>
            <w:r w:rsidRPr="002A5FD9">
              <w:rPr>
                <w:b/>
              </w:rPr>
              <w:t>24</w:t>
            </w:r>
          </w:p>
        </w:tc>
        <w:tc>
          <w:tcPr>
            <w:tcW w:w="1459" w:type="dxa"/>
            <w:vAlign w:val="center"/>
          </w:tcPr>
          <w:p w:rsidR="00C2035C" w:rsidRPr="002A5FD9" w:rsidRDefault="00C2035C" w:rsidP="00C2035C">
            <w:pPr>
              <w:pStyle w:val="BodyText"/>
              <w:jc w:val="both"/>
              <w:rPr>
                <w:b/>
                <w:sz w:val="22"/>
                <w:szCs w:val="22"/>
              </w:rPr>
            </w:pPr>
            <w:r w:rsidRPr="002A5FD9">
              <w:rPr>
                <w:b/>
                <w:sz w:val="22"/>
                <w:szCs w:val="22"/>
              </w:rPr>
              <w:t>76</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62</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Ђорђевић  Наташа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2</w:t>
            </w:r>
          </w:p>
        </w:tc>
        <w:tc>
          <w:tcPr>
            <w:tcW w:w="2037" w:type="dxa"/>
            <w:vAlign w:val="center"/>
          </w:tcPr>
          <w:p w:rsidR="00C2035C" w:rsidRPr="002A5FD9" w:rsidRDefault="00C2035C" w:rsidP="00C2035C">
            <w:pPr>
              <w:jc w:val="center"/>
              <w:rPr>
                <w:b/>
              </w:rPr>
            </w:pPr>
            <w:r w:rsidRPr="002A5FD9">
              <w:rPr>
                <w:b/>
              </w:rPr>
              <w:t>Ф1</w:t>
            </w:r>
          </w:p>
        </w:tc>
        <w:tc>
          <w:tcPr>
            <w:tcW w:w="1597" w:type="dxa"/>
            <w:vAlign w:val="center"/>
          </w:tcPr>
          <w:p w:rsidR="00C2035C" w:rsidRPr="002A5FD9" w:rsidRDefault="00C2035C" w:rsidP="00C2035C">
            <w:pPr>
              <w:jc w:val="both"/>
              <w:rPr>
                <w:b/>
              </w:rPr>
            </w:pPr>
            <w:r w:rsidRPr="002A5FD9">
              <w:rPr>
                <w:b/>
              </w:rPr>
              <w:t>23</w:t>
            </w:r>
          </w:p>
        </w:tc>
        <w:tc>
          <w:tcPr>
            <w:tcW w:w="1459" w:type="dxa"/>
            <w:vAlign w:val="center"/>
          </w:tcPr>
          <w:p w:rsidR="00C2035C" w:rsidRPr="002A5FD9" w:rsidRDefault="00C2035C" w:rsidP="00C2035C">
            <w:pPr>
              <w:jc w:val="both"/>
              <w:rPr>
                <w:b/>
                <w:sz w:val="22"/>
                <w:szCs w:val="22"/>
              </w:rPr>
            </w:pPr>
            <w:r w:rsidRPr="002A5FD9">
              <w:rPr>
                <w:b/>
                <w:sz w:val="22"/>
                <w:szCs w:val="22"/>
              </w:rPr>
              <w:t>35</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32</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Дрча Бранислав</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p>
          <w:p w:rsidR="00C2035C" w:rsidRPr="002A5FD9" w:rsidRDefault="00C2035C" w:rsidP="00C2035C">
            <w:pPr>
              <w:pStyle w:val="BodyText"/>
              <w:jc w:val="both"/>
              <w:rPr>
                <w:b/>
                <w:sz w:val="22"/>
                <w:szCs w:val="22"/>
              </w:rPr>
            </w:pPr>
            <w:r w:rsidRPr="002A5FD9">
              <w:rPr>
                <w:b/>
                <w:sz w:val="22"/>
                <w:szCs w:val="22"/>
              </w:rPr>
              <w:t>3</w:t>
            </w:r>
          </w:p>
        </w:tc>
        <w:tc>
          <w:tcPr>
            <w:tcW w:w="2037" w:type="dxa"/>
            <w:vAlign w:val="center"/>
          </w:tcPr>
          <w:p w:rsidR="00C2035C" w:rsidRPr="002A5FD9" w:rsidRDefault="00C2035C" w:rsidP="00C2035C">
            <w:pPr>
              <w:jc w:val="center"/>
              <w:rPr>
                <w:b/>
              </w:rPr>
            </w:pPr>
            <w:r w:rsidRPr="002A5FD9">
              <w:rPr>
                <w:b/>
              </w:rPr>
              <w:t>МК1</w:t>
            </w:r>
          </w:p>
        </w:tc>
        <w:tc>
          <w:tcPr>
            <w:tcW w:w="1597" w:type="dxa"/>
            <w:vAlign w:val="center"/>
          </w:tcPr>
          <w:p w:rsidR="00C2035C" w:rsidRPr="002A5FD9" w:rsidRDefault="00C2035C" w:rsidP="00C2035C">
            <w:pPr>
              <w:jc w:val="both"/>
              <w:rPr>
                <w:b/>
              </w:rPr>
            </w:pPr>
            <w:r w:rsidRPr="002A5FD9">
              <w:rPr>
                <w:b/>
              </w:rPr>
              <w:t>20</w:t>
            </w:r>
          </w:p>
        </w:tc>
        <w:tc>
          <w:tcPr>
            <w:tcW w:w="1459" w:type="dxa"/>
            <w:vAlign w:val="center"/>
          </w:tcPr>
          <w:p w:rsidR="00C2035C" w:rsidRPr="002A5FD9" w:rsidRDefault="00C2035C" w:rsidP="00C2035C">
            <w:pPr>
              <w:jc w:val="both"/>
              <w:rPr>
                <w:b/>
                <w:sz w:val="22"/>
                <w:szCs w:val="22"/>
                <w:lang w:val="en-US"/>
              </w:rPr>
            </w:pPr>
            <w:r w:rsidRPr="002A5FD9">
              <w:rPr>
                <w:b/>
                <w:sz w:val="22"/>
                <w:szCs w:val="22"/>
              </w:rPr>
              <w:t>7</w:t>
            </w:r>
            <w:r w:rsidRPr="002A5FD9">
              <w:rPr>
                <w:b/>
                <w:sz w:val="22"/>
                <w:szCs w:val="22"/>
                <w:lang w:val="en-US"/>
              </w:rPr>
              <w:t>2</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75</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Савић Бранка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4</w:t>
            </w:r>
          </w:p>
        </w:tc>
        <w:tc>
          <w:tcPr>
            <w:tcW w:w="2037" w:type="dxa"/>
            <w:vAlign w:val="center"/>
          </w:tcPr>
          <w:p w:rsidR="00C2035C" w:rsidRPr="002A5FD9" w:rsidRDefault="00C2035C" w:rsidP="00C2035C">
            <w:pPr>
              <w:jc w:val="center"/>
              <w:rPr>
                <w:b/>
              </w:rPr>
            </w:pPr>
            <w:r w:rsidRPr="002A5FD9">
              <w:rPr>
                <w:b/>
              </w:rPr>
              <w:t>E1</w:t>
            </w:r>
          </w:p>
        </w:tc>
        <w:tc>
          <w:tcPr>
            <w:tcW w:w="1597" w:type="dxa"/>
            <w:vAlign w:val="center"/>
          </w:tcPr>
          <w:p w:rsidR="00C2035C" w:rsidRPr="002A5FD9" w:rsidRDefault="00C2035C" w:rsidP="00C2035C">
            <w:pPr>
              <w:jc w:val="both"/>
              <w:rPr>
                <w:b/>
              </w:rPr>
            </w:pPr>
            <w:r w:rsidRPr="002A5FD9">
              <w:rPr>
                <w:b/>
              </w:rPr>
              <w:t>25</w:t>
            </w:r>
          </w:p>
        </w:tc>
        <w:tc>
          <w:tcPr>
            <w:tcW w:w="1459" w:type="dxa"/>
            <w:vAlign w:val="center"/>
          </w:tcPr>
          <w:p w:rsidR="00C2035C" w:rsidRPr="002A5FD9" w:rsidRDefault="00C2035C" w:rsidP="00C2035C">
            <w:pPr>
              <w:pStyle w:val="BodyText"/>
              <w:jc w:val="both"/>
              <w:rPr>
                <w:b/>
                <w:sz w:val="22"/>
                <w:szCs w:val="22"/>
                <w:lang w:val="en-US"/>
              </w:rPr>
            </w:pPr>
            <w:r w:rsidRPr="002A5FD9">
              <w:rPr>
                <w:b/>
                <w:sz w:val="22"/>
                <w:szCs w:val="22"/>
                <w:lang w:val="en-US"/>
              </w:rPr>
              <w:t>76</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70</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Савановић Зорица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5</w:t>
            </w:r>
          </w:p>
        </w:tc>
        <w:tc>
          <w:tcPr>
            <w:tcW w:w="2037" w:type="dxa"/>
            <w:vAlign w:val="center"/>
          </w:tcPr>
          <w:p w:rsidR="00C2035C" w:rsidRPr="002A5FD9" w:rsidRDefault="00C2035C" w:rsidP="00C2035C">
            <w:pPr>
              <w:jc w:val="center"/>
              <w:rPr>
                <w:b/>
              </w:rPr>
            </w:pPr>
            <w:r w:rsidRPr="002A5FD9">
              <w:rPr>
                <w:b/>
              </w:rPr>
              <w:t>К1</w:t>
            </w:r>
          </w:p>
        </w:tc>
        <w:tc>
          <w:tcPr>
            <w:tcW w:w="1597" w:type="dxa"/>
            <w:vAlign w:val="center"/>
          </w:tcPr>
          <w:p w:rsidR="00C2035C" w:rsidRPr="002A5FD9" w:rsidRDefault="00C2035C" w:rsidP="00C2035C">
            <w:pPr>
              <w:jc w:val="both"/>
              <w:rPr>
                <w:b/>
              </w:rPr>
            </w:pPr>
            <w:r w:rsidRPr="002A5FD9">
              <w:rPr>
                <w:b/>
              </w:rPr>
              <w:t>26</w:t>
            </w:r>
          </w:p>
        </w:tc>
        <w:tc>
          <w:tcPr>
            <w:tcW w:w="1459" w:type="dxa"/>
            <w:vAlign w:val="center"/>
          </w:tcPr>
          <w:p w:rsidR="00C2035C" w:rsidRPr="002A5FD9" w:rsidRDefault="00C2035C" w:rsidP="00C2035C">
            <w:pPr>
              <w:jc w:val="both"/>
              <w:rPr>
                <w:b/>
                <w:sz w:val="22"/>
                <w:szCs w:val="22"/>
              </w:rPr>
            </w:pPr>
            <w:r w:rsidRPr="002A5FD9">
              <w:rPr>
                <w:b/>
                <w:sz w:val="22"/>
                <w:szCs w:val="22"/>
              </w:rPr>
              <w:t>76</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70</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Радојчић Миљана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6</w:t>
            </w:r>
          </w:p>
        </w:tc>
        <w:tc>
          <w:tcPr>
            <w:tcW w:w="2037" w:type="dxa"/>
            <w:vAlign w:val="center"/>
          </w:tcPr>
          <w:p w:rsidR="00C2035C" w:rsidRPr="002A5FD9" w:rsidRDefault="00C2035C" w:rsidP="00C2035C">
            <w:pPr>
              <w:jc w:val="center"/>
              <w:rPr>
                <w:b/>
              </w:rPr>
            </w:pPr>
            <w:r w:rsidRPr="002A5FD9">
              <w:rPr>
                <w:b/>
              </w:rPr>
              <w:t>T</w:t>
            </w:r>
            <w:r w:rsidRPr="002A5FD9">
              <w:rPr>
                <w:b/>
                <w:lang w:val="en-US"/>
              </w:rPr>
              <w:t>X</w:t>
            </w:r>
            <w:r w:rsidRPr="002A5FD9">
              <w:rPr>
                <w:b/>
              </w:rPr>
              <w:t>1</w:t>
            </w:r>
          </w:p>
        </w:tc>
        <w:tc>
          <w:tcPr>
            <w:tcW w:w="1597" w:type="dxa"/>
            <w:vAlign w:val="center"/>
          </w:tcPr>
          <w:p w:rsidR="00C2035C" w:rsidRPr="002A5FD9" w:rsidRDefault="00C2035C" w:rsidP="00C2035C">
            <w:pPr>
              <w:jc w:val="both"/>
              <w:rPr>
                <w:b/>
              </w:rPr>
            </w:pPr>
            <w:r w:rsidRPr="002A5FD9">
              <w:rPr>
                <w:b/>
              </w:rPr>
              <w:t>25</w:t>
            </w:r>
          </w:p>
        </w:tc>
        <w:tc>
          <w:tcPr>
            <w:tcW w:w="1459" w:type="dxa"/>
            <w:vAlign w:val="center"/>
          </w:tcPr>
          <w:p w:rsidR="00C2035C" w:rsidRPr="002A5FD9" w:rsidRDefault="00C2035C" w:rsidP="00C2035C">
            <w:pPr>
              <w:jc w:val="both"/>
              <w:rPr>
                <w:b/>
                <w:sz w:val="22"/>
                <w:szCs w:val="22"/>
              </w:rPr>
            </w:pPr>
            <w:r w:rsidRPr="002A5FD9">
              <w:rPr>
                <w:b/>
                <w:sz w:val="22"/>
                <w:szCs w:val="22"/>
              </w:rPr>
              <w:t>70</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68</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Гелић Недељко</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7</w:t>
            </w:r>
          </w:p>
        </w:tc>
        <w:tc>
          <w:tcPr>
            <w:tcW w:w="2037" w:type="dxa"/>
            <w:vAlign w:val="center"/>
          </w:tcPr>
          <w:p w:rsidR="00C2035C" w:rsidRPr="002A5FD9" w:rsidRDefault="00C2035C" w:rsidP="00C2035C">
            <w:pPr>
              <w:jc w:val="center"/>
              <w:rPr>
                <w:b/>
              </w:rPr>
            </w:pPr>
            <w:r w:rsidRPr="002A5FD9">
              <w:rPr>
                <w:b/>
              </w:rPr>
              <w:t>КО2</w:t>
            </w:r>
          </w:p>
        </w:tc>
        <w:tc>
          <w:tcPr>
            <w:tcW w:w="1597" w:type="dxa"/>
            <w:vAlign w:val="center"/>
          </w:tcPr>
          <w:p w:rsidR="00C2035C" w:rsidRPr="002A5FD9" w:rsidRDefault="00C2035C" w:rsidP="00C2035C">
            <w:pPr>
              <w:jc w:val="both"/>
              <w:rPr>
                <w:b/>
              </w:rPr>
            </w:pPr>
            <w:r w:rsidRPr="002A5FD9">
              <w:rPr>
                <w:b/>
              </w:rPr>
              <w:t>29</w:t>
            </w:r>
          </w:p>
        </w:tc>
        <w:tc>
          <w:tcPr>
            <w:tcW w:w="1459" w:type="dxa"/>
            <w:vAlign w:val="center"/>
          </w:tcPr>
          <w:p w:rsidR="00C2035C" w:rsidRPr="002A5FD9" w:rsidRDefault="00C2035C" w:rsidP="00C2035C">
            <w:pPr>
              <w:pStyle w:val="BodyText"/>
              <w:jc w:val="both"/>
              <w:rPr>
                <w:b/>
                <w:sz w:val="22"/>
                <w:szCs w:val="22"/>
              </w:rPr>
            </w:pPr>
            <w:r w:rsidRPr="002A5FD9">
              <w:rPr>
                <w:b/>
                <w:sz w:val="22"/>
                <w:szCs w:val="22"/>
              </w:rPr>
              <w:t>70</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61</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Жунић Оља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8</w:t>
            </w:r>
          </w:p>
        </w:tc>
        <w:tc>
          <w:tcPr>
            <w:tcW w:w="2037" w:type="dxa"/>
            <w:vAlign w:val="center"/>
          </w:tcPr>
          <w:p w:rsidR="00C2035C" w:rsidRPr="002A5FD9" w:rsidRDefault="00C2035C" w:rsidP="00C2035C">
            <w:pPr>
              <w:jc w:val="center"/>
              <w:rPr>
                <w:b/>
              </w:rPr>
            </w:pPr>
            <w:r w:rsidRPr="002A5FD9">
              <w:rPr>
                <w:b/>
              </w:rPr>
              <w:t>Ф2</w:t>
            </w:r>
          </w:p>
        </w:tc>
        <w:tc>
          <w:tcPr>
            <w:tcW w:w="1597" w:type="dxa"/>
            <w:vAlign w:val="center"/>
          </w:tcPr>
          <w:p w:rsidR="00C2035C" w:rsidRPr="002A5FD9" w:rsidRDefault="00C2035C" w:rsidP="00C2035C">
            <w:pPr>
              <w:jc w:val="both"/>
              <w:rPr>
                <w:b/>
              </w:rPr>
            </w:pPr>
            <w:r w:rsidRPr="002A5FD9">
              <w:rPr>
                <w:b/>
              </w:rPr>
              <w:t>31</w:t>
            </w:r>
          </w:p>
        </w:tc>
        <w:tc>
          <w:tcPr>
            <w:tcW w:w="1459" w:type="dxa"/>
            <w:vAlign w:val="center"/>
          </w:tcPr>
          <w:p w:rsidR="00C2035C" w:rsidRPr="002A5FD9" w:rsidRDefault="00C2035C" w:rsidP="00C2035C">
            <w:pPr>
              <w:jc w:val="both"/>
              <w:rPr>
                <w:b/>
                <w:sz w:val="22"/>
                <w:szCs w:val="22"/>
                <w:lang w:val="en-US"/>
              </w:rPr>
            </w:pPr>
            <w:r w:rsidRPr="002A5FD9">
              <w:rPr>
                <w:b/>
                <w:sz w:val="22"/>
                <w:szCs w:val="22"/>
                <w:lang w:val="en-US"/>
              </w:rPr>
              <w:t>33</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36</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Чинку Нада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9</w:t>
            </w:r>
          </w:p>
        </w:tc>
        <w:tc>
          <w:tcPr>
            <w:tcW w:w="2037" w:type="dxa"/>
            <w:vAlign w:val="center"/>
          </w:tcPr>
          <w:p w:rsidR="00C2035C" w:rsidRPr="002A5FD9" w:rsidRDefault="00C2035C" w:rsidP="00C2035C">
            <w:pPr>
              <w:jc w:val="center"/>
              <w:rPr>
                <w:b/>
              </w:rPr>
            </w:pPr>
            <w:r w:rsidRPr="002A5FD9">
              <w:rPr>
                <w:b/>
              </w:rPr>
              <w:t>МК2</w:t>
            </w:r>
          </w:p>
        </w:tc>
        <w:tc>
          <w:tcPr>
            <w:tcW w:w="1597" w:type="dxa"/>
            <w:vAlign w:val="center"/>
          </w:tcPr>
          <w:p w:rsidR="00C2035C" w:rsidRPr="002A5FD9" w:rsidRDefault="00C2035C" w:rsidP="00C2035C">
            <w:pPr>
              <w:jc w:val="both"/>
              <w:rPr>
                <w:b/>
              </w:rPr>
            </w:pPr>
            <w:r w:rsidRPr="002A5FD9">
              <w:rPr>
                <w:b/>
              </w:rPr>
              <w:t>23</w:t>
            </w:r>
          </w:p>
        </w:tc>
        <w:tc>
          <w:tcPr>
            <w:tcW w:w="1459" w:type="dxa"/>
            <w:vAlign w:val="center"/>
          </w:tcPr>
          <w:p w:rsidR="00C2035C" w:rsidRPr="002A5FD9" w:rsidRDefault="00C2035C" w:rsidP="00C2035C">
            <w:pPr>
              <w:pStyle w:val="BodyText"/>
              <w:jc w:val="both"/>
              <w:rPr>
                <w:b/>
                <w:sz w:val="22"/>
                <w:szCs w:val="22"/>
                <w:lang w:val="en-US"/>
              </w:rPr>
            </w:pPr>
            <w:r w:rsidRPr="002A5FD9">
              <w:rPr>
                <w:b/>
                <w:sz w:val="22"/>
                <w:szCs w:val="22"/>
                <w:lang w:val="en-US"/>
              </w:rPr>
              <w:t>66</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62</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Маглов-Маљковић Александра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10</w:t>
            </w:r>
          </w:p>
        </w:tc>
        <w:tc>
          <w:tcPr>
            <w:tcW w:w="2037" w:type="dxa"/>
            <w:vAlign w:val="center"/>
          </w:tcPr>
          <w:p w:rsidR="00C2035C" w:rsidRPr="002A5FD9" w:rsidRDefault="00C2035C" w:rsidP="00C2035C">
            <w:pPr>
              <w:jc w:val="center"/>
              <w:rPr>
                <w:b/>
              </w:rPr>
            </w:pPr>
            <w:r w:rsidRPr="002A5FD9">
              <w:rPr>
                <w:b/>
              </w:rPr>
              <w:t>Е2</w:t>
            </w:r>
          </w:p>
        </w:tc>
        <w:tc>
          <w:tcPr>
            <w:tcW w:w="1597" w:type="dxa"/>
            <w:vAlign w:val="center"/>
          </w:tcPr>
          <w:p w:rsidR="00C2035C" w:rsidRPr="002A5FD9" w:rsidRDefault="00C2035C" w:rsidP="00C2035C">
            <w:pPr>
              <w:jc w:val="both"/>
              <w:rPr>
                <w:b/>
              </w:rPr>
            </w:pPr>
            <w:r w:rsidRPr="002A5FD9">
              <w:rPr>
                <w:b/>
              </w:rPr>
              <w:t>28</w:t>
            </w:r>
          </w:p>
        </w:tc>
        <w:tc>
          <w:tcPr>
            <w:tcW w:w="1459" w:type="dxa"/>
            <w:vAlign w:val="center"/>
          </w:tcPr>
          <w:p w:rsidR="00C2035C" w:rsidRPr="002A5FD9" w:rsidRDefault="00C2035C" w:rsidP="00C2035C">
            <w:pPr>
              <w:jc w:val="both"/>
              <w:rPr>
                <w:b/>
                <w:sz w:val="22"/>
                <w:szCs w:val="22"/>
              </w:rPr>
            </w:pPr>
            <w:r w:rsidRPr="002A5FD9">
              <w:rPr>
                <w:b/>
                <w:sz w:val="22"/>
                <w:szCs w:val="22"/>
              </w:rPr>
              <w:t>35</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36</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Мудрић Гордана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11</w:t>
            </w:r>
          </w:p>
        </w:tc>
        <w:tc>
          <w:tcPr>
            <w:tcW w:w="2037" w:type="dxa"/>
            <w:vAlign w:val="center"/>
          </w:tcPr>
          <w:p w:rsidR="00C2035C" w:rsidRPr="002A5FD9" w:rsidRDefault="00C2035C" w:rsidP="00C2035C">
            <w:pPr>
              <w:jc w:val="center"/>
              <w:rPr>
                <w:b/>
              </w:rPr>
            </w:pPr>
            <w:r w:rsidRPr="002A5FD9">
              <w:rPr>
                <w:b/>
              </w:rPr>
              <w:t>К2</w:t>
            </w:r>
          </w:p>
        </w:tc>
        <w:tc>
          <w:tcPr>
            <w:tcW w:w="1597" w:type="dxa"/>
            <w:vAlign w:val="center"/>
          </w:tcPr>
          <w:p w:rsidR="00C2035C" w:rsidRPr="002A5FD9" w:rsidRDefault="00C2035C" w:rsidP="00C2035C">
            <w:pPr>
              <w:jc w:val="both"/>
              <w:rPr>
                <w:b/>
              </w:rPr>
            </w:pPr>
            <w:r w:rsidRPr="002A5FD9">
              <w:rPr>
                <w:b/>
              </w:rPr>
              <w:t>23</w:t>
            </w:r>
          </w:p>
        </w:tc>
        <w:tc>
          <w:tcPr>
            <w:tcW w:w="1459" w:type="dxa"/>
            <w:vAlign w:val="center"/>
          </w:tcPr>
          <w:p w:rsidR="00C2035C" w:rsidRPr="002A5FD9" w:rsidRDefault="00C2035C" w:rsidP="00C2035C">
            <w:pPr>
              <w:jc w:val="both"/>
              <w:rPr>
                <w:b/>
                <w:sz w:val="22"/>
                <w:szCs w:val="22"/>
              </w:rPr>
            </w:pPr>
            <w:r w:rsidRPr="002A5FD9">
              <w:rPr>
                <w:b/>
                <w:sz w:val="22"/>
                <w:szCs w:val="22"/>
              </w:rPr>
              <w:t>70</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67</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Кецман Милица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12</w:t>
            </w:r>
          </w:p>
        </w:tc>
        <w:tc>
          <w:tcPr>
            <w:tcW w:w="2037" w:type="dxa"/>
            <w:vAlign w:val="center"/>
          </w:tcPr>
          <w:p w:rsidR="00C2035C" w:rsidRPr="002A5FD9" w:rsidRDefault="00C2035C" w:rsidP="00C2035C">
            <w:pPr>
              <w:pStyle w:val="ShortReturnAddress"/>
              <w:jc w:val="center"/>
              <w:rPr>
                <w:rFonts w:ascii="Times New Roman" w:hAnsi="Times New Roman"/>
                <w:b/>
                <w:sz w:val="24"/>
              </w:rPr>
            </w:pPr>
            <w:r w:rsidRPr="002A5FD9">
              <w:rPr>
                <w:rFonts w:ascii="Times New Roman" w:hAnsi="Times New Roman"/>
                <w:b/>
                <w:sz w:val="24"/>
              </w:rPr>
              <w:t>Т</w:t>
            </w:r>
            <w:r w:rsidRPr="002A5FD9">
              <w:rPr>
                <w:rFonts w:ascii="Times New Roman" w:hAnsi="Times New Roman"/>
                <w:b/>
                <w:sz w:val="24"/>
                <w:lang w:val="en-US"/>
              </w:rPr>
              <w:t>X2</w:t>
            </w:r>
          </w:p>
        </w:tc>
        <w:tc>
          <w:tcPr>
            <w:tcW w:w="1597" w:type="dxa"/>
            <w:vAlign w:val="center"/>
          </w:tcPr>
          <w:p w:rsidR="00C2035C" w:rsidRPr="002A5FD9" w:rsidRDefault="00C2035C" w:rsidP="00C2035C">
            <w:pPr>
              <w:jc w:val="both"/>
              <w:rPr>
                <w:b/>
              </w:rPr>
            </w:pPr>
            <w:r w:rsidRPr="002A5FD9">
              <w:rPr>
                <w:b/>
              </w:rPr>
              <w:t>24</w:t>
            </w:r>
          </w:p>
        </w:tc>
        <w:tc>
          <w:tcPr>
            <w:tcW w:w="1459" w:type="dxa"/>
            <w:vAlign w:val="center"/>
          </w:tcPr>
          <w:p w:rsidR="00C2035C" w:rsidRPr="002A5FD9" w:rsidRDefault="00C2035C" w:rsidP="00C2035C">
            <w:pPr>
              <w:pStyle w:val="BodyText"/>
              <w:jc w:val="both"/>
              <w:rPr>
                <w:b/>
                <w:sz w:val="22"/>
                <w:szCs w:val="22"/>
              </w:rPr>
            </w:pPr>
            <w:r w:rsidRPr="002A5FD9">
              <w:rPr>
                <w:b/>
                <w:sz w:val="22"/>
                <w:szCs w:val="22"/>
              </w:rPr>
              <w:t>70</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66</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Равњак Радмила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13</w:t>
            </w:r>
          </w:p>
        </w:tc>
        <w:tc>
          <w:tcPr>
            <w:tcW w:w="2037" w:type="dxa"/>
            <w:vAlign w:val="center"/>
          </w:tcPr>
          <w:p w:rsidR="00C2035C" w:rsidRPr="002A5FD9" w:rsidRDefault="00C2035C" w:rsidP="00C2035C">
            <w:pPr>
              <w:pStyle w:val="ShortReturnAddress"/>
              <w:jc w:val="center"/>
              <w:rPr>
                <w:rFonts w:ascii="Times New Roman" w:hAnsi="Times New Roman"/>
                <w:b/>
                <w:sz w:val="24"/>
              </w:rPr>
            </w:pPr>
            <w:r w:rsidRPr="002A5FD9">
              <w:rPr>
                <w:rFonts w:ascii="Times New Roman" w:hAnsi="Times New Roman"/>
                <w:b/>
                <w:sz w:val="24"/>
              </w:rPr>
              <w:t>КО3</w:t>
            </w:r>
          </w:p>
        </w:tc>
        <w:tc>
          <w:tcPr>
            <w:tcW w:w="1597" w:type="dxa"/>
            <w:vAlign w:val="center"/>
          </w:tcPr>
          <w:p w:rsidR="00C2035C" w:rsidRPr="002A5FD9" w:rsidRDefault="00C2035C" w:rsidP="00C2035C">
            <w:pPr>
              <w:jc w:val="both"/>
              <w:rPr>
                <w:b/>
                <w:lang w:val="en-US"/>
              </w:rPr>
            </w:pPr>
            <w:r w:rsidRPr="002A5FD9">
              <w:rPr>
                <w:b/>
                <w:lang w:val="en-US"/>
              </w:rPr>
              <w:t>28</w:t>
            </w:r>
          </w:p>
        </w:tc>
        <w:tc>
          <w:tcPr>
            <w:tcW w:w="1459" w:type="dxa"/>
            <w:vAlign w:val="center"/>
          </w:tcPr>
          <w:p w:rsidR="00C2035C" w:rsidRPr="002A5FD9" w:rsidRDefault="00C2035C" w:rsidP="00C2035C">
            <w:pPr>
              <w:jc w:val="both"/>
              <w:rPr>
                <w:b/>
                <w:sz w:val="22"/>
                <w:szCs w:val="22"/>
              </w:rPr>
            </w:pPr>
            <w:r w:rsidRPr="002A5FD9">
              <w:rPr>
                <w:b/>
                <w:sz w:val="22"/>
                <w:szCs w:val="22"/>
              </w:rPr>
              <w:t>70</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60</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Домоњи Драгана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14</w:t>
            </w:r>
          </w:p>
        </w:tc>
        <w:tc>
          <w:tcPr>
            <w:tcW w:w="2037" w:type="dxa"/>
            <w:vAlign w:val="center"/>
          </w:tcPr>
          <w:p w:rsidR="00C2035C" w:rsidRPr="002A5FD9" w:rsidRDefault="00C2035C" w:rsidP="00C2035C">
            <w:pPr>
              <w:jc w:val="center"/>
              <w:rPr>
                <w:b/>
              </w:rPr>
            </w:pPr>
            <w:r w:rsidRPr="002A5FD9">
              <w:rPr>
                <w:b/>
              </w:rPr>
              <w:t>Ф3</w:t>
            </w:r>
          </w:p>
        </w:tc>
        <w:tc>
          <w:tcPr>
            <w:tcW w:w="1597" w:type="dxa"/>
            <w:vAlign w:val="center"/>
          </w:tcPr>
          <w:p w:rsidR="00C2035C" w:rsidRPr="002A5FD9" w:rsidRDefault="00C2035C" w:rsidP="00C2035C">
            <w:pPr>
              <w:jc w:val="both"/>
              <w:rPr>
                <w:b/>
              </w:rPr>
            </w:pPr>
            <w:r w:rsidRPr="002A5FD9">
              <w:rPr>
                <w:b/>
              </w:rPr>
              <w:t>20</w:t>
            </w:r>
          </w:p>
        </w:tc>
        <w:tc>
          <w:tcPr>
            <w:tcW w:w="1459" w:type="dxa"/>
            <w:vAlign w:val="center"/>
          </w:tcPr>
          <w:p w:rsidR="00C2035C" w:rsidRPr="002A5FD9" w:rsidRDefault="00C2035C" w:rsidP="00C2035C">
            <w:pPr>
              <w:jc w:val="both"/>
              <w:rPr>
                <w:b/>
                <w:sz w:val="22"/>
                <w:szCs w:val="22"/>
              </w:rPr>
            </w:pPr>
            <w:r w:rsidRPr="002A5FD9">
              <w:rPr>
                <w:b/>
                <w:sz w:val="22"/>
                <w:szCs w:val="22"/>
              </w:rPr>
              <w:t>33</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31</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Новаковић Мирјана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15</w:t>
            </w:r>
          </w:p>
        </w:tc>
        <w:tc>
          <w:tcPr>
            <w:tcW w:w="2037" w:type="dxa"/>
            <w:vAlign w:val="center"/>
          </w:tcPr>
          <w:p w:rsidR="00C2035C" w:rsidRPr="002A5FD9" w:rsidRDefault="00C2035C" w:rsidP="00C2035C">
            <w:pPr>
              <w:jc w:val="center"/>
              <w:rPr>
                <w:b/>
              </w:rPr>
            </w:pPr>
            <w:r w:rsidRPr="002A5FD9">
              <w:rPr>
                <w:b/>
              </w:rPr>
              <w:t>ТД3</w:t>
            </w:r>
          </w:p>
        </w:tc>
        <w:tc>
          <w:tcPr>
            <w:tcW w:w="1597" w:type="dxa"/>
            <w:vAlign w:val="center"/>
          </w:tcPr>
          <w:p w:rsidR="00C2035C" w:rsidRPr="002A5FD9" w:rsidRDefault="00C2035C" w:rsidP="00C2035C">
            <w:pPr>
              <w:jc w:val="both"/>
              <w:rPr>
                <w:b/>
                <w:lang w:val="en-US"/>
              </w:rPr>
            </w:pPr>
            <w:r w:rsidRPr="002A5FD9">
              <w:rPr>
                <w:b/>
                <w:lang w:val="en-US"/>
              </w:rPr>
              <w:t>11</w:t>
            </w:r>
          </w:p>
        </w:tc>
        <w:tc>
          <w:tcPr>
            <w:tcW w:w="1459" w:type="dxa"/>
            <w:vAlign w:val="center"/>
          </w:tcPr>
          <w:p w:rsidR="00C2035C" w:rsidRPr="002A5FD9" w:rsidRDefault="00C2035C" w:rsidP="00C2035C">
            <w:pPr>
              <w:pStyle w:val="BodyText"/>
              <w:jc w:val="both"/>
              <w:rPr>
                <w:b/>
                <w:sz w:val="22"/>
                <w:szCs w:val="22"/>
              </w:rPr>
            </w:pPr>
            <w:r w:rsidRPr="002A5FD9">
              <w:rPr>
                <w:b/>
                <w:sz w:val="22"/>
                <w:szCs w:val="22"/>
              </w:rPr>
              <w:t>68</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64</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Костић Маја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16</w:t>
            </w:r>
          </w:p>
        </w:tc>
        <w:tc>
          <w:tcPr>
            <w:tcW w:w="2037" w:type="dxa"/>
            <w:vAlign w:val="center"/>
          </w:tcPr>
          <w:p w:rsidR="00C2035C" w:rsidRPr="002A5FD9" w:rsidRDefault="00C2035C" w:rsidP="00C2035C">
            <w:pPr>
              <w:jc w:val="center"/>
              <w:rPr>
                <w:b/>
              </w:rPr>
            </w:pPr>
            <w:r w:rsidRPr="002A5FD9">
              <w:rPr>
                <w:b/>
              </w:rPr>
              <w:t>Е3</w:t>
            </w:r>
          </w:p>
        </w:tc>
        <w:tc>
          <w:tcPr>
            <w:tcW w:w="1597" w:type="dxa"/>
            <w:vAlign w:val="center"/>
          </w:tcPr>
          <w:p w:rsidR="00C2035C" w:rsidRPr="002A5FD9" w:rsidRDefault="00C2035C" w:rsidP="00C2035C">
            <w:pPr>
              <w:jc w:val="both"/>
              <w:rPr>
                <w:b/>
                <w:lang w:val="en-US"/>
              </w:rPr>
            </w:pPr>
            <w:r w:rsidRPr="002A5FD9">
              <w:rPr>
                <w:b/>
                <w:lang w:val="en-US"/>
              </w:rPr>
              <w:t>30</w:t>
            </w:r>
          </w:p>
        </w:tc>
        <w:tc>
          <w:tcPr>
            <w:tcW w:w="1459" w:type="dxa"/>
            <w:vAlign w:val="center"/>
          </w:tcPr>
          <w:p w:rsidR="00C2035C" w:rsidRPr="002A5FD9" w:rsidRDefault="00C2035C" w:rsidP="00C2035C">
            <w:pPr>
              <w:pStyle w:val="BodyText"/>
              <w:jc w:val="both"/>
              <w:rPr>
                <w:b/>
                <w:sz w:val="22"/>
                <w:szCs w:val="22"/>
                <w:lang w:val="en-US"/>
              </w:rPr>
            </w:pPr>
            <w:r w:rsidRPr="002A5FD9">
              <w:rPr>
                <w:b/>
                <w:sz w:val="22"/>
                <w:szCs w:val="22"/>
                <w:lang w:val="en-US"/>
              </w:rPr>
              <w:t>36</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36</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Кркобабић Мирослав</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17</w:t>
            </w:r>
          </w:p>
        </w:tc>
        <w:tc>
          <w:tcPr>
            <w:tcW w:w="2037" w:type="dxa"/>
            <w:vAlign w:val="center"/>
          </w:tcPr>
          <w:p w:rsidR="00C2035C" w:rsidRPr="002A5FD9" w:rsidRDefault="00C2035C" w:rsidP="00C2035C">
            <w:pPr>
              <w:jc w:val="center"/>
              <w:rPr>
                <w:b/>
              </w:rPr>
            </w:pPr>
            <w:r w:rsidRPr="002A5FD9">
              <w:rPr>
                <w:b/>
              </w:rPr>
              <w:t>К3</w:t>
            </w:r>
          </w:p>
        </w:tc>
        <w:tc>
          <w:tcPr>
            <w:tcW w:w="1597" w:type="dxa"/>
            <w:vAlign w:val="center"/>
          </w:tcPr>
          <w:p w:rsidR="00C2035C" w:rsidRPr="002A5FD9" w:rsidRDefault="00C2035C" w:rsidP="00C2035C">
            <w:pPr>
              <w:jc w:val="both"/>
              <w:rPr>
                <w:b/>
              </w:rPr>
            </w:pPr>
            <w:r w:rsidRPr="002A5FD9">
              <w:rPr>
                <w:b/>
              </w:rPr>
              <w:t>22</w:t>
            </w:r>
          </w:p>
        </w:tc>
        <w:tc>
          <w:tcPr>
            <w:tcW w:w="1459" w:type="dxa"/>
            <w:vAlign w:val="center"/>
          </w:tcPr>
          <w:p w:rsidR="00C2035C" w:rsidRPr="002A5FD9" w:rsidRDefault="00C2035C" w:rsidP="00C2035C">
            <w:pPr>
              <w:pStyle w:val="BodyText"/>
              <w:jc w:val="both"/>
              <w:rPr>
                <w:b/>
                <w:sz w:val="22"/>
                <w:szCs w:val="22"/>
              </w:rPr>
            </w:pPr>
            <w:r w:rsidRPr="002A5FD9">
              <w:rPr>
                <w:b/>
                <w:sz w:val="22"/>
                <w:szCs w:val="22"/>
              </w:rPr>
              <w:t>65</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62</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Горјановић Емилија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18</w:t>
            </w:r>
          </w:p>
        </w:tc>
        <w:tc>
          <w:tcPr>
            <w:tcW w:w="2037" w:type="dxa"/>
            <w:vAlign w:val="center"/>
          </w:tcPr>
          <w:p w:rsidR="00C2035C" w:rsidRPr="002A5FD9" w:rsidRDefault="00C2035C" w:rsidP="00C2035C">
            <w:pPr>
              <w:jc w:val="center"/>
              <w:rPr>
                <w:b/>
              </w:rPr>
            </w:pPr>
            <w:r w:rsidRPr="002A5FD9">
              <w:rPr>
                <w:b/>
              </w:rPr>
              <w:t>ТТ3</w:t>
            </w:r>
          </w:p>
        </w:tc>
        <w:tc>
          <w:tcPr>
            <w:tcW w:w="1597" w:type="dxa"/>
            <w:vAlign w:val="center"/>
          </w:tcPr>
          <w:p w:rsidR="00C2035C" w:rsidRPr="002A5FD9" w:rsidRDefault="00C2035C" w:rsidP="00C2035C">
            <w:pPr>
              <w:jc w:val="both"/>
              <w:rPr>
                <w:b/>
                <w:lang w:val="en-US"/>
              </w:rPr>
            </w:pPr>
            <w:r w:rsidRPr="002A5FD9">
              <w:rPr>
                <w:b/>
                <w:lang w:val="en-US"/>
              </w:rPr>
              <w:t>29</w:t>
            </w:r>
          </w:p>
        </w:tc>
        <w:tc>
          <w:tcPr>
            <w:tcW w:w="1459" w:type="dxa"/>
            <w:vAlign w:val="center"/>
          </w:tcPr>
          <w:p w:rsidR="00C2035C" w:rsidRPr="002A5FD9" w:rsidRDefault="00C2035C" w:rsidP="00C2035C">
            <w:pPr>
              <w:pStyle w:val="BodyText"/>
              <w:jc w:val="both"/>
              <w:rPr>
                <w:b/>
                <w:sz w:val="22"/>
                <w:szCs w:val="22"/>
              </w:rPr>
            </w:pPr>
            <w:r w:rsidRPr="002A5FD9">
              <w:rPr>
                <w:b/>
                <w:sz w:val="22"/>
                <w:szCs w:val="22"/>
              </w:rPr>
              <w:t>60</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59</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Мељник Светлана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19</w:t>
            </w:r>
          </w:p>
        </w:tc>
        <w:tc>
          <w:tcPr>
            <w:tcW w:w="2037" w:type="dxa"/>
            <w:vAlign w:val="center"/>
          </w:tcPr>
          <w:p w:rsidR="00C2035C" w:rsidRPr="002A5FD9" w:rsidRDefault="00C2035C" w:rsidP="00C2035C">
            <w:pPr>
              <w:jc w:val="center"/>
              <w:rPr>
                <w:b/>
              </w:rPr>
            </w:pPr>
            <w:r w:rsidRPr="002A5FD9">
              <w:rPr>
                <w:b/>
              </w:rPr>
              <w:t>KO4</w:t>
            </w:r>
          </w:p>
        </w:tc>
        <w:tc>
          <w:tcPr>
            <w:tcW w:w="1597" w:type="dxa"/>
            <w:vAlign w:val="center"/>
          </w:tcPr>
          <w:p w:rsidR="00C2035C" w:rsidRPr="002A5FD9" w:rsidRDefault="00C2035C" w:rsidP="00C2035C">
            <w:pPr>
              <w:jc w:val="both"/>
              <w:rPr>
                <w:b/>
              </w:rPr>
            </w:pPr>
            <w:r w:rsidRPr="002A5FD9">
              <w:rPr>
                <w:b/>
              </w:rPr>
              <w:t>24</w:t>
            </w:r>
          </w:p>
        </w:tc>
        <w:tc>
          <w:tcPr>
            <w:tcW w:w="1459" w:type="dxa"/>
            <w:vAlign w:val="center"/>
          </w:tcPr>
          <w:p w:rsidR="00C2035C" w:rsidRPr="002A5FD9" w:rsidRDefault="00C2035C" w:rsidP="00C2035C">
            <w:pPr>
              <w:jc w:val="both"/>
              <w:rPr>
                <w:b/>
                <w:sz w:val="22"/>
                <w:szCs w:val="22"/>
                <w:lang w:val="en-US"/>
              </w:rPr>
            </w:pPr>
            <w:r w:rsidRPr="002A5FD9">
              <w:rPr>
                <w:b/>
                <w:sz w:val="22"/>
                <w:szCs w:val="22"/>
                <w:lang w:val="en-US"/>
              </w:rPr>
              <w:t>64</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60</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Дубовски Мартина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20</w:t>
            </w:r>
          </w:p>
        </w:tc>
        <w:tc>
          <w:tcPr>
            <w:tcW w:w="2037" w:type="dxa"/>
            <w:vAlign w:val="center"/>
          </w:tcPr>
          <w:p w:rsidR="00C2035C" w:rsidRPr="002A5FD9" w:rsidRDefault="00C2035C" w:rsidP="00C2035C">
            <w:pPr>
              <w:jc w:val="center"/>
              <w:rPr>
                <w:b/>
              </w:rPr>
            </w:pPr>
            <w:r w:rsidRPr="002A5FD9">
              <w:rPr>
                <w:b/>
              </w:rPr>
              <w:t>Е4</w:t>
            </w:r>
          </w:p>
        </w:tc>
        <w:tc>
          <w:tcPr>
            <w:tcW w:w="1597" w:type="dxa"/>
            <w:vAlign w:val="center"/>
          </w:tcPr>
          <w:p w:rsidR="00C2035C" w:rsidRPr="002A5FD9" w:rsidRDefault="00C2035C" w:rsidP="00C2035C">
            <w:pPr>
              <w:jc w:val="both"/>
              <w:rPr>
                <w:b/>
              </w:rPr>
            </w:pPr>
            <w:r w:rsidRPr="002A5FD9">
              <w:rPr>
                <w:b/>
              </w:rPr>
              <w:t>27</w:t>
            </w:r>
          </w:p>
        </w:tc>
        <w:tc>
          <w:tcPr>
            <w:tcW w:w="1459" w:type="dxa"/>
            <w:vAlign w:val="center"/>
          </w:tcPr>
          <w:p w:rsidR="00C2035C" w:rsidRPr="002A5FD9" w:rsidRDefault="00C2035C" w:rsidP="00C2035C">
            <w:pPr>
              <w:pStyle w:val="BodyText"/>
              <w:jc w:val="both"/>
              <w:rPr>
                <w:b/>
                <w:sz w:val="22"/>
                <w:szCs w:val="22"/>
              </w:rPr>
            </w:pPr>
            <w:r w:rsidRPr="002A5FD9">
              <w:rPr>
                <w:b/>
                <w:sz w:val="22"/>
                <w:szCs w:val="22"/>
              </w:rPr>
              <w:t>33</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29</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Димитров Гордана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21</w:t>
            </w:r>
          </w:p>
        </w:tc>
        <w:tc>
          <w:tcPr>
            <w:tcW w:w="2037" w:type="dxa"/>
            <w:vAlign w:val="center"/>
          </w:tcPr>
          <w:p w:rsidR="00C2035C" w:rsidRPr="002A5FD9" w:rsidRDefault="00C2035C" w:rsidP="00C2035C">
            <w:pPr>
              <w:jc w:val="center"/>
              <w:rPr>
                <w:b/>
              </w:rPr>
            </w:pPr>
            <w:r w:rsidRPr="002A5FD9">
              <w:rPr>
                <w:b/>
              </w:rPr>
              <w:t>ТТ4</w:t>
            </w:r>
          </w:p>
        </w:tc>
        <w:tc>
          <w:tcPr>
            <w:tcW w:w="1597" w:type="dxa"/>
            <w:vAlign w:val="center"/>
          </w:tcPr>
          <w:p w:rsidR="00C2035C" w:rsidRPr="002A5FD9" w:rsidRDefault="00C2035C" w:rsidP="00C2035C">
            <w:pPr>
              <w:jc w:val="both"/>
              <w:rPr>
                <w:b/>
              </w:rPr>
            </w:pPr>
            <w:r w:rsidRPr="002A5FD9">
              <w:rPr>
                <w:b/>
              </w:rPr>
              <w:t>24</w:t>
            </w:r>
          </w:p>
        </w:tc>
        <w:tc>
          <w:tcPr>
            <w:tcW w:w="1459" w:type="dxa"/>
            <w:vAlign w:val="center"/>
          </w:tcPr>
          <w:p w:rsidR="00C2035C" w:rsidRPr="002A5FD9" w:rsidRDefault="00C2035C" w:rsidP="00C2035C">
            <w:pPr>
              <w:pStyle w:val="BodyText"/>
              <w:jc w:val="both"/>
              <w:rPr>
                <w:b/>
                <w:sz w:val="22"/>
                <w:szCs w:val="22"/>
              </w:rPr>
            </w:pPr>
            <w:r w:rsidRPr="002A5FD9">
              <w:rPr>
                <w:b/>
                <w:sz w:val="22"/>
                <w:szCs w:val="22"/>
              </w:rPr>
              <w:t>62</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60</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Милојица Момир</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r w:rsidRPr="002A5FD9">
              <w:rPr>
                <w:b/>
                <w:sz w:val="22"/>
                <w:szCs w:val="22"/>
              </w:rPr>
              <w:t>22</w:t>
            </w:r>
          </w:p>
        </w:tc>
        <w:tc>
          <w:tcPr>
            <w:tcW w:w="2037" w:type="dxa"/>
            <w:vAlign w:val="center"/>
          </w:tcPr>
          <w:p w:rsidR="00C2035C" w:rsidRPr="002A5FD9" w:rsidRDefault="00C2035C" w:rsidP="00C2035C">
            <w:pPr>
              <w:jc w:val="center"/>
              <w:rPr>
                <w:b/>
              </w:rPr>
            </w:pPr>
            <w:r w:rsidRPr="002A5FD9">
              <w:rPr>
                <w:b/>
              </w:rPr>
              <w:t>МО4</w:t>
            </w:r>
          </w:p>
        </w:tc>
        <w:tc>
          <w:tcPr>
            <w:tcW w:w="1597" w:type="dxa"/>
            <w:vAlign w:val="center"/>
          </w:tcPr>
          <w:p w:rsidR="00C2035C" w:rsidRPr="002A5FD9" w:rsidRDefault="00C2035C" w:rsidP="00C2035C">
            <w:pPr>
              <w:jc w:val="both"/>
              <w:rPr>
                <w:b/>
              </w:rPr>
            </w:pPr>
            <w:r w:rsidRPr="002A5FD9">
              <w:rPr>
                <w:b/>
              </w:rPr>
              <w:t>6</w:t>
            </w:r>
          </w:p>
        </w:tc>
        <w:tc>
          <w:tcPr>
            <w:tcW w:w="1459" w:type="dxa"/>
            <w:vAlign w:val="center"/>
          </w:tcPr>
          <w:p w:rsidR="00C2035C" w:rsidRPr="002A5FD9" w:rsidRDefault="00C2035C" w:rsidP="00C2035C">
            <w:pPr>
              <w:pStyle w:val="BodyText"/>
              <w:jc w:val="both"/>
              <w:rPr>
                <w:b/>
                <w:sz w:val="22"/>
                <w:szCs w:val="22"/>
                <w:lang w:val="en-US"/>
              </w:rPr>
            </w:pPr>
            <w:r w:rsidRPr="002A5FD9">
              <w:rPr>
                <w:b/>
                <w:sz w:val="22"/>
                <w:szCs w:val="22"/>
              </w:rPr>
              <w:t>57</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53</w:t>
            </w:r>
          </w:p>
        </w:tc>
        <w:tc>
          <w:tcPr>
            <w:tcW w:w="2716" w:type="dxa"/>
            <w:shd w:val="clear" w:color="auto" w:fill="auto"/>
            <w:vAlign w:val="center"/>
          </w:tcPr>
          <w:p w:rsidR="00C2035C" w:rsidRPr="002A5FD9" w:rsidRDefault="00C2035C" w:rsidP="00C2035C">
            <w:pPr>
              <w:jc w:val="both"/>
              <w:rPr>
                <w:b/>
                <w:sz w:val="22"/>
                <w:szCs w:val="22"/>
              </w:rPr>
            </w:pPr>
            <w:r w:rsidRPr="002A5FD9">
              <w:rPr>
                <w:b/>
                <w:sz w:val="22"/>
                <w:szCs w:val="22"/>
              </w:rPr>
              <w:t>Акик Анка</w:t>
            </w:r>
          </w:p>
        </w:tc>
      </w:tr>
      <w:tr w:rsidR="00C2035C" w:rsidTr="0072433B">
        <w:trPr>
          <w:trHeight w:val="577"/>
        </w:trPr>
        <w:tc>
          <w:tcPr>
            <w:tcW w:w="1118" w:type="dxa"/>
            <w:shd w:val="clear" w:color="auto" w:fill="auto"/>
            <w:vAlign w:val="center"/>
          </w:tcPr>
          <w:p w:rsidR="00C2035C" w:rsidRPr="002A5FD9" w:rsidRDefault="00C2035C" w:rsidP="00C2035C">
            <w:pPr>
              <w:pStyle w:val="BodyText"/>
              <w:jc w:val="both"/>
              <w:rPr>
                <w:b/>
                <w:sz w:val="22"/>
                <w:szCs w:val="22"/>
              </w:rPr>
            </w:pPr>
          </w:p>
        </w:tc>
        <w:tc>
          <w:tcPr>
            <w:tcW w:w="2037" w:type="dxa"/>
            <w:vAlign w:val="center"/>
          </w:tcPr>
          <w:p w:rsidR="00C2035C" w:rsidRPr="002A5FD9" w:rsidRDefault="00C2035C" w:rsidP="00C2035C">
            <w:pPr>
              <w:jc w:val="both"/>
              <w:rPr>
                <w:b/>
                <w:sz w:val="22"/>
                <w:szCs w:val="22"/>
              </w:rPr>
            </w:pPr>
            <w:r w:rsidRPr="002A5FD9">
              <w:rPr>
                <w:b/>
                <w:sz w:val="22"/>
                <w:szCs w:val="22"/>
              </w:rPr>
              <w:t>УКУПНО</w:t>
            </w:r>
          </w:p>
        </w:tc>
        <w:tc>
          <w:tcPr>
            <w:tcW w:w="1597" w:type="dxa"/>
            <w:vAlign w:val="center"/>
          </w:tcPr>
          <w:p w:rsidR="00C2035C" w:rsidRPr="002A5FD9" w:rsidRDefault="00C2035C" w:rsidP="00C2035C">
            <w:pPr>
              <w:jc w:val="both"/>
              <w:rPr>
                <w:b/>
              </w:rPr>
            </w:pPr>
            <w:r w:rsidRPr="002A5FD9">
              <w:rPr>
                <w:b/>
              </w:rPr>
              <w:t>522</w:t>
            </w:r>
          </w:p>
        </w:tc>
        <w:tc>
          <w:tcPr>
            <w:tcW w:w="1459" w:type="dxa"/>
            <w:vAlign w:val="center"/>
          </w:tcPr>
          <w:p w:rsidR="00C2035C" w:rsidRPr="002A5FD9" w:rsidRDefault="00C2035C" w:rsidP="00C2035C">
            <w:pPr>
              <w:pStyle w:val="BodyText"/>
              <w:jc w:val="both"/>
              <w:rPr>
                <w:b/>
                <w:sz w:val="22"/>
                <w:szCs w:val="22"/>
              </w:rPr>
            </w:pPr>
            <w:r w:rsidRPr="002A5FD9">
              <w:rPr>
                <w:b/>
                <w:sz w:val="22"/>
                <w:szCs w:val="22"/>
              </w:rPr>
              <w:t>1297</w:t>
            </w:r>
          </w:p>
        </w:tc>
        <w:tc>
          <w:tcPr>
            <w:tcW w:w="1616" w:type="dxa"/>
            <w:vAlign w:val="center"/>
          </w:tcPr>
          <w:p w:rsidR="00C2035C" w:rsidRPr="002A5FD9" w:rsidRDefault="00C2035C" w:rsidP="00C2035C">
            <w:pPr>
              <w:pStyle w:val="BodyText"/>
              <w:jc w:val="both"/>
              <w:rPr>
                <w:b/>
                <w:sz w:val="22"/>
                <w:szCs w:val="22"/>
              </w:rPr>
            </w:pPr>
            <w:r w:rsidRPr="002A5FD9">
              <w:rPr>
                <w:b/>
                <w:sz w:val="22"/>
                <w:szCs w:val="22"/>
              </w:rPr>
              <w:t>1219</w:t>
            </w:r>
          </w:p>
        </w:tc>
        <w:tc>
          <w:tcPr>
            <w:tcW w:w="2716" w:type="dxa"/>
            <w:shd w:val="clear" w:color="auto" w:fill="auto"/>
            <w:vAlign w:val="center"/>
          </w:tcPr>
          <w:p w:rsidR="00C2035C" w:rsidRPr="002A5FD9" w:rsidRDefault="00C2035C" w:rsidP="00C2035C">
            <w:pPr>
              <w:jc w:val="both"/>
              <w:rPr>
                <w:b/>
                <w:sz w:val="22"/>
                <w:szCs w:val="22"/>
              </w:rPr>
            </w:pPr>
          </w:p>
        </w:tc>
      </w:tr>
    </w:tbl>
    <w:p w:rsidR="00EA4D7A" w:rsidRDefault="00EA4D7A" w:rsidP="002921DA">
      <w:pPr>
        <w:pStyle w:val="Heading2"/>
        <w:rPr>
          <w:rFonts w:ascii="Arial Narrow" w:hAnsi="Arial Narrow"/>
          <w:b w:val="0"/>
          <w:lang w:val="ru-RU"/>
        </w:rPr>
      </w:pPr>
    </w:p>
    <w:p w:rsidR="000E4072" w:rsidRPr="002921DA" w:rsidRDefault="0051154D" w:rsidP="002921DA">
      <w:pPr>
        <w:pStyle w:val="Heading2"/>
      </w:pPr>
      <w:r>
        <w:t>2.9</w:t>
      </w:r>
      <w:r w:rsidR="00FE7D4F" w:rsidRPr="005148F4">
        <w:t xml:space="preserve">  САРАДЊА СА РОДИТЕЉИМА </w:t>
      </w:r>
    </w:p>
    <w:tbl>
      <w:tblPr>
        <w:tblpPr w:leftFromText="180" w:rightFromText="180" w:vertAnchor="page" w:horzAnchor="margin" w:tblpX="-147" w:tblpY="2169"/>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6"/>
        <w:gridCol w:w="1417"/>
        <w:gridCol w:w="1152"/>
        <w:gridCol w:w="1890"/>
        <w:gridCol w:w="1920"/>
        <w:gridCol w:w="3210"/>
      </w:tblGrid>
      <w:tr w:rsidR="0072433B" w:rsidTr="00CB06A8">
        <w:trPr>
          <w:trHeight w:val="841"/>
        </w:trPr>
        <w:tc>
          <w:tcPr>
            <w:tcW w:w="1106" w:type="dxa"/>
            <w:shd w:val="clear" w:color="auto" w:fill="C0C0C0"/>
            <w:vAlign w:val="center"/>
          </w:tcPr>
          <w:p w:rsidR="0072433B" w:rsidRPr="00EA23F5" w:rsidRDefault="0072433B" w:rsidP="00CB06A8">
            <w:pPr>
              <w:pStyle w:val="BodyText"/>
              <w:jc w:val="both"/>
            </w:pPr>
            <w:bookmarkStart w:id="57" w:name="_Toc368318107"/>
            <w:bookmarkStart w:id="58" w:name="_Toc368927730"/>
            <w:bookmarkStart w:id="59" w:name="_Toc431975928"/>
          </w:p>
          <w:p w:rsidR="0072433B" w:rsidRPr="00EA23F5" w:rsidRDefault="0072433B" w:rsidP="00CB06A8">
            <w:pPr>
              <w:pStyle w:val="BodyText"/>
              <w:jc w:val="both"/>
            </w:pPr>
          </w:p>
        </w:tc>
        <w:tc>
          <w:tcPr>
            <w:tcW w:w="1417" w:type="dxa"/>
            <w:shd w:val="clear" w:color="auto" w:fill="C0C0C0"/>
            <w:vAlign w:val="center"/>
          </w:tcPr>
          <w:p w:rsidR="0072433B" w:rsidRPr="00EA23F5" w:rsidRDefault="0072433B" w:rsidP="00CB06A8">
            <w:pPr>
              <w:pStyle w:val="BodyText"/>
              <w:jc w:val="both"/>
            </w:pPr>
            <w:r w:rsidRPr="00EA23F5">
              <w:t>ОДЕЉ.</w:t>
            </w:r>
          </w:p>
        </w:tc>
        <w:tc>
          <w:tcPr>
            <w:tcW w:w="1152" w:type="dxa"/>
            <w:shd w:val="clear" w:color="auto" w:fill="C0C0C0"/>
            <w:vAlign w:val="center"/>
          </w:tcPr>
          <w:p w:rsidR="0072433B" w:rsidRPr="00EA23F5" w:rsidRDefault="0072433B" w:rsidP="00CB06A8">
            <w:pPr>
              <w:pStyle w:val="BodyText"/>
              <w:jc w:val="both"/>
            </w:pPr>
            <w:r w:rsidRPr="00EA23F5">
              <w:t>БРОЈ УЧЕНИКА</w:t>
            </w:r>
          </w:p>
        </w:tc>
        <w:tc>
          <w:tcPr>
            <w:tcW w:w="1890" w:type="dxa"/>
            <w:shd w:val="clear" w:color="auto" w:fill="C0C0C0"/>
            <w:vAlign w:val="center"/>
          </w:tcPr>
          <w:p w:rsidR="0072433B" w:rsidRPr="00EA23F5" w:rsidRDefault="0072433B" w:rsidP="00CB06A8">
            <w:pPr>
              <w:pStyle w:val="BodyText"/>
              <w:jc w:val="both"/>
            </w:pPr>
            <w:r w:rsidRPr="00EA23F5">
              <w:t>РОДИТЕЉСКИ</w:t>
            </w:r>
          </w:p>
          <w:p w:rsidR="0072433B" w:rsidRPr="00EA23F5" w:rsidRDefault="0072433B" w:rsidP="00CB06A8">
            <w:pPr>
              <w:pStyle w:val="BodyText"/>
              <w:jc w:val="both"/>
            </w:pPr>
            <w:r w:rsidRPr="00EA23F5">
              <w:t>САСТАНЦИ</w:t>
            </w:r>
          </w:p>
        </w:tc>
        <w:tc>
          <w:tcPr>
            <w:tcW w:w="1920" w:type="dxa"/>
            <w:shd w:val="clear" w:color="auto" w:fill="C0C0C0"/>
            <w:vAlign w:val="center"/>
          </w:tcPr>
          <w:p w:rsidR="0072433B" w:rsidRPr="00EA23F5" w:rsidRDefault="0072433B" w:rsidP="00CB06A8">
            <w:pPr>
              <w:pStyle w:val="BodyText"/>
              <w:jc w:val="both"/>
            </w:pPr>
            <w:r w:rsidRPr="00EA23F5">
              <w:t>ИНДИВИ</w:t>
            </w:r>
            <w:r>
              <w:t>-</w:t>
            </w:r>
            <w:r w:rsidRPr="00EA23F5">
              <w:t>ДУАЛНИ</w:t>
            </w:r>
          </w:p>
          <w:p w:rsidR="0072433B" w:rsidRPr="00EA23F5" w:rsidRDefault="0072433B" w:rsidP="00CB06A8">
            <w:pPr>
              <w:pStyle w:val="BodyText"/>
              <w:jc w:val="both"/>
            </w:pPr>
            <w:r w:rsidRPr="00EA23F5">
              <w:t>РАЗГОВОРИ</w:t>
            </w:r>
          </w:p>
          <w:p w:rsidR="0072433B" w:rsidRPr="00EA23F5" w:rsidRDefault="0072433B" w:rsidP="00CB06A8">
            <w:pPr>
              <w:pStyle w:val="BodyText"/>
              <w:jc w:val="both"/>
            </w:pPr>
            <w:r w:rsidRPr="00EA23F5">
              <w:t>СА РОДИТЕЉИМА</w:t>
            </w:r>
          </w:p>
        </w:tc>
        <w:tc>
          <w:tcPr>
            <w:tcW w:w="3210" w:type="dxa"/>
            <w:shd w:val="clear" w:color="auto" w:fill="C0C0C0"/>
            <w:vAlign w:val="center"/>
          </w:tcPr>
          <w:p w:rsidR="0072433B" w:rsidRPr="00EA23F5" w:rsidRDefault="0072433B" w:rsidP="00CB06A8">
            <w:pPr>
              <w:pStyle w:val="BodyText"/>
              <w:jc w:val="both"/>
            </w:pPr>
            <w:r w:rsidRPr="00EA23F5">
              <w:t>ОДЕЉЕНСКИ  СТАРЕШИНА</w:t>
            </w:r>
          </w:p>
        </w:tc>
      </w:tr>
      <w:tr w:rsidR="00C2035C" w:rsidRPr="002A5FD9" w:rsidTr="00CB06A8">
        <w:trPr>
          <w:trHeight w:val="512"/>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1</w:t>
            </w:r>
          </w:p>
        </w:tc>
        <w:tc>
          <w:tcPr>
            <w:tcW w:w="1417" w:type="dxa"/>
            <w:vAlign w:val="center"/>
          </w:tcPr>
          <w:p w:rsidR="00C2035C" w:rsidRPr="002A5FD9" w:rsidRDefault="00C2035C" w:rsidP="00CB06A8">
            <w:pPr>
              <w:jc w:val="center"/>
              <w:rPr>
                <w:b/>
              </w:rPr>
            </w:pPr>
            <w:r w:rsidRPr="002A5FD9">
              <w:rPr>
                <w:b/>
              </w:rPr>
              <w:t>КО1</w:t>
            </w:r>
          </w:p>
        </w:tc>
        <w:tc>
          <w:tcPr>
            <w:tcW w:w="1152" w:type="dxa"/>
            <w:vAlign w:val="center"/>
          </w:tcPr>
          <w:p w:rsidR="00C2035C" w:rsidRPr="002A5FD9" w:rsidRDefault="00C2035C" w:rsidP="00CB06A8">
            <w:pPr>
              <w:jc w:val="both"/>
              <w:rPr>
                <w:b/>
              </w:rPr>
            </w:pPr>
            <w:r w:rsidRPr="002A5FD9">
              <w:rPr>
                <w:b/>
              </w:rPr>
              <w:t>24</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14</w:t>
            </w:r>
          </w:p>
        </w:tc>
        <w:tc>
          <w:tcPr>
            <w:tcW w:w="3210" w:type="dxa"/>
            <w:vAlign w:val="center"/>
          </w:tcPr>
          <w:p w:rsidR="00C2035C" w:rsidRPr="002A5FD9" w:rsidRDefault="00C2035C" w:rsidP="00CB06A8">
            <w:pPr>
              <w:jc w:val="both"/>
              <w:rPr>
                <w:b/>
                <w:sz w:val="22"/>
                <w:szCs w:val="22"/>
              </w:rPr>
            </w:pPr>
            <w:r w:rsidRPr="002A5FD9">
              <w:rPr>
                <w:b/>
                <w:sz w:val="22"/>
                <w:szCs w:val="22"/>
              </w:rPr>
              <w:t>Ђорђевић  Наташа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2</w:t>
            </w:r>
          </w:p>
        </w:tc>
        <w:tc>
          <w:tcPr>
            <w:tcW w:w="1417" w:type="dxa"/>
            <w:vAlign w:val="center"/>
          </w:tcPr>
          <w:p w:rsidR="00C2035C" w:rsidRPr="002A5FD9" w:rsidRDefault="00C2035C" w:rsidP="00CB06A8">
            <w:pPr>
              <w:jc w:val="center"/>
              <w:rPr>
                <w:b/>
              </w:rPr>
            </w:pPr>
            <w:r w:rsidRPr="002A5FD9">
              <w:rPr>
                <w:b/>
              </w:rPr>
              <w:t>Ф1</w:t>
            </w:r>
          </w:p>
        </w:tc>
        <w:tc>
          <w:tcPr>
            <w:tcW w:w="1152" w:type="dxa"/>
            <w:vAlign w:val="center"/>
          </w:tcPr>
          <w:p w:rsidR="00C2035C" w:rsidRPr="002A5FD9" w:rsidRDefault="00C2035C" w:rsidP="00CB06A8">
            <w:pPr>
              <w:jc w:val="both"/>
              <w:rPr>
                <w:b/>
              </w:rPr>
            </w:pPr>
            <w:r w:rsidRPr="002A5FD9">
              <w:rPr>
                <w:b/>
              </w:rPr>
              <w:t>23</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14</w:t>
            </w:r>
          </w:p>
        </w:tc>
        <w:tc>
          <w:tcPr>
            <w:tcW w:w="3210" w:type="dxa"/>
            <w:vAlign w:val="center"/>
          </w:tcPr>
          <w:p w:rsidR="00C2035C" w:rsidRPr="002A5FD9" w:rsidRDefault="00C2035C" w:rsidP="00CB06A8">
            <w:pPr>
              <w:jc w:val="both"/>
              <w:rPr>
                <w:b/>
                <w:sz w:val="22"/>
                <w:szCs w:val="22"/>
              </w:rPr>
            </w:pPr>
            <w:r w:rsidRPr="002A5FD9">
              <w:rPr>
                <w:b/>
                <w:sz w:val="22"/>
                <w:szCs w:val="22"/>
              </w:rPr>
              <w:t>Дрча Бранислав</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3</w:t>
            </w:r>
          </w:p>
        </w:tc>
        <w:tc>
          <w:tcPr>
            <w:tcW w:w="1417" w:type="dxa"/>
            <w:vAlign w:val="center"/>
          </w:tcPr>
          <w:p w:rsidR="00C2035C" w:rsidRPr="002A5FD9" w:rsidRDefault="00C2035C" w:rsidP="00CB06A8">
            <w:pPr>
              <w:jc w:val="center"/>
              <w:rPr>
                <w:b/>
              </w:rPr>
            </w:pPr>
            <w:r w:rsidRPr="002A5FD9">
              <w:rPr>
                <w:b/>
              </w:rPr>
              <w:t>МК1</w:t>
            </w:r>
          </w:p>
        </w:tc>
        <w:tc>
          <w:tcPr>
            <w:tcW w:w="1152" w:type="dxa"/>
            <w:vAlign w:val="center"/>
          </w:tcPr>
          <w:p w:rsidR="00C2035C" w:rsidRPr="002A5FD9" w:rsidRDefault="00C2035C" w:rsidP="00CB06A8">
            <w:pPr>
              <w:jc w:val="both"/>
              <w:rPr>
                <w:b/>
              </w:rPr>
            </w:pPr>
            <w:r w:rsidRPr="002A5FD9">
              <w:rPr>
                <w:b/>
              </w:rPr>
              <w:t>20</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18</w:t>
            </w:r>
          </w:p>
        </w:tc>
        <w:tc>
          <w:tcPr>
            <w:tcW w:w="3210" w:type="dxa"/>
            <w:vAlign w:val="center"/>
          </w:tcPr>
          <w:p w:rsidR="00C2035C" w:rsidRPr="002A5FD9" w:rsidRDefault="00C2035C" w:rsidP="00CB06A8">
            <w:pPr>
              <w:jc w:val="both"/>
              <w:rPr>
                <w:b/>
                <w:sz w:val="22"/>
                <w:szCs w:val="22"/>
              </w:rPr>
            </w:pPr>
            <w:r w:rsidRPr="002A5FD9">
              <w:rPr>
                <w:b/>
                <w:sz w:val="22"/>
                <w:szCs w:val="22"/>
              </w:rPr>
              <w:t>Савић Бранка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4</w:t>
            </w:r>
          </w:p>
        </w:tc>
        <w:tc>
          <w:tcPr>
            <w:tcW w:w="1417" w:type="dxa"/>
            <w:vAlign w:val="center"/>
          </w:tcPr>
          <w:p w:rsidR="00C2035C" w:rsidRPr="002A5FD9" w:rsidRDefault="00C2035C" w:rsidP="00CB06A8">
            <w:pPr>
              <w:jc w:val="center"/>
              <w:rPr>
                <w:b/>
              </w:rPr>
            </w:pPr>
            <w:r w:rsidRPr="002A5FD9">
              <w:rPr>
                <w:b/>
              </w:rPr>
              <w:t>E1</w:t>
            </w:r>
          </w:p>
        </w:tc>
        <w:tc>
          <w:tcPr>
            <w:tcW w:w="1152" w:type="dxa"/>
            <w:vAlign w:val="center"/>
          </w:tcPr>
          <w:p w:rsidR="00C2035C" w:rsidRPr="002A5FD9" w:rsidRDefault="00C2035C" w:rsidP="00CB06A8">
            <w:pPr>
              <w:jc w:val="both"/>
              <w:rPr>
                <w:b/>
              </w:rPr>
            </w:pPr>
            <w:r w:rsidRPr="002A5FD9">
              <w:rPr>
                <w:b/>
              </w:rPr>
              <w:t>25</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9</w:t>
            </w:r>
          </w:p>
        </w:tc>
        <w:tc>
          <w:tcPr>
            <w:tcW w:w="3210" w:type="dxa"/>
            <w:vAlign w:val="center"/>
          </w:tcPr>
          <w:p w:rsidR="00C2035C" w:rsidRPr="002A5FD9" w:rsidRDefault="00C2035C" w:rsidP="00CB06A8">
            <w:pPr>
              <w:jc w:val="both"/>
              <w:rPr>
                <w:b/>
                <w:sz w:val="22"/>
                <w:szCs w:val="22"/>
              </w:rPr>
            </w:pPr>
            <w:r w:rsidRPr="002A5FD9">
              <w:rPr>
                <w:b/>
                <w:sz w:val="22"/>
                <w:szCs w:val="22"/>
              </w:rPr>
              <w:t>Савановић Зорица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5</w:t>
            </w:r>
          </w:p>
        </w:tc>
        <w:tc>
          <w:tcPr>
            <w:tcW w:w="1417" w:type="dxa"/>
            <w:vAlign w:val="center"/>
          </w:tcPr>
          <w:p w:rsidR="00C2035C" w:rsidRPr="002A5FD9" w:rsidRDefault="00C2035C" w:rsidP="00CB06A8">
            <w:pPr>
              <w:jc w:val="center"/>
              <w:rPr>
                <w:b/>
              </w:rPr>
            </w:pPr>
            <w:r w:rsidRPr="002A5FD9">
              <w:rPr>
                <w:b/>
              </w:rPr>
              <w:t>К1</w:t>
            </w:r>
          </w:p>
        </w:tc>
        <w:tc>
          <w:tcPr>
            <w:tcW w:w="1152" w:type="dxa"/>
            <w:vAlign w:val="center"/>
          </w:tcPr>
          <w:p w:rsidR="00C2035C" w:rsidRPr="002A5FD9" w:rsidRDefault="00C2035C" w:rsidP="00CB06A8">
            <w:pPr>
              <w:jc w:val="both"/>
              <w:rPr>
                <w:b/>
              </w:rPr>
            </w:pPr>
            <w:r w:rsidRPr="002A5FD9">
              <w:rPr>
                <w:b/>
              </w:rPr>
              <w:t>26</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rPr>
            </w:pPr>
            <w:r w:rsidRPr="002A5FD9">
              <w:rPr>
                <w:b/>
              </w:rPr>
              <w:t>13</w:t>
            </w:r>
          </w:p>
        </w:tc>
        <w:tc>
          <w:tcPr>
            <w:tcW w:w="3210" w:type="dxa"/>
            <w:vAlign w:val="center"/>
          </w:tcPr>
          <w:p w:rsidR="00C2035C" w:rsidRPr="002A5FD9" w:rsidRDefault="00C2035C" w:rsidP="00CB06A8">
            <w:pPr>
              <w:jc w:val="both"/>
              <w:rPr>
                <w:b/>
                <w:sz w:val="22"/>
                <w:szCs w:val="22"/>
              </w:rPr>
            </w:pPr>
            <w:r w:rsidRPr="002A5FD9">
              <w:rPr>
                <w:b/>
                <w:sz w:val="22"/>
                <w:szCs w:val="22"/>
              </w:rPr>
              <w:t>Радојчић Миљана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6</w:t>
            </w:r>
          </w:p>
        </w:tc>
        <w:tc>
          <w:tcPr>
            <w:tcW w:w="1417" w:type="dxa"/>
            <w:vAlign w:val="center"/>
          </w:tcPr>
          <w:p w:rsidR="00C2035C" w:rsidRPr="002A5FD9" w:rsidRDefault="00C2035C" w:rsidP="00CB06A8">
            <w:pPr>
              <w:jc w:val="center"/>
              <w:rPr>
                <w:b/>
              </w:rPr>
            </w:pPr>
            <w:r w:rsidRPr="002A5FD9">
              <w:rPr>
                <w:b/>
              </w:rPr>
              <w:t>T</w:t>
            </w:r>
            <w:r w:rsidRPr="002A5FD9">
              <w:rPr>
                <w:b/>
                <w:lang w:val="en-US"/>
              </w:rPr>
              <w:t>X</w:t>
            </w:r>
            <w:r w:rsidRPr="002A5FD9">
              <w:rPr>
                <w:b/>
              </w:rPr>
              <w:t>1</w:t>
            </w:r>
          </w:p>
        </w:tc>
        <w:tc>
          <w:tcPr>
            <w:tcW w:w="1152" w:type="dxa"/>
            <w:vAlign w:val="center"/>
          </w:tcPr>
          <w:p w:rsidR="00C2035C" w:rsidRPr="002A5FD9" w:rsidRDefault="00C2035C" w:rsidP="00CB06A8">
            <w:pPr>
              <w:jc w:val="both"/>
              <w:rPr>
                <w:b/>
              </w:rPr>
            </w:pPr>
            <w:r w:rsidRPr="002A5FD9">
              <w:rPr>
                <w:b/>
              </w:rPr>
              <w:t>25</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rPr>
            </w:pPr>
            <w:r w:rsidRPr="002A5FD9">
              <w:rPr>
                <w:b/>
              </w:rPr>
              <w:t>11</w:t>
            </w:r>
          </w:p>
        </w:tc>
        <w:tc>
          <w:tcPr>
            <w:tcW w:w="3210" w:type="dxa"/>
            <w:vAlign w:val="center"/>
          </w:tcPr>
          <w:p w:rsidR="00C2035C" w:rsidRPr="002A5FD9" w:rsidRDefault="00C2035C" w:rsidP="00CB06A8">
            <w:pPr>
              <w:jc w:val="both"/>
              <w:rPr>
                <w:b/>
                <w:sz w:val="22"/>
                <w:szCs w:val="22"/>
              </w:rPr>
            </w:pPr>
            <w:r w:rsidRPr="002A5FD9">
              <w:rPr>
                <w:b/>
                <w:sz w:val="22"/>
                <w:szCs w:val="22"/>
              </w:rPr>
              <w:t>Гелић Недељко</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7</w:t>
            </w:r>
          </w:p>
        </w:tc>
        <w:tc>
          <w:tcPr>
            <w:tcW w:w="1417" w:type="dxa"/>
            <w:vAlign w:val="center"/>
          </w:tcPr>
          <w:p w:rsidR="00C2035C" w:rsidRPr="002A5FD9" w:rsidRDefault="00C2035C" w:rsidP="00CB06A8">
            <w:pPr>
              <w:jc w:val="center"/>
              <w:rPr>
                <w:b/>
              </w:rPr>
            </w:pPr>
            <w:r w:rsidRPr="002A5FD9">
              <w:rPr>
                <w:b/>
              </w:rPr>
              <w:t>КО2</w:t>
            </w:r>
          </w:p>
        </w:tc>
        <w:tc>
          <w:tcPr>
            <w:tcW w:w="1152" w:type="dxa"/>
            <w:vAlign w:val="center"/>
          </w:tcPr>
          <w:p w:rsidR="00C2035C" w:rsidRPr="002A5FD9" w:rsidRDefault="00C2035C" w:rsidP="00CB06A8">
            <w:pPr>
              <w:jc w:val="both"/>
              <w:rPr>
                <w:b/>
              </w:rPr>
            </w:pPr>
            <w:r w:rsidRPr="002A5FD9">
              <w:rPr>
                <w:b/>
              </w:rPr>
              <w:t>29</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9</w:t>
            </w:r>
          </w:p>
        </w:tc>
        <w:tc>
          <w:tcPr>
            <w:tcW w:w="3210" w:type="dxa"/>
            <w:vAlign w:val="center"/>
          </w:tcPr>
          <w:p w:rsidR="00C2035C" w:rsidRPr="002A5FD9" w:rsidRDefault="00C2035C" w:rsidP="00CB06A8">
            <w:pPr>
              <w:jc w:val="both"/>
              <w:rPr>
                <w:b/>
                <w:sz w:val="22"/>
                <w:szCs w:val="22"/>
              </w:rPr>
            </w:pPr>
            <w:r w:rsidRPr="002A5FD9">
              <w:rPr>
                <w:b/>
                <w:sz w:val="22"/>
                <w:szCs w:val="22"/>
              </w:rPr>
              <w:t>Жунић Оља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8</w:t>
            </w:r>
          </w:p>
        </w:tc>
        <w:tc>
          <w:tcPr>
            <w:tcW w:w="1417" w:type="dxa"/>
            <w:vAlign w:val="center"/>
          </w:tcPr>
          <w:p w:rsidR="00C2035C" w:rsidRPr="002A5FD9" w:rsidRDefault="00C2035C" w:rsidP="00CB06A8">
            <w:pPr>
              <w:jc w:val="center"/>
              <w:rPr>
                <w:b/>
              </w:rPr>
            </w:pPr>
            <w:r w:rsidRPr="002A5FD9">
              <w:rPr>
                <w:b/>
              </w:rPr>
              <w:t>Ф2</w:t>
            </w:r>
          </w:p>
        </w:tc>
        <w:tc>
          <w:tcPr>
            <w:tcW w:w="1152" w:type="dxa"/>
            <w:vAlign w:val="center"/>
          </w:tcPr>
          <w:p w:rsidR="00C2035C" w:rsidRPr="002A5FD9" w:rsidRDefault="00C2035C" w:rsidP="00CB06A8">
            <w:pPr>
              <w:jc w:val="both"/>
              <w:rPr>
                <w:b/>
              </w:rPr>
            </w:pPr>
            <w:r w:rsidRPr="002A5FD9">
              <w:rPr>
                <w:b/>
              </w:rPr>
              <w:t>31</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rPr>
            </w:pPr>
            <w:r w:rsidRPr="002A5FD9">
              <w:rPr>
                <w:b/>
              </w:rPr>
              <w:t>20</w:t>
            </w:r>
          </w:p>
        </w:tc>
        <w:tc>
          <w:tcPr>
            <w:tcW w:w="3210" w:type="dxa"/>
            <w:vAlign w:val="center"/>
          </w:tcPr>
          <w:p w:rsidR="00C2035C" w:rsidRPr="002A5FD9" w:rsidRDefault="00C2035C" w:rsidP="00CB06A8">
            <w:pPr>
              <w:jc w:val="both"/>
              <w:rPr>
                <w:b/>
                <w:sz w:val="22"/>
                <w:szCs w:val="22"/>
              </w:rPr>
            </w:pPr>
            <w:r w:rsidRPr="002A5FD9">
              <w:rPr>
                <w:b/>
                <w:sz w:val="22"/>
                <w:szCs w:val="22"/>
              </w:rPr>
              <w:t>Чинку Нада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9</w:t>
            </w:r>
          </w:p>
        </w:tc>
        <w:tc>
          <w:tcPr>
            <w:tcW w:w="1417" w:type="dxa"/>
            <w:vAlign w:val="center"/>
          </w:tcPr>
          <w:p w:rsidR="00C2035C" w:rsidRPr="002A5FD9" w:rsidRDefault="00C2035C" w:rsidP="00CB06A8">
            <w:pPr>
              <w:jc w:val="center"/>
              <w:rPr>
                <w:b/>
              </w:rPr>
            </w:pPr>
            <w:r w:rsidRPr="002A5FD9">
              <w:rPr>
                <w:b/>
              </w:rPr>
              <w:t>МК2</w:t>
            </w:r>
          </w:p>
        </w:tc>
        <w:tc>
          <w:tcPr>
            <w:tcW w:w="1152" w:type="dxa"/>
            <w:vAlign w:val="center"/>
          </w:tcPr>
          <w:p w:rsidR="00C2035C" w:rsidRPr="002A5FD9" w:rsidRDefault="00C2035C" w:rsidP="00CB06A8">
            <w:pPr>
              <w:jc w:val="both"/>
              <w:rPr>
                <w:b/>
              </w:rPr>
            </w:pPr>
            <w:r w:rsidRPr="002A5FD9">
              <w:rPr>
                <w:b/>
              </w:rPr>
              <w:t>23</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12</w:t>
            </w:r>
          </w:p>
        </w:tc>
        <w:tc>
          <w:tcPr>
            <w:tcW w:w="3210" w:type="dxa"/>
            <w:vAlign w:val="center"/>
          </w:tcPr>
          <w:p w:rsidR="00C2035C" w:rsidRPr="002A5FD9" w:rsidRDefault="00C2035C" w:rsidP="00CB06A8">
            <w:pPr>
              <w:jc w:val="both"/>
              <w:rPr>
                <w:b/>
                <w:sz w:val="22"/>
                <w:szCs w:val="22"/>
              </w:rPr>
            </w:pPr>
            <w:r w:rsidRPr="002A5FD9">
              <w:rPr>
                <w:b/>
                <w:sz w:val="22"/>
                <w:szCs w:val="22"/>
              </w:rPr>
              <w:t>Маглов-Маљковић Александра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10</w:t>
            </w:r>
          </w:p>
        </w:tc>
        <w:tc>
          <w:tcPr>
            <w:tcW w:w="1417" w:type="dxa"/>
            <w:vAlign w:val="center"/>
          </w:tcPr>
          <w:p w:rsidR="00C2035C" w:rsidRPr="002A5FD9" w:rsidRDefault="00C2035C" w:rsidP="00CB06A8">
            <w:pPr>
              <w:jc w:val="center"/>
              <w:rPr>
                <w:b/>
              </w:rPr>
            </w:pPr>
            <w:r w:rsidRPr="002A5FD9">
              <w:rPr>
                <w:b/>
              </w:rPr>
              <w:t>Е2</w:t>
            </w:r>
          </w:p>
        </w:tc>
        <w:tc>
          <w:tcPr>
            <w:tcW w:w="1152" w:type="dxa"/>
            <w:vAlign w:val="center"/>
          </w:tcPr>
          <w:p w:rsidR="00C2035C" w:rsidRPr="002A5FD9" w:rsidRDefault="00C2035C" w:rsidP="00CB06A8">
            <w:pPr>
              <w:jc w:val="both"/>
              <w:rPr>
                <w:b/>
              </w:rPr>
            </w:pPr>
            <w:r w:rsidRPr="002A5FD9">
              <w:rPr>
                <w:b/>
              </w:rPr>
              <w:t>28</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8</w:t>
            </w:r>
          </w:p>
        </w:tc>
        <w:tc>
          <w:tcPr>
            <w:tcW w:w="3210" w:type="dxa"/>
            <w:vAlign w:val="center"/>
          </w:tcPr>
          <w:p w:rsidR="00C2035C" w:rsidRPr="002A5FD9" w:rsidRDefault="00C2035C" w:rsidP="00CB06A8">
            <w:pPr>
              <w:jc w:val="both"/>
              <w:rPr>
                <w:b/>
                <w:sz w:val="22"/>
                <w:szCs w:val="22"/>
              </w:rPr>
            </w:pPr>
            <w:r w:rsidRPr="002A5FD9">
              <w:rPr>
                <w:b/>
                <w:sz w:val="22"/>
                <w:szCs w:val="22"/>
              </w:rPr>
              <w:t>Мудрић Гордана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11</w:t>
            </w:r>
          </w:p>
        </w:tc>
        <w:tc>
          <w:tcPr>
            <w:tcW w:w="1417" w:type="dxa"/>
            <w:vAlign w:val="center"/>
          </w:tcPr>
          <w:p w:rsidR="00C2035C" w:rsidRPr="002A5FD9" w:rsidRDefault="00C2035C" w:rsidP="00CB06A8">
            <w:pPr>
              <w:jc w:val="center"/>
              <w:rPr>
                <w:b/>
              </w:rPr>
            </w:pPr>
            <w:r w:rsidRPr="002A5FD9">
              <w:rPr>
                <w:b/>
              </w:rPr>
              <w:t>К2</w:t>
            </w:r>
          </w:p>
        </w:tc>
        <w:tc>
          <w:tcPr>
            <w:tcW w:w="1152" w:type="dxa"/>
            <w:vAlign w:val="center"/>
          </w:tcPr>
          <w:p w:rsidR="00C2035C" w:rsidRPr="002A5FD9" w:rsidRDefault="00C2035C" w:rsidP="00CB06A8">
            <w:pPr>
              <w:jc w:val="both"/>
              <w:rPr>
                <w:b/>
              </w:rPr>
            </w:pPr>
            <w:r w:rsidRPr="002A5FD9">
              <w:rPr>
                <w:b/>
              </w:rPr>
              <w:t>23</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rPr>
            </w:pPr>
            <w:r w:rsidRPr="002A5FD9">
              <w:rPr>
                <w:b/>
              </w:rPr>
              <w:t>18</w:t>
            </w:r>
          </w:p>
        </w:tc>
        <w:tc>
          <w:tcPr>
            <w:tcW w:w="3210" w:type="dxa"/>
            <w:vAlign w:val="center"/>
          </w:tcPr>
          <w:p w:rsidR="00C2035C" w:rsidRPr="002A5FD9" w:rsidRDefault="00C2035C" w:rsidP="00CB06A8">
            <w:pPr>
              <w:jc w:val="both"/>
              <w:rPr>
                <w:b/>
                <w:sz w:val="22"/>
                <w:szCs w:val="22"/>
              </w:rPr>
            </w:pPr>
            <w:r w:rsidRPr="002A5FD9">
              <w:rPr>
                <w:b/>
                <w:sz w:val="22"/>
                <w:szCs w:val="22"/>
              </w:rPr>
              <w:t>Кецман Милица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12</w:t>
            </w:r>
          </w:p>
        </w:tc>
        <w:tc>
          <w:tcPr>
            <w:tcW w:w="1417" w:type="dxa"/>
            <w:vAlign w:val="center"/>
          </w:tcPr>
          <w:p w:rsidR="00C2035C" w:rsidRPr="002A5FD9" w:rsidRDefault="00C2035C" w:rsidP="00CB06A8">
            <w:pPr>
              <w:pStyle w:val="ShortReturnAddress"/>
              <w:jc w:val="center"/>
              <w:rPr>
                <w:rFonts w:ascii="Times New Roman" w:hAnsi="Times New Roman"/>
                <w:b/>
                <w:sz w:val="24"/>
              </w:rPr>
            </w:pPr>
            <w:r w:rsidRPr="002A5FD9">
              <w:rPr>
                <w:rFonts w:ascii="Times New Roman" w:hAnsi="Times New Roman"/>
                <w:b/>
                <w:sz w:val="24"/>
              </w:rPr>
              <w:t>Т</w:t>
            </w:r>
            <w:r w:rsidRPr="002A5FD9">
              <w:rPr>
                <w:rFonts w:ascii="Times New Roman" w:hAnsi="Times New Roman"/>
                <w:b/>
                <w:sz w:val="24"/>
                <w:lang w:val="en-US"/>
              </w:rPr>
              <w:t>X2</w:t>
            </w:r>
          </w:p>
        </w:tc>
        <w:tc>
          <w:tcPr>
            <w:tcW w:w="1152" w:type="dxa"/>
            <w:vAlign w:val="center"/>
          </w:tcPr>
          <w:p w:rsidR="00C2035C" w:rsidRPr="002A5FD9" w:rsidRDefault="00C2035C" w:rsidP="00CB06A8">
            <w:pPr>
              <w:jc w:val="both"/>
              <w:rPr>
                <w:b/>
              </w:rPr>
            </w:pPr>
            <w:r w:rsidRPr="002A5FD9">
              <w:rPr>
                <w:b/>
              </w:rPr>
              <w:t>24</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13</w:t>
            </w:r>
          </w:p>
        </w:tc>
        <w:tc>
          <w:tcPr>
            <w:tcW w:w="3210" w:type="dxa"/>
            <w:vAlign w:val="center"/>
          </w:tcPr>
          <w:p w:rsidR="00C2035C" w:rsidRPr="002A5FD9" w:rsidRDefault="00C2035C" w:rsidP="00CB06A8">
            <w:pPr>
              <w:jc w:val="both"/>
              <w:rPr>
                <w:b/>
                <w:sz w:val="22"/>
                <w:szCs w:val="22"/>
              </w:rPr>
            </w:pPr>
            <w:r w:rsidRPr="002A5FD9">
              <w:rPr>
                <w:b/>
                <w:sz w:val="22"/>
                <w:szCs w:val="22"/>
              </w:rPr>
              <w:t>Равњак Радмила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13</w:t>
            </w:r>
          </w:p>
        </w:tc>
        <w:tc>
          <w:tcPr>
            <w:tcW w:w="1417" w:type="dxa"/>
            <w:vAlign w:val="center"/>
          </w:tcPr>
          <w:p w:rsidR="00C2035C" w:rsidRPr="002A5FD9" w:rsidRDefault="00C2035C" w:rsidP="00CB06A8">
            <w:pPr>
              <w:pStyle w:val="ShortReturnAddress"/>
              <w:jc w:val="center"/>
              <w:rPr>
                <w:rFonts w:ascii="Times New Roman" w:hAnsi="Times New Roman"/>
                <w:b/>
                <w:sz w:val="24"/>
              </w:rPr>
            </w:pPr>
            <w:r w:rsidRPr="002A5FD9">
              <w:rPr>
                <w:rFonts w:ascii="Times New Roman" w:hAnsi="Times New Roman"/>
                <w:b/>
                <w:sz w:val="24"/>
              </w:rPr>
              <w:t>КО3</w:t>
            </w:r>
          </w:p>
        </w:tc>
        <w:tc>
          <w:tcPr>
            <w:tcW w:w="1152" w:type="dxa"/>
            <w:vAlign w:val="center"/>
          </w:tcPr>
          <w:p w:rsidR="00C2035C" w:rsidRPr="002A5FD9" w:rsidRDefault="00C2035C" w:rsidP="00CB06A8">
            <w:pPr>
              <w:jc w:val="both"/>
              <w:rPr>
                <w:b/>
                <w:lang w:val="en-US"/>
              </w:rPr>
            </w:pPr>
            <w:r w:rsidRPr="002A5FD9">
              <w:rPr>
                <w:b/>
                <w:lang w:val="en-US"/>
              </w:rPr>
              <w:t>28</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13</w:t>
            </w:r>
          </w:p>
        </w:tc>
        <w:tc>
          <w:tcPr>
            <w:tcW w:w="3210" w:type="dxa"/>
            <w:vAlign w:val="center"/>
          </w:tcPr>
          <w:p w:rsidR="00C2035C" w:rsidRPr="002A5FD9" w:rsidRDefault="00C2035C" w:rsidP="00CB06A8">
            <w:pPr>
              <w:jc w:val="both"/>
              <w:rPr>
                <w:b/>
                <w:sz w:val="22"/>
                <w:szCs w:val="22"/>
              </w:rPr>
            </w:pPr>
            <w:r w:rsidRPr="002A5FD9">
              <w:rPr>
                <w:b/>
                <w:sz w:val="22"/>
                <w:szCs w:val="22"/>
              </w:rPr>
              <w:t>Домоњи Драгана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14</w:t>
            </w:r>
          </w:p>
        </w:tc>
        <w:tc>
          <w:tcPr>
            <w:tcW w:w="1417" w:type="dxa"/>
            <w:vAlign w:val="center"/>
          </w:tcPr>
          <w:p w:rsidR="00C2035C" w:rsidRPr="002A5FD9" w:rsidRDefault="00C2035C" w:rsidP="00CB06A8">
            <w:pPr>
              <w:jc w:val="center"/>
              <w:rPr>
                <w:b/>
              </w:rPr>
            </w:pPr>
            <w:r w:rsidRPr="002A5FD9">
              <w:rPr>
                <w:b/>
              </w:rPr>
              <w:t>Ф3</w:t>
            </w:r>
          </w:p>
        </w:tc>
        <w:tc>
          <w:tcPr>
            <w:tcW w:w="1152" w:type="dxa"/>
            <w:vAlign w:val="center"/>
          </w:tcPr>
          <w:p w:rsidR="00C2035C" w:rsidRPr="002A5FD9" w:rsidRDefault="00C2035C" w:rsidP="00CB06A8">
            <w:pPr>
              <w:jc w:val="both"/>
              <w:rPr>
                <w:b/>
              </w:rPr>
            </w:pPr>
            <w:r w:rsidRPr="002A5FD9">
              <w:rPr>
                <w:b/>
              </w:rPr>
              <w:t>20</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rPr>
            </w:pPr>
            <w:r w:rsidRPr="002A5FD9">
              <w:rPr>
                <w:b/>
              </w:rPr>
              <w:t>8</w:t>
            </w:r>
          </w:p>
        </w:tc>
        <w:tc>
          <w:tcPr>
            <w:tcW w:w="3210" w:type="dxa"/>
            <w:vAlign w:val="center"/>
          </w:tcPr>
          <w:p w:rsidR="00C2035C" w:rsidRPr="002A5FD9" w:rsidRDefault="00C2035C" w:rsidP="00CB06A8">
            <w:pPr>
              <w:jc w:val="both"/>
              <w:rPr>
                <w:b/>
                <w:sz w:val="22"/>
                <w:szCs w:val="22"/>
              </w:rPr>
            </w:pPr>
            <w:r w:rsidRPr="002A5FD9">
              <w:rPr>
                <w:b/>
                <w:sz w:val="22"/>
                <w:szCs w:val="22"/>
              </w:rPr>
              <w:t>Новаковић Мирјана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15</w:t>
            </w:r>
          </w:p>
        </w:tc>
        <w:tc>
          <w:tcPr>
            <w:tcW w:w="1417" w:type="dxa"/>
            <w:vAlign w:val="center"/>
          </w:tcPr>
          <w:p w:rsidR="00C2035C" w:rsidRPr="002A5FD9" w:rsidRDefault="00C2035C" w:rsidP="00CB06A8">
            <w:pPr>
              <w:jc w:val="center"/>
              <w:rPr>
                <w:b/>
              </w:rPr>
            </w:pPr>
            <w:r w:rsidRPr="002A5FD9">
              <w:rPr>
                <w:b/>
              </w:rPr>
              <w:t>ТД3</w:t>
            </w:r>
          </w:p>
        </w:tc>
        <w:tc>
          <w:tcPr>
            <w:tcW w:w="1152" w:type="dxa"/>
            <w:vAlign w:val="center"/>
          </w:tcPr>
          <w:p w:rsidR="00C2035C" w:rsidRPr="002A5FD9" w:rsidRDefault="00C2035C" w:rsidP="00CB06A8">
            <w:pPr>
              <w:jc w:val="both"/>
              <w:rPr>
                <w:b/>
                <w:lang w:val="en-US"/>
              </w:rPr>
            </w:pPr>
            <w:r w:rsidRPr="002A5FD9">
              <w:rPr>
                <w:b/>
                <w:lang w:val="en-US"/>
              </w:rPr>
              <w:t>11</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7</w:t>
            </w:r>
          </w:p>
        </w:tc>
        <w:tc>
          <w:tcPr>
            <w:tcW w:w="3210" w:type="dxa"/>
            <w:vAlign w:val="center"/>
          </w:tcPr>
          <w:p w:rsidR="00C2035C" w:rsidRPr="002A5FD9" w:rsidRDefault="00C2035C" w:rsidP="00CB06A8">
            <w:pPr>
              <w:jc w:val="both"/>
              <w:rPr>
                <w:b/>
                <w:sz w:val="22"/>
                <w:szCs w:val="22"/>
              </w:rPr>
            </w:pPr>
            <w:r w:rsidRPr="002A5FD9">
              <w:rPr>
                <w:b/>
                <w:sz w:val="22"/>
                <w:szCs w:val="22"/>
              </w:rPr>
              <w:t>Костић Маја</w:t>
            </w:r>
          </w:p>
        </w:tc>
      </w:tr>
      <w:tr w:rsidR="00C2035C" w:rsidRPr="002A5FD9" w:rsidTr="00CB06A8">
        <w:trPr>
          <w:trHeight w:val="53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16</w:t>
            </w:r>
          </w:p>
        </w:tc>
        <w:tc>
          <w:tcPr>
            <w:tcW w:w="1417" w:type="dxa"/>
            <w:vAlign w:val="center"/>
          </w:tcPr>
          <w:p w:rsidR="00C2035C" w:rsidRPr="002A5FD9" w:rsidRDefault="00C2035C" w:rsidP="00CB06A8">
            <w:pPr>
              <w:jc w:val="center"/>
              <w:rPr>
                <w:b/>
              </w:rPr>
            </w:pPr>
            <w:r w:rsidRPr="002A5FD9">
              <w:rPr>
                <w:b/>
              </w:rPr>
              <w:t>Е3</w:t>
            </w:r>
          </w:p>
        </w:tc>
        <w:tc>
          <w:tcPr>
            <w:tcW w:w="1152" w:type="dxa"/>
            <w:vAlign w:val="center"/>
          </w:tcPr>
          <w:p w:rsidR="00C2035C" w:rsidRPr="002A5FD9" w:rsidRDefault="00C2035C" w:rsidP="00CB06A8">
            <w:pPr>
              <w:jc w:val="both"/>
              <w:rPr>
                <w:b/>
                <w:lang w:val="en-US"/>
              </w:rPr>
            </w:pPr>
            <w:r w:rsidRPr="002A5FD9">
              <w:rPr>
                <w:b/>
                <w:lang w:val="en-US"/>
              </w:rPr>
              <w:t>30</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62</w:t>
            </w:r>
          </w:p>
        </w:tc>
        <w:tc>
          <w:tcPr>
            <w:tcW w:w="3210" w:type="dxa"/>
            <w:vAlign w:val="center"/>
          </w:tcPr>
          <w:p w:rsidR="00C2035C" w:rsidRPr="002A5FD9" w:rsidRDefault="00C2035C" w:rsidP="00CB06A8">
            <w:pPr>
              <w:jc w:val="both"/>
              <w:rPr>
                <w:b/>
                <w:sz w:val="22"/>
                <w:szCs w:val="22"/>
              </w:rPr>
            </w:pPr>
            <w:r w:rsidRPr="002A5FD9">
              <w:rPr>
                <w:b/>
                <w:sz w:val="22"/>
                <w:szCs w:val="22"/>
              </w:rPr>
              <w:t>Кркобабић Мирослав</w:t>
            </w:r>
          </w:p>
        </w:tc>
      </w:tr>
      <w:tr w:rsidR="00C2035C" w:rsidRPr="002A5FD9" w:rsidTr="00CB06A8">
        <w:trPr>
          <w:trHeight w:val="512"/>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17</w:t>
            </w:r>
          </w:p>
        </w:tc>
        <w:tc>
          <w:tcPr>
            <w:tcW w:w="1417" w:type="dxa"/>
            <w:vAlign w:val="center"/>
          </w:tcPr>
          <w:p w:rsidR="00C2035C" w:rsidRPr="002A5FD9" w:rsidRDefault="00C2035C" w:rsidP="00CB06A8">
            <w:pPr>
              <w:jc w:val="center"/>
              <w:rPr>
                <w:b/>
              </w:rPr>
            </w:pPr>
            <w:r w:rsidRPr="002A5FD9">
              <w:rPr>
                <w:b/>
              </w:rPr>
              <w:t>К3</w:t>
            </w:r>
          </w:p>
        </w:tc>
        <w:tc>
          <w:tcPr>
            <w:tcW w:w="1152" w:type="dxa"/>
            <w:vAlign w:val="center"/>
          </w:tcPr>
          <w:p w:rsidR="00C2035C" w:rsidRPr="002A5FD9" w:rsidRDefault="00C2035C" w:rsidP="00CB06A8">
            <w:pPr>
              <w:jc w:val="both"/>
              <w:rPr>
                <w:b/>
              </w:rPr>
            </w:pPr>
            <w:r w:rsidRPr="002A5FD9">
              <w:rPr>
                <w:b/>
              </w:rPr>
              <w:t>22</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rPr>
            </w:pPr>
            <w:r w:rsidRPr="002A5FD9">
              <w:rPr>
                <w:b/>
              </w:rPr>
              <w:t>14</w:t>
            </w:r>
          </w:p>
        </w:tc>
        <w:tc>
          <w:tcPr>
            <w:tcW w:w="3210" w:type="dxa"/>
            <w:vAlign w:val="center"/>
          </w:tcPr>
          <w:p w:rsidR="00C2035C" w:rsidRPr="002A5FD9" w:rsidRDefault="00C2035C" w:rsidP="00CB06A8">
            <w:pPr>
              <w:jc w:val="both"/>
              <w:rPr>
                <w:b/>
                <w:sz w:val="22"/>
                <w:szCs w:val="22"/>
              </w:rPr>
            </w:pPr>
            <w:r w:rsidRPr="002A5FD9">
              <w:rPr>
                <w:b/>
                <w:sz w:val="22"/>
                <w:szCs w:val="22"/>
              </w:rPr>
              <w:t>Горјановић Емилија</w:t>
            </w:r>
          </w:p>
        </w:tc>
      </w:tr>
      <w:tr w:rsidR="00C2035C" w:rsidRPr="002A5FD9" w:rsidTr="00CB06A8">
        <w:trPr>
          <w:trHeight w:val="500"/>
        </w:trPr>
        <w:tc>
          <w:tcPr>
            <w:tcW w:w="1106" w:type="dxa"/>
            <w:shd w:val="clear" w:color="auto" w:fill="auto"/>
            <w:vAlign w:val="center"/>
          </w:tcPr>
          <w:p w:rsidR="00C2035C" w:rsidRPr="002A5FD9" w:rsidRDefault="00C2035C" w:rsidP="00CB06A8">
            <w:pPr>
              <w:pStyle w:val="BodyText"/>
              <w:jc w:val="both"/>
              <w:rPr>
                <w:b/>
              </w:rPr>
            </w:pPr>
          </w:p>
          <w:p w:rsidR="00C2035C" w:rsidRPr="002A5FD9" w:rsidRDefault="00C2035C" w:rsidP="00CB06A8">
            <w:pPr>
              <w:pStyle w:val="BodyText"/>
              <w:jc w:val="both"/>
              <w:rPr>
                <w:b/>
              </w:rPr>
            </w:pPr>
            <w:r w:rsidRPr="002A5FD9">
              <w:rPr>
                <w:b/>
              </w:rPr>
              <w:t>18</w:t>
            </w:r>
          </w:p>
        </w:tc>
        <w:tc>
          <w:tcPr>
            <w:tcW w:w="1417" w:type="dxa"/>
            <w:vAlign w:val="center"/>
          </w:tcPr>
          <w:p w:rsidR="00C2035C" w:rsidRPr="002A5FD9" w:rsidRDefault="00C2035C" w:rsidP="00CB06A8">
            <w:pPr>
              <w:jc w:val="center"/>
              <w:rPr>
                <w:b/>
              </w:rPr>
            </w:pPr>
            <w:r w:rsidRPr="002A5FD9">
              <w:rPr>
                <w:b/>
              </w:rPr>
              <w:t>ТТ3</w:t>
            </w:r>
          </w:p>
        </w:tc>
        <w:tc>
          <w:tcPr>
            <w:tcW w:w="1152" w:type="dxa"/>
            <w:vAlign w:val="center"/>
          </w:tcPr>
          <w:p w:rsidR="00C2035C" w:rsidRPr="002A5FD9" w:rsidRDefault="00C2035C" w:rsidP="00CB06A8">
            <w:pPr>
              <w:jc w:val="both"/>
              <w:rPr>
                <w:b/>
                <w:lang w:val="en-US"/>
              </w:rPr>
            </w:pPr>
            <w:r w:rsidRPr="002A5FD9">
              <w:rPr>
                <w:b/>
                <w:lang w:val="en-US"/>
              </w:rPr>
              <w:t>29</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lang w:val="en-US"/>
              </w:rPr>
            </w:pPr>
            <w:r w:rsidRPr="002A5FD9">
              <w:rPr>
                <w:b/>
                <w:lang w:val="en-US"/>
              </w:rPr>
              <w:t>10</w:t>
            </w:r>
          </w:p>
        </w:tc>
        <w:tc>
          <w:tcPr>
            <w:tcW w:w="3210" w:type="dxa"/>
            <w:vAlign w:val="center"/>
          </w:tcPr>
          <w:p w:rsidR="00C2035C" w:rsidRPr="002A5FD9" w:rsidRDefault="00C2035C" w:rsidP="00CB06A8">
            <w:pPr>
              <w:jc w:val="both"/>
              <w:rPr>
                <w:b/>
                <w:sz w:val="22"/>
                <w:szCs w:val="22"/>
              </w:rPr>
            </w:pPr>
            <w:r w:rsidRPr="002A5FD9">
              <w:rPr>
                <w:b/>
                <w:sz w:val="22"/>
                <w:szCs w:val="22"/>
              </w:rPr>
              <w:t>Мељник Светлана</w:t>
            </w:r>
          </w:p>
        </w:tc>
      </w:tr>
      <w:tr w:rsidR="00C2035C" w:rsidRPr="002A5FD9" w:rsidTr="00CB06A8">
        <w:trPr>
          <w:trHeight w:val="500"/>
        </w:trPr>
        <w:tc>
          <w:tcPr>
            <w:tcW w:w="1106" w:type="dxa"/>
            <w:shd w:val="clear" w:color="auto" w:fill="auto"/>
            <w:vAlign w:val="center"/>
          </w:tcPr>
          <w:p w:rsidR="00C2035C" w:rsidRPr="002A5FD9" w:rsidRDefault="00C2035C" w:rsidP="00CB06A8">
            <w:pPr>
              <w:pStyle w:val="BodyText"/>
              <w:jc w:val="both"/>
              <w:rPr>
                <w:b/>
              </w:rPr>
            </w:pPr>
            <w:r w:rsidRPr="002A5FD9">
              <w:rPr>
                <w:b/>
              </w:rPr>
              <w:t>19</w:t>
            </w:r>
          </w:p>
        </w:tc>
        <w:tc>
          <w:tcPr>
            <w:tcW w:w="1417" w:type="dxa"/>
            <w:vAlign w:val="center"/>
          </w:tcPr>
          <w:p w:rsidR="00C2035C" w:rsidRPr="002A5FD9" w:rsidRDefault="00C2035C" w:rsidP="00CB06A8">
            <w:pPr>
              <w:jc w:val="center"/>
              <w:rPr>
                <w:b/>
              </w:rPr>
            </w:pPr>
            <w:r w:rsidRPr="002A5FD9">
              <w:rPr>
                <w:b/>
              </w:rPr>
              <w:t>KO4</w:t>
            </w:r>
          </w:p>
        </w:tc>
        <w:tc>
          <w:tcPr>
            <w:tcW w:w="1152" w:type="dxa"/>
            <w:vAlign w:val="center"/>
          </w:tcPr>
          <w:p w:rsidR="00C2035C" w:rsidRPr="002A5FD9" w:rsidRDefault="00C2035C" w:rsidP="00CB06A8">
            <w:pPr>
              <w:jc w:val="both"/>
              <w:rPr>
                <w:b/>
              </w:rPr>
            </w:pPr>
            <w:r w:rsidRPr="002A5FD9">
              <w:rPr>
                <w:b/>
              </w:rPr>
              <w:t>24</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rPr>
            </w:pPr>
            <w:r w:rsidRPr="002A5FD9">
              <w:rPr>
                <w:b/>
              </w:rPr>
              <w:t>8</w:t>
            </w:r>
          </w:p>
        </w:tc>
        <w:tc>
          <w:tcPr>
            <w:tcW w:w="3210" w:type="dxa"/>
            <w:vAlign w:val="center"/>
          </w:tcPr>
          <w:p w:rsidR="00C2035C" w:rsidRPr="002A5FD9" w:rsidRDefault="00C2035C" w:rsidP="00CB06A8">
            <w:pPr>
              <w:jc w:val="both"/>
              <w:rPr>
                <w:b/>
                <w:sz w:val="22"/>
                <w:szCs w:val="22"/>
              </w:rPr>
            </w:pPr>
            <w:r w:rsidRPr="002A5FD9">
              <w:rPr>
                <w:b/>
                <w:sz w:val="22"/>
                <w:szCs w:val="22"/>
              </w:rPr>
              <w:t>Дубовски Мартина</w:t>
            </w:r>
          </w:p>
        </w:tc>
      </w:tr>
      <w:tr w:rsidR="00C2035C" w:rsidRPr="002A5FD9" w:rsidTr="00CB06A8">
        <w:trPr>
          <w:trHeight w:val="500"/>
        </w:trPr>
        <w:tc>
          <w:tcPr>
            <w:tcW w:w="1106" w:type="dxa"/>
            <w:shd w:val="clear" w:color="auto" w:fill="auto"/>
            <w:vAlign w:val="center"/>
          </w:tcPr>
          <w:p w:rsidR="00C2035C" w:rsidRPr="002A5FD9" w:rsidRDefault="00C2035C" w:rsidP="00CB06A8">
            <w:pPr>
              <w:pStyle w:val="BodyText"/>
              <w:jc w:val="both"/>
              <w:rPr>
                <w:b/>
              </w:rPr>
            </w:pPr>
            <w:r w:rsidRPr="002A5FD9">
              <w:rPr>
                <w:b/>
              </w:rPr>
              <w:t>20</w:t>
            </w:r>
          </w:p>
        </w:tc>
        <w:tc>
          <w:tcPr>
            <w:tcW w:w="1417" w:type="dxa"/>
            <w:vAlign w:val="center"/>
          </w:tcPr>
          <w:p w:rsidR="00C2035C" w:rsidRPr="002A5FD9" w:rsidRDefault="00C2035C" w:rsidP="00CB06A8">
            <w:pPr>
              <w:jc w:val="center"/>
              <w:rPr>
                <w:b/>
              </w:rPr>
            </w:pPr>
            <w:r w:rsidRPr="002A5FD9">
              <w:rPr>
                <w:b/>
              </w:rPr>
              <w:t>Е4</w:t>
            </w:r>
          </w:p>
        </w:tc>
        <w:tc>
          <w:tcPr>
            <w:tcW w:w="1152" w:type="dxa"/>
            <w:vAlign w:val="center"/>
          </w:tcPr>
          <w:p w:rsidR="00C2035C" w:rsidRPr="002A5FD9" w:rsidRDefault="00C2035C" w:rsidP="00CB06A8">
            <w:pPr>
              <w:jc w:val="both"/>
              <w:rPr>
                <w:b/>
              </w:rPr>
            </w:pPr>
            <w:r w:rsidRPr="002A5FD9">
              <w:rPr>
                <w:b/>
              </w:rPr>
              <w:t>27</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rPr>
            </w:pPr>
            <w:r w:rsidRPr="002A5FD9">
              <w:rPr>
                <w:b/>
              </w:rPr>
              <w:t>12</w:t>
            </w:r>
          </w:p>
        </w:tc>
        <w:tc>
          <w:tcPr>
            <w:tcW w:w="3210" w:type="dxa"/>
            <w:vAlign w:val="center"/>
          </w:tcPr>
          <w:p w:rsidR="00C2035C" w:rsidRPr="002A5FD9" w:rsidRDefault="00C2035C" w:rsidP="00CB06A8">
            <w:pPr>
              <w:jc w:val="both"/>
              <w:rPr>
                <w:b/>
                <w:sz w:val="22"/>
                <w:szCs w:val="22"/>
              </w:rPr>
            </w:pPr>
            <w:r w:rsidRPr="002A5FD9">
              <w:rPr>
                <w:b/>
                <w:sz w:val="22"/>
                <w:szCs w:val="22"/>
              </w:rPr>
              <w:t>Димитров Гордана</w:t>
            </w:r>
          </w:p>
        </w:tc>
      </w:tr>
      <w:tr w:rsidR="00C2035C" w:rsidRPr="002A5FD9" w:rsidTr="00CB06A8">
        <w:trPr>
          <w:trHeight w:val="500"/>
        </w:trPr>
        <w:tc>
          <w:tcPr>
            <w:tcW w:w="1106" w:type="dxa"/>
            <w:shd w:val="clear" w:color="auto" w:fill="auto"/>
            <w:vAlign w:val="center"/>
          </w:tcPr>
          <w:p w:rsidR="00C2035C" w:rsidRPr="002A5FD9" w:rsidRDefault="00C2035C" w:rsidP="00CB06A8">
            <w:pPr>
              <w:pStyle w:val="BodyText"/>
              <w:jc w:val="both"/>
              <w:rPr>
                <w:b/>
              </w:rPr>
            </w:pPr>
            <w:r w:rsidRPr="002A5FD9">
              <w:rPr>
                <w:b/>
              </w:rPr>
              <w:t>21</w:t>
            </w:r>
          </w:p>
        </w:tc>
        <w:tc>
          <w:tcPr>
            <w:tcW w:w="1417" w:type="dxa"/>
            <w:vAlign w:val="center"/>
          </w:tcPr>
          <w:p w:rsidR="00C2035C" w:rsidRPr="002A5FD9" w:rsidRDefault="00C2035C" w:rsidP="00CB06A8">
            <w:pPr>
              <w:jc w:val="center"/>
              <w:rPr>
                <w:b/>
              </w:rPr>
            </w:pPr>
            <w:r w:rsidRPr="002A5FD9">
              <w:rPr>
                <w:b/>
              </w:rPr>
              <w:t>ТТ4</w:t>
            </w:r>
          </w:p>
        </w:tc>
        <w:tc>
          <w:tcPr>
            <w:tcW w:w="1152" w:type="dxa"/>
            <w:vAlign w:val="center"/>
          </w:tcPr>
          <w:p w:rsidR="00C2035C" w:rsidRPr="002A5FD9" w:rsidRDefault="00C2035C" w:rsidP="00CB06A8">
            <w:pPr>
              <w:jc w:val="both"/>
              <w:rPr>
                <w:b/>
              </w:rPr>
            </w:pPr>
            <w:r w:rsidRPr="002A5FD9">
              <w:rPr>
                <w:b/>
              </w:rPr>
              <w:t>24</w:t>
            </w:r>
          </w:p>
        </w:tc>
        <w:tc>
          <w:tcPr>
            <w:tcW w:w="1890" w:type="dxa"/>
            <w:vAlign w:val="center"/>
          </w:tcPr>
          <w:p w:rsidR="00C2035C" w:rsidRPr="002A5FD9" w:rsidRDefault="00C2035C" w:rsidP="00CB06A8">
            <w:pPr>
              <w:pStyle w:val="BodyText"/>
              <w:jc w:val="both"/>
              <w:rPr>
                <w:b/>
              </w:rPr>
            </w:pPr>
            <w:r w:rsidRPr="002A5FD9">
              <w:rPr>
                <w:b/>
              </w:rPr>
              <w:t>4</w:t>
            </w:r>
          </w:p>
        </w:tc>
        <w:tc>
          <w:tcPr>
            <w:tcW w:w="1920" w:type="dxa"/>
            <w:vAlign w:val="center"/>
          </w:tcPr>
          <w:p w:rsidR="00C2035C" w:rsidRPr="002A5FD9" w:rsidRDefault="00C2035C" w:rsidP="00CB06A8">
            <w:pPr>
              <w:pStyle w:val="BodyText"/>
              <w:jc w:val="both"/>
              <w:rPr>
                <w:b/>
              </w:rPr>
            </w:pPr>
            <w:r w:rsidRPr="002A5FD9">
              <w:rPr>
                <w:b/>
              </w:rPr>
              <w:t>14</w:t>
            </w:r>
          </w:p>
        </w:tc>
        <w:tc>
          <w:tcPr>
            <w:tcW w:w="3210" w:type="dxa"/>
            <w:vAlign w:val="center"/>
          </w:tcPr>
          <w:p w:rsidR="00C2035C" w:rsidRPr="002A5FD9" w:rsidRDefault="00C2035C" w:rsidP="00CB06A8">
            <w:pPr>
              <w:jc w:val="both"/>
              <w:rPr>
                <w:b/>
                <w:sz w:val="22"/>
                <w:szCs w:val="22"/>
              </w:rPr>
            </w:pPr>
            <w:r w:rsidRPr="002A5FD9">
              <w:rPr>
                <w:b/>
                <w:sz w:val="22"/>
                <w:szCs w:val="22"/>
              </w:rPr>
              <w:t>Милојица Момир</w:t>
            </w:r>
          </w:p>
        </w:tc>
      </w:tr>
      <w:tr w:rsidR="00C2035C" w:rsidRPr="002A5FD9" w:rsidTr="00CB06A8">
        <w:trPr>
          <w:trHeight w:val="500"/>
        </w:trPr>
        <w:tc>
          <w:tcPr>
            <w:tcW w:w="1106" w:type="dxa"/>
            <w:shd w:val="clear" w:color="auto" w:fill="auto"/>
            <w:vAlign w:val="center"/>
          </w:tcPr>
          <w:p w:rsidR="00C2035C" w:rsidRPr="002A5FD9" w:rsidRDefault="00C2035C" w:rsidP="00CB06A8">
            <w:pPr>
              <w:pStyle w:val="BodyText"/>
              <w:jc w:val="both"/>
              <w:rPr>
                <w:b/>
              </w:rPr>
            </w:pPr>
            <w:r w:rsidRPr="002A5FD9">
              <w:rPr>
                <w:b/>
              </w:rPr>
              <w:t>22</w:t>
            </w:r>
          </w:p>
        </w:tc>
        <w:tc>
          <w:tcPr>
            <w:tcW w:w="1417" w:type="dxa"/>
            <w:vAlign w:val="center"/>
          </w:tcPr>
          <w:p w:rsidR="00C2035C" w:rsidRPr="002A5FD9" w:rsidRDefault="00C2035C" w:rsidP="00CB06A8">
            <w:pPr>
              <w:jc w:val="center"/>
              <w:rPr>
                <w:b/>
              </w:rPr>
            </w:pPr>
            <w:r w:rsidRPr="002A5FD9">
              <w:rPr>
                <w:b/>
              </w:rPr>
              <w:t>МО4</w:t>
            </w:r>
          </w:p>
        </w:tc>
        <w:tc>
          <w:tcPr>
            <w:tcW w:w="1152" w:type="dxa"/>
            <w:vAlign w:val="center"/>
          </w:tcPr>
          <w:p w:rsidR="00C2035C" w:rsidRPr="002A5FD9" w:rsidRDefault="00C2035C" w:rsidP="00CB06A8">
            <w:pPr>
              <w:jc w:val="both"/>
              <w:rPr>
                <w:b/>
              </w:rPr>
            </w:pPr>
            <w:r w:rsidRPr="002A5FD9">
              <w:rPr>
                <w:b/>
              </w:rPr>
              <w:t>6</w:t>
            </w:r>
          </w:p>
        </w:tc>
        <w:tc>
          <w:tcPr>
            <w:tcW w:w="1890" w:type="dxa"/>
            <w:vAlign w:val="center"/>
          </w:tcPr>
          <w:p w:rsidR="00C2035C" w:rsidRPr="002A5FD9" w:rsidRDefault="00C2035C" w:rsidP="00CB06A8">
            <w:pPr>
              <w:pStyle w:val="BodyText"/>
              <w:jc w:val="both"/>
              <w:rPr>
                <w:b/>
              </w:rPr>
            </w:pPr>
            <w:r w:rsidRPr="002A5FD9">
              <w:rPr>
                <w:b/>
              </w:rPr>
              <w:t>3</w:t>
            </w:r>
          </w:p>
        </w:tc>
        <w:tc>
          <w:tcPr>
            <w:tcW w:w="1920" w:type="dxa"/>
            <w:vAlign w:val="center"/>
          </w:tcPr>
          <w:p w:rsidR="00C2035C" w:rsidRPr="002A5FD9" w:rsidRDefault="00C2035C" w:rsidP="00CB06A8">
            <w:pPr>
              <w:pStyle w:val="BodyText"/>
              <w:jc w:val="both"/>
              <w:rPr>
                <w:b/>
              </w:rPr>
            </w:pPr>
            <w:r w:rsidRPr="002A5FD9">
              <w:rPr>
                <w:b/>
              </w:rPr>
              <w:t>4</w:t>
            </w:r>
          </w:p>
        </w:tc>
        <w:tc>
          <w:tcPr>
            <w:tcW w:w="3210" w:type="dxa"/>
            <w:vAlign w:val="center"/>
          </w:tcPr>
          <w:p w:rsidR="00C2035C" w:rsidRPr="002A5FD9" w:rsidRDefault="00C2035C" w:rsidP="00CB06A8">
            <w:pPr>
              <w:jc w:val="both"/>
              <w:rPr>
                <w:b/>
                <w:sz w:val="22"/>
                <w:szCs w:val="22"/>
              </w:rPr>
            </w:pPr>
            <w:r w:rsidRPr="002A5FD9">
              <w:rPr>
                <w:b/>
                <w:sz w:val="22"/>
                <w:szCs w:val="22"/>
              </w:rPr>
              <w:t>Акик Анка</w:t>
            </w:r>
          </w:p>
        </w:tc>
      </w:tr>
      <w:tr w:rsidR="00C2035C" w:rsidRPr="002A5FD9" w:rsidTr="00CB06A8">
        <w:trPr>
          <w:trHeight w:val="500"/>
        </w:trPr>
        <w:tc>
          <w:tcPr>
            <w:tcW w:w="1106" w:type="dxa"/>
            <w:shd w:val="clear" w:color="auto" w:fill="auto"/>
            <w:vAlign w:val="center"/>
          </w:tcPr>
          <w:p w:rsidR="00C2035C" w:rsidRPr="002A5FD9" w:rsidRDefault="00C2035C" w:rsidP="00CB06A8">
            <w:pPr>
              <w:pStyle w:val="BodyText"/>
              <w:jc w:val="both"/>
              <w:rPr>
                <w:b/>
              </w:rPr>
            </w:pPr>
          </w:p>
        </w:tc>
        <w:tc>
          <w:tcPr>
            <w:tcW w:w="1417" w:type="dxa"/>
            <w:vAlign w:val="center"/>
          </w:tcPr>
          <w:p w:rsidR="00C2035C" w:rsidRPr="002A5FD9" w:rsidRDefault="00C2035C" w:rsidP="00CB06A8">
            <w:pPr>
              <w:jc w:val="both"/>
              <w:rPr>
                <w:b/>
              </w:rPr>
            </w:pPr>
            <w:r w:rsidRPr="002A5FD9">
              <w:rPr>
                <w:b/>
              </w:rPr>
              <w:t>УКУПНО</w:t>
            </w:r>
          </w:p>
        </w:tc>
        <w:tc>
          <w:tcPr>
            <w:tcW w:w="1152" w:type="dxa"/>
            <w:vAlign w:val="center"/>
          </w:tcPr>
          <w:p w:rsidR="00C2035C" w:rsidRPr="0086268A" w:rsidRDefault="00C2035C" w:rsidP="00CB06A8">
            <w:pPr>
              <w:jc w:val="both"/>
              <w:rPr>
                <w:b/>
              </w:rPr>
            </w:pPr>
            <w:r w:rsidRPr="0086268A">
              <w:rPr>
                <w:b/>
              </w:rPr>
              <w:t>522</w:t>
            </w:r>
          </w:p>
        </w:tc>
        <w:tc>
          <w:tcPr>
            <w:tcW w:w="1890" w:type="dxa"/>
            <w:vAlign w:val="center"/>
          </w:tcPr>
          <w:p w:rsidR="00C2035C" w:rsidRPr="0086268A" w:rsidRDefault="00C2035C" w:rsidP="00CB06A8">
            <w:pPr>
              <w:pStyle w:val="BodyText"/>
              <w:jc w:val="both"/>
              <w:rPr>
                <w:b/>
              </w:rPr>
            </w:pPr>
            <w:r w:rsidRPr="0086268A">
              <w:rPr>
                <w:b/>
              </w:rPr>
              <w:t>67</w:t>
            </w:r>
          </w:p>
        </w:tc>
        <w:tc>
          <w:tcPr>
            <w:tcW w:w="1920" w:type="dxa"/>
            <w:vAlign w:val="center"/>
          </w:tcPr>
          <w:p w:rsidR="00C2035C" w:rsidRPr="0086268A" w:rsidRDefault="00C2035C" w:rsidP="00CB06A8">
            <w:pPr>
              <w:pStyle w:val="BodyText"/>
              <w:jc w:val="both"/>
              <w:rPr>
                <w:b/>
              </w:rPr>
            </w:pPr>
            <w:r w:rsidRPr="0086268A">
              <w:rPr>
                <w:b/>
              </w:rPr>
              <w:t>311</w:t>
            </w:r>
          </w:p>
        </w:tc>
        <w:tc>
          <w:tcPr>
            <w:tcW w:w="3210" w:type="dxa"/>
            <w:vAlign w:val="center"/>
          </w:tcPr>
          <w:p w:rsidR="00C2035C" w:rsidRPr="002A5FD9" w:rsidRDefault="00C2035C" w:rsidP="00CB06A8">
            <w:pPr>
              <w:jc w:val="both"/>
              <w:rPr>
                <w:b/>
                <w:sz w:val="22"/>
                <w:szCs w:val="22"/>
              </w:rPr>
            </w:pPr>
          </w:p>
        </w:tc>
      </w:tr>
      <w:bookmarkEnd w:id="57"/>
      <w:bookmarkEnd w:id="58"/>
      <w:bookmarkEnd w:id="59"/>
    </w:tbl>
    <w:p w:rsidR="00D9011C" w:rsidRPr="002A5FD9" w:rsidRDefault="00D9011C" w:rsidP="002921DA">
      <w:pPr>
        <w:pStyle w:val="BodyTextIndent2"/>
        <w:spacing w:line="240" w:lineRule="atLeast"/>
        <w:ind w:left="0"/>
        <w:jc w:val="both"/>
        <w:rPr>
          <w:b/>
          <w:lang w:val="ru-RU"/>
        </w:rPr>
      </w:pPr>
    </w:p>
    <w:p w:rsidR="00D9011C" w:rsidRDefault="00D9011C" w:rsidP="002921DA">
      <w:pPr>
        <w:pStyle w:val="BodyTextIndent2"/>
        <w:spacing w:line="240" w:lineRule="atLeast"/>
        <w:ind w:left="0"/>
        <w:jc w:val="both"/>
        <w:rPr>
          <w:lang w:val="ru-RU"/>
        </w:rPr>
      </w:pPr>
    </w:p>
    <w:p w:rsidR="001F3EBD" w:rsidRDefault="001F3EBD" w:rsidP="00D9011C">
      <w:pPr>
        <w:rPr>
          <w:rFonts w:ascii="Arial Narrow" w:hAnsi="Arial Narrow"/>
        </w:rPr>
      </w:pPr>
    </w:p>
    <w:p w:rsidR="000E4072" w:rsidRDefault="003950CF" w:rsidP="009A0B23">
      <w:pPr>
        <w:pStyle w:val="Heading2"/>
      </w:pPr>
      <w:bookmarkStart w:id="60" w:name="_Toc525386209"/>
      <w:bookmarkStart w:id="61" w:name="_Toc368318108"/>
      <w:bookmarkStart w:id="62" w:name="_Toc368927731"/>
      <w:bookmarkStart w:id="63" w:name="_Toc431975929"/>
      <w:r>
        <w:t>2.</w:t>
      </w:r>
      <w:r w:rsidR="0051154D">
        <w:t>10</w:t>
      </w:r>
      <w:r w:rsidR="000E4072" w:rsidRPr="005148F4">
        <w:t xml:space="preserve"> БРОЈ   ПЛАНИРАНИХ   И   ОСТВАРЕНИХ   ЧАСОВА   ПО    </w:t>
      </w:r>
      <w:bookmarkEnd w:id="60"/>
      <w:bookmarkEnd w:id="61"/>
      <w:bookmarkEnd w:id="62"/>
      <w:bookmarkEnd w:id="63"/>
    </w:p>
    <w:p w:rsidR="00F51461" w:rsidRDefault="00F51461" w:rsidP="00F51461"/>
    <w:p w:rsidR="00F51461" w:rsidRDefault="00F51461" w:rsidP="00F514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811"/>
        <w:gridCol w:w="3418"/>
      </w:tblGrid>
      <w:tr w:rsidR="00F51461" w:rsidRPr="008D2A7C" w:rsidTr="00F51461">
        <w:trPr>
          <w:trHeight w:val="380"/>
        </w:trPr>
        <w:tc>
          <w:tcPr>
            <w:tcW w:w="2093" w:type="dxa"/>
            <w:shd w:val="clear" w:color="auto" w:fill="C0C0C0"/>
            <w:vAlign w:val="center"/>
          </w:tcPr>
          <w:p w:rsidR="00F51461" w:rsidRPr="008D2A7C" w:rsidRDefault="00F51461" w:rsidP="00F51461">
            <w:pPr>
              <w:pStyle w:val="BodyText"/>
              <w:jc w:val="both"/>
              <w:rPr>
                <w:lang w:val="ru-RU"/>
              </w:rPr>
            </w:pPr>
            <w:r w:rsidRPr="008D2A7C">
              <w:rPr>
                <w:lang w:val="ru-RU"/>
              </w:rPr>
              <w:t>ОДЕЉЕЊЕ</w:t>
            </w:r>
          </w:p>
        </w:tc>
        <w:tc>
          <w:tcPr>
            <w:tcW w:w="3811" w:type="dxa"/>
            <w:shd w:val="clear" w:color="auto" w:fill="C0C0C0"/>
            <w:vAlign w:val="center"/>
          </w:tcPr>
          <w:p w:rsidR="00F51461" w:rsidRPr="008D2A7C" w:rsidRDefault="00F51461" w:rsidP="00F51461">
            <w:pPr>
              <w:pStyle w:val="BodyText"/>
              <w:jc w:val="both"/>
              <w:rPr>
                <w:lang w:val="ru-RU"/>
              </w:rPr>
            </w:pPr>
            <w:r w:rsidRPr="008D2A7C">
              <w:rPr>
                <w:lang w:val="ru-RU"/>
              </w:rPr>
              <w:t>БРОЈ</w:t>
            </w:r>
          </w:p>
          <w:p w:rsidR="00F51461" w:rsidRPr="008D2A7C" w:rsidRDefault="00F51461" w:rsidP="00F51461">
            <w:pPr>
              <w:pStyle w:val="BodyText"/>
              <w:jc w:val="both"/>
              <w:rPr>
                <w:lang w:val="ru-RU"/>
              </w:rPr>
            </w:pPr>
            <w:r>
              <w:rPr>
                <w:lang w:val="ru-RU"/>
              </w:rPr>
              <w:t>ПЛАНИРАНИХ ЧАСОВА</w:t>
            </w:r>
          </w:p>
        </w:tc>
        <w:tc>
          <w:tcPr>
            <w:tcW w:w="3418" w:type="dxa"/>
            <w:shd w:val="clear" w:color="auto" w:fill="C0C0C0"/>
            <w:vAlign w:val="center"/>
          </w:tcPr>
          <w:p w:rsidR="00F51461" w:rsidRPr="008D2A7C" w:rsidRDefault="00F51461" w:rsidP="00F51461">
            <w:pPr>
              <w:pStyle w:val="BodyText"/>
              <w:jc w:val="both"/>
              <w:rPr>
                <w:lang w:val="ru-RU"/>
              </w:rPr>
            </w:pPr>
            <w:r w:rsidRPr="008D2A7C">
              <w:rPr>
                <w:lang w:val="ru-RU"/>
              </w:rPr>
              <w:t>БРОЈ</w:t>
            </w:r>
          </w:p>
          <w:p w:rsidR="00F51461" w:rsidRPr="008D2A7C" w:rsidRDefault="00F51461" w:rsidP="00F51461">
            <w:pPr>
              <w:pStyle w:val="BodyText"/>
              <w:jc w:val="both"/>
              <w:rPr>
                <w:lang w:val="ru-RU"/>
              </w:rPr>
            </w:pPr>
            <w:r>
              <w:rPr>
                <w:lang w:val="ru-RU"/>
              </w:rPr>
              <w:t>ОСТВАРЕНИХ ЧАСОВА</w:t>
            </w:r>
          </w:p>
        </w:tc>
      </w:tr>
      <w:tr w:rsidR="00F51461" w:rsidRPr="0091678A" w:rsidTr="00F51461">
        <w:trPr>
          <w:trHeight w:val="332"/>
        </w:trPr>
        <w:tc>
          <w:tcPr>
            <w:tcW w:w="2093" w:type="dxa"/>
            <w:shd w:val="clear" w:color="auto" w:fill="auto"/>
            <w:vAlign w:val="center"/>
          </w:tcPr>
          <w:p w:rsidR="00F51461" w:rsidRPr="00F30279" w:rsidRDefault="00F51461" w:rsidP="00F51461">
            <w:pPr>
              <w:jc w:val="center"/>
              <w:rPr>
                <w:b/>
              </w:rPr>
            </w:pPr>
            <w:r w:rsidRPr="00F30279">
              <w:rPr>
                <w:b/>
              </w:rPr>
              <w:t>КО1</w:t>
            </w:r>
          </w:p>
        </w:tc>
        <w:tc>
          <w:tcPr>
            <w:tcW w:w="3811" w:type="dxa"/>
            <w:vAlign w:val="center"/>
          </w:tcPr>
          <w:p w:rsidR="00F51461" w:rsidRPr="005F790C" w:rsidRDefault="005F790C" w:rsidP="00F51461">
            <w:pPr>
              <w:pStyle w:val="BodyText"/>
              <w:jc w:val="both"/>
              <w:rPr>
                <w:b/>
                <w:lang w:val="sr-Latn-CS"/>
              </w:rPr>
            </w:pPr>
            <w:r w:rsidRPr="005F790C">
              <w:rPr>
                <w:b/>
                <w:lang w:val="sr-Latn-CS"/>
              </w:rPr>
              <w:t>1549</w:t>
            </w:r>
          </w:p>
        </w:tc>
        <w:tc>
          <w:tcPr>
            <w:tcW w:w="3418" w:type="dxa"/>
            <w:vAlign w:val="center"/>
          </w:tcPr>
          <w:p w:rsidR="00F51461" w:rsidRPr="005F790C" w:rsidRDefault="005F790C" w:rsidP="00F51461">
            <w:pPr>
              <w:pStyle w:val="BodyText"/>
              <w:jc w:val="both"/>
              <w:rPr>
                <w:b/>
                <w:lang w:val="sr-Latn-CS"/>
              </w:rPr>
            </w:pPr>
            <w:r w:rsidRPr="005F790C">
              <w:rPr>
                <w:b/>
                <w:lang w:val="sr-Latn-CS"/>
              </w:rPr>
              <w:t>1512</w:t>
            </w:r>
          </w:p>
        </w:tc>
      </w:tr>
      <w:tr w:rsidR="00F51461" w:rsidRPr="005C164B" w:rsidTr="00F51461">
        <w:trPr>
          <w:trHeight w:val="530"/>
        </w:trPr>
        <w:tc>
          <w:tcPr>
            <w:tcW w:w="2093" w:type="dxa"/>
            <w:shd w:val="clear" w:color="auto" w:fill="auto"/>
            <w:vAlign w:val="center"/>
          </w:tcPr>
          <w:p w:rsidR="00F51461" w:rsidRPr="00F30279" w:rsidRDefault="00F51461" w:rsidP="00F51461">
            <w:pPr>
              <w:jc w:val="center"/>
              <w:rPr>
                <w:b/>
              </w:rPr>
            </w:pPr>
            <w:r w:rsidRPr="00F30279">
              <w:rPr>
                <w:b/>
              </w:rPr>
              <w:t>Ф1</w:t>
            </w:r>
          </w:p>
        </w:tc>
        <w:tc>
          <w:tcPr>
            <w:tcW w:w="3811" w:type="dxa"/>
            <w:vAlign w:val="center"/>
          </w:tcPr>
          <w:p w:rsidR="00F51461" w:rsidRPr="00D406FE" w:rsidRDefault="00D406FE" w:rsidP="00F51461">
            <w:pPr>
              <w:pStyle w:val="BodyText"/>
              <w:jc w:val="both"/>
              <w:rPr>
                <w:b/>
                <w:lang w:val="en-US"/>
              </w:rPr>
            </w:pPr>
            <w:r w:rsidRPr="00D406FE">
              <w:rPr>
                <w:b/>
                <w:lang w:val="en-US"/>
              </w:rPr>
              <w:t>1628</w:t>
            </w:r>
          </w:p>
        </w:tc>
        <w:tc>
          <w:tcPr>
            <w:tcW w:w="3418" w:type="dxa"/>
            <w:vAlign w:val="center"/>
          </w:tcPr>
          <w:p w:rsidR="00F51461" w:rsidRPr="00D406FE" w:rsidRDefault="00D406FE" w:rsidP="00F51461">
            <w:pPr>
              <w:pStyle w:val="BodyText"/>
              <w:jc w:val="both"/>
              <w:rPr>
                <w:b/>
                <w:lang w:val="en-US"/>
              </w:rPr>
            </w:pPr>
            <w:r w:rsidRPr="00D406FE">
              <w:rPr>
                <w:b/>
                <w:lang w:val="en-US"/>
              </w:rPr>
              <w:t>1946</w:t>
            </w:r>
          </w:p>
        </w:tc>
      </w:tr>
      <w:tr w:rsidR="00F51461" w:rsidRPr="0089345E" w:rsidTr="00F51461">
        <w:trPr>
          <w:trHeight w:val="530"/>
        </w:trPr>
        <w:tc>
          <w:tcPr>
            <w:tcW w:w="2093" w:type="dxa"/>
            <w:shd w:val="clear" w:color="auto" w:fill="auto"/>
            <w:vAlign w:val="center"/>
          </w:tcPr>
          <w:p w:rsidR="00F51461" w:rsidRPr="00F30279" w:rsidRDefault="00F51461" w:rsidP="00F51461">
            <w:pPr>
              <w:jc w:val="center"/>
              <w:rPr>
                <w:b/>
              </w:rPr>
            </w:pPr>
            <w:r>
              <w:rPr>
                <w:b/>
              </w:rPr>
              <w:t>МК</w:t>
            </w:r>
            <w:r w:rsidRPr="00F30279">
              <w:rPr>
                <w:b/>
              </w:rPr>
              <w:t>1</w:t>
            </w:r>
          </w:p>
        </w:tc>
        <w:tc>
          <w:tcPr>
            <w:tcW w:w="3811" w:type="dxa"/>
            <w:vAlign w:val="center"/>
          </w:tcPr>
          <w:p w:rsidR="00F51461" w:rsidRPr="00D406FE" w:rsidRDefault="00F51461" w:rsidP="00F51461">
            <w:pPr>
              <w:pStyle w:val="BodyText"/>
              <w:jc w:val="both"/>
              <w:rPr>
                <w:b/>
                <w:lang w:val="en-US"/>
              </w:rPr>
            </w:pPr>
            <w:r w:rsidRPr="00D406FE">
              <w:rPr>
                <w:b/>
                <w:lang w:val="en-US"/>
              </w:rPr>
              <w:t>1</w:t>
            </w:r>
            <w:r w:rsidR="00D406FE" w:rsidRPr="00D406FE">
              <w:rPr>
                <w:b/>
                <w:lang w:val="en-US"/>
              </w:rPr>
              <w:t>673</w:t>
            </w:r>
          </w:p>
        </w:tc>
        <w:tc>
          <w:tcPr>
            <w:tcW w:w="3418" w:type="dxa"/>
            <w:vAlign w:val="center"/>
          </w:tcPr>
          <w:p w:rsidR="00F51461" w:rsidRPr="00D406FE" w:rsidRDefault="005F790C" w:rsidP="00F51461">
            <w:pPr>
              <w:pStyle w:val="BodyText"/>
              <w:jc w:val="both"/>
              <w:rPr>
                <w:b/>
                <w:lang w:val="en-US"/>
              </w:rPr>
            </w:pPr>
            <w:r w:rsidRPr="00D406FE">
              <w:rPr>
                <w:b/>
                <w:lang w:val="en-US"/>
              </w:rPr>
              <w:t>1689</w:t>
            </w:r>
          </w:p>
        </w:tc>
      </w:tr>
      <w:tr w:rsidR="00F51461" w:rsidRPr="0089345E" w:rsidTr="00F51461">
        <w:trPr>
          <w:trHeight w:val="530"/>
        </w:trPr>
        <w:tc>
          <w:tcPr>
            <w:tcW w:w="2093" w:type="dxa"/>
            <w:shd w:val="clear" w:color="auto" w:fill="auto"/>
            <w:vAlign w:val="center"/>
          </w:tcPr>
          <w:p w:rsidR="00F51461" w:rsidRPr="00F30279" w:rsidRDefault="00F51461" w:rsidP="00F51461">
            <w:pPr>
              <w:jc w:val="center"/>
              <w:rPr>
                <w:b/>
              </w:rPr>
            </w:pPr>
            <w:r w:rsidRPr="00F30279">
              <w:rPr>
                <w:b/>
              </w:rPr>
              <w:t>E1</w:t>
            </w:r>
          </w:p>
        </w:tc>
        <w:tc>
          <w:tcPr>
            <w:tcW w:w="3811" w:type="dxa"/>
            <w:vAlign w:val="center"/>
          </w:tcPr>
          <w:p w:rsidR="00F51461" w:rsidRPr="005F790C" w:rsidRDefault="005F790C" w:rsidP="00F51461">
            <w:pPr>
              <w:pStyle w:val="BodyText"/>
              <w:jc w:val="both"/>
              <w:rPr>
                <w:b/>
                <w:lang w:val="en-US"/>
              </w:rPr>
            </w:pPr>
            <w:r>
              <w:rPr>
                <w:b/>
                <w:lang w:val="en-US"/>
              </w:rPr>
              <w:t>1536</w:t>
            </w:r>
          </w:p>
        </w:tc>
        <w:tc>
          <w:tcPr>
            <w:tcW w:w="3418" w:type="dxa"/>
            <w:vAlign w:val="center"/>
          </w:tcPr>
          <w:p w:rsidR="00F51461" w:rsidRPr="005F790C" w:rsidRDefault="005F790C" w:rsidP="00F51461">
            <w:pPr>
              <w:pStyle w:val="BodyText"/>
              <w:jc w:val="both"/>
              <w:rPr>
                <w:b/>
                <w:lang w:val="en-US"/>
              </w:rPr>
            </w:pPr>
            <w:r>
              <w:rPr>
                <w:b/>
                <w:lang w:val="en-US"/>
              </w:rPr>
              <w:t>1521</w:t>
            </w:r>
          </w:p>
        </w:tc>
      </w:tr>
      <w:tr w:rsidR="00F51461" w:rsidRPr="00F624BC" w:rsidTr="00F51461">
        <w:trPr>
          <w:trHeight w:val="530"/>
        </w:trPr>
        <w:tc>
          <w:tcPr>
            <w:tcW w:w="2093" w:type="dxa"/>
            <w:shd w:val="clear" w:color="auto" w:fill="auto"/>
            <w:vAlign w:val="center"/>
          </w:tcPr>
          <w:p w:rsidR="00F51461" w:rsidRPr="00F30279" w:rsidRDefault="00F51461" w:rsidP="00F51461">
            <w:pPr>
              <w:jc w:val="center"/>
              <w:rPr>
                <w:b/>
              </w:rPr>
            </w:pPr>
            <w:r w:rsidRPr="00F30279">
              <w:rPr>
                <w:b/>
              </w:rPr>
              <w:t>К1</w:t>
            </w:r>
          </w:p>
        </w:tc>
        <w:tc>
          <w:tcPr>
            <w:tcW w:w="3811" w:type="dxa"/>
            <w:vAlign w:val="center"/>
          </w:tcPr>
          <w:p w:rsidR="00F51461" w:rsidRPr="005F790C" w:rsidRDefault="005F790C" w:rsidP="00F51461">
            <w:pPr>
              <w:pStyle w:val="BodyText"/>
              <w:jc w:val="both"/>
              <w:rPr>
                <w:b/>
              </w:rPr>
            </w:pPr>
            <w:r>
              <w:rPr>
                <w:b/>
              </w:rPr>
              <w:t>1751</w:t>
            </w:r>
          </w:p>
        </w:tc>
        <w:tc>
          <w:tcPr>
            <w:tcW w:w="3418" w:type="dxa"/>
            <w:vAlign w:val="center"/>
          </w:tcPr>
          <w:p w:rsidR="00F51461" w:rsidRPr="005F790C" w:rsidRDefault="005F790C" w:rsidP="00F51461">
            <w:pPr>
              <w:pStyle w:val="BodyText"/>
              <w:jc w:val="both"/>
              <w:rPr>
                <w:b/>
              </w:rPr>
            </w:pPr>
            <w:r>
              <w:rPr>
                <w:b/>
              </w:rPr>
              <w:t>1906</w:t>
            </w:r>
          </w:p>
        </w:tc>
      </w:tr>
      <w:tr w:rsidR="00F51461" w:rsidRPr="00F624BC" w:rsidTr="00F51461">
        <w:trPr>
          <w:trHeight w:val="530"/>
        </w:trPr>
        <w:tc>
          <w:tcPr>
            <w:tcW w:w="2093" w:type="dxa"/>
            <w:shd w:val="clear" w:color="auto" w:fill="auto"/>
            <w:vAlign w:val="center"/>
          </w:tcPr>
          <w:p w:rsidR="00F51461" w:rsidRPr="00F30279" w:rsidRDefault="00F51461" w:rsidP="00F51461">
            <w:pPr>
              <w:jc w:val="center"/>
              <w:rPr>
                <w:b/>
              </w:rPr>
            </w:pPr>
            <w:r>
              <w:rPr>
                <w:b/>
              </w:rPr>
              <w:t>T</w:t>
            </w:r>
            <w:r>
              <w:rPr>
                <w:b/>
                <w:lang w:val="en-US"/>
              </w:rPr>
              <w:t>X</w:t>
            </w:r>
            <w:r w:rsidRPr="00F30279">
              <w:rPr>
                <w:b/>
              </w:rPr>
              <w:t>1</w:t>
            </w:r>
          </w:p>
        </w:tc>
        <w:tc>
          <w:tcPr>
            <w:tcW w:w="3811" w:type="dxa"/>
            <w:vAlign w:val="center"/>
          </w:tcPr>
          <w:p w:rsidR="00F51461" w:rsidRPr="00D406FE" w:rsidRDefault="00D406FE" w:rsidP="00F51461">
            <w:pPr>
              <w:pStyle w:val="BodyText"/>
              <w:jc w:val="both"/>
              <w:rPr>
                <w:b/>
              </w:rPr>
            </w:pPr>
            <w:r w:rsidRPr="00D406FE">
              <w:rPr>
                <w:b/>
              </w:rPr>
              <w:t>1330</w:t>
            </w:r>
          </w:p>
        </w:tc>
        <w:tc>
          <w:tcPr>
            <w:tcW w:w="3418" w:type="dxa"/>
            <w:vAlign w:val="center"/>
          </w:tcPr>
          <w:p w:rsidR="00F51461" w:rsidRPr="00D406FE" w:rsidRDefault="00D406FE" w:rsidP="00F51461">
            <w:pPr>
              <w:pStyle w:val="BodyText"/>
              <w:jc w:val="both"/>
              <w:rPr>
                <w:b/>
              </w:rPr>
            </w:pPr>
            <w:r w:rsidRPr="00D406FE">
              <w:rPr>
                <w:b/>
              </w:rPr>
              <w:t>1411</w:t>
            </w:r>
          </w:p>
        </w:tc>
      </w:tr>
      <w:tr w:rsidR="00F51461" w:rsidRPr="00F624BC" w:rsidTr="00F51461">
        <w:trPr>
          <w:trHeight w:val="530"/>
        </w:trPr>
        <w:tc>
          <w:tcPr>
            <w:tcW w:w="2093" w:type="dxa"/>
            <w:shd w:val="clear" w:color="auto" w:fill="auto"/>
            <w:vAlign w:val="center"/>
          </w:tcPr>
          <w:p w:rsidR="00F51461" w:rsidRPr="00F30279" w:rsidRDefault="00F51461" w:rsidP="00F51461">
            <w:pPr>
              <w:jc w:val="center"/>
              <w:rPr>
                <w:b/>
              </w:rPr>
            </w:pPr>
            <w:r w:rsidRPr="00F30279">
              <w:rPr>
                <w:b/>
              </w:rPr>
              <w:t>КО2</w:t>
            </w:r>
          </w:p>
        </w:tc>
        <w:tc>
          <w:tcPr>
            <w:tcW w:w="3811" w:type="dxa"/>
            <w:vAlign w:val="center"/>
          </w:tcPr>
          <w:p w:rsidR="00F51461" w:rsidRPr="00884957" w:rsidRDefault="00884957" w:rsidP="00F51461">
            <w:pPr>
              <w:pStyle w:val="BodyText"/>
              <w:jc w:val="both"/>
              <w:rPr>
                <w:b/>
                <w:lang w:val="en-US"/>
              </w:rPr>
            </w:pPr>
            <w:r>
              <w:rPr>
                <w:b/>
                <w:lang w:val="en-US"/>
              </w:rPr>
              <w:t>1574</w:t>
            </w:r>
          </w:p>
        </w:tc>
        <w:tc>
          <w:tcPr>
            <w:tcW w:w="3418" w:type="dxa"/>
            <w:vAlign w:val="center"/>
          </w:tcPr>
          <w:p w:rsidR="00F51461" w:rsidRPr="00884957" w:rsidRDefault="00884957" w:rsidP="00F51461">
            <w:pPr>
              <w:pStyle w:val="BodyText"/>
              <w:jc w:val="both"/>
              <w:rPr>
                <w:b/>
                <w:lang w:val="en-US"/>
              </w:rPr>
            </w:pPr>
            <w:r>
              <w:rPr>
                <w:b/>
                <w:lang w:val="en-US"/>
              </w:rPr>
              <w:t>1674</w:t>
            </w:r>
          </w:p>
        </w:tc>
      </w:tr>
      <w:tr w:rsidR="00F51461" w:rsidRPr="00F624BC" w:rsidTr="00F51461">
        <w:trPr>
          <w:trHeight w:val="530"/>
        </w:trPr>
        <w:tc>
          <w:tcPr>
            <w:tcW w:w="2093" w:type="dxa"/>
            <w:shd w:val="clear" w:color="auto" w:fill="auto"/>
            <w:vAlign w:val="center"/>
          </w:tcPr>
          <w:p w:rsidR="00F51461" w:rsidRPr="00F30279" w:rsidRDefault="00F51461" w:rsidP="00F51461">
            <w:pPr>
              <w:jc w:val="center"/>
              <w:rPr>
                <w:b/>
              </w:rPr>
            </w:pPr>
            <w:r w:rsidRPr="00F30279">
              <w:rPr>
                <w:b/>
              </w:rPr>
              <w:t>Ф2</w:t>
            </w:r>
          </w:p>
        </w:tc>
        <w:tc>
          <w:tcPr>
            <w:tcW w:w="3811" w:type="dxa"/>
            <w:vAlign w:val="center"/>
          </w:tcPr>
          <w:p w:rsidR="00F51461" w:rsidRPr="00B67BBE" w:rsidRDefault="00B67BBE" w:rsidP="00F51461">
            <w:pPr>
              <w:pStyle w:val="BodyText"/>
              <w:jc w:val="both"/>
              <w:rPr>
                <w:b/>
                <w:lang w:val="sr-Latn-CS"/>
              </w:rPr>
            </w:pPr>
            <w:r w:rsidRPr="00B67BBE">
              <w:rPr>
                <w:b/>
                <w:lang w:val="sr-Latn-CS"/>
              </w:rPr>
              <w:t>1958</w:t>
            </w:r>
          </w:p>
        </w:tc>
        <w:tc>
          <w:tcPr>
            <w:tcW w:w="3418" w:type="dxa"/>
            <w:vAlign w:val="center"/>
          </w:tcPr>
          <w:p w:rsidR="00F51461" w:rsidRPr="00B67BBE" w:rsidRDefault="00B67BBE" w:rsidP="00F51461">
            <w:pPr>
              <w:pStyle w:val="BodyText"/>
              <w:jc w:val="both"/>
              <w:rPr>
                <w:b/>
              </w:rPr>
            </w:pPr>
            <w:r w:rsidRPr="00B67BBE">
              <w:rPr>
                <w:b/>
              </w:rPr>
              <w:t>2256</w:t>
            </w:r>
          </w:p>
        </w:tc>
      </w:tr>
      <w:tr w:rsidR="00F51461" w:rsidRPr="00F624BC" w:rsidTr="00F51461">
        <w:trPr>
          <w:trHeight w:val="530"/>
        </w:trPr>
        <w:tc>
          <w:tcPr>
            <w:tcW w:w="2093" w:type="dxa"/>
            <w:shd w:val="clear" w:color="auto" w:fill="auto"/>
            <w:vAlign w:val="center"/>
          </w:tcPr>
          <w:p w:rsidR="00F51461" w:rsidRPr="00F30279" w:rsidRDefault="00B67BBE" w:rsidP="00F51461">
            <w:pPr>
              <w:jc w:val="center"/>
              <w:rPr>
                <w:b/>
              </w:rPr>
            </w:pPr>
            <w:r>
              <w:rPr>
                <w:b/>
              </w:rPr>
              <w:t>МК</w:t>
            </w:r>
            <w:r w:rsidR="00F51461" w:rsidRPr="00F30279">
              <w:rPr>
                <w:b/>
              </w:rPr>
              <w:t>2</w:t>
            </w:r>
          </w:p>
        </w:tc>
        <w:tc>
          <w:tcPr>
            <w:tcW w:w="3811" w:type="dxa"/>
            <w:vAlign w:val="center"/>
          </w:tcPr>
          <w:p w:rsidR="00F51461" w:rsidRPr="00B67BBE" w:rsidRDefault="00B67BBE" w:rsidP="00F51461">
            <w:pPr>
              <w:pStyle w:val="BodyText"/>
              <w:jc w:val="left"/>
              <w:rPr>
                <w:b/>
              </w:rPr>
            </w:pPr>
            <w:r>
              <w:rPr>
                <w:b/>
              </w:rPr>
              <w:t>2934</w:t>
            </w:r>
          </w:p>
        </w:tc>
        <w:tc>
          <w:tcPr>
            <w:tcW w:w="3418" w:type="dxa"/>
            <w:vAlign w:val="center"/>
          </w:tcPr>
          <w:p w:rsidR="00F51461" w:rsidRPr="00B67BBE" w:rsidRDefault="00B67BBE" w:rsidP="00F51461">
            <w:pPr>
              <w:pStyle w:val="BodyText"/>
              <w:jc w:val="both"/>
              <w:rPr>
                <w:b/>
              </w:rPr>
            </w:pPr>
            <w:r w:rsidRPr="00B67BBE">
              <w:rPr>
                <w:b/>
              </w:rPr>
              <w:t>2600</w:t>
            </w:r>
          </w:p>
        </w:tc>
      </w:tr>
      <w:tr w:rsidR="00F51461" w:rsidRPr="00F624BC" w:rsidTr="00F51461">
        <w:trPr>
          <w:trHeight w:val="530"/>
        </w:trPr>
        <w:tc>
          <w:tcPr>
            <w:tcW w:w="2093" w:type="dxa"/>
            <w:shd w:val="clear" w:color="auto" w:fill="auto"/>
            <w:vAlign w:val="center"/>
          </w:tcPr>
          <w:p w:rsidR="00F51461" w:rsidRPr="00F30279" w:rsidRDefault="00F51461" w:rsidP="00F51461">
            <w:pPr>
              <w:jc w:val="center"/>
              <w:rPr>
                <w:b/>
              </w:rPr>
            </w:pPr>
            <w:r w:rsidRPr="00F30279">
              <w:rPr>
                <w:b/>
              </w:rPr>
              <w:t>Е2</w:t>
            </w:r>
          </w:p>
        </w:tc>
        <w:tc>
          <w:tcPr>
            <w:tcW w:w="3811" w:type="dxa"/>
            <w:vAlign w:val="center"/>
          </w:tcPr>
          <w:p w:rsidR="00F51461" w:rsidRPr="00D406FE" w:rsidRDefault="00D406FE" w:rsidP="00F51461">
            <w:pPr>
              <w:pStyle w:val="BodyText"/>
              <w:jc w:val="both"/>
              <w:rPr>
                <w:b/>
                <w:lang w:val="en-US"/>
              </w:rPr>
            </w:pPr>
            <w:r w:rsidRPr="00D406FE">
              <w:rPr>
                <w:b/>
                <w:lang w:val="en-US"/>
              </w:rPr>
              <w:t>1135</w:t>
            </w:r>
          </w:p>
        </w:tc>
        <w:tc>
          <w:tcPr>
            <w:tcW w:w="3418" w:type="dxa"/>
            <w:vAlign w:val="center"/>
          </w:tcPr>
          <w:p w:rsidR="00F51461" w:rsidRPr="00D406FE" w:rsidRDefault="00D406FE" w:rsidP="00F51461">
            <w:pPr>
              <w:pStyle w:val="BodyText"/>
              <w:jc w:val="both"/>
              <w:rPr>
                <w:b/>
                <w:lang w:val="en-US"/>
              </w:rPr>
            </w:pPr>
            <w:r w:rsidRPr="00D406FE">
              <w:rPr>
                <w:b/>
                <w:lang w:val="en-US"/>
              </w:rPr>
              <w:t>1164</w:t>
            </w:r>
          </w:p>
        </w:tc>
      </w:tr>
      <w:tr w:rsidR="00884957" w:rsidRPr="00F624BC" w:rsidTr="00F51461">
        <w:trPr>
          <w:trHeight w:val="606"/>
        </w:trPr>
        <w:tc>
          <w:tcPr>
            <w:tcW w:w="2093" w:type="dxa"/>
            <w:shd w:val="clear" w:color="auto" w:fill="auto"/>
            <w:vAlign w:val="center"/>
          </w:tcPr>
          <w:p w:rsidR="00884957" w:rsidRPr="00F30279" w:rsidRDefault="00884957" w:rsidP="00884957">
            <w:pPr>
              <w:jc w:val="center"/>
              <w:rPr>
                <w:b/>
              </w:rPr>
            </w:pPr>
            <w:r w:rsidRPr="00F30279">
              <w:rPr>
                <w:b/>
              </w:rPr>
              <w:t>К2</w:t>
            </w:r>
          </w:p>
        </w:tc>
        <w:tc>
          <w:tcPr>
            <w:tcW w:w="3811" w:type="dxa"/>
            <w:vAlign w:val="center"/>
          </w:tcPr>
          <w:p w:rsidR="00884957" w:rsidRPr="00884957" w:rsidRDefault="00884957" w:rsidP="00884957">
            <w:pPr>
              <w:pStyle w:val="BodyText"/>
              <w:jc w:val="both"/>
              <w:rPr>
                <w:b/>
                <w:lang w:val="en-US"/>
              </w:rPr>
            </w:pPr>
            <w:r w:rsidRPr="00884957">
              <w:rPr>
                <w:b/>
                <w:lang w:val="en-US"/>
              </w:rPr>
              <w:t>1783</w:t>
            </w:r>
          </w:p>
        </w:tc>
        <w:tc>
          <w:tcPr>
            <w:tcW w:w="3418" w:type="dxa"/>
            <w:vAlign w:val="center"/>
          </w:tcPr>
          <w:p w:rsidR="00884957" w:rsidRPr="00884957" w:rsidRDefault="00884957" w:rsidP="00884957">
            <w:pPr>
              <w:pStyle w:val="BodyText"/>
              <w:jc w:val="both"/>
              <w:rPr>
                <w:b/>
                <w:lang w:val="en-US"/>
              </w:rPr>
            </w:pPr>
            <w:r w:rsidRPr="00884957">
              <w:rPr>
                <w:b/>
                <w:lang w:val="en-US"/>
              </w:rPr>
              <w:t>2013</w:t>
            </w:r>
          </w:p>
        </w:tc>
      </w:tr>
      <w:tr w:rsidR="00F51461" w:rsidRPr="00D77282" w:rsidTr="00F51461">
        <w:trPr>
          <w:trHeight w:val="530"/>
        </w:trPr>
        <w:tc>
          <w:tcPr>
            <w:tcW w:w="2093" w:type="dxa"/>
            <w:shd w:val="clear" w:color="auto" w:fill="auto"/>
            <w:vAlign w:val="center"/>
          </w:tcPr>
          <w:p w:rsidR="00F51461" w:rsidRPr="00884957" w:rsidRDefault="00884957" w:rsidP="00F51461">
            <w:pPr>
              <w:pStyle w:val="ShortReturnAddress"/>
              <w:jc w:val="center"/>
              <w:rPr>
                <w:rFonts w:ascii="Times New Roman" w:hAnsi="Times New Roman"/>
                <w:b/>
                <w:sz w:val="24"/>
              </w:rPr>
            </w:pPr>
            <w:r>
              <w:rPr>
                <w:rFonts w:ascii="Times New Roman" w:hAnsi="Times New Roman"/>
                <w:b/>
                <w:sz w:val="24"/>
              </w:rPr>
              <w:t>ТX2</w:t>
            </w:r>
          </w:p>
        </w:tc>
        <w:tc>
          <w:tcPr>
            <w:tcW w:w="3811" w:type="dxa"/>
            <w:vAlign w:val="center"/>
          </w:tcPr>
          <w:p w:rsidR="00F51461" w:rsidRPr="00884957" w:rsidRDefault="00884957" w:rsidP="00F51461">
            <w:pPr>
              <w:pStyle w:val="BodyText"/>
              <w:jc w:val="both"/>
              <w:rPr>
                <w:b/>
                <w:lang w:val="en-US"/>
              </w:rPr>
            </w:pPr>
            <w:r>
              <w:rPr>
                <w:b/>
                <w:lang w:val="en-US"/>
              </w:rPr>
              <w:t>1664</w:t>
            </w:r>
          </w:p>
        </w:tc>
        <w:tc>
          <w:tcPr>
            <w:tcW w:w="3418" w:type="dxa"/>
            <w:vAlign w:val="center"/>
          </w:tcPr>
          <w:p w:rsidR="00F51461" w:rsidRPr="00884957" w:rsidRDefault="00884957" w:rsidP="00F51461">
            <w:pPr>
              <w:pStyle w:val="BodyText"/>
              <w:jc w:val="both"/>
              <w:rPr>
                <w:b/>
                <w:lang w:val="en-US"/>
              </w:rPr>
            </w:pPr>
            <w:r w:rsidRPr="00884957">
              <w:rPr>
                <w:b/>
                <w:lang w:val="en-US"/>
              </w:rPr>
              <w:t>1604</w:t>
            </w:r>
          </w:p>
        </w:tc>
      </w:tr>
      <w:tr w:rsidR="00F51461" w:rsidRPr="00ED5BFC" w:rsidTr="00F51461">
        <w:trPr>
          <w:trHeight w:val="530"/>
        </w:trPr>
        <w:tc>
          <w:tcPr>
            <w:tcW w:w="2093" w:type="dxa"/>
            <w:shd w:val="clear" w:color="auto" w:fill="auto"/>
            <w:vAlign w:val="center"/>
          </w:tcPr>
          <w:p w:rsidR="00F51461" w:rsidRPr="00F30279" w:rsidRDefault="00F51461" w:rsidP="00F51461">
            <w:pPr>
              <w:pStyle w:val="ShortReturnAddress"/>
              <w:jc w:val="center"/>
              <w:rPr>
                <w:rFonts w:ascii="Times New Roman" w:hAnsi="Times New Roman"/>
                <w:b/>
                <w:sz w:val="24"/>
              </w:rPr>
            </w:pPr>
            <w:r w:rsidRPr="00F30279">
              <w:rPr>
                <w:rFonts w:ascii="Times New Roman" w:hAnsi="Times New Roman"/>
                <w:b/>
                <w:sz w:val="24"/>
              </w:rPr>
              <w:t>КО3</w:t>
            </w:r>
          </w:p>
        </w:tc>
        <w:tc>
          <w:tcPr>
            <w:tcW w:w="3811" w:type="dxa"/>
            <w:vAlign w:val="center"/>
          </w:tcPr>
          <w:p w:rsidR="00F51461" w:rsidRPr="00B67BBE" w:rsidRDefault="00B67BBE" w:rsidP="00F51461">
            <w:pPr>
              <w:pStyle w:val="BodyText"/>
              <w:jc w:val="both"/>
              <w:rPr>
                <w:b/>
                <w:lang w:val="en-US"/>
              </w:rPr>
            </w:pPr>
            <w:r>
              <w:rPr>
                <w:b/>
                <w:lang w:val="en-US"/>
              </w:rPr>
              <w:t>1709</w:t>
            </w:r>
          </w:p>
        </w:tc>
        <w:tc>
          <w:tcPr>
            <w:tcW w:w="3418" w:type="dxa"/>
            <w:vAlign w:val="center"/>
          </w:tcPr>
          <w:p w:rsidR="00F51461" w:rsidRPr="00B67BBE" w:rsidRDefault="00B67BBE" w:rsidP="00F51461">
            <w:pPr>
              <w:pStyle w:val="BodyText"/>
              <w:jc w:val="both"/>
              <w:rPr>
                <w:b/>
                <w:lang w:val="en-US"/>
              </w:rPr>
            </w:pPr>
            <w:r w:rsidRPr="00B67BBE">
              <w:rPr>
                <w:b/>
                <w:lang w:val="en-US"/>
              </w:rPr>
              <w:t>1842</w:t>
            </w:r>
          </w:p>
        </w:tc>
      </w:tr>
      <w:tr w:rsidR="00F51461" w:rsidRPr="002A0672" w:rsidTr="00F51461">
        <w:trPr>
          <w:trHeight w:val="530"/>
        </w:trPr>
        <w:tc>
          <w:tcPr>
            <w:tcW w:w="2093" w:type="dxa"/>
            <w:shd w:val="clear" w:color="auto" w:fill="auto"/>
            <w:vAlign w:val="center"/>
          </w:tcPr>
          <w:p w:rsidR="00F51461" w:rsidRPr="00F30279" w:rsidRDefault="00F51461" w:rsidP="00F51461">
            <w:pPr>
              <w:jc w:val="center"/>
              <w:rPr>
                <w:b/>
              </w:rPr>
            </w:pPr>
            <w:r w:rsidRPr="00F30279">
              <w:rPr>
                <w:b/>
              </w:rPr>
              <w:t>Ф3</w:t>
            </w:r>
          </w:p>
        </w:tc>
        <w:tc>
          <w:tcPr>
            <w:tcW w:w="3811" w:type="dxa"/>
            <w:vAlign w:val="center"/>
          </w:tcPr>
          <w:p w:rsidR="00F51461" w:rsidRPr="006C78D3" w:rsidRDefault="006C78D3" w:rsidP="00F51461">
            <w:pPr>
              <w:pStyle w:val="BodyText"/>
              <w:jc w:val="both"/>
              <w:rPr>
                <w:b/>
                <w:lang w:val="en-US"/>
              </w:rPr>
            </w:pPr>
            <w:r w:rsidRPr="006C78D3">
              <w:rPr>
                <w:b/>
                <w:lang w:val="en-US"/>
              </w:rPr>
              <w:t>1918</w:t>
            </w:r>
          </w:p>
        </w:tc>
        <w:tc>
          <w:tcPr>
            <w:tcW w:w="3418" w:type="dxa"/>
            <w:vAlign w:val="center"/>
          </w:tcPr>
          <w:p w:rsidR="00F51461" w:rsidRPr="006C78D3" w:rsidRDefault="006C78D3" w:rsidP="00F51461">
            <w:pPr>
              <w:pStyle w:val="BodyText"/>
              <w:jc w:val="both"/>
              <w:rPr>
                <w:b/>
              </w:rPr>
            </w:pPr>
            <w:r w:rsidRPr="006C78D3">
              <w:rPr>
                <w:b/>
              </w:rPr>
              <w:t>2336</w:t>
            </w:r>
          </w:p>
        </w:tc>
      </w:tr>
      <w:tr w:rsidR="00F51461" w:rsidRPr="002C6581" w:rsidTr="00F51461">
        <w:trPr>
          <w:trHeight w:val="530"/>
        </w:trPr>
        <w:tc>
          <w:tcPr>
            <w:tcW w:w="2093" w:type="dxa"/>
            <w:shd w:val="clear" w:color="auto" w:fill="auto"/>
            <w:vAlign w:val="center"/>
          </w:tcPr>
          <w:p w:rsidR="00F51461" w:rsidRPr="00F30279" w:rsidRDefault="00B67BBE" w:rsidP="00F51461">
            <w:pPr>
              <w:jc w:val="center"/>
              <w:rPr>
                <w:b/>
              </w:rPr>
            </w:pPr>
            <w:r>
              <w:rPr>
                <w:b/>
              </w:rPr>
              <w:t>ТД</w:t>
            </w:r>
            <w:r w:rsidR="00F51461" w:rsidRPr="00F30279">
              <w:rPr>
                <w:b/>
              </w:rPr>
              <w:t>3</w:t>
            </w:r>
          </w:p>
        </w:tc>
        <w:tc>
          <w:tcPr>
            <w:tcW w:w="3811" w:type="dxa"/>
            <w:vAlign w:val="center"/>
          </w:tcPr>
          <w:p w:rsidR="00F51461" w:rsidRPr="00B67BBE" w:rsidRDefault="00B67BBE" w:rsidP="00F51461">
            <w:pPr>
              <w:pStyle w:val="BodyText"/>
              <w:jc w:val="both"/>
              <w:rPr>
                <w:b/>
                <w:lang w:val="en-US"/>
              </w:rPr>
            </w:pPr>
            <w:r w:rsidRPr="00B67BBE">
              <w:rPr>
                <w:b/>
                <w:lang w:val="en-US"/>
              </w:rPr>
              <w:t>1092</w:t>
            </w:r>
          </w:p>
        </w:tc>
        <w:tc>
          <w:tcPr>
            <w:tcW w:w="3418" w:type="dxa"/>
            <w:vAlign w:val="center"/>
          </w:tcPr>
          <w:p w:rsidR="00F51461" w:rsidRPr="00B67BBE" w:rsidRDefault="00B67BBE" w:rsidP="00F51461">
            <w:pPr>
              <w:pStyle w:val="BodyText"/>
              <w:jc w:val="both"/>
              <w:rPr>
                <w:b/>
              </w:rPr>
            </w:pPr>
            <w:r w:rsidRPr="00B67BBE">
              <w:rPr>
                <w:b/>
                <w:lang w:val="en-US"/>
              </w:rPr>
              <w:t>1</w:t>
            </w:r>
            <w:r w:rsidRPr="00B67BBE">
              <w:rPr>
                <w:b/>
              </w:rPr>
              <w:t>185</w:t>
            </w:r>
          </w:p>
        </w:tc>
      </w:tr>
      <w:tr w:rsidR="00F51461" w:rsidRPr="002C6581" w:rsidTr="00F51461">
        <w:trPr>
          <w:trHeight w:val="530"/>
        </w:trPr>
        <w:tc>
          <w:tcPr>
            <w:tcW w:w="2093" w:type="dxa"/>
            <w:shd w:val="clear" w:color="auto" w:fill="auto"/>
            <w:vAlign w:val="center"/>
          </w:tcPr>
          <w:p w:rsidR="00F51461" w:rsidRPr="00F30279" w:rsidRDefault="00F51461" w:rsidP="00F51461">
            <w:pPr>
              <w:jc w:val="center"/>
              <w:rPr>
                <w:b/>
              </w:rPr>
            </w:pPr>
            <w:r w:rsidRPr="00F30279">
              <w:rPr>
                <w:b/>
              </w:rPr>
              <w:t>Е3</w:t>
            </w:r>
          </w:p>
        </w:tc>
        <w:tc>
          <w:tcPr>
            <w:tcW w:w="3811" w:type="dxa"/>
            <w:vAlign w:val="center"/>
          </w:tcPr>
          <w:p w:rsidR="00F51461" w:rsidRPr="00B67BBE" w:rsidRDefault="00B67BBE" w:rsidP="00F51461">
            <w:pPr>
              <w:pStyle w:val="BodyText"/>
              <w:jc w:val="both"/>
              <w:rPr>
                <w:b/>
                <w:lang w:val="sr-Latn-CS"/>
              </w:rPr>
            </w:pPr>
            <w:r w:rsidRPr="00B67BBE">
              <w:rPr>
                <w:b/>
                <w:lang w:val="sr-Latn-CS"/>
              </w:rPr>
              <w:t>1268</w:t>
            </w:r>
          </w:p>
        </w:tc>
        <w:tc>
          <w:tcPr>
            <w:tcW w:w="3418" w:type="dxa"/>
            <w:vAlign w:val="center"/>
          </w:tcPr>
          <w:p w:rsidR="00F51461" w:rsidRPr="00B67BBE" w:rsidRDefault="00B67BBE" w:rsidP="00F51461">
            <w:pPr>
              <w:pStyle w:val="BodyText"/>
              <w:jc w:val="both"/>
              <w:rPr>
                <w:b/>
                <w:lang w:val="sr-Latn-CS"/>
              </w:rPr>
            </w:pPr>
            <w:r w:rsidRPr="00B67BBE">
              <w:rPr>
                <w:b/>
                <w:lang w:val="sr-Latn-CS"/>
              </w:rPr>
              <w:t>1251</w:t>
            </w:r>
          </w:p>
        </w:tc>
      </w:tr>
      <w:tr w:rsidR="00F51461" w:rsidRPr="002C6581" w:rsidTr="00F51461">
        <w:trPr>
          <w:trHeight w:val="512"/>
        </w:trPr>
        <w:tc>
          <w:tcPr>
            <w:tcW w:w="2093" w:type="dxa"/>
            <w:shd w:val="clear" w:color="auto" w:fill="auto"/>
            <w:vAlign w:val="center"/>
          </w:tcPr>
          <w:p w:rsidR="00F51461" w:rsidRPr="00F30279" w:rsidRDefault="00F51461" w:rsidP="00F51461">
            <w:pPr>
              <w:jc w:val="center"/>
              <w:rPr>
                <w:b/>
              </w:rPr>
            </w:pPr>
            <w:r w:rsidRPr="00F30279">
              <w:rPr>
                <w:b/>
              </w:rPr>
              <w:t>К3</w:t>
            </w:r>
          </w:p>
        </w:tc>
        <w:tc>
          <w:tcPr>
            <w:tcW w:w="3811" w:type="dxa"/>
            <w:vAlign w:val="center"/>
          </w:tcPr>
          <w:p w:rsidR="00F51461" w:rsidRPr="006C2274" w:rsidRDefault="006C2274" w:rsidP="00F51461">
            <w:pPr>
              <w:pStyle w:val="BodyText"/>
              <w:jc w:val="both"/>
              <w:rPr>
                <w:b/>
              </w:rPr>
            </w:pPr>
            <w:r w:rsidRPr="006C2274">
              <w:rPr>
                <w:b/>
              </w:rPr>
              <w:t>2032</w:t>
            </w:r>
          </w:p>
        </w:tc>
        <w:tc>
          <w:tcPr>
            <w:tcW w:w="3418" w:type="dxa"/>
            <w:vAlign w:val="center"/>
          </w:tcPr>
          <w:p w:rsidR="00F51461" w:rsidRPr="006C2274" w:rsidRDefault="006C2274" w:rsidP="00F51461">
            <w:pPr>
              <w:pStyle w:val="BodyText"/>
              <w:jc w:val="both"/>
              <w:rPr>
                <w:b/>
              </w:rPr>
            </w:pPr>
            <w:r w:rsidRPr="006C2274">
              <w:rPr>
                <w:b/>
              </w:rPr>
              <w:t>2032</w:t>
            </w:r>
          </w:p>
        </w:tc>
      </w:tr>
      <w:tr w:rsidR="00F51461" w:rsidRPr="002C6581" w:rsidTr="00F51461">
        <w:trPr>
          <w:trHeight w:val="500"/>
        </w:trPr>
        <w:tc>
          <w:tcPr>
            <w:tcW w:w="2093" w:type="dxa"/>
            <w:shd w:val="clear" w:color="auto" w:fill="auto"/>
            <w:vAlign w:val="center"/>
          </w:tcPr>
          <w:p w:rsidR="00F51461" w:rsidRPr="00F30279" w:rsidRDefault="00F51461" w:rsidP="00F51461">
            <w:pPr>
              <w:jc w:val="center"/>
              <w:rPr>
                <w:b/>
              </w:rPr>
            </w:pPr>
            <w:r w:rsidRPr="00F30279">
              <w:rPr>
                <w:b/>
              </w:rPr>
              <w:t>ТТ3</w:t>
            </w:r>
          </w:p>
        </w:tc>
        <w:tc>
          <w:tcPr>
            <w:tcW w:w="3811" w:type="dxa"/>
            <w:vAlign w:val="center"/>
          </w:tcPr>
          <w:p w:rsidR="00F51461" w:rsidRPr="006C78D3" w:rsidRDefault="006C78D3" w:rsidP="00F51461">
            <w:pPr>
              <w:pStyle w:val="BodyText"/>
              <w:jc w:val="both"/>
              <w:rPr>
                <w:b/>
                <w:lang w:val="sr-Latn-CS"/>
              </w:rPr>
            </w:pPr>
            <w:r w:rsidRPr="006C78D3">
              <w:rPr>
                <w:b/>
                <w:lang w:val="sr-Latn-CS"/>
              </w:rPr>
              <w:t>1465</w:t>
            </w:r>
          </w:p>
        </w:tc>
        <w:tc>
          <w:tcPr>
            <w:tcW w:w="3418" w:type="dxa"/>
            <w:vAlign w:val="center"/>
          </w:tcPr>
          <w:p w:rsidR="00F51461" w:rsidRPr="006C78D3" w:rsidRDefault="006C78D3" w:rsidP="00F51461">
            <w:pPr>
              <w:pStyle w:val="BodyText"/>
              <w:jc w:val="both"/>
              <w:rPr>
                <w:b/>
                <w:lang w:val="sr-Latn-CS"/>
              </w:rPr>
            </w:pPr>
            <w:r w:rsidRPr="006C78D3">
              <w:rPr>
                <w:b/>
                <w:lang w:val="sr-Latn-CS"/>
              </w:rPr>
              <w:t>1509</w:t>
            </w:r>
          </w:p>
        </w:tc>
      </w:tr>
      <w:tr w:rsidR="00F51461" w:rsidRPr="003A76AF" w:rsidTr="00F51461">
        <w:trPr>
          <w:trHeight w:val="500"/>
        </w:trPr>
        <w:tc>
          <w:tcPr>
            <w:tcW w:w="2093" w:type="dxa"/>
            <w:shd w:val="clear" w:color="auto" w:fill="auto"/>
            <w:vAlign w:val="center"/>
          </w:tcPr>
          <w:p w:rsidR="00F51461" w:rsidRPr="00F30279" w:rsidRDefault="00F51461" w:rsidP="00F51461">
            <w:pPr>
              <w:jc w:val="center"/>
              <w:rPr>
                <w:b/>
              </w:rPr>
            </w:pPr>
            <w:r w:rsidRPr="00F30279">
              <w:rPr>
                <w:b/>
              </w:rPr>
              <w:t>KO4</w:t>
            </w:r>
          </w:p>
        </w:tc>
        <w:tc>
          <w:tcPr>
            <w:tcW w:w="3811" w:type="dxa"/>
            <w:vAlign w:val="center"/>
          </w:tcPr>
          <w:p w:rsidR="00F51461" w:rsidRPr="006C78D3" w:rsidRDefault="006C78D3" w:rsidP="00F51461">
            <w:pPr>
              <w:pStyle w:val="BodyText"/>
              <w:jc w:val="both"/>
              <w:rPr>
                <w:b/>
                <w:lang w:val="en-US"/>
              </w:rPr>
            </w:pPr>
            <w:r w:rsidRPr="006C78D3">
              <w:rPr>
                <w:b/>
                <w:lang w:val="en-US"/>
              </w:rPr>
              <w:t>1089</w:t>
            </w:r>
          </w:p>
        </w:tc>
        <w:tc>
          <w:tcPr>
            <w:tcW w:w="3418" w:type="dxa"/>
            <w:vAlign w:val="center"/>
          </w:tcPr>
          <w:p w:rsidR="00F51461" w:rsidRPr="006C78D3" w:rsidRDefault="006C78D3" w:rsidP="00F51461">
            <w:pPr>
              <w:pStyle w:val="BodyText"/>
              <w:jc w:val="both"/>
              <w:rPr>
                <w:b/>
              </w:rPr>
            </w:pPr>
            <w:r w:rsidRPr="006C78D3">
              <w:rPr>
                <w:b/>
                <w:lang w:val="en-US"/>
              </w:rPr>
              <w:t>1352</w:t>
            </w:r>
          </w:p>
        </w:tc>
      </w:tr>
      <w:tr w:rsidR="00F51461" w:rsidRPr="004D71A4" w:rsidTr="00F51461">
        <w:trPr>
          <w:trHeight w:val="500"/>
        </w:trPr>
        <w:tc>
          <w:tcPr>
            <w:tcW w:w="2093" w:type="dxa"/>
            <w:shd w:val="clear" w:color="auto" w:fill="auto"/>
            <w:vAlign w:val="center"/>
          </w:tcPr>
          <w:p w:rsidR="00F51461" w:rsidRPr="00F30279" w:rsidRDefault="00F51461" w:rsidP="00F51461">
            <w:pPr>
              <w:jc w:val="center"/>
              <w:rPr>
                <w:b/>
              </w:rPr>
            </w:pPr>
            <w:r w:rsidRPr="00F30279">
              <w:rPr>
                <w:b/>
              </w:rPr>
              <w:t>Е4</w:t>
            </w:r>
          </w:p>
        </w:tc>
        <w:tc>
          <w:tcPr>
            <w:tcW w:w="3811" w:type="dxa"/>
            <w:vAlign w:val="center"/>
          </w:tcPr>
          <w:p w:rsidR="00F51461" w:rsidRPr="009A2365" w:rsidRDefault="00F51461" w:rsidP="00F51461">
            <w:pPr>
              <w:pStyle w:val="BodyText"/>
              <w:jc w:val="both"/>
              <w:rPr>
                <w:b/>
                <w:lang w:val="en-US"/>
              </w:rPr>
            </w:pPr>
            <w:r w:rsidRPr="009A2365">
              <w:rPr>
                <w:b/>
                <w:lang w:val="en-US"/>
              </w:rPr>
              <w:t>942</w:t>
            </w:r>
          </w:p>
        </w:tc>
        <w:tc>
          <w:tcPr>
            <w:tcW w:w="3418" w:type="dxa"/>
            <w:vAlign w:val="center"/>
          </w:tcPr>
          <w:p w:rsidR="00F51461" w:rsidRPr="009A2365" w:rsidRDefault="009A2365" w:rsidP="00F51461">
            <w:pPr>
              <w:pStyle w:val="BodyText"/>
              <w:jc w:val="both"/>
              <w:rPr>
                <w:b/>
                <w:lang w:val="en-US"/>
              </w:rPr>
            </w:pPr>
            <w:r w:rsidRPr="009A2365">
              <w:rPr>
                <w:b/>
                <w:lang w:val="en-US"/>
              </w:rPr>
              <w:t>938</w:t>
            </w:r>
          </w:p>
        </w:tc>
      </w:tr>
      <w:tr w:rsidR="00F51461" w:rsidRPr="00DF5F65" w:rsidTr="00F51461">
        <w:trPr>
          <w:trHeight w:val="500"/>
        </w:trPr>
        <w:tc>
          <w:tcPr>
            <w:tcW w:w="2093" w:type="dxa"/>
            <w:shd w:val="clear" w:color="auto" w:fill="auto"/>
            <w:vAlign w:val="center"/>
          </w:tcPr>
          <w:p w:rsidR="00F51461" w:rsidRPr="00F30279" w:rsidRDefault="00F51461" w:rsidP="00F51461">
            <w:pPr>
              <w:jc w:val="center"/>
              <w:rPr>
                <w:b/>
              </w:rPr>
            </w:pPr>
            <w:r w:rsidRPr="00F30279">
              <w:rPr>
                <w:b/>
              </w:rPr>
              <w:t>ТТ4</w:t>
            </w:r>
          </w:p>
        </w:tc>
        <w:tc>
          <w:tcPr>
            <w:tcW w:w="3811" w:type="dxa"/>
            <w:vAlign w:val="center"/>
          </w:tcPr>
          <w:p w:rsidR="00F51461" w:rsidRPr="009A2365" w:rsidRDefault="009A2365" w:rsidP="00F51461">
            <w:pPr>
              <w:pStyle w:val="BodyText"/>
              <w:jc w:val="both"/>
              <w:rPr>
                <w:b/>
              </w:rPr>
            </w:pPr>
            <w:r>
              <w:rPr>
                <w:b/>
              </w:rPr>
              <w:t>1577</w:t>
            </w:r>
          </w:p>
        </w:tc>
        <w:tc>
          <w:tcPr>
            <w:tcW w:w="3418" w:type="dxa"/>
            <w:vAlign w:val="center"/>
          </w:tcPr>
          <w:p w:rsidR="00F51461" w:rsidRPr="00F047DA" w:rsidRDefault="00F047DA" w:rsidP="00F51461">
            <w:pPr>
              <w:pStyle w:val="BodyText"/>
              <w:jc w:val="both"/>
              <w:rPr>
                <w:b/>
                <w:lang w:val="en-US"/>
              </w:rPr>
            </w:pPr>
            <w:r w:rsidRPr="00F047DA">
              <w:rPr>
                <w:b/>
                <w:lang w:val="en-US"/>
              </w:rPr>
              <w:t>1652</w:t>
            </w:r>
          </w:p>
        </w:tc>
      </w:tr>
      <w:tr w:rsidR="00F51461" w:rsidRPr="00DF5F65" w:rsidTr="00F51461">
        <w:trPr>
          <w:trHeight w:val="500"/>
        </w:trPr>
        <w:tc>
          <w:tcPr>
            <w:tcW w:w="2093" w:type="dxa"/>
            <w:shd w:val="clear" w:color="auto" w:fill="auto"/>
            <w:vAlign w:val="center"/>
          </w:tcPr>
          <w:p w:rsidR="00F51461" w:rsidRPr="002C6581" w:rsidRDefault="00F51461" w:rsidP="00F51461">
            <w:pPr>
              <w:rPr>
                <w:b/>
              </w:rPr>
            </w:pPr>
            <w:r>
              <w:rPr>
                <w:b/>
              </w:rPr>
              <w:t xml:space="preserve">           МО4</w:t>
            </w:r>
          </w:p>
        </w:tc>
        <w:tc>
          <w:tcPr>
            <w:tcW w:w="3811" w:type="dxa"/>
            <w:vAlign w:val="center"/>
          </w:tcPr>
          <w:p w:rsidR="00F51461" w:rsidRPr="009A2365" w:rsidRDefault="009A2365" w:rsidP="00F51461">
            <w:pPr>
              <w:pStyle w:val="BodyText"/>
              <w:jc w:val="both"/>
              <w:rPr>
                <w:b/>
                <w:lang w:val="en-US"/>
              </w:rPr>
            </w:pPr>
            <w:r w:rsidRPr="009A2365">
              <w:rPr>
                <w:b/>
                <w:lang w:val="en-US"/>
              </w:rPr>
              <w:t>1146</w:t>
            </w:r>
          </w:p>
        </w:tc>
        <w:tc>
          <w:tcPr>
            <w:tcW w:w="3418" w:type="dxa"/>
            <w:vAlign w:val="center"/>
          </w:tcPr>
          <w:p w:rsidR="00F51461" w:rsidRPr="009A2365" w:rsidRDefault="009A2365" w:rsidP="00F51461">
            <w:pPr>
              <w:pStyle w:val="BodyText"/>
              <w:jc w:val="both"/>
              <w:rPr>
                <w:b/>
                <w:lang w:val="en-US"/>
              </w:rPr>
            </w:pPr>
            <w:r w:rsidRPr="009A2365">
              <w:rPr>
                <w:b/>
                <w:lang w:val="en-US"/>
              </w:rPr>
              <w:t>1125</w:t>
            </w:r>
          </w:p>
        </w:tc>
      </w:tr>
      <w:tr w:rsidR="00F51461" w:rsidRPr="00F624BC" w:rsidTr="00F51461">
        <w:trPr>
          <w:trHeight w:val="500"/>
        </w:trPr>
        <w:tc>
          <w:tcPr>
            <w:tcW w:w="2093" w:type="dxa"/>
            <w:shd w:val="clear" w:color="auto" w:fill="auto"/>
            <w:vAlign w:val="center"/>
          </w:tcPr>
          <w:p w:rsidR="00F51461" w:rsidRPr="00EB6AC6" w:rsidRDefault="00F51461" w:rsidP="00F51461">
            <w:pPr>
              <w:jc w:val="both"/>
              <w:rPr>
                <w:b/>
                <w:lang w:val="en-US"/>
              </w:rPr>
            </w:pPr>
            <w:r>
              <w:rPr>
                <w:b/>
              </w:rPr>
              <w:lastRenderedPageBreak/>
              <w:t>УКУПНО</w:t>
            </w:r>
          </w:p>
        </w:tc>
        <w:tc>
          <w:tcPr>
            <w:tcW w:w="3811" w:type="dxa"/>
            <w:vAlign w:val="center"/>
          </w:tcPr>
          <w:p w:rsidR="00F51461" w:rsidRPr="0086268A" w:rsidRDefault="006C78D3" w:rsidP="00F51461">
            <w:pPr>
              <w:pStyle w:val="BodyText"/>
              <w:jc w:val="both"/>
              <w:rPr>
                <w:b/>
              </w:rPr>
            </w:pPr>
            <w:r w:rsidRPr="0086268A">
              <w:rPr>
                <w:b/>
              </w:rPr>
              <w:t>3</w:t>
            </w:r>
            <w:r w:rsidR="00F4027D" w:rsidRPr="0086268A">
              <w:rPr>
                <w:b/>
              </w:rPr>
              <w:t>4753</w:t>
            </w:r>
          </w:p>
        </w:tc>
        <w:tc>
          <w:tcPr>
            <w:tcW w:w="3418" w:type="dxa"/>
            <w:vAlign w:val="center"/>
          </w:tcPr>
          <w:p w:rsidR="00F51461" w:rsidRPr="0086268A" w:rsidRDefault="00F4027D" w:rsidP="00F51461">
            <w:pPr>
              <w:pStyle w:val="BodyText"/>
              <w:jc w:val="both"/>
              <w:rPr>
                <w:b/>
              </w:rPr>
            </w:pPr>
            <w:r w:rsidRPr="0086268A">
              <w:rPr>
                <w:b/>
              </w:rPr>
              <w:t>36518</w:t>
            </w:r>
          </w:p>
        </w:tc>
      </w:tr>
    </w:tbl>
    <w:p w:rsidR="00F51461" w:rsidRDefault="00F51461" w:rsidP="00F51461"/>
    <w:p w:rsidR="00F51461" w:rsidRDefault="00F51461" w:rsidP="00F51461"/>
    <w:p w:rsidR="00F51461" w:rsidRDefault="00F51461" w:rsidP="00F51461"/>
    <w:p w:rsidR="00F51461" w:rsidRDefault="00F51461" w:rsidP="00F51461"/>
    <w:p w:rsidR="00F51461" w:rsidRDefault="00F51461" w:rsidP="00F51461"/>
    <w:p w:rsidR="00F51461" w:rsidRPr="00F51461" w:rsidRDefault="00F51461" w:rsidP="00F51461"/>
    <w:p w:rsidR="00C61698" w:rsidRPr="005148F4" w:rsidRDefault="003950CF" w:rsidP="005148F4">
      <w:pPr>
        <w:pStyle w:val="Heading1"/>
      </w:pPr>
      <w:bookmarkStart w:id="64" w:name="_Toc334177415"/>
      <w:bookmarkStart w:id="65" w:name="_Toc366672089"/>
      <w:bookmarkStart w:id="66" w:name="_Toc368318109"/>
      <w:bookmarkStart w:id="67" w:name="_Toc368927732"/>
      <w:bookmarkStart w:id="68" w:name="_Toc431975930"/>
      <w:bookmarkStart w:id="69" w:name="_Toc525386211"/>
      <w:r>
        <w:t>2</w:t>
      </w:r>
      <w:r w:rsidR="00C61698" w:rsidRPr="005148F4">
        <w:t>.</w:t>
      </w:r>
      <w:r>
        <w:t>1</w:t>
      </w:r>
      <w:r w:rsidR="0051154D">
        <w:t>1</w:t>
      </w:r>
      <w:r w:rsidR="00C61698" w:rsidRPr="005148F4">
        <w:t xml:space="preserve">  МАТУРСКИ ИСПИТ</w:t>
      </w:r>
      <w:bookmarkEnd w:id="64"/>
      <w:bookmarkEnd w:id="65"/>
      <w:bookmarkEnd w:id="66"/>
      <w:bookmarkEnd w:id="67"/>
      <w:bookmarkEnd w:id="68"/>
      <w:bookmarkEnd w:id="69"/>
    </w:p>
    <w:p w:rsidR="00CD1F55" w:rsidRPr="00CD1F55" w:rsidRDefault="00CD1F55" w:rsidP="009C2601">
      <w:pPr>
        <w:jc w:val="both"/>
      </w:pPr>
    </w:p>
    <w:p w:rsidR="00C61698" w:rsidRPr="009D5E6C" w:rsidRDefault="00C61698" w:rsidP="009C2601">
      <w:pPr>
        <w:spacing w:line="240" w:lineRule="atLeast"/>
        <w:jc w:val="both"/>
        <w:rPr>
          <w:sz w:val="22"/>
          <w:szCs w:val="22"/>
          <w:lang w:val="en-US"/>
        </w:rPr>
      </w:pPr>
      <w:r w:rsidRPr="009D5E6C">
        <w:rPr>
          <w:sz w:val="22"/>
          <w:szCs w:val="22"/>
          <w:lang w:val="ru-RU"/>
        </w:rPr>
        <w:t>Ушколској</w:t>
      </w:r>
      <w:r w:rsidR="001E42BA" w:rsidRPr="009D5E6C">
        <w:rPr>
          <w:sz w:val="22"/>
          <w:szCs w:val="22"/>
        </w:rPr>
        <w:t>201</w:t>
      </w:r>
      <w:r w:rsidR="00D9011C">
        <w:rPr>
          <w:sz w:val="22"/>
          <w:szCs w:val="22"/>
          <w:lang w:val="en-US"/>
        </w:rPr>
        <w:t>9</w:t>
      </w:r>
      <w:r w:rsidR="00D9011C">
        <w:rPr>
          <w:sz w:val="22"/>
          <w:szCs w:val="22"/>
        </w:rPr>
        <w:t>/2020</w:t>
      </w:r>
      <w:r w:rsidRPr="009D5E6C">
        <w:rPr>
          <w:sz w:val="22"/>
          <w:szCs w:val="22"/>
        </w:rPr>
        <w:t>.год.</w:t>
      </w:r>
      <w:r w:rsidRPr="009D5E6C">
        <w:rPr>
          <w:sz w:val="22"/>
          <w:szCs w:val="22"/>
          <w:lang w:val="ru-RU"/>
        </w:rPr>
        <w:t>организованојеполага</w:t>
      </w:r>
      <w:r w:rsidRPr="009D5E6C">
        <w:rPr>
          <w:sz w:val="22"/>
          <w:szCs w:val="22"/>
        </w:rPr>
        <w:t>њ</w:t>
      </w:r>
      <w:r w:rsidRPr="009D5E6C">
        <w:rPr>
          <w:sz w:val="22"/>
          <w:szCs w:val="22"/>
          <w:lang w:val="ru-RU"/>
        </w:rPr>
        <w:t>еМатурског</w:t>
      </w:r>
      <w:r w:rsidRPr="009D5E6C">
        <w:rPr>
          <w:sz w:val="22"/>
          <w:szCs w:val="22"/>
        </w:rPr>
        <w:t xml:space="preserve">и завршног </w:t>
      </w:r>
      <w:r w:rsidRPr="009D5E6C">
        <w:rPr>
          <w:sz w:val="22"/>
          <w:szCs w:val="22"/>
          <w:lang w:val="ru-RU"/>
        </w:rPr>
        <w:t>испитазаученик</w:t>
      </w:r>
      <w:r w:rsidR="00CD1F55" w:rsidRPr="009D5E6C">
        <w:rPr>
          <w:sz w:val="22"/>
          <w:szCs w:val="22"/>
          <w:lang w:val="ru-RU"/>
        </w:rPr>
        <w:t>е</w:t>
      </w:r>
      <w:r w:rsidRPr="009D5E6C">
        <w:rPr>
          <w:sz w:val="22"/>
          <w:szCs w:val="22"/>
          <w:lang w:val="en-US"/>
        </w:rPr>
        <w:t>III</w:t>
      </w:r>
      <w:r w:rsidR="00B815AF">
        <w:rPr>
          <w:sz w:val="22"/>
          <w:szCs w:val="22"/>
        </w:rPr>
        <w:t xml:space="preserve"> и  </w:t>
      </w:r>
      <w:r w:rsidRPr="009D5E6C">
        <w:rPr>
          <w:sz w:val="22"/>
          <w:szCs w:val="22"/>
          <w:lang w:val="de-DE"/>
        </w:rPr>
        <w:t>IV</w:t>
      </w:r>
      <w:r w:rsidRPr="009D5E6C">
        <w:rPr>
          <w:sz w:val="22"/>
          <w:szCs w:val="22"/>
          <w:lang w:val="ru-RU"/>
        </w:rPr>
        <w:t>разреда</w:t>
      </w:r>
      <w:r w:rsidRPr="009D5E6C">
        <w:rPr>
          <w:sz w:val="22"/>
          <w:szCs w:val="22"/>
        </w:rPr>
        <w:t xml:space="preserve">. </w:t>
      </w:r>
      <w:r w:rsidRPr="009D5E6C">
        <w:rPr>
          <w:sz w:val="22"/>
          <w:szCs w:val="22"/>
          <w:lang w:val="ru-RU"/>
        </w:rPr>
        <w:t>Вишеоовомеможесевидетиук</w:t>
      </w:r>
      <w:r w:rsidRPr="009D5E6C">
        <w:rPr>
          <w:sz w:val="22"/>
          <w:szCs w:val="22"/>
        </w:rPr>
        <w:t>њ</w:t>
      </w:r>
      <w:r w:rsidRPr="009D5E6C">
        <w:rPr>
          <w:sz w:val="22"/>
          <w:szCs w:val="22"/>
          <w:lang w:val="ru-RU"/>
        </w:rPr>
        <w:t>изиЗаписникасаседницаИспитногодбора</w:t>
      </w:r>
      <w:r w:rsidRPr="009D5E6C">
        <w:rPr>
          <w:sz w:val="22"/>
          <w:szCs w:val="22"/>
        </w:rPr>
        <w:t xml:space="preserve">. </w:t>
      </w:r>
      <w:r w:rsidRPr="009D5E6C">
        <w:rPr>
          <w:sz w:val="22"/>
          <w:szCs w:val="22"/>
          <w:lang w:val="ru-RU"/>
        </w:rPr>
        <w:t>Евонајважнијихподатака</w:t>
      </w:r>
      <w:r w:rsidRPr="009D5E6C">
        <w:rPr>
          <w:sz w:val="22"/>
          <w:szCs w:val="22"/>
        </w:rPr>
        <w:t>:</w:t>
      </w:r>
    </w:p>
    <w:p w:rsidR="007D08DC" w:rsidRPr="009D5E6C" w:rsidRDefault="007D08DC" w:rsidP="009C2601">
      <w:pPr>
        <w:spacing w:line="240" w:lineRule="atLeast"/>
        <w:jc w:val="both"/>
        <w:rPr>
          <w:sz w:val="22"/>
          <w:szCs w:val="22"/>
        </w:rPr>
      </w:pPr>
    </w:p>
    <w:p w:rsidR="007D08DC" w:rsidRPr="009D5E6C" w:rsidRDefault="003613C1" w:rsidP="007D08DC">
      <w:pPr>
        <w:pStyle w:val="NoSpacing"/>
        <w:rPr>
          <w:rFonts w:ascii="Times New Roman" w:hAnsi="Times New Roman"/>
          <w:szCs w:val="24"/>
        </w:rPr>
      </w:pPr>
      <w:r w:rsidRPr="009D5E6C">
        <w:rPr>
          <w:rFonts w:ascii="Times New Roman" w:hAnsi="Times New Roman"/>
          <w:szCs w:val="24"/>
        </w:rPr>
        <w:t>ЈУНСКИ РОК 201</w:t>
      </w:r>
      <w:r w:rsidR="00D94B4D">
        <w:rPr>
          <w:rFonts w:ascii="Times New Roman" w:hAnsi="Times New Roman"/>
          <w:szCs w:val="24"/>
          <w:lang w:val="en-US"/>
        </w:rPr>
        <w:t>9</w:t>
      </w:r>
      <w:r w:rsidR="00D94B4D">
        <w:rPr>
          <w:rFonts w:ascii="Times New Roman" w:hAnsi="Times New Roman"/>
          <w:szCs w:val="24"/>
        </w:rPr>
        <w:t>/2020</w:t>
      </w:r>
      <w:r w:rsidR="007D08DC" w:rsidRPr="009D5E6C">
        <w:rPr>
          <w:rFonts w:ascii="Times New Roman" w:hAnsi="Times New Roman"/>
          <w:szCs w:val="24"/>
        </w:rPr>
        <w:t>.г.</w:t>
      </w:r>
    </w:p>
    <w:p w:rsidR="007D08DC" w:rsidRPr="009D5E6C" w:rsidRDefault="007D08DC" w:rsidP="007D08DC">
      <w:pPr>
        <w:pStyle w:val="NoSpacing"/>
        <w:rPr>
          <w:rFonts w:ascii="Times New Roman" w:hAnsi="Times New Roman"/>
          <w:szCs w:val="24"/>
        </w:rPr>
      </w:pPr>
    </w:p>
    <w:p w:rsidR="007D08DC" w:rsidRPr="009D5E6C" w:rsidRDefault="007D08DC" w:rsidP="007D08DC">
      <w:pPr>
        <w:pStyle w:val="NoSpacing"/>
        <w:rPr>
          <w:rFonts w:ascii="Times New Roman" w:hAnsi="Times New Roman"/>
          <w:szCs w:val="24"/>
        </w:rPr>
      </w:pPr>
      <w:r w:rsidRPr="009D5E6C">
        <w:rPr>
          <w:rFonts w:ascii="Times New Roman" w:hAnsi="Times New Roman"/>
          <w:szCs w:val="24"/>
        </w:rPr>
        <w:t>ЗАПИСНИК СА ПРВЕ СЕДНИЦ</w:t>
      </w:r>
      <w:r w:rsidR="001D38BB" w:rsidRPr="009D5E6C">
        <w:rPr>
          <w:rFonts w:ascii="Times New Roman" w:hAnsi="Times New Roman"/>
          <w:szCs w:val="24"/>
        </w:rPr>
        <w:t xml:space="preserve">Е ИСПИТНОГ ОДБОРА ОДРЖАНЕ ДАНА </w:t>
      </w:r>
      <w:r w:rsidRPr="009D5E6C">
        <w:rPr>
          <w:rFonts w:ascii="Times New Roman" w:hAnsi="Times New Roman"/>
          <w:szCs w:val="24"/>
        </w:rPr>
        <w:t>0</w:t>
      </w:r>
      <w:r w:rsidR="00FE77CA">
        <w:rPr>
          <w:rFonts w:ascii="Times New Roman" w:hAnsi="Times New Roman"/>
          <w:szCs w:val="24"/>
        </w:rPr>
        <w:t>3</w:t>
      </w:r>
      <w:r w:rsidR="009B2F48" w:rsidRPr="009D5E6C">
        <w:rPr>
          <w:rFonts w:ascii="Times New Roman" w:hAnsi="Times New Roman"/>
          <w:szCs w:val="24"/>
        </w:rPr>
        <w:t xml:space="preserve">. </w:t>
      </w:r>
      <w:r w:rsidR="00FE77CA">
        <w:rPr>
          <w:rFonts w:ascii="Times New Roman" w:hAnsi="Times New Roman"/>
          <w:szCs w:val="24"/>
        </w:rPr>
        <w:t>ЈУНА 2020.г. са почетком у 18</w:t>
      </w:r>
      <w:r w:rsidR="009B2F48" w:rsidRPr="009D5E6C">
        <w:rPr>
          <w:rFonts w:ascii="Times New Roman" w:hAnsi="Times New Roman"/>
          <w:szCs w:val="24"/>
        </w:rPr>
        <w:t>:</w:t>
      </w:r>
      <w:r w:rsidR="00B83D82" w:rsidRPr="009D5E6C">
        <w:rPr>
          <w:rFonts w:ascii="Times New Roman" w:hAnsi="Times New Roman"/>
          <w:szCs w:val="24"/>
        </w:rPr>
        <w:t>30</w:t>
      </w:r>
      <w:r w:rsidRPr="009D5E6C">
        <w:rPr>
          <w:rFonts w:ascii="Times New Roman" w:hAnsi="Times New Roman"/>
          <w:szCs w:val="24"/>
        </w:rPr>
        <w:t xml:space="preserve"> сати</w:t>
      </w:r>
    </w:p>
    <w:p w:rsidR="007D08DC" w:rsidRPr="009D5E6C" w:rsidRDefault="007D08DC" w:rsidP="007D08DC">
      <w:pPr>
        <w:pStyle w:val="NoSpacing"/>
        <w:rPr>
          <w:rFonts w:ascii="Times New Roman" w:hAnsi="Times New Roman"/>
          <w:szCs w:val="24"/>
        </w:rPr>
      </w:pPr>
      <w:r w:rsidRPr="009D5E6C">
        <w:rPr>
          <w:rFonts w:ascii="Times New Roman" w:hAnsi="Times New Roman"/>
          <w:szCs w:val="24"/>
        </w:rPr>
        <w:t>Дневни ред:</w:t>
      </w:r>
    </w:p>
    <w:p w:rsidR="007D08DC" w:rsidRPr="009D5E6C" w:rsidRDefault="007D08DC" w:rsidP="00EE5BB2">
      <w:pPr>
        <w:pStyle w:val="NoSpacing"/>
        <w:numPr>
          <w:ilvl w:val="0"/>
          <w:numId w:val="10"/>
        </w:numPr>
        <w:rPr>
          <w:rFonts w:ascii="Times New Roman" w:hAnsi="Times New Roman"/>
          <w:szCs w:val="24"/>
        </w:rPr>
      </w:pPr>
      <w:r w:rsidRPr="009D5E6C">
        <w:rPr>
          <w:rFonts w:ascii="Times New Roman" w:hAnsi="Times New Roman"/>
          <w:szCs w:val="24"/>
        </w:rPr>
        <w:t>Утврђивање плана и распореда полагања појединих делова матурског испита и организација завршних испита</w:t>
      </w:r>
    </w:p>
    <w:p w:rsidR="007D08DC" w:rsidRPr="009D5E6C" w:rsidRDefault="007D08DC" w:rsidP="00EE5BB2">
      <w:pPr>
        <w:pStyle w:val="NoSpacing"/>
        <w:numPr>
          <w:ilvl w:val="0"/>
          <w:numId w:val="10"/>
        </w:numPr>
        <w:rPr>
          <w:rFonts w:ascii="Times New Roman" w:hAnsi="Times New Roman"/>
          <w:szCs w:val="24"/>
        </w:rPr>
      </w:pPr>
      <w:r w:rsidRPr="009D5E6C">
        <w:rPr>
          <w:rFonts w:ascii="Times New Roman" w:hAnsi="Times New Roman"/>
          <w:szCs w:val="24"/>
        </w:rPr>
        <w:t>Утврђивање пријављених кандидата за завршме матурске испите</w:t>
      </w:r>
    </w:p>
    <w:p w:rsidR="007D08DC" w:rsidRPr="009D5E6C" w:rsidRDefault="007D08DC" w:rsidP="00EE5BB2">
      <w:pPr>
        <w:pStyle w:val="NoSpacing"/>
        <w:numPr>
          <w:ilvl w:val="0"/>
          <w:numId w:val="10"/>
        </w:numPr>
        <w:rPr>
          <w:rFonts w:ascii="Times New Roman" w:hAnsi="Times New Roman"/>
          <w:szCs w:val="24"/>
        </w:rPr>
      </w:pPr>
      <w:r w:rsidRPr="009D5E6C">
        <w:rPr>
          <w:rFonts w:ascii="Times New Roman" w:hAnsi="Times New Roman"/>
          <w:szCs w:val="24"/>
        </w:rPr>
        <w:t>Текућа питања</w:t>
      </w:r>
    </w:p>
    <w:p w:rsidR="007D08DC" w:rsidRPr="009D5E6C" w:rsidRDefault="007D08DC" w:rsidP="007D08DC">
      <w:pPr>
        <w:pStyle w:val="NoSpacing"/>
        <w:rPr>
          <w:rFonts w:ascii="Times New Roman" w:hAnsi="Times New Roman"/>
          <w:szCs w:val="24"/>
        </w:rPr>
      </w:pPr>
    </w:p>
    <w:p w:rsidR="007D08DC" w:rsidRPr="009D5E6C" w:rsidRDefault="007D08DC" w:rsidP="007D08DC">
      <w:pPr>
        <w:pStyle w:val="NoSpacing"/>
        <w:rPr>
          <w:rFonts w:ascii="Times New Roman" w:hAnsi="Times New Roman"/>
          <w:szCs w:val="24"/>
        </w:rPr>
      </w:pPr>
    </w:p>
    <w:p w:rsidR="00B83D82" w:rsidRPr="009D5E6C" w:rsidRDefault="007D08DC" w:rsidP="00B83D82">
      <w:pPr>
        <w:pStyle w:val="NoSpacing"/>
        <w:rPr>
          <w:rFonts w:ascii="Times New Roman" w:hAnsi="Times New Roman"/>
          <w:szCs w:val="24"/>
        </w:rPr>
      </w:pPr>
      <w:r w:rsidRPr="009D5E6C">
        <w:rPr>
          <w:rFonts w:ascii="Times New Roman" w:hAnsi="Times New Roman"/>
          <w:szCs w:val="24"/>
        </w:rPr>
        <w:t>ЗАПИСНИК СА ДРУГЕ СЕДНИЦЕ</w:t>
      </w:r>
      <w:r w:rsidR="00FE77CA">
        <w:rPr>
          <w:rFonts w:ascii="Times New Roman" w:hAnsi="Times New Roman"/>
          <w:szCs w:val="24"/>
        </w:rPr>
        <w:t xml:space="preserve"> ИСПИТНОГ ОДБОРА ОДРЖАНЕ ДАНА 04. ЈУНА 2020</w:t>
      </w:r>
      <w:r w:rsidR="001D38BB" w:rsidRPr="009D5E6C">
        <w:rPr>
          <w:rFonts w:ascii="Times New Roman" w:hAnsi="Times New Roman"/>
          <w:szCs w:val="24"/>
        </w:rPr>
        <w:t xml:space="preserve">.г. са почетком у </w:t>
      </w:r>
      <w:r w:rsidR="00FE77CA">
        <w:rPr>
          <w:rFonts w:ascii="Times New Roman" w:hAnsi="Times New Roman"/>
          <w:szCs w:val="24"/>
        </w:rPr>
        <w:t>09</w:t>
      </w:r>
      <w:r w:rsidR="009B2F48" w:rsidRPr="009D5E6C">
        <w:rPr>
          <w:rFonts w:ascii="Times New Roman" w:hAnsi="Times New Roman"/>
          <w:szCs w:val="24"/>
        </w:rPr>
        <w:t>:</w:t>
      </w:r>
      <w:r w:rsidR="00FE77CA">
        <w:rPr>
          <w:rFonts w:ascii="Times New Roman" w:hAnsi="Times New Roman"/>
          <w:szCs w:val="24"/>
        </w:rPr>
        <w:t xml:space="preserve">45 </w:t>
      </w:r>
      <w:r w:rsidR="00B83D82" w:rsidRPr="009D5E6C">
        <w:rPr>
          <w:rFonts w:ascii="Times New Roman" w:hAnsi="Times New Roman"/>
          <w:szCs w:val="24"/>
        </w:rPr>
        <w:t>сати</w:t>
      </w:r>
    </w:p>
    <w:p w:rsidR="007D08DC" w:rsidRPr="009D5E6C" w:rsidRDefault="007D08DC" w:rsidP="007D08DC">
      <w:pPr>
        <w:pStyle w:val="NoSpacing"/>
        <w:rPr>
          <w:rFonts w:ascii="Times New Roman" w:hAnsi="Times New Roman"/>
          <w:szCs w:val="24"/>
        </w:rPr>
      </w:pPr>
      <w:r w:rsidRPr="009D5E6C">
        <w:rPr>
          <w:rFonts w:ascii="Times New Roman" w:hAnsi="Times New Roman"/>
          <w:szCs w:val="24"/>
        </w:rPr>
        <w:t>Дневни ред:</w:t>
      </w:r>
    </w:p>
    <w:p w:rsidR="009D7FA4" w:rsidRPr="009D5E6C" w:rsidRDefault="009D7FA4" w:rsidP="00EE5BB2">
      <w:pPr>
        <w:pStyle w:val="NoSpacing"/>
        <w:numPr>
          <w:ilvl w:val="0"/>
          <w:numId w:val="14"/>
        </w:numPr>
        <w:rPr>
          <w:rFonts w:ascii="Times New Roman" w:hAnsi="Times New Roman"/>
          <w:szCs w:val="24"/>
        </w:rPr>
      </w:pPr>
      <w:r w:rsidRPr="009D5E6C">
        <w:rPr>
          <w:rFonts w:ascii="Times New Roman" w:hAnsi="Times New Roman"/>
          <w:szCs w:val="24"/>
        </w:rPr>
        <w:t>Утврђивање плана и распореда полагања појединих делова матурског испита и организација завршних испита</w:t>
      </w:r>
    </w:p>
    <w:p w:rsidR="009D7FA4" w:rsidRPr="009D5E6C" w:rsidRDefault="009D7FA4" w:rsidP="00EE5BB2">
      <w:pPr>
        <w:pStyle w:val="NoSpacing"/>
        <w:numPr>
          <w:ilvl w:val="0"/>
          <w:numId w:val="14"/>
        </w:numPr>
        <w:rPr>
          <w:rFonts w:ascii="Times New Roman" w:hAnsi="Times New Roman"/>
          <w:szCs w:val="24"/>
        </w:rPr>
      </w:pPr>
      <w:r w:rsidRPr="009D5E6C">
        <w:rPr>
          <w:rFonts w:ascii="Times New Roman" w:hAnsi="Times New Roman"/>
          <w:szCs w:val="24"/>
        </w:rPr>
        <w:t>Утврђивање пријављених кандидата за завршме матурске испите</w:t>
      </w:r>
    </w:p>
    <w:p w:rsidR="009D7FA4" w:rsidRPr="009D5E6C" w:rsidRDefault="009D7FA4" w:rsidP="00EE5BB2">
      <w:pPr>
        <w:pStyle w:val="NoSpacing"/>
        <w:numPr>
          <w:ilvl w:val="0"/>
          <w:numId w:val="14"/>
        </w:numPr>
        <w:rPr>
          <w:rFonts w:ascii="Times New Roman" w:hAnsi="Times New Roman"/>
          <w:szCs w:val="24"/>
        </w:rPr>
      </w:pPr>
      <w:r w:rsidRPr="009D5E6C">
        <w:rPr>
          <w:rFonts w:ascii="Times New Roman" w:hAnsi="Times New Roman"/>
          <w:szCs w:val="24"/>
        </w:rPr>
        <w:t>Утврђивање четири теме за писмени испит из српског језика и књижевности</w:t>
      </w:r>
    </w:p>
    <w:p w:rsidR="009D7FA4" w:rsidRDefault="009D7FA4" w:rsidP="00EE5BB2">
      <w:pPr>
        <w:pStyle w:val="NoSpacing"/>
        <w:numPr>
          <w:ilvl w:val="0"/>
          <w:numId w:val="14"/>
        </w:numPr>
        <w:rPr>
          <w:rFonts w:ascii="Times New Roman" w:hAnsi="Times New Roman"/>
          <w:szCs w:val="24"/>
        </w:rPr>
      </w:pPr>
      <w:r w:rsidRPr="009D5E6C">
        <w:rPr>
          <w:rFonts w:ascii="Times New Roman" w:hAnsi="Times New Roman"/>
          <w:szCs w:val="24"/>
        </w:rPr>
        <w:t>Текућа питања</w:t>
      </w:r>
    </w:p>
    <w:p w:rsidR="009D7FA4" w:rsidRPr="009D5E6C" w:rsidRDefault="009D7FA4" w:rsidP="009D7FA4">
      <w:pPr>
        <w:pStyle w:val="NoSpacing"/>
        <w:rPr>
          <w:rFonts w:ascii="Times New Roman" w:hAnsi="Times New Roman"/>
          <w:szCs w:val="24"/>
        </w:rPr>
      </w:pPr>
    </w:p>
    <w:p w:rsidR="00B83D82" w:rsidRPr="009D5E6C" w:rsidRDefault="007D08DC" w:rsidP="00B83D82">
      <w:pPr>
        <w:pStyle w:val="NoSpacing"/>
        <w:rPr>
          <w:rFonts w:ascii="Times New Roman" w:hAnsi="Times New Roman"/>
          <w:szCs w:val="24"/>
        </w:rPr>
      </w:pPr>
      <w:r w:rsidRPr="009D5E6C">
        <w:rPr>
          <w:rFonts w:ascii="Times New Roman" w:hAnsi="Times New Roman"/>
          <w:szCs w:val="24"/>
        </w:rPr>
        <w:t>ЗАПИСНИК СА ТРЕЋЕ СЕДНИЦЕ</w:t>
      </w:r>
      <w:r w:rsidR="00FE77CA">
        <w:rPr>
          <w:rFonts w:ascii="Times New Roman" w:hAnsi="Times New Roman"/>
          <w:szCs w:val="24"/>
        </w:rPr>
        <w:t xml:space="preserve"> ИСПИТНОГ ОДБОРА ОДРЖАНЕ ДАНА 05</w:t>
      </w:r>
      <w:r w:rsidR="00445C92" w:rsidRPr="009D5E6C">
        <w:rPr>
          <w:rFonts w:ascii="Times New Roman" w:hAnsi="Times New Roman"/>
          <w:szCs w:val="24"/>
        </w:rPr>
        <w:t>.</w:t>
      </w:r>
      <w:r w:rsidR="00FE77CA">
        <w:rPr>
          <w:rFonts w:ascii="Times New Roman" w:hAnsi="Times New Roman"/>
          <w:szCs w:val="24"/>
        </w:rPr>
        <w:t xml:space="preserve"> ЈУНА  2020</w:t>
      </w:r>
      <w:r w:rsidR="009B2F48" w:rsidRPr="009D5E6C">
        <w:rPr>
          <w:rFonts w:ascii="Times New Roman" w:hAnsi="Times New Roman"/>
          <w:szCs w:val="24"/>
        </w:rPr>
        <w:t xml:space="preserve">.г. са почетком у </w:t>
      </w:r>
      <w:r w:rsidR="00B83D82" w:rsidRPr="009D5E6C">
        <w:rPr>
          <w:rFonts w:ascii="Times New Roman" w:hAnsi="Times New Roman"/>
          <w:szCs w:val="24"/>
        </w:rPr>
        <w:t>07:30 сати</w:t>
      </w:r>
    </w:p>
    <w:p w:rsidR="007D08DC" w:rsidRPr="009D5E6C" w:rsidRDefault="007D08DC" w:rsidP="007D08DC">
      <w:pPr>
        <w:pStyle w:val="NoSpacing"/>
        <w:rPr>
          <w:rFonts w:ascii="Times New Roman" w:hAnsi="Times New Roman"/>
          <w:szCs w:val="24"/>
        </w:rPr>
      </w:pPr>
      <w:r w:rsidRPr="009D5E6C">
        <w:rPr>
          <w:rFonts w:ascii="Times New Roman" w:hAnsi="Times New Roman"/>
          <w:szCs w:val="24"/>
        </w:rPr>
        <w:t>Дневни ред:</w:t>
      </w:r>
    </w:p>
    <w:p w:rsidR="007D08DC" w:rsidRPr="009D5E6C" w:rsidRDefault="007D08DC" w:rsidP="00EE5BB2">
      <w:pPr>
        <w:pStyle w:val="NoSpacing"/>
        <w:numPr>
          <w:ilvl w:val="0"/>
          <w:numId w:val="11"/>
        </w:numPr>
        <w:rPr>
          <w:rFonts w:ascii="Times New Roman" w:hAnsi="Times New Roman"/>
          <w:szCs w:val="24"/>
        </w:rPr>
      </w:pPr>
      <w:r w:rsidRPr="009D5E6C">
        <w:rPr>
          <w:rFonts w:ascii="Times New Roman" w:hAnsi="Times New Roman"/>
          <w:szCs w:val="24"/>
        </w:rPr>
        <w:t>Организација и реализација завршног и матурског испита</w:t>
      </w:r>
    </w:p>
    <w:p w:rsidR="007D08DC" w:rsidRPr="009D5E6C" w:rsidRDefault="007D08DC" w:rsidP="00EE5BB2">
      <w:pPr>
        <w:pStyle w:val="NoSpacing"/>
        <w:numPr>
          <w:ilvl w:val="0"/>
          <w:numId w:val="11"/>
        </w:numPr>
        <w:rPr>
          <w:rFonts w:ascii="Times New Roman" w:hAnsi="Times New Roman"/>
          <w:szCs w:val="24"/>
        </w:rPr>
      </w:pPr>
      <w:r w:rsidRPr="009D5E6C">
        <w:rPr>
          <w:rFonts w:ascii="Times New Roman" w:hAnsi="Times New Roman"/>
          <w:szCs w:val="24"/>
        </w:rPr>
        <w:t>Текућа питања</w:t>
      </w:r>
    </w:p>
    <w:p w:rsidR="007D08DC" w:rsidRPr="009D5E6C" w:rsidRDefault="007D08DC" w:rsidP="007D08DC">
      <w:pPr>
        <w:pStyle w:val="NoSpacing"/>
        <w:rPr>
          <w:rFonts w:ascii="Times New Roman" w:hAnsi="Times New Roman"/>
          <w:szCs w:val="24"/>
        </w:rPr>
      </w:pPr>
    </w:p>
    <w:p w:rsidR="007D08DC" w:rsidRPr="009D5E6C" w:rsidRDefault="007D08DC" w:rsidP="007D08DC">
      <w:pPr>
        <w:pStyle w:val="NoSpacing"/>
        <w:rPr>
          <w:rFonts w:ascii="Times New Roman" w:hAnsi="Times New Roman"/>
          <w:szCs w:val="24"/>
        </w:rPr>
      </w:pPr>
      <w:r w:rsidRPr="009D5E6C">
        <w:rPr>
          <w:rFonts w:ascii="Times New Roman" w:hAnsi="Times New Roman"/>
          <w:szCs w:val="24"/>
        </w:rPr>
        <w:t>ЗАПИСНИК СА ЧЕТВРТЕ СЕДНИЦЕ</w:t>
      </w:r>
      <w:r w:rsidR="001D38BB" w:rsidRPr="009D5E6C">
        <w:rPr>
          <w:rFonts w:ascii="Times New Roman" w:hAnsi="Times New Roman"/>
          <w:szCs w:val="24"/>
        </w:rPr>
        <w:t xml:space="preserve"> ИСПИТНОГ ОДБОРА ОД</w:t>
      </w:r>
      <w:r w:rsidR="00FE77CA">
        <w:rPr>
          <w:rFonts w:ascii="Times New Roman" w:hAnsi="Times New Roman"/>
          <w:szCs w:val="24"/>
        </w:rPr>
        <w:t>РЖАНЕ ДАНА 08. ЈУНА 2020</w:t>
      </w:r>
      <w:r w:rsidR="009B2F48" w:rsidRPr="009D5E6C">
        <w:rPr>
          <w:rFonts w:ascii="Times New Roman" w:hAnsi="Times New Roman"/>
          <w:szCs w:val="24"/>
        </w:rPr>
        <w:t>.г. са почетком у 07:</w:t>
      </w:r>
      <w:r w:rsidRPr="009D5E6C">
        <w:rPr>
          <w:rFonts w:ascii="Times New Roman" w:hAnsi="Times New Roman"/>
          <w:szCs w:val="24"/>
        </w:rPr>
        <w:t>30 сати</w:t>
      </w:r>
    </w:p>
    <w:p w:rsidR="007D08DC" w:rsidRPr="009D5E6C" w:rsidRDefault="007D08DC" w:rsidP="007D08DC">
      <w:pPr>
        <w:pStyle w:val="NoSpacing"/>
        <w:rPr>
          <w:rFonts w:ascii="Times New Roman" w:hAnsi="Times New Roman"/>
          <w:szCs w:val="24"/>
        </w:rPr>
      </w:pPr>
      <w:r w:rsidRPr="009D5E6C">
        <w:rPr>
          <w:rFonts w:ascii="Times New Roman" w:hAnsi="Times New Roman"/>
          <w:szCs w:val="24"/>
        </w:rPr>
        <w:t>Дневни ред:</w:t>
      </w:r>
    </w:p>
    <w:p w:rsidR="007D08DC" w:rsidRPr="009D5E6C" w:rsidRDefault="007D08DC" w:rsidP="00EE5BB2">
      <w:pPr>
        <w:pStyle w:val="NoSpacing"/>
        <w:numPr>
          <w:ilvl w:val="0"/>
          <w:numId w:val="12"/>
        </w:numPr>
        <w:rPr>
          <w:rFonts w:ascii="Times New Roman" w:hAnsi="Times New Roman"/>
          <w:szCs w:val="24"/>
        </w:rPr>
      </w:pPr>
      <w:r w:rsidRPr="009D5E6C">
        <w:rPr>
          <w:rFonts w:ascii="Times New Roman" w:hAnsi="Times New Roman"/>
          <w:szCs w:val="24"/>
        </w:rPr>
        <w:t>Организација и реализација завршног и матурског испита</w:t>
      </w:r>
    </w:p>
    <w:p w:rsidR="00057802" w:rsidRDefault="007D08DC" w:rsidP="00EE5BB2">
      <w:pPr>
        <w:pStyle w:val="NoSpacing"/>
        <w:numPr>
          <w:ilvl w:val="0"/>
          <w:numId w:val="12"/>
        </w:numPr>
        <w:rPr>
          <w:rFonts w:ascii="Times New Roman" w:hAnsi="Times New Roman"/>
          <w:szCs w:val="24"/>
        </w:rPr>
      </w:pPr>
      <w:r w:rsidRPr="009D5E6C">
        <w:rPr>
          <w:rFonts w:ascii="Times New Roman" w:hAnsi="Times New Roman"/>
          <w:szCs w:val="24"/>
        </w:rPr>
        <w:t>Текућа питања</w:t>
      </w:r>
    </w:p>
    <w:p w:rsidR="00FE77CA" w:rsidRPr="009D5E6C" w:rsidRDefault="00FE77CA" w:rsidP="00FE77CA">
      <w:pPr>
        <w:pStyle w:val="NoSpacing"/>
        <w:ind w:left="720"/>
        <w:rPr>
          <w:rFonts w:ascii="Times New Roman" w:hAnsi="Times New Roman"/>
          <w:szCs w:val="24"/>
        </w:rPr>
      </w:pPr>
    </w:p>
    <w:p w:rsidR="007D08DC" w:rsidRPr="009D5E6C" w:rsidRDefault="007D08DC" w:rsidP="007D08DC">
      <w:pPr>
        <w:pStyle w:val="NoSpacing"/>
        <w:rPr>
          <w:rFonts w:ascii="Times New Roman" w:hAnsi="Times New Roman"/>
          <w:szCs w:val="24"/>
        </w:rPr>
      </w:pPr>
      <w:r w:rsidRPr="009D5E6C">
        <w:rPr>
          <w:rFonts w:ascii="Times New Roman" w:hAnsi="Times New Roman"/>
          <w:szCs w:val="24"/>
        </w:rPr>
        <w:t>ЗАПИСНИК СА ПЕТЕ СЕДНИЦЕ ИСПИТНОГ</w:t>
      </w:r>
      <w:r w:rsidR="001D38BB" w:rsidRPr="009D5E6C">
        <w:rPr>
          <w:rFonts w:ascii="Times New Roman" w:hAnsi="Times New Roman"/>
          <w:szCs w:val="24"/>
        </w:rPr>
        <w:t xml:space="preserve"> ОДБОРА ОДРЖАНЕ</w:t>
      </w:r>
      <w:r w:rsidR="00FE77CA">
        <w:rPr>
          <w:rFonts w:ascii="Times New Roman" w:hAnsi="Times New Roman"/>
          <w:szCs w:val="24"/>
        </w:rPr>
        <w:t xml:space="preserve"> ДАНА 09. ЈУНА 2020.г. са почетком у 09</w:t>
      </w:r>
      <w:r w:rsidR="009B2F48" w:rsidRPr="009D5E6C">
        <w:rPr>
          <w:rFonts w:ascii="Times New Roman" w:hAnsi="Times New Roman"/>
          <w:szCs w:val="24"/>
        </w:rPr>
        <w:t>:</w:t>
      </w:r>
      <w:r w:rsidRPr="009D5E6C">
        <w:rPr>
          <w:rFonts w:ascii="Times New Roman" w:hAnsi="Times New Roman"/>
          <w:szCs w:val="24"/>
        </w:rPr>
        <w:t>30 сати</w:t>
      </w:r>
    </w:p>
    <w:p w:rsidR="007D08DC" w:rsidRPr="009D5E6C" w:rsidRDefault="007D08DC" w:rsidP="007D08DC">
      <w:pPr>
        <w:pStyle w:val="NoSpacing"/>
        <w:rPr>
          <w:rFonts w:ascii="Times New Roman" w:hAnsi="Times New Roman"/>
          <w:szCs w:val="24"/>
        </w:rPr>
      </w:pPr>
      <w:r w:rsidRPr="009D5E6C">
        <w:rPr>
          <w:rFonts w:ascii="Times New Roman" w:hAnsi="Times New Roman"/>
          <w:szCs w:val="24"/>
        </w:rPr>
        <w:t>Дневни ред.</w:t>
      </w:r>
    </w:p>
    <w:p w:rsidR="007D08DC" w:rsidRPr="009D5E6C" w:rsidRDefault="007D08DC" w:rsidP="00EE5BB2">
      <w:pPr>
        <w:pStyle w:val="NoSpacing"/>
        <w:numPr>
          <w:ilvl w:val="0"/>
          <w:numId w:val="13"/>
        </w:numPr>
        <w:rPr>
          <w:rFonts w:ascii="Times New Roman" w:hAnsi="Times New Roman"/>
          <w:szCs w:val="24"/>
        </w:rPr>
      </w:pPr>
      <w:r w:rsidRPr="009D5E6C">
        <w:rPr>
          <w:rFonts w:ascii="Times New Roman" w:hAnsi="Times New Roman"/>
          <w:szCs w:val="24"/>
        </w:rPr>
        <w:t>Организација и реализација завршног и матурског испита</w:t>
      </w:r>
    </w:p>
    <w:p w:rsidR="00445C92" w:rsidRPr="009D5E6C" w:rsidRDefault="007D08DC" w:rsidP="00EE5BB2">
      <w:pPr>
        <w:pStyle w:val="NoSpacing"/>
        <w:numPr>
          <w:ilvl w:val="0"/>
          <w:numId w:val="13"/>
        </w:numPr>
        <w:rPr>
          <w:rFonts w:ascii="Times New Roman" w:hAnsi="Times New Roman"/>
          <w:szCs w:val="24"/>
        </w:rPr>
      </w:pPr>
      <w:r w:rsidRPr="009D5E6C">
        <w:rPr>
          <w:rFonts w:ascii="Times New Roman" w:hAnsi="Times New Roman"/>
          <w:szCs w:val="24"/>
        </w:rPr>
        <w:t>Текућа питања</w:t>
      </w:r>
    </w:p>
    <w:p w:rsidR="00445C92" w:rsidRPr="009D5E6C" w:rsidRDefault="00445C92" w:rsidP="00445C92">
      <w:pPr>
        <w:pStyle w:val="NoSpacing"/>
        <w:rPr>
          <w:rFonts w:ascii="Times New Roman" w:hAnsi="Times New Roman"/>
          <w:szCs w:val="24"/>
        </w:rPr>
      </w:pPr>
    </w:p>
    <w:p w:rsidR="00B83D82" w:rsidRPr="009D5E6C" w:rsidRDefault="00980B53" w:rsidP="00B83D82">
      <w:pPr>
        <w:pStyle w:val="NoSpacing"/>
        <w:rPr>
          <w:rFonts w:ascii="Times New Roman" w:hAnsi="Times New Roman"/>
          <w:szCs w:val="24"/>
        </w:rPr>
      </w:pPr>
      <w:r>
        <w:rPr>
          <w:rFonts w:ascii="Times New Roman" w:hAnsi="Times New Roman"/>
          <w:szCs w:val="24"/>
        </w:rPr>
        <w:t xml:space="preserve">ЗАПИСНИК СА ШЕСТЕ </w:t>
      </w:r>
      <w:r w:rsidR="00B83D82" w:rsidRPr="009D5E6C">
        <w:rPr>
          <w:rFonts w:ascii="Times New Roman" w:hAnsi="Times New Roman"/>
          <w:szCs w:val="24"/>
        </w:rPr>
        <w:t>СЕДНИЦЕ</w:t>
      </w:r>
      <w:r w:rsidR="00FE77CA">
        <w:rPr>
          <w:rFonts w:ascii="Times New Roman" w:hAnsi="Times New Roman"/>
          <w:szCs w:val="24"/>
        </w:rPr>
        <w:t xml:space="preserve"> ИСПИТНОГ ОДБОРА ОДРЖАНЕ ДАНА 10. ЈУНА 2020.г. са почетком у 07:45</w:t>
      </w:r>
      <w:r w:rsidR="00B83D82" w:rsidRPr="009D5E6C">
        <w:rPr>
          <w:rFonts w:ascii="Times New Roman" w:hAnsi="Times New Roman"/>
          <w:szCs w:val="24"/>
        </w:rPr>
        <w:t xml:space="preserve"> сати</w:t>
      </w:r>
    </w:p>
    <w:p w:rsidR="00445C92" w:rsidRPr="009D5E6C" w:rsidRDefault="00445C92" w:rsidP="00445C92">
      <w:pPr>
        <w:pStyle w:val="NoSpacing"/>
        <w:rPr>
          <w:rFonts w:ascii="Times New Roman" w:hAnsi="Times New Roman"/>
          <w:szCs w:val="24"/>
        </w:rPr>
      </w:pPr>
      <w:r w:rsidRPr="009D5E6C">
        <w:rPr>
          <w:rFonts w:ascii="Times New Roman" w:hAnsi="Times New Roman"/>
          <w:szCs w:val="24"/>
        </w:rPr>
        <w:lastRenderedPageBreak/>
        <w:t>Дневни ред.</w:t>
      </w:r>
    </w:p>
    <w:p w:rsidR="00FE77CA" w:rsidRPr="009D5E6C" w:rsidRDefault="00FE77CA" w:rsidP="00623024">
      <w:pPr>
        <w:pStyle w:val="NoSpacing"/>
        <w:numPr>
          <w:ilvl w:val="0"/>
          <w:numId w:val="19"/>
        </w:numPr>
        <w:rPr>
          <w:rFonts w:ascii="Times New Roman" w:hAnsi="Times New Roman"/>
          <w:szCs w:val="24"/>
        </w:rPr>
      </w:pPr>
      <w:r w:rsidRPr="009D5E6C">
        <w:rPr>
          <w:rFonts w:ascii="Times New Roman" w:hAnsi="Times New Roman"/>
          <w:szCs w:val="24"/>
        </w:rPr>
        <w:t>Организација и реализација завршног и матурског испита</w:t>
      </w:r>
    </w:p>
    <w:p w:rsidR="00FE77CA" w:rsidRPr="009D5E6C" w:rsidRDefault="00FE77CA" w:rsidP="00623024">
      <w:pPr>
        <w:pStyle w:val="NoSpacing"/>
        <w:numPr>
          <w:ilvl w:val="0"/>
          <w:numId w:val="19"/>
        </w:numPr>
        <w:rPr>
          <w:rFonts w:ascii="Times New Roman" w:hAnsi="Times New Roman"/>
          <w:szCs w:val="24"/>
        </w:rPr>
      </w:pPr>
      <w:r w:rsidRPr="009D5E6C">
        <w:rPr>
          <w:rFonts w:ascii="Times New Roman" w:hAnsi="Times New Roman"/>
          <w:szCs w:val="24"/>
        </w:rPr>
        <w:t>Текућа питања</w:t>
      </w:r>
    </w:p>
    <w:p w:rsidR="00D9011C" w:rsidRPr="009D5E6C" w:rsidRDefault="00D9011C" w:rsidP="00623024">
      <w:pPr>
        <w:numPr>
          <w:ilvl w:val="0"/>
          <w:numId w:val="19"/>
        </w:numPr>
        <w:spacing w:line="240" w:lineRule="atLeast"/>
        <w:jc w:val="both"/>
        <w:rPr>
          <w:sz w:val="22"/>
          <w:szCs w:val="22"/>
          <w:lang w:val="ru-RU"/>
        </w:rPr>
      </w:pPr>
      <w:r w:rsidRPr="009D5E6C">
        <w:rPr>
          <w:sz w:val="22"/>
          <w:szCs w:val="22"/>
        </w:rPr>
        <w:t>Реализација завршног и матурског испита</w:t>
      </w:r>
    </w:p>
    <w:p w:rsidR="00D9011C" w:rsidRPr="009D5E6C" w:rsidRDefault="00D9011C" w:rsidP="00623024">
      <w:pPr>
        <w:numPr>
          <w:ilvl w:val="0"/>
          <w:numId w:val="19"/>
        </w:numPr>
        <w:spacing w:line="240" w:lineRule="atLeast"/>
        <w:jc w:val="both"/>
        <w:rPr>
          <w:sz w:val="22"/>
          <w:szCs w:val="22"/>
          <w:lang w:val="ru-RU"/>
        </w:rPr>
      </w:pPr>
      <w:r w:rsidRPr="009D5E6C">
        <w:rPr>
          <w:sz w:val="22"/>
          <w:szCs w:val="22"/>
        </w:rPr>
        <w:t>Утврђивање општег успеха на завршном и матурском испиту за сваког ученика</w:t>
      </w:r>
    </w:p>
    <w:p w:rsidR="00D9011C" w:rsidRPr="009D5E6C" w:rsidRDefault="00D9011C" w:rsidP="00623024">
      <w:pPr>
        <w:numPr>
          <w:ilvl w:val="0"/>
          <w:numId w:val="19"/>
        </w:numPr>
        <w:spacing w:line="240" w:lineRule="atLeast"/>
        <w:jc w:val="both"/>
        <w:rPr>
          <w:sz w:val="22"/>
          <w:szCs w:val="22"/>
          <w:lang w:val="ru-RU"/>
        </w:rPr>
      </w:pPr>
      <w:r w:rsidRPr="009D5E6C">
        <w:rPr>
          <w:sz w:val="22"/>
          <w:szCs w:val="22"/>
        </w:rPr>
        <w:t>Текућа питања</w:t>
      </w:r>
    </w:p>
    <w:p w:rsidR="00D9011C" w:rsidRPr="009D5E6C" w:rsidRDefault="00D9011C" w:rsidP="00D9011C">
      <w:pPr>
        <w:pStyle w:val="NoSpacing"/>
        <w:rPr>
          <w:rFonts w:ascii="Times New Roman" w:hAnsi="Times New Roman"/>
          <w:szCs w:val="24"/>
        </w:rPr>
      </w:pPr>
    </w:p>
    <w:p w:rsidR="00445C92" w:rsidRDefault="00445C92" w:rsidP="00445C92">
      <w:pPr>
        <w:pStyle w:val="NoSpacing"/>
        <w:rPr>
          <w:rFonts w:ascii="Times New Roman" w:hAnsi="Times New Roman"/>
          <w:szCs w:val="24"/>
        </w:rPr>
      </w:pPr>
    </w:p>
    <w:p w:rsidR="00FE77CA" w:rsidRPr="009D5E6C" w:rsidRDefault="00980B53" w:rsidP="00FE77CA">
      <w:pPr>
        <w:pStyle w:val="NoSpacing"/>
        <w:rPr>
          <w:rFonts w:ascii="Times New Roman" w:hAnsi="Times New Roman"/>
          <w:szCs w:val="24"/>
        </w:rPr>
      </w:pPr>
      <w:r>
        <w:rPr>
          <w:rFonts w:ascii="Times New Roman" w:hAnsi="Times New Roman"/>
          <w:szCs w:val="24"/>
        </w:rPr>
        <w:t xml:space="preserve">ЗАПИСНИК СА СЕДМЕ </w:t>
      </w:r>
      <w:r w:rsidR="00FE77CA" w:rsidRPr="009D5E6C">
        <w:rPr>
          <w:rFonts w:ascii="Times New Roman" w:hAnsi="Times New Roman"/>
          <w:szCs w:val="24"/>
        </w:rPr>
        <w:t>СЕДНИЦЕ</w:t>
      </w:r>
      <w:r w:rsidR="00FE77CA">
        <w:rPr>
          <w:rFonts w:ascii="Times New Roman" w:hAnsi="Times New Roman"/>
          <w:szCs w:val="24"/>
        </w:rPr>
        <w:t xml:space="preserve"> ИСПИТНОГ ОДБОРА ОДРЖАНЕ ДАНА 11. ЈУНА 2020.г. са почетком у 07:45</w:t>
      </w:r>
      <w:r w:rsidR="00FE77CA" w:rsidRPr="009D5E6C">
        <w:rPr>
          <w:rFonts w:ascii="Times New Roman" w:hAnsi="Times New Roman"/>
          <w:szCs w:val="24"/>
        </w:rPr>
        <w:t xml:space="preserve"> сати</w:t>
      </w:r>
    </w:p>
    <w:p w:rsidR="00FE77CA" w:rsidRPr="009D5E6C" w:rsidRDefault="00FE77CA" w:rsidP="00FE77CA">
      <w:pPr>
        <w:pStyle w:val="NoSpacing"/>
        <w:rPr>
          <w:rFonts w:ascii="Times New Roman" w:hAnsi="Times New Roman"/>
          <w:szCs w:val="24"/>
        </w:rPr>
      </w:pPr>
      <w:r w:rsidRPr="009D5E6C">
        <w:rPr>
          <w:rFonts w:ascii="Times New Roman" w:hAnsi="Times New Roman"/>
          <w:szCs w:val="24"/>
        </w:rPr>
        <w:t>Дневни ред.</w:t>
      </w:r>
    </w:p>
    <w:p w:rsidR="00FE77CA" w:rsidRDefault="00FE77CA" w:rsidP="00445C92">
      <w:pPr>
        <w:pStyle w:val="NoSpacing"/>
        <w:rPr>
          <w:rFonts w:ascii="Times New Roman" w:hAnsi="Times New Roman"/>
          <w:szCs w:val="24"/>
        </w:rPr>
      </w:pPr>
    </w:p>
    <w:p w:rsidR="00FE77CA" w:rsidRPr="009D5E6C" w:rsidRDefault="00FE77CA" w:rsidP="00623024">
      <w:pPr>
        <w:pStyle w:val="NoSpacing"/>
        <w:numPr>
          <w:ilvl w:val="0"/>
          <w:numId w:val="20"/>
        </w:numPr>
        <w:rPr>
          <w:rFonts w:ascii="Times New Roman" w:hAnsi="Times New Roman"/>
          <w:szCs w:val="24"/>
        </w:rPr>
      </w:pPr>
      <w:r w:rsidRPr="009D5E6C">
        <w:rPr>
          <w:rFonts w:ascii="Times New Roman" w:hAnsi="Times New Roman"/>
          <w:szCs w:val="24"/>
        </w:rPr>
        <w:t>Организација и реализација завршног и матурског испита</w:t>
      </w:r>
    </w:p>
    <w:p w:rsidR="00FE77CA" w:rsidRPr="009D5E6C" w:rsidRDefault="00FE77CA" w:rsidP="00623024">
      <w:pPr>
        <w:pStyle w:val="NoSpacing"/>
        <w:numPr>
          <w:ilvl w:val="0"/>
          <w:numId w:val="20"/>
        </w:numPr>
        <w:rPr>
          <w:rFonts w:ascii="Times New Roman" w:hAnsi="Times New Roman"/>
          <w:szCs w:val="24"/>
        </w:rPr>
      </w:pPr>
      <w:r w:rsidRPr="009D5E6C">
        <w:rPr>
          <w:rFonts w:ascii="Times New Roman" w:hAnsi="Times New Roman"/>
          <w:szCs w:val="24"/>
        </w:rPr>
        <w:t>Текућа питања</w:t>
      </w:r>
    </w:p>
    <w:p w:rsidR="00FE77CA" w:rsidRPr="009D5E6C" w:rsidRDefault="00FE77CA" w:rsidP="00445C92">
      <w:pPr>
        <w:pStyle w:val="NoSpacing"/>
        <w:rPr>
          <w:rFonts w:ascii="Times New Roman" w:hAnsi="Times New Roman"/>
          <w:szCs w:val="24"/>
        </w:rPr>
      </w:pPr>
    </w:p>
    <w:p w:rsidR="00FE77CA" w:rsidRPr="009D5E6C" w:rsidRDefault="00980B53" w:rsidP="00FE77CA">
      <w:pPr>
        <w:pStyle w:val="NoSpacing"/>
        <w:rPr>
          <w:rFonts w:ascii="Times New Roman" w:hAnsi="Times New Roman"/>
          <w:szCs w:val="24"/>
        </w:rPr>
      </w:pPr>
      <w:r>
        <w:rPr>
          <w:rFonts w:ascii="Times New Roman" w:hAnsi="Times New Roman"/>
          <w:szCs w:val="24"/>
        </w:rPr>
        <w:t>ЗАПИСНИК СА ОСМЕ</w:t>
      </w:r>
      <w:r w:rsidR="00FE77CA" w:rsidRPr="009D5E6C">
        <w:rPr>
          <w:rFonts w:ascii="Times New Roman" w:hAnsi="Times New Roman"/>
          <w:szCs w:val="24"/>
        </w:rPr>
        <w:t xml:space="preserve"> СЕДНИЦЕ</w:t>
      </w:r>
      <w:r w:rsidR="00FE77CA">
        <w:rPr>
          <w:rFonts w:ascii="Times New Roman" w:hAnsi="Times New Roman"/>
          <w:szCs w:val="24"/>
        </w:rPr>
        <w:t xml:space="preserve"> ИСПИТНОГ ОДБОРА ОДРЖАНЕ ДАНА 12. ЈУНА 2020.г. са почетком у 08:00</w:t>
      </w:r>
      <w:r w:rsidR="00FE77CA" w:rsidRPr="009D5E6C">
        <w:rPr>
          <w:rFonts w:ascii="Times New Roman" w:hAnsi="Times New Roman"/>
          <w:szCs w:val="24"/>
        </w:rPr>
        <w:t xml:space="preserve"> сати</w:t>
      </w:r>
    </w:p>
    <w:p w:rsidR="00FE77CA" w:rsidRPr="009D5E6C" w:rsidRDefault="00FE77CA" w:rsidP="00FE77CA">
      <w:pPr>
        <w:pStyle w:val="NoSpacing"/>
        <w:rPr>
          <w:rFonts w:ascii="Times New Roman" w:hAnsi="Times New Roman"/>
          <w:szCs w:val="24"/>
        </w:rPr>
      </w:pPr>
      <w:r w:rsidRPr="009D5E6C">
        <w:rPr>
          <w:rFonts w:ascii="Times New Roman" w:hAnsi="Times New Roman"/>
          <w:szCs w:val="24"/>
        </w:rPr>
        <w:t>Дневни ред.</w:t>
      </w:r>
    </w:p>
    <w:p w:rsidR="00D9011C" w:rsidRPr="009D5E6C" w:rsidRDefault="00D9011C" w:rsidP="00D9011C">
      <w:pPr>
        <w:pStyle w:val="NoSpacing"/>
        <w:rPr>
          <w:rFonts w:ascii="Times New Roman" w:hAnsi="Times New Roman"/>
          <w:szCs w:val="24"/>
        </w:rPr>
      </w:pPr>
      <w:r w:rsidRPr="009D5E6C">
        <w:rPr>
          <w:rFonts w:ascii="Times New Roman" w:hAnsi="Times New Roman"/>
          <w:szCs w:val="24"/>
        </w:rPr>
        <w:t xml:space="preserve">ЗАПИСНИК СА ПРВЕ СЕДНИЦЕ ИСПИТНОГ ОДБОРА ОДРЖАНЕ ДАНА </w:t>
      </w:r>
      <w:r>
        <w:rPr>
          <w:rFonts w:ascii="Times New Roman" w:hAnsi="Times New Roman"/>
          <w:szCs w:val="24"/>
        </w:rPr>
        <w:t>22</w:t>
      </w:r>
      <w:r w:rsidRPr="009D5E6C">
        <w:rPr>
          <w:rFonts w:ascii="Times New Roman" w:hAnsi="Times New Roman"/>
          <w:szCs w:val="24"/>
        </w:rPr>
        <w:t xml:space="preserve">. </w:t>
      </w:r>
      <w:r>
        <w:rPr>
          <w:rFonts w:ascii="Times New Roman" w:hAnsi="Times New Roman"/>
          <w:szCs w:val="24"/>
        </w:rPr>
        <w:t>ЈУНА 2020.г. са почетком у 07</w:t>
      </w:r>
      <w:r w:rsidRPr="009D5E6C">
        <w:rPr>
          <w:rFonts w:ascii="Times New Roman" w:hAnsi="Times New Roman"/>
          <w:szCs w:val="24"/>
        </w:rPr>
        <w:t>:30 сати</w:t>
      </w:r>
    </w:p>
    <w:p w:rsidR="00D9011C" w:rsidRPr="009D5E6C" w:rsidRDefault="00D9011C" w:rsidP="00D9011C">
      <w:pPr>
        <w:pStyle w:val="NoSpacing"/>
        <w:rPr>
          <w:rFonts w:ascii="Times New Roman" w:hAnsi="Times New Roman"/>
          <w:szCs w:val="24"/>
        </w:rPr>
      </w:pPr>
      <w:r w:rsidRPr="009D5E6C">
        <w:rPr>
          <w:rFonts w:ascii="Times New Roman" w:hAnsi="Times New Roman"/>
          <w:szCs w:val="24"/>
        </w:rPr>
        <w:t>Дневни ред:</w:t>
      </w:r>
    </w:p>
    <w:p w:rsidR="00D9011C" w:rsidRPr="009D5E6C" w:rsidRDefault="00D9011C" w:rsidP="00D9011C">
      <w:pPr>
        <w:pStyle w:val="NoSpacing"/>
        <w:rPr>
          <w:rFonts w:ascii="Times New Roman" w:hAnsi="Times New Roman"/>
          <w:szCs w:val="24"/>
        </w:rPr>
      </w:pPr>
    </w:p>
    <w:p w:rsidR="00D9011C" w:rsidRPr="009D5E6C" w:rsidRDefault="00D9011C" w:rsidP="00623024">
      <w:pPr>
        <w:pStyle w:val="NoSpacing"/>
        <w:numPr>
          <w:ilvl w:val="0"/>
          <w:numId w:val="21"/>
        </w:numPr>
        <w:rPr>
          <w:rFonts w:ascii="Times New Roman" w:hAnsi="Times New Roman"/>
          <w:szCs w:val="24"/>
        </w:rPr>
      </w:pPr>
      <w:r w:rsidRPr="009D5E6C">
        <w:rPr>
          <w:rFonts w:ascii="Times New Roman" w:hAnsi="Times New Roman"/>
          <w:szCs w:val="24"/>
        </w:rPr>
        <w:t>Утврђивање плана и распореда полагања појединих делова матурског испита и организација завршних испита</w:t>
      </w:r>
    </w:p>
    <w:p w:rsidR="00D9011C" w:rsidRPr="009D5E6C" w:rsidRDefault="00D9011C" w:rsidP="00623024">
      <w:pPr>
        <w:pStyle w:val="NoSpacing"/>
        <w:numPr>
          <w:ilvl w:val="0"/>
          <w:numId w:val="21"/>
        </w:numPr>
        <w:rPr>
          <w:rFonts w:ascii="Times New Roman" w:hAnsi="Times New Roman"/>
          <w:szCs w:val="24"/>
        </w:rPr>
      </w:pPr>
      <w:r w:rsidRPr="009D5E6C">
        <w:rPr>
          <w:rFonts w:ascii="Times New Roman" w:hAnsi="Times New Roman"/>
          <w:szCs w:val="24"/>
        </w:rPr>
        <w:t>Утврђивање пријављених кандидата за завршме матурске испите</w:t>
      </w:r>
    </w:p>
    <w:p w:rsidR="00D9011C" w:rsidRPr="009D5E6C" w:rsidRDefault="00D9011C" w:rsidP="00623024">
      <w:pPr>
        <w:pStyle w:val="NoSpacing"/>
        <w:numPr>
          <w:ilvl w:val="0"/>
          <w:numId w:val="21"/>
        </w:numPr>
        <w:rPr>
          <w:rFonts w:ascii="Times New Roman" w:hAnsi="Times New Roman"/>
          <w:szCs w:val="24"/>
        </w:rPr>
      </w:pPr>
      <w:r w:rsidRPr="009D5E6C">
        <w:rPr>
          <w:rFonts w:ascii="Times New Roman" w:hAnsi="Times New Roman"/>
          <w:szCs w:val="24"/>
        </w:rPr>
        <w:t>Утврђивање четири теме за писмени испит из српског језика и књижевности</w:t>
      </w:r>
    </w:p>
    <w:p w:rsidR="00D9011C" w:rsidRDefault="00D9011C" w:rsidP="00623024">
      <w:pPr>
        <w:pStyle w:val="NoSpacing"/>
        <w:numPr>
          <w:ilvl w:val="0"/>
          <w:numId w:val="21"/>
        </w:numPr>
        <w:rPr>
          <w:rFonts w:ascii="Times New Roman" w:hAnsi="Times New Roman"/>
          <w:szCs w:val="24"/>
        </w:rPr>
      </w:pPr>
      <w:r w:rsidRPr="009D5E6C">
        <w:rPr>
          <w:rFonts w:ascii="Times New Roman" w:hAnsi="Times New Roman"/>
          <w:szCs w:val="24"/>
        </w:rPr>
        <w:t>Текућа питања</w:t>
      </w:r>
    </w:p>
    <w:p w:rsidR="00D9011C" w:rsidRPr="009D5E6C" w:rsidRDefault="00D9011C" w:rsidP="00D9011C">
      <w:pPr>
        <w:pStyle w:val="NoSpacing"/>
        <w:rPr>
          <w:rFonts w:ascii="Times New Roman" w:hAnsi="Times New Roman"/>
          <w:szCs w:val="24"/>
        </w:rPr>
      </w:pPr>
    </w:p>
    <w:p w:rsidR="00D9011C" w:rsidRPr="009D5E6C" w:rsidRDefault="00D9011C" w:rsidP="00D9011C">
      <w:pPr>
        <w:pStyle w:val="NoSpacing"/>
        <w:rPr>
          <w:rFonts w:ascii="Times New Roman" w:hAnsi="Times New Roman"/>
          <w:szCs w:val="24"/>
        </w:rPr>
      </w:pPr>
      <w:r w:rsidRPr="009D5E6C">
        <w:rPr>
          <w:rFonts w:ascii="Times New Roman" w:hAnsi="Times New Roman"/>
          <w:szCs w:val="24"/>
        </w:rPr>
        <w:t>ЗАПИСНИК СА ДРУГЕ СЕДНИЦЕ</w:t>
      </w:r>
      <w:r>
        <w:rPr>
          <w:rFonts w:ascii="Times New Roman" w:hAnsi="Times New Roman"/>
          <w:szCs w:val="24"/>
        </w:rPr>
        <w:t xml:space="preserve"> ИСПИТНОГ ОДБОРА ОДРЖАНЕ ДАНА 23. ЈУНА 2020</w:t>
      </w:r>
      <w:r w:rsidRPr="009D5E6C">
        <w:rPr>
          <w:rFonts w:ascii="Times New Roman" w:hAnsi="Times New Roman"/>
          <w:szCs w:val="24"/>
        </w:rPr>
        <w:t xml:space="preserve">.г. са почетком у </w:t>
      </w:r>
      <w:r>
        <w:rPr>
          <w:rFonts w:ascii="Times New Roman" w:hAnsi="Times New Roman"/>
          <w:szCs w:val="24"/>
        </w:rPr>
        <w:t>07</w:t>
      </w:r>
      <w:r w:rsidRPr="009D5E6C">
        <w:rPr>
          <w:rFonts w:ascii="Times New Roman" w:hAnsi="Times New Roman"/>
          <w:szCs w:val="24"/>
        </w:rPr>
        <w:t>:30 сати</w:t>
      </w:r>
    </w:p>
    <w:p w:rsidR="00D9011C" w:rsidRPr="009D5E6C" w:rsidRDefault="00D9011C" w:rsidP="00D9011C">
      <w:pPr>
        <w:pStyle w:val="NoSpacing"/>
        <w:rPr>
          <w:rFonts w:ascii="Times New Roman" w:hAnsi="Times New Roman"/>
          <w:szCs w:val="24"/>
        </w:rPr>
      </w:pPr>
      <w:r w:rsidRPr="009D5E6C">
        <w:rPr>
          <w:rFonts w:ascii="Times New Roman" w:hAnsi="Times New Roman"/>
          <w:szCs w:val="24"/>
        </w:rPr>
        <w:t>Дневни ред:</w:t>
      </w:r>
    </w:p>
    <w:p w:rsidR="00D9011C" w:rsidRPr="009D5E6C" w:rsidRDefault="00D9011C" w:rsidP="00623024">
      <w:pPr>
        <w:pStyle w:val="NoSpacing"/>
        <w:numPr>
          <w:ilvl w:val="0"/>
          <w:numId w:val="22"/>
        </w:numPr>
        <w:rPr>
          <w:rFonts w:ascii="Times New Roman" w:hAnsi="Times New Roman"/>
          <w:szCs w:val="24"/>
        </w:rPr>
      </w:pPr>
      <w:r w:rsidRPr="009D5E6C">
        <w:rPr>
          <w:rFonts w:ascii="Times New Roman" w:hAnsi="Times New Roman"/>
          <w:szCs w:val="24"/>
        </w:rPr>
        <w:t>Организација и реализација завршног и матурског испита</w:t>
      </w:r>
    </w:p>
    <w:p w:rsidR="00D9011C" w:rsidRPr="009D5E6C" w:rsidRDefault="00D9011C" w:rsidP="00623024">
      <w:pPr>
        <w:pStyle w:val="NoSpacing"/>
        <w:numPr>
          <w:ilvl w:val="0"/>
          <w:numId w:val="22"/>
        </w:numPr>
        <w:rPr>
          <w:rFonts w:ascii="Times New Roman" w:hAnsi="Times New Roman"/>
          <w:szCs w:val="24"/>
        </w:rPr>
      </w:pPr>
      <w:r w:rsidRPr="009D5E6C">
        <w:rPr>
          <w:rFonts w:ascii="Times New Roman" w:hAnsi="Times New Roman"/>
          <w:szCs w:val="24"/>
        </w:rPr>
        <w:t>Текућа питања</w:t>
      </w:r>
    </w:p>
    <w:p w:rsidR="00D9011C" w:rsidRPr="009D5E6C" w:rsidRDefault="00D9011C" w:rsidP="00D9011C">
      <w:pPr>
        <w:pStyle w:val="NoSpacing"/>
        <w:rPr>
          <w:rFonts w:ascii="Times New Roman" w:hAnsi="Times New Roman"/>
          <w:szCs w:val="24"/>
        </w:rPr>
      </w:pPr>
    </w:p>
    <w:p w:rsidR="00D9011C" w:rsidRPr="009D5E6C" w:rsidRDefault="00D9011C" w:rsidP="00D9011C">
      <w:pPr>
        <w:pStyle w:val="NoSpacing"/>
        <w:rPr>
          <w:rFonts w:ascii="Times New Roman" w:hAnsi="Times New Roman"/>
          <w:szCs w:val="24"/>
        </w:rPr>
      </w:pPr>
      <w:r w:rsidRPr="009D5E6C">
        <w:rPr>
          <w:rFonts w:ascii="Times New Roman" w:hAnsi="Times New Roman"/>
          <w:szCs w:val="24"/>
        </w:rPr>
        <w:t>ЗАПИСНИК СА ТРЕЋЕ СЕДНИЦЕ</w:t>
      </w:r>
      <w:r>
        <w:rPr>
          <w:rFonts w:ascii="Times New Roman" w:hAnsi="Times New Roman"/>
          <w:szCs w:val="24"/>
        </w:rPr>
        <w:t xml:space="preserve"> ИСПИТНОГ ОДБОРА ОДРЖАНЕ ДАНА 25</w:t>
      </w:r>
      <w:r w:rsidRPr="009D5E6C">
        <w:rPr>
          <w:rFonts w:ascii="Times New Roman" w:hAnsi="Times New Roman"/>
          <w:szCs w:val="24"/>
        </w:rPr>
        <w:t>.</w:t>
      </w:r>
      <w:r>
        <w:rPr>
          <w:rFonts w:ascii="Times New Roman" w:hAnsi="Times New Roman"/>
          <w:szCs w:val="24"/>
        </w:rPr>
        <w:t xml:space="preserve"> ЈУНА  2020</w:t>
      </w:r>
      <w:r w:rsidRPr="009D5E6C">
        <w:rPr>
          <w:rFonts w:ascii="Times New Roman" w:hAnsi="Times New Roman"/>
          <w:szCs w:val="24"/>
        </w:rPr>
        <w:t>.г. са почетком у 07:30 сати</w:t>
      </w:r>
    </w:p>
    <w:p w:rsidR="00D9011C" w:rsidRPr="009D5E6C" w:rsidRDefault="00D9011C" w:rsidP="00D9011C">
      <w:pPr>
        <w:pStyle w:val="NoSpacing"/>
        <w:rPr>
          <w:rFonts w:ascii="Times New Roman" w:hAnsi="Times New Roman"/>
          <w:szCs w:val="24"/>
        </w:rPr>
      </w:pPr>
      <w:r w:rsidRPr="009D5E6C">
        <w:rPr>
          <w:rFonts w:ascii="Times New Roman" w:hAnsi="Times New Roman"/>
          <w:szCs w:val="24"/>
        </w:rPr>
        <w:t>Дневни ред:</w:t>
      </w:r>
    </w:p>
    <w:p w:rsidR="00D9011C" w:rsidRPr="009D5E6C" w:rsidRDefault="00D9011C" w:rsidP="00623024">
      <w:pPr>
        <w:numPr>
          <w:ilvl w:val="0"/>
          <w:numId w:val="23"/>
        </w:numPr>
        <w:spacing w:line="240" w:lineRule="atLeast"/>
        <w:jc w:val="both"/>
        <w:rPr>
          <w:sz w:val="22"/>
          <w:szCs w:val="22"/>
          <w:lang w:val="ru-RU"/>
        </w:rPr>
      </w:pPr>
      <w:r w:rsidRPr="009D5E6C">
        <w:rPr>
          <w:sz w:val="22"/>
          <w:szCs w:val="22"/>
        </w:rPr>
        <w:t>Реализација завршног и матурског испита</w:t>
      </w:r>
    </w:p>
    <w:p w:rsidR="00D9011C" w:rsidRPr="009D5E6C" w:rsidRDefault="00D9011C" w:rsidP="00623024">
      <w:pPr>
        <w:numPr>
          <w:ilvl w:val="0"/>
          <w:numId w:val="23"/>
        </w:numPr>
        <w:spacing w:line="240" w:lineRule="atLeast"/>
        <w:jc w:val="both"/>
        <w:rPr>
          <w:sz w:val="22"/>
          <w:szCs w:val="22"/>
          <w:lang w:val="ru-RU"/>
        </w:rPr>
      </w:pPr>
      <w:r w:rsidRPr="009D5E6C">
        <w:rPr>
          <w:sz w:val="22"/>
          <w:szCs w:val="22"/>
        </w:rPr>
        <w:t>Утврђивање општег успеха на завршном и матурском испиту за сваког ученика</w:t>
      </w:r>
    </w:p>
    <w:p w:rsidR="00D9011C" w:rsidRPr="009D5E6C" w:rsidRDefault="00D9011C" w:rsidP="00623024">
      <w:pPr>
        <w:numPr>
          <w:ilvl w:val="0"/>
          <w:numId w:val="23"/>
        </w:numPr>
        <w:spacing w:line="240" w:lineRule="atLeast"/>
        <w:jc w:val="both"/>
        <w:rPr>
          <w:sz w:val="22"/>
          <w:szCs w:val="22"/>
          <w:lang w:val="ru-RU"/>
        </w:rPr>
      </w:pPr>
      <w:r w:rsidRPr="009D5E6C">
        <w:rPr>
          <w:sz w:val="22"/>
          <w:szCs w:val="22"/>
        </w:rPr>
        <w:t>Текућа питања</w:t>
      </w:r>
    </w:p>
    <w:p w:rsidR="00D9011C" w:rsidRDefault="00D9011C" w:rsidP="007D08DC">
      <w:pPr>
        <w:pStyle w:val="NoSpacing"/>
        <w:rPr>
          <w:rFonts w:ascii="Times New Roman" w:hAnsi="Times New Roman"/>
          <w:szCs w:val="24"/>
        </w:rPr>
      </w:pPr>
    </w:p>
    <w:p w:rsidR="00D9011C" w:rsidRPr="009D5E6C" w:rsidRDefault="00D9011C" w:rsidP="007D08DC">
      <w:pPr>
        <w:pStyle w:val="NoSpacing"/>
        <w:rPr>
          <w:rFonts w:ascii="Times New Roman" w:hAnsi="Times New Roman"/>
          <w:szCs w:val="24"/>
        </w:rPr>
      </w:pPr>
    </w:p>
    <w:p w:rsidR="00F20CA6" w:rsidRPr="009D5E6C" w:rsidRDefault="00F20CA6" w:rsidP="00F20CA6">
      <w:pPr>
        <w:pStyle w:val="NoSpacing"/>
        <w:rPr>
          <w:rFonts w:ascii="Times New Roman" w:hAnsi="Times New Roman"/>
          <w:szCs w:val="24"/>
        </w:rPr>
      </w:pPr>
      <w:r w:rsidRPr="009D5E6C">
        <w:rPr>
          <w:rFonts w:ascii="Times New Roman" w:hAnsi="Times New Roman"/>
          <w:szCs w:val="24"/>
        </w:rPr>
        <w:t>ЗАПИСНИК СА ШЕСТЕ СЕДНИЦЕ</w:t>
      </w:r>
      <w:r w:rsidR="006657C7" w:rsidRPr="009D5E6C">
        <w:rPr>
          <w:rFonts w:ascii="Times New Roman" w:hAnsi="Times New Roman"/>
          <w:szCs w:val="24"/>
        </w:rPr>
        <w:t xml:space="preserve"> ИСПИТНОГ ОДБ</w:t>
      </w:r>
      <w:r w:rsidR="00B815AF">
        <w:rPr>
          <w:rFonts w:ascii="Times New Roman" w:hAnsi="Times New Roman"/>
          <w:szCs w:val="24"/>
        </w:rPr>
        <w:t>ОРА ОДРЖАНЕ ДАНА 25. АВГУСТ 2020</w:t>
      </w:r>
      <w:r w:rsidRPr="009D5E6C">
        <w:rPr>
          <w:rFonts w:ascii="Times New Roman" w:hAnsi="Times New Roman"/>
          <w:szCs w:val="24"/>
        </w:rPr>
        <w:t>.г. са почетком у 07:45 сати</w:t>
      </w:r>
    </w:p>
    <w:p w:rsidR="00F20CA6" w:rsidRPr="009D5E6C" w:rsidRDefault="00F20CA6" w:rsidP="00F20CA6">
      <w:pPr>
        <w:pStyle w:val="NoSpacing"/>
        <w:rPr>
          <w:rFonts w:ascii="Times New Roman" w:hAnsi="Times New Roman"/>
          <w:szCs w:val="24"/>
        </w:rPr>
      </w:pPr>
      <w:r w:rsidRPr="009D5E6C">
        <w:rPr>
          <w:rFonts w:ascii="Times New Roman" w:hAnsi="Times New Roman"/>
          <w:szCs w:val="24"/>
        </w:rPr>
        <w:t>Дневни ред.</w:t>
      </w:r>
    </w:p>
    <w:p w:rsidR="00F20CA6" w:rsidRPr="009D5E6C" w:rsidRDefault="00F20CA6" w:rsidP="00623024">
      <w:pPr>
        <w:pStyle w:val="NoSpacing"/>
        <w:numPr>
          <w:ilvl w:val="0"/>
          <w:numId w:val="21"/>
        </w:numPr>
        <w:rPr>
          <w:rFonts w:ascii="Times New Roman" w:hAnsi="Times New Roman"/>
          <w:szCs w:val="24"/>
        </w:rPr>
      </w:pPr>
      <w:r w:rsidRPr="009D5E6C">
        <w:rPr>
          <w:rFonts w:ascii="Times New Roman" w:hAnsi="Times New Roman"/>
          <w:szCs w:val="24"/>
        </w:rPr>
        <w:t>Утврђивање плана и распореда полагања појединих делова матурског испита и организација завршних испита</w:t>
      </w:r>
    </w:p>
    <w:p w:rsidR="00F20CA6" w:rsidRPr="009D5E6C" w:rsidRDefault="00F20CA6" w:rsidP="00623024">
      <w:pPr>
        <w:pStyle w:val="NoSpacing"/>
        <w:numPr>
          <w:ilvl w:val="0"/>
          <w:numId w:val="21"/>
        </w:numPr>
        <w:rPr>
          <w:rFonts w:ascii="Times New Roman" w:hAnsi="Times New Roman"/>
          <w:szCs w:val="24"/>
        </w:rPr>
      </w:pPr>
      <w:r w:rsidRPr="009D5E6C">
        <w:rPr>
          <w:rFonts w:ascii="Times New Roman" w:hAnsi="Times New Roman"/>
          <w:szCs w:val="24"/>
        </w:rPr>
        <w:t>Утврђивање пријављених кандидата за завршме матурске испите</w:t>
      </w:r>
    </w:p>
    <w:p w:rsidR="00F20CA6" w:rsidRPr="009D5E6C" w:rsidRDefault="00F20CA6" w:rsidP="00623024">
      <w:pPr>
        <w:pStyle w:val="NoSpacing"/>
        <w:numPr>
          <w:ilvl w:val="0"/>
          <w:numId w:val="21"/>
        </w:numPr>
        <w:rPr>
          <w:rFonts w:ascii="Times New Roman" w:hAnsi="Times New Roman"/>
          <w:szCs w:val="24"/>
        </w:rPr>
      </w:pPr>
      <w:r w:rsidRPr="009D5E6C">
        <w:rPr>
          <w:rFonts w:ascii="Times New Roman" w:hAnsi="Times New Roman"/>
          <w:szCs w:val="24"/>
        </w:rPr>
        <w:t>Утврђивање четири теме за писмени испит из српског језика и књижевности</w:t>
      </w:r>
    </w:p>
    <w:p w:rsidR="007D08DC" w:rsidRPr="00B815AF" w:rsidRDefault="00F20CA6" w:rsidP="007D08DC">
      <w:pPr>
        <w:pStyle w:val="NoSpacing"/>
        <w:numPr>
          <w:ilvl w:val="0"/>
          <w:numId w:val="21"/>
        </w:numPr>
        <w:rPr>
          <w:rFonts w:ascii="Times New Roman" w:hAnsi="Times New Roman"/>
          <w:szCs w:val="24"/>
        </w:rPr>
      </w:pPr>
      <w:r w:rsidRPr="009D5E6C">
        <w:rPr>
          <w:rFonts w:ascii="Times New Roman" w:hAnsi="Times New Roman"/>
          <w:szCs w:val="24"/>
        </w:rPr>
        <w:t>Текућа питања</w:t>
      </w:r>
    </w:p>
    <w:p w:rsidR="00C61698" w:rsidRPr="009D5E6C" w:rsidRDefault="00C61698" w:rsidP="009C2601">
      <w:pPr>
        <w:spacing w:line="240" w:lineRule="atLeast"/>
        <w:jc w:val="both"/>
        <w:rPr>
          <w:sz w:val="22"/>
          <w:szCs w:val="22"/>
          <w:lang w:val="ru-RU"/>
        </w:rPr>
      </w:pPr>
    </w:p>
    <w:p w:rsidR="000851CC" w:rsidRPr="009D5E6C" w:rsidRDefault="000851CC" w:rsidP="000851CC">
      <w:pPr>
        <w:pStyle w:val="NoSpacing"/>
        <w:rPr>
          <w:rFonts w:ascii="Times New Roman" w:hAnsi="Times New Roman"/>
          <w:szCs w:val="24"/>
        </w:rPr>
      </w:pPr>
      <w:r w:rsidRPr="009D5E6C">
        <w:rPr>
          <w:rFonts w:ascii="Times New Roman" w:hAnsi="Times New Roman"/>
          <w:szCs w:val="24"/>
        </w:rPr>
        <w:t>ЗАПИСНИК СА СЕДМЕ СЕДНИЦЕ</w:t>
      </w:r>
      <w:r w:rsidR="00F51461" w:rsidRPr="009D5E6C">
        <w:rPr>
          <w:rFonts w:ascii="Times New Roman" w:hAnsi="Times New Roman"/>
          <w:szCs w:val="24"/>
        </w:rPr>
        <w:t xml:space="preserve"> ИСПИТНОГ ОДБ</w:t>
      </w:r>
      <w:r w:rsidR="00B815AF">
        <w:rPr>
          <w:rFonts w:ascii="Times New Roman" w:hAnsi="Times New Roman"/>
          <w:szCs w:val="24"/>
        </w:rPr>
        <w:t>ОРА ОДРЖАНЕ ДАНА 26. АВГУСТ 2020</w:t>
      </w:r>
      <w:r w:rsidRPr="009D5E6C">
        <w:rPr>
          <w:rFonts w:ascii="Times New Roman" w:hAnsi="Times New Roman"/>
          <w:szCs w:val="24"/>
        </w:rPr>
        <w:t>.г. са почетком у 07:45 сати</w:t>
      </w:r>
    </w:p>
    <w:p w:rsidR="00C61698" w:rsidRPr="009D5E6C" w:rsidRDefault="00C61698" w:rsidP="009C2601">
      <w:pPr>
        <w:spacing w:line="240" w:lineRule="atLeast"/>
        <w:jc w:val="both"/>
        <w:rPr>
          <w:sz w:val="22"/>
          <w:szCs w:val="22"/>
          <w:lang w:val="de-DE"/>
        </w:rPr>
      </w:pPr>
      <w:r w:rsidRPr="009D5E6C">
        <w:rPr>
          <w:sz w:val="22"/>
          <w:szCs w:val="22"/>
          <w:lang w:val="de-DE"/>
        </w:rPr>
        <w:lastRenderedPageBreak/>
        <w:t>Дневни ред:</w:t>
      </w:r>
    </w:p>
    <w:p w:rsidR="00C61698" w:rsidRPr="009D5E6C" w:rsidRDefault="00C61698" w:rsidP="00EE5BB2">
      <w:pPr>
        <w:numPr>
          <w:ilvl w:val="0"/>
          <w:numId w:val="7"/>
        </w:numPr>
        <w:spacing w:line="240" w:lineRule="atLeast"/>
        <w:jc w:val="both"/>
        <w:rPr>
          <w:sz w:val="22"/>
          <w:szCs w:val="22"/>
          <w:lang w:val="ru-RU"/>
        </w:rPr>
      </w:pPr>
      <w:r w:rsidRPr="009D5E6C">
        <w:rPr>
          <w:sz w:val="22"/>
          <w:szCs w:val="22"/>
        </w:rPr>
        <w:t>Организација и реализација завршног и матурског испита</w:t>
      </w:r>
    </w:p>
    <w:p w:rsidR="003B5563" w:rsidRPr="009D5E6C" w:rsidRDefault="003B5563" w:rsidP="00EE5BB2">
      <w:pPr>
        <w:numPr>
          <w:ilvl w:val="0"/>
          <w:numId w:val="7"/>
        </w:numPr>
        <w:spacing w:line="240" w:lineRule="atLeast"/>
        <w:jc w:val="both"/>
        <w:rPr>
          <w:sz w:val="22"/>
          <w:szCs w:val="22"/>
        </w:rPr>
      </w:pPr>
      <w:r w:rsidRPr="009D5E6C">
        <w:rPr>
          <w:sz w:val="22"/>
          <w:szCs w:val="22"/>
        </w:rPr>
        <w:t>Организација завршног и матурског испита</w:t>
      </w:r>
      <w:r w:rsidRPr="009D5E6C">
        <w:rPr>
          <w:sz w:val="22"/>
          <w:szCs w:val="22"/>
          <w:lang w:val="ru-RU"/>
        </w:rPr>
        <w:t xml:space="preserve"> и утврђивање распореда полагања појединих делова испита</w:t>
      </w:r>
    </w:p>
    <w:p w:rsidR="00C61698" w:rsidRPr="009D5E6C" w:rsidRDefault="00C61698" w:rsidP="00EE5BB2">
      <w:pPr>
        <w:numPr>
          <w:ilvl w:val="0"/>
          <w:numId w:val="7"/>
        </w:numPr>
        <w:spacing w:line="240" w:lineRule="atLeast"/>
        <w:jc w:val="both"/>
        <w:rPr>
          <w:sz w:val="22"/>
          <w:szCs w:val="22"/>
          <w:lang w:val="ru-RU"/>
        </w:rPr>
      </w:pPr>
      <w:r w:rsidRPr="009D5E6C">
        <w:rPr>
          <w:sz w:val="22"/>
          <w:szCs w:val="22"/>
          <w:lang w:val="ru-RU"/>
        </w:rPr>
        <w:t>Текућа питања</w:t>
      </w:r>
    </w:p>
    <w:p w:rsidR="000851CC" w:rsidRPr="009D5E6C" w:rsidRDefault="000851CC" w:rsidP="000851CC">
      <w:pPr>
        <w:spacing w:line="240" w:lineRule="atLeast"/>
        <w:jc w:val="both"/>
        <w:rPr>
          <w:sz w:val="22"/>
          <w:szCs w:val="22"/>
          <w:lang w:val="ru-RU"/>
        </w:rPr>
      </w:pPr>
    </w:p>
    <w:p w:rsidR="00C61698" w:rsidRPr="009D5E6C" w:rsidRDefault="00C61698" w:rsidP="009C2601">
      <w:pPr>
        <w:spacing w:line="240" w:lineRule="atLeast"/>
        <w:jc w:val="both"/>
        <w:rPr>
          <w:sz w:val="22"/>
          <w:szCs w:val="22"/>
        </w:rPr>
      </w:pPr>
    </w:p>
    <w:p w:rsidR="000851CC" w:rsidRPr="009D5E6C" w:rsidRDefault="000851CC" w:rsidP="000851CC">
      <w:pPr>
        <w:pStyle w:val="NoSpacing"/>
        <w:rPr>
          <w:rFonts w:ascii="Times New Roman" w:hAnsi="Times New Roman"/>
          <w:szCs w:val="24"/>
        </w:rPr>
      </w:pPr>
      <w:r w:rsidRPr="009D5E6C">
        <w:rPr>
          <w:rFonts w:ascii="Times New Roman" w:hAnsi="Times New Roman"/>
          <w:szCs w:val="24"/>
        </w:rPr>
        <w:t>ЗАПИСНИК СА ОСМЕ СЕДНИЦЕ</w:t>
      </w:r>
      <w:r w:rsidR="006657C7" w:rsidRPr="009D5E6C">
        <w:rPr>
          <w:rFonts w:ascii="Times New Roman" w:hAnsi="Times New Roman"/>
          <w:szCs w:val="24"/>
        </w:rPr>
        <w:t xml:space="preserve"> ИСПИТНОГ ОДБ</w:t>
      </w:r>
      <w:r w:rsidR="00B815AF">
        <w:rPr>
          <w:rFonts w:ascii="Times New Roman" w:hAnsi="Times New Roman"/>
          <w:szCs w:val="24"/>
        </w:rPr>
        <w:t>ОРА ОДРЖАНЕ ДАНА 27. АВГУСТ 2020</w:t>
      </w:r>
      <w:r w:rsidRPr="009D5E6C">
        <w:rPr>
          <w:rFonts w:ascii="Times New Roman" w:hAnsi="Times New Roman"/>
          <w:szCs w:val="24"/>
        </w:rPr>
        <w:t>.г. са почетком у 07:45 сати</w:t>
      </w:r>
    </w:p>
    <w:p w:rsidR="000851CC" w:rsidRPr="009D5E6C" w:rsidRDefault="000851CC" w:rsidP="000851CC">
      <w:pPr>
        <w:spacing w:line="240" w:lineRule="atLeast"/>
        <w:jc w:val="both"/>
        <w:rPr>
          <w:sz w:val="22"/>
          <w:szCs w:val="22"/>
          <w:lang w:val="de-DE"/>
        </w:rPr>
      </w:pPr>
      <w:r w:rsidRPr="009D5E6C">
        <w:rPr>
          <w:sz w:val="22"/>
          <w:szCs w:val="22"/>
          <w:lang w:val="de-DE"/>
        </w:rPr>
        <w:t>Дневни ред:</w:t>
      </w:r>
    </w:p>
    <w:p w:rsidR="00F51461" w:rsidRPr="009D5E6C" w:rsidRDefault="00F51461" w:rsidP="00623024">
      <w:pPr>
        <w:numPr>
          <w:ilvl w:val="0"/>
          <w:numId w:val="17"/>
        </w:numPr>
        <w:spacing w:line="240" w:lineRule="atLeast"/>
        <w:jc w:val="both"/>
        <w:rPr>
          <w:sz w:val="22"/>
          <w:szCs w:val="22"/>
          <w:lang w:val="ru-RU"/>
        </w:rPr>
      </w:pPr>
      <w:r w:rsidRPr="009D5E6C">
        <w:rPr>
          <w:sz w:val="22"/>
          <w:szCs w:val="22"/>
        </w:rPr>
        <w:t>Реализација завршног и матурског испита</w:t>
      </w:r>
    </w:p>
    <w:p w:rsidR="00F51461" w:rsidRPr="009D5E6C" w:rsidRDefault="00F51461" w:rsidP="00623024">
      <w:pPr>
        <w:numPr>
          <w:ilvl w:val="0"/>
          <w:numId w:val="17"/>
        </w:numPr>
        <w:spacing w:line="240" w:lineRule="atLeast"/>
        <w:jc w:val="both"/>
        <w:rPr>
          <w:sz w:val="22"/>
          <w:szCs w:val="22"/>
          <w:lang w:val="ru-RU"/>
        </w:rPr>
      </w:pPr>
      <w:r w:rsidRPr="009D5E6C">
        <w:rPr>
          <w:sz w:val="22"/>
          <w:szCs w:val="22"/>
        </w:rPr>
        <w:t>Утврђивање општег успеха на завршном и матурском испиту за сваког ученика</w:t>
      </w:r>
    </w:p>
    <w:p w:rsidR="00F51461" w:rsidRPr="009D5E6C" w:rsidRDefault="00F51461" w:rsidP="00623024">
      <w:pPr>
        <w:numPr>
          <w:ilvl w:val="0"/>
          <w:numId w:val="17"/>
        </w:numPr>
        <w:spacing w:line="240" w:lineRule="atLeast"/>
        <w:jc w:val="both"/>
        <w:rPr>
          <w:sz w:val="22"/>
          <w:szCs w:val="22"/>
          <w:lang w:val="ru-RU"/>
        </w:rPr>
      </w:pPr>
      <w:r w:rsidRPr="009D5E6C">
        <w:rPr>
          <w:sz w:val="22"/>
          <w:szCs w:val="22"/>
        </w:rPr>
        <w:t>Текућа питања</w:t>
      </w:r>
    </w:p>
    <w:p w:rsidR="00F51461" w:rsidRPr="009D5E6C" w:rsidRDefault="00F51461" w:rsidP="00F51461">
      <w:pPr>
        <w:spacing w:line="240" w:lineRule="atLeast"/>
        <w:ind w:left="360"/>
        <w:jc w:val="both"/>
        <w:rPr>
          <w:sz w:val="22"/>
          <w:szCs w:val="22"/>
          <w:lang w:val="ru-RU"/>
        </w:rPr>
      </w:pPr>
    </w:p>
    <w:p w:rsidR="000851CC" w:rsidRPr="009D5E6C" w:rsidRDefault="000851CC" w:rsidP="000851CC">
      <w:pPr>
        <w:pStyle w:val="NoSpacing"/>
        <w:rPr>
          <w:rFonts w:ascii="Times New Roman" w:hAnsi="Times New Roman"/>
          <w:szCs w:val="24"/>
        </w:rPr>
      </w:pPr>
    </w:p>
    <w:p w:rsidR="000851CC" w:rsidRPr="009D5E6C" w:rsidRDefault="000851CC" w:rsidP="000851CC">
      <w:pPr>
        <w:pStyle w:val="NoSpacing"/>
        <w:rPr>
          <w:rFonts w:ascii="Times New Roman" w:hAnsi="Times New Roman"/>
          <w:szCs w:val="24"/>
        </w:rPr>
      </w:pPr>
    </w:p>
    <w:p w:rsidR="00C61698" w:rsidRPr="009D5E6C" w:rsidRDefault="00C61698" w:rsidP="009C2601">
      <w:pPr>
        <w:spacing w:line="240" w:lineRule="atLeast"/>
        <w:jc w:val="both"/>
        <w:rPr>
          <w:sz w:val="22"/>
          <w:szCs w:val="22"/>
          <w:lang w:val="ru-RU"/>
        </w:rPr>
      </w:pPr>
    </w:p>
    <w:p w:rsidR="00C61698" w:rsidRPr="009D5E6C" w:rsidRDefault="00C61698" w:rsidP="009C2601">
      <w:pPr>
        <w:spacing w:line="240" w:lineRule="atLeast"/>
        <w:jc w:val="both"/>
        <w:rPr>
          <w:sz w:val="22"/>
          <w:szCs w:val="22"/>
          <w:lang w:val="ru-RU"/>
        </w:rPr>
      </w:pPr>
    </w:p>
    <w:p w:rsidR="00C61698" w:rsidRPr="009D5E6C" w:rsidRDefault="00C61698" w:rsidP="009C2601">
      <w:pPr>
        <w:spacing w:line="240" w:lineRule="atLeast"/>
        <w:jc w:val="both"/>
        <w:rPr>
          <w:sz w:val="22"/>
          <w:szCs w:val="22"/>
          <w:lang w:val="sr-Latn-CS"/>
        </w:rPr>
      </w:pPr>
    </w:p>
    <w:p w:rsidR="00C61698" w:rsidRPr="00CB06A8" w:rsidRDefault="00C61698" w:rsidP="009C2601">
      <w:pPr>
        <w:spacing w:line="240" w:lineRule="atLeast"/>
        <w:jc w:val="both"/>
        <w:rPr>
          <w:sz w:val="22"/>
          <w:szCs w:val="22"/>
        </w:rPr>
      </w:pPr>
      <w:r w:rsidRPr="00CB06A8">
        <w:rPr>
          <w:sz w:val="22"/>
          <w:szCs w:val="22"/>
        </w:rPr>
        <w:t>У јунском испитном ро</w:t>
      </w:r>
      <w:r w:rsidR="00EB3C0F" w:rsidRPr="00CB06A8">
        <w:rPr>
          <w:sz w:val="22"/>
          <w:szCs w:val="22"/>
        </w:rPr>
        <w:t>ку завршни ис</w:t>
      </w:r>
      <w:r w:rsidR="00E96E52" w:rsidRPr="00CB06A8">
        <w:rPr>
          <w:sz w:val="22"/>
          <w:szCs w:val="22"/>
        </w:rPr>
        <w:t xml:space="preserve">пит је пријавило </w:t>
      </w:r>
      <w:r w:rsidR="0014755C" w:rsidRPr="00CB06A8">
        <w:rPr>
          <w:sz w:val="22"/>
          <w:szCs w:val="22"/>
        </w:rPr>
        <w:t>114</w:t>
      </w:r>
      <w:r w:rsidRPr="00CB06A8">
        <w:rPr>
          <w:sz w:val="22"/>
          <w:szCs w:val="22"/>
        </w:rPr>
        <w:t xml:space="preserve"> редовних ученика,</w:t>
      </w:r>
      <w:r w:rsidR="00EB3C0F" w:rsidRPr="00CB06A8">
        <w:rPr>
          <w:sz w:val="22"/>
          <w:szCs w:val="22"/>
        </w:rPr>
        <w:t xml:space="preserve">сви су положили </w:t>
      </w:r>
      <w:r w:rsidR="00C5477D" w:rsidRPr="00CB06A8">
        <w:rPr>
          <w:sz w:val="22"/>
          <w:szCs w:val="22"/>
        </w:rPr>
        <w:t>а матурски испит је пријавило 77</w:t>
      </w:r>
      <w:r w:rsidRPr="00CB06A8">
        <w:rPr>
          <w:sz w:val="22"/>
          <w:szCs w:val="22"/>
        </w:rPr>
        <w:t xml:space="preserve"> редовних ученик</w:t>
      </w:r>
      <w:r w:rsidR="00EB3C0F" w:rsidRPr="00CB06A8">
        <w:rPr>
          <w:sz w:val="22"/>
          <w:szCs w:val="22"/>
        </w:rPr>
        <w:t>а</w:t>
      </w:r>
      <w:r w:rsidR="00057802" w:rsidRPr="00CB06A8">
        <w:rPr>
          <w:sz w:val="22"/>
          <w:szCs w:val="22"/>
        </w:rPr>
        <w:t xml:space="preserve">, </w:t>
      </w:r>
      <w:r w:rsidR="004C79A5" w:rsidRPr="00CB06A8">
        <w:rPr>
          <w:sz w:val="22"/>
          <w:szCs w:val="22"/>
        </w:rPr>
        <w:t xml:space="preserve">матурски испит </w:t>
      </w:r>
      <w:r w:rsidR="00C5477D" w:rsidRPr="00CB06A8">
        <w:rPr>
          <w:sz w:val="22"/>
          <w:szCs w:val="22"/>
        </w:rPr>
        <w:t>је положило 60</w:t>
      </w:r>
      <w:r w:rsidRPr="00CB06A8">
        <w:rPr>
          <w:sz w:val="22"/>
          <w:szCs w:val="22"/>
        </w:rPr>
        <w:t xml:space="preserve"> ученика</w:t>
      </w:r>
      <w:r w:rsidR="0014755C" w:rsidRPr="00CB06A8">
        <w:rPr>
          <w:sz w:val="22"/>
          <w:szCs w:val="22"/>
        </w:rPr>
        <w:t>, завршни испит пријавило 37</w:t>
      </w:r>
      <w:r w:rsidR="00470506" w:rsidRPr="00CB06A8">
        <w:rPr>
          <w:sz w:val="22"/>
          <w:szCs w:val="22"/>
        </w:rPr>
        <w:t xml:space="preserve"> и сви су положили.</w:t>
      </w:r>
      <w:r w:rsidRPr="00CB06A8">
        <w:rPr>
          <w:sz w:val="22"/>
          <w:szCs w:val="22"/>
        </w:rPr>
        <w:t>.</w:t>
      </w:r>
    </w:p>
    <w:p w:rsidR="00C61698" w:rsidRPr="00CB06A8" w:rsidRDefault="00C61698" w:rsidP="009C2601">
      <w:pPr>
        <w:spacing w:line="240" w:lineRule="atLeast"/>
        <w:jc w:val="both"/>
        <w:rPr>
          <w:sz w:val="22"/>
          <w:szCs w:val="22"/>
        </w:rPr>
      </w:pPr>
    </w:p>
    <w:p w:rsidR="008309D7" w:rsidRPr="00CB06A8" w:rsidRDefault="00057802" w:rsidP="00057802">
      <w:pPr>
        <w:tabs>
          <w:tab w:val="left" w:pos="4176"/>
        </w:tabs>
        <w:spacing w:line="240" w:lineRule="atLeast"/>
        <w:jc w:val="both"/>
        <w:rPr>
          <w:sz w:val="22"/>
          <w:szCs w:val="22"/>
        </w:rPr>
      </w:pPr>
      <w:r w:rsidRPr="00CB06A8">
        <w:rPr>
          <w:sz w:val="22"/>
          <w:szCs w:val="22"/>
        </w:rPr>
        <w:tab/>
      </w:r>
    </w:p>
    <w:p w:rsidR="00DD0BEA" w:rsidRPr="00CB06A8" w:rsidRDefault="00C61698" w:rsidP="00A10F48">
      <w:pPr>
        <w:spacing w:line="240" w:lineRule="atLeast"/>
        <w:jc w:val="both"/>
        <w:rPr>
          <w:sz w:val="22"/>
          <w:szCs w:val="22"/>
        </w:rPr>
        <w:sectPr w:rsidR="00DD0BEA" w:rsidRPr="00CB06A8" w:rsidSect="008D0B7F">
          <w:pgSz w:w="11907" w:h="16840" w:code="9"/>
          <w:pgMar w:top="360" w:right="749" w:bottom="43" w:left="907" w:header="720" w:footer="567" w:gutter="0"/>
          <w:pgNumType w:start="6" w:chapStyle="1"/>
          <w:cols w:space="720"/>
          <w:titlePg/>
          <w:docGrid w:linePitch="360"/>
        </w:sectPr>
      </w:pPr>
      <w:r w:rsidRPr="00CB06A8">
        <w:rPr>
          <w:sz w:val="22"/>
          <w:szCs w:val="22"/>
        </w:rPr>
        <w:t>У ав</w:t>
      </w:r>
      <w:r w:rsidR="00EF40E6" w:rsidRPr="00CB06A8">
        <w:rPr>
          <w:sz w:val="22"/>
          <w:szCs w:val="22"/>
        </w:rPr>
        <w:t>густовском испитном року матурски</w:t>
      </w:r>
      <w:r w:rsidR="003B5563" w:rsidRPr="00CB06A8">
        <w:rPr>
          <w:sz w:val="22"/>
          <w:szCs w:val="22"/>
        </w:rPr>
        <w:t xml:space="preserve">испит је пријавило </w:t>
      </w:r>
      <w:r w:rsidR="00DC3B9E" w:rsidRPr="00CB06A8">
        <w:rPr>
          <w:sz w:val="22"/>
          <w:szCs w:val="22"/>
        </w:rPr>
        <w:t xml:space="preserve">17 </w:t>
      </w:r>
      <w:r w:rsidRPr="00CB06A8">
        <w:rPr>
          <w:sz w:val="22"/>
          <w:szCs w:val="22"/>
        </w:rPr>
        <w:t>редо</w:t>
      </w:r>
      <w:r w:rsidR="00EF40E6" w:rsidRPr="00CB06A8">
        <w:rPr>
          <w:sz w:val="22"/>
          <w:szCs w:val="22"/>
        </w:rPr>
        <w:t>вних ученика</w:t>
      </w:r>
      <w:r w:rsidR="00351FDA" w:rsidRPr="00CB06A8">
        <w:rPr>
          <w:sz w:val="22"/>
          <w:szCs w:val="22"/>
        </w:rPr>
        <w:t>.</w:t>
      </w:r>
      <w:r w:rsidR="00DC3B9E" w:rsidRPr="00CB06A8">
        <w:rPr>
          <w:sz w:val="22"/>
          <w:szCs w:val="22"/>
        </w:rPr>
        <w:t xml:space="preserve"> Положило их је 17</w:t>
      </w:r>
      <w:r w:rsidR="00EF40E6" w:rsidRPr="00CB06A8">
        <w:rPr>
          <w:sz w:val="22"/>
          <w:szCs w:val="22"/>
        </w:rPr>
        <w:t>.</w:t>
      </w:r>
    </w:p>
    <w:p w:rsidR="003F5725" w:rsidRPr="002D0799" w:rsidRDefault="003F5725" w:rsidP="002D0799">
      <w:pPr>
        <w:ind w:right="192"/>
        <w:jc w:val="both"/>
        <w:rPr>
          <w:sz w:val="18"/>
          <w:szCs w:val="18"/>
        </w:rPr>
      </w:pPr>
    </w:p>
    <w:p w:rsidR="002D0799" w:rsidRPr="00145755" w:rsidRDefault="002D0799" w:rsidP="00921002">
      <w:pPr>
        <w:ind w:right="192"/>
        <w:jc w:val="both"/>
        <w:rPr>
          <w:sz w:val="18"/>
          <w:szCs w:val="18"/>
        </w:rPr>
      </w:pPr>
    </w:p>
    <w:p w:rsidR="00921002" w:rsidRDefault="00921002" w:rsidP="00C63FFE">
      <w:pPr>
        <w:ind w:right="192"/>
        <w:jc w:val="both"/>
        <w:rPr>
          <w:sz w:val="18"/>
          <w:szCs w:val="18"/>
        </w:rPr>
      </w:pPr>
    </w:p>
    <w:p w:rsidR="00C61698" w:rsidRPr="00BD1FED" w:rsidRDefault="00C61698" w:rsidP="00C63FFE">
      <w:pPr>
        <w:ind w:right="192"/>
        <w:jc w:val="both"/>
        <w:rPr>
          <w:sz w:val="18"/>
          <w:szCs w:val="18"/>
          <w:lang w:val="ru-RU"/>
        </w:rPr>
      </w:pPr>
      <w:r w:rsidRPr="00BD1FED">
        <w:rPr>
          <w:sz w:val="18"/>
          <w:szCs w:val="18"/>
          <w:lang w:val="ru-RU"/>
        </w:rPr>
        <w:t xml:space="preserve">ИЗВЕШТАЈ О ПОСТИГНУТОМ УСПЕХУ НА МАТУРСКОМ  ИСПИТУ У ЈУНСКОМ РОКУ ШКОЛСКЕ </w:t>
      </w:r>
      <w:r w:rsidR="00412C95" w:rsidRPr="00BD1FED">
        <w:rPr>
          <w:sz w:val="18"/>
          <w:szCs w:val="18"/>
          <w:lang w:val="ru-RU"/>
        </w:rPr>
        <w:t>201</w:t>
      </w:r>
      <w:r w:rsidR="00070DD2">
        <w:rPr>
          <w:sz w:val="18"/>
          <w:szCs w:val="18"/>
          <w:lang w:val="en-US"/>
        </w:rPr>
        <w:t>9</w:t>
      </w:r>
      <w:r w:rsidR="00070DD2">
        <w:rPr>
          <w:sz w:val="18"/>
          <w:szCs w:val="18"/>
          <w:lang w:val="ru-RU"/>
        </w:rPr>
        <w:t>/2020</w:t>
      </w:r>
      <w:r w:rsidR="00412C95" w:rsidRPr="00BD1FED">
        <w:rPr>
          <w:sz w:val="18"/>
          <w:szCs w:val="18"/>
          <w:lang w:val="ru-RU"/>
        </w:rPr>
        <w:t xml:space="preserve">. ГОД. </w:t>
      </w:r>
    </w:p>
    <w:p w:rsidR="00D34B1C" w:rsidRDefault="00D34B1C" w:rsidP="00C63FFE">
      <w:pPr>
        <w:ind w:right="192"/>
        <w:jc w:val="both"/>
        <w:rPr>
          <w:sz w:val="18"/>
          <w:szCs w:val="18"/>
        </w:rPr>
      </w:pPr>
    </w:p>
    <w:p w:rsidR="00B92F4D" w:rsidRPr="00BD1FED" w:rsidRDefault="00B92F4D" w:rsidP="00C63FFE">
      <w:pPr>
        <w:ind w:right="192"/>
        <w:jc w:val="both"/>
        <w:rPr>
          <w:sz w:val="18"/>
          <w:szCs w:val="18"/>
        </w:rPr>
      </w:pPr>
    </w:p>
    <w:p w:rsidR="00C61698" w:rsidRPr="00FD5E51" w:rsidRDefault="00C61698" w:rsidP="00C63FFE">
      <w:pPr>
        <w:ind w:right="192"/>
        <w:jc w:val="both"/>
        <w:rPr>
          <w:sz w:val="18"/>
          <w:szCs w:val="18"/>
        </w:rPr>
      </w:pPr>
      <w:r w:rsidRPr="00FD5E51">
        <w:rPr>
          <w:sz w:val="18"/>
          <w:szCs w:val="18"/>
        </w:rPr>
        <w:t>МОДЕЛАР ОДЕЋЕ</w:t>
      </w:r>
    </w:p>
    <w:p w:rsidR="00145755" w:rsidRPr="00145755" w:rsidRDefault="00145755" w:rsidP="00C63FFE">
      <w:pPr>
        <w:ind w:right="192"/>
        <w:jc w:val="both"/>
        <w:rPr>
          <w:sz w:val="18"/>
          <w:szCs w:val="18"/>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1"/>
        <w:gridCol w:w="1250"/>
        <w:gridCol w:w="1246"/>
        <w:gridCol w:w="1872"/>
        <w:gridCol w:w="1734"/>
        <w:gridCol w:w="865"/>
        <w:gridCol w:w="429"/>
        <w:gridCol w:w="289"/>
        <w:gridCol w:w="574"/>
        <w:gridCol w:w="572"/>
        <w:gridCol w:w="469"/>
      </w:tblGrid>
      <w:tr w:rsidR="00554D86" w:rsidRPr="00CD1F55" w:rsidTr="00B217D5">
        <w:trPr>
          <w:trHeight w:val="833"/>
          <w:jc w:val="center"/>
        </w:trPr>
        <w:tc>
          <w:tcPr>
            <w:tcW w:w="559" w:type="pct"/>
            <w:vMerge w:val="restart"/>
            <w:shd w:val="clear" w:color="auto" w:fill="auto"/>
            <w:vAlign w:val="center"/>
          </w:tcPr>
          <w:p w:rsidR="00554D86" w:rsidRPr="00B217D5" w:rsidRDefault="00554D86" w:rsidP="00554D86">
            <w:pPr>
              <w:ind w:right="192"/>
              <w:jc w:val="both"/>
              <w:rPr>
                <w:sz w:val="18"/>
                <w:szCs w:val="18"/>
              </w:rPr>
            </w:pPr>
            <w:r w:rsidRPr="00B217D5">
              <w:rPr>
                <w:sz w:val="18"/>
                <w:szCs w:val="18"/>
              </w:rPr>
              <w:t>ОДЕЉЕЊЕ</w:t>
            </w:r>
          </w:p>
        </w:tc>
        <w:tc>
          <w:tcPr>
            <w:tcW w:w="597" w:type="pct"/>
            <w:vMerge w:val="restart"/>
            <w:shd w:val="clear" w:color="auto" w:fill="auto"/>
            <w:vAlign w:val="center"/>
          </w:tcPr>
          <w:p w:rsidR="00554D86" w:rsidRPr="00B217D5" w:rsidRDefault="00554D86" w:rsidP="00554D86">
            <w:pPr>
              <w:ind w:right="192"/>
              <w:jc w:val="both"/>
              <w:rPr>
                <w:sz w:val="18"/>
                <w:szCs w:val="18"/>
                <w:lang w:val="ru-RU"/>
              </w:rPr>
            </w:pPr>
            <w:r w:rsidRPr="00B217D5">
              <w:rPr>
                <w:sz w:val="18"/>
                <w:szCs w:val="18"/>
                <w:lang w:val="ru-RU"/>
              </w:rPr>
              <w:t>БРОЈ УЧЕНИКА КОЈИ ЈЕ ИЗАШАО НА МАТУРСКИ ИСПИТ</w:t>
            </w:r>
          </w:p>
        </w:tc>
        <w:tc>
          <w:tcPr>
            <w:tcW w:w="595" w:type="pct"/>
            <w:vMerge w:val="restart"/>
            <w:shd w:val="clear" w:color="auto" w:fill="auto"/>
            <w:vAlign w:val="center"/>
          </w:tcPr>
          <w:p w:rsidR="00554D86" w:rsidRPr="00B217D5" w:rsidRDefault="00554D86" w:rsidP="00554D86">
            <w:pPr>
              <w:ind w:right="192"/>
              <w:jc w:val="both"/>
              <w:rPr>
                <w:sz w:val="18"/>
                <w:szCs w:val="18"/>
                <w:lang w:val="ru-RU"/>
              </w:rPr>
            </w:pPr>
            <w:r w:rsidRPr="00B217D5">
              <w:rPr>
                <w:sz w:val="18"/>
                <w:szCs w:val="18"/>
                <w:lang w:val="ru-RU"/>
              </w:rPr>
              <w:t>БРОЈ УЧЕНИКА КОЈИ ЈЕ  ПОЛОЖИО МАТУРСКИ ИСПИТ</w:t>
            </w:r>
          </w:p>
        </w:tc>
        <w:tc>
          <w:tcPr>
            <w:tcW w:w="894" w:type="pct"/>
            <w:vMerge w:val="restart"/>
            <w:shd w:val="clear" w:color="auto" w:fill="auto"/>
            <w:vAlign w:val="center"/>
          </w:tcPr>
          <w:p w:rsidR="00554D86" w:rsidRPr="00B217D5" w:rsidRDefault="00554D86" w:rsidP="00554D86">
            <w:pPr>
              <w:ind w:right="192"/>
              <w:jc w:val="both"/>
              <w:rPr>
                <w:sz w:val="18"/>
                <w:szCs w:val="18"/>
                <w:lang w:val="ru-RU"/>
              </w:rPr>
            </w:pPr>
            <w:r w:rsidRPr="00B217D5">
              <w:rPr>
                <w:sz w:val="18"/>
                <w:szCs w:val="18"/>
                <w:lang w:val="ru-RU"/>
              </w:rPr>
              <w:t>СРПСКИ ЈЕЗИК И КЊИЖЕВНОСТ(просечна оцена)</w:t>
            </w:r>
          </w:p>
        </w:tc>
        <w:tc>
          <w:tcPr>
            <w:tcW w:w="828" w:type="pct"/>
            <w:vMerge w:val="restart"/>
            <w:shd w:val="clear" w:color="auto" w:fill="auto"/>
            <w:vAlign w:val="center"/>
          </w:tcPr>
          <w:p w:rsidR="00554D86" w:rsidRPr="00B217D5" w:rsidRDefault="00554D86" w:rsidP="00554D86">
            <w:pPr>
              <w:ind w:right="192"/>
              <w:jc w:val="both"/>
              <w:rPr>
                <w:sz w:val="18"/>
                <w:szCs w:val="18"/>
                <w:lang w:val="ru-RU"/>
              </w:rPr>
            </w:pPr>
            <w:r w:rsidRPr="00B217D5">
              <w:rPr>
                <w:sz w:val="18"/>
                <w:szCs w:val="18"/>
                <w:lang w:val="ru-RU"/>
              </w:rPr>
              <w:t>МАТУРСКИ ПРАКТИЧАН</w:t>
            </w:r>
          </w:p>
          <w:p w:rsidR="00554D86" w:rsidRPr="00B217D5" w:rsidRDefault="00554D86" w:rsidP="00554D86">
            <w:pPr>
              <w:ind w:right="192"/>
              <w:jc w:val="both"/>
              <w:rPr>
                <w:sz w:val="18"/>
                <w:szCs w:val="18"/>
                <w:lang w:val="ru-RU"/>
              </w:rPr>
            </w:pPr>
            <w:r w:rsidRPr="00B217D5">
              <w:rPr>
                <w:sz w:val="18"/>
                <w:szCs w:val="18"/>
                <w:lang w:val="ru-RU"/>
              </w:rPr>
              <w:t xml:space="preserve">РАД </w:t>
            </w:r>
          </w:p>
          <w:p w:rsidR="00554D86" w:rsidRPr="00B217D5" w:rsidRDefault="00554D86" w:rsidP="00554D86">
            <w:pPr>
              <w:ind w:right="192"/>
              <w:jc w:val="both"/>
              <w:rPr>
                <w:sz w:val="18"/>
                <w:szCs w:val="18"/>
                <w:lang w:val="ru-RU"/>
              </w:rPr>
            </w:pPr>
            <w:r w:rsidRPr="00B217D5">
              <w:rPr>
                <w:sz w:val="18"/>
                <w:szCs w:val="18"/>
                <w:lang w:val="ru-RU"/>
              </w:rPr>
              <w:t>(провера стручних компетенција израдом 3 групе задатака)</w:t>
            </w:r>
          </w:p>
          <w:p w:rsidR="00554D86" w:rsidRPr="00B217D5" w:rsidRDefault="00554D86" w:rsidP="00554D86">
            <w:pPr>
              <w:ind w:right="192"/>
              <w:jc w:val="both"/>
              <w:rPr>
                <w:sz w:val="18"/>
                <w:szCs w:val="18"/>
              </w:rPr>
            </w:pPr>
            <w:r w:rsidRPr="00B217D5">
              <w:rPr>
                <w:sz w:val="18"/>
                <w:szCs w:val="18"/>
                <w:lang w:val="ru-RU"/>
              </w:rPr>
              <w:t>(просечна оцена)</w:t>
            </w:r>
          </w:p>
        </w:tc>
        <w:tc>
          <w:tcPr>
            <w:tcW w:w="1527" w:type="pct"/>
            <w:gridSpan w:val="6"/>
            <w:shd w:val="clear" w:color="auto" w:fill="auto"/>
            <w:vAlign w:val="center"/>
          </w:tcPr>
          <w:p w:rsidR="00554D86" w:rsidRPr="00B217D5" w:rsidRDefault="00554D86" w:rsidP="00554D86">
            <w:pPr>
              <w:ind w:right="192"/>
              <w:jc w:val="both"/>
              <w:rPr>
                <w:sz w:val="18"/>
                <w:szCs w:val="18"/>
                <w:lang w:val="ru-RU"/>
              </w:rPr>
            </w:pPr>
            <w:r w:rsidRPr="00B217D5">
              <w:rPr>
                <w:sz w:val="18"/>
                <w:szCs w:val="18"/>
                <w:lang w:val="ru-RU"/>
              </w:rPr>
              <w:t>ТЕСТ СТРУЧНО ТЕОРИЈСКИХ ЗНАЊА</w:t>
            </w:r>
          </w:p>
          <w:p w:rsidR="00554D86" w:rsidRPr="00B217D5" w:rsidRDefault="00554D86" w:rsidP="00554D86">
            <w:pPr>
              <w:ind w:right="192"/>
              <w:jc w:val="both"/>
              <w:rPr>
                <w:sz w:val="18"/>
                <w:szCs w:val="18"/>
                <w:lang w:val="ru-RU"/>
              </w:rPr>
            </w:pPr>
            <w:r w:rsidRPr="00B217D5">
              <w:rPr>
                <w:sz w:val="18"/>
                <w:szCs w:val="18"/>
                <w:lang w:val="ru-RU"/>
              </w:rPr>
              <w:t>(просечa оцен</w:t>
            </w:r>
            <w:r w:rsidRPr="00B217D5">
              <w:rPr>
                <w:sz w:val="18"/>
                <w:szCs w:val="18"/>
                <w:lang w:val="en-US"/>
              </w:rPr>
              <w:t>a</w:t>
            </w:r>
            <w:r w:rsidRPr="00B217D5">
              <w:rPr>
                <w:sz w:val="18"/>
                <w:szCs w:val="18"/>
                <w:lang w:val="ru-RU"/>
              </w:rPr>
              <w:t>)</w:t>
            </w:r>
          </w:p>
        </w:tc>
      </w:tr>
      <w:tr w:rsidR="00554D86" w:rsidRPr="00F901CD" w:rsidTr="00554D86">
        <w:trPr>
          <w:cantSplit/>
          <w:trHeight w:val="1483"/>
          <w:jc w:val="center"/>
        </w:trPr>
        <w:tc>
          <w:tcPr>
            <w:tcW w:w="559" w:type="pct"/>
            <w:vMerge/>
            <w:shd w:val="clear" w:color="auto" w:fill="auto"/>
            <w:vAlign w:val="center"/>
          </w:tcPr>
          <w:p w:rsidR="00554D86" w:rsidRPr="00B217D5" w:rsidRDefault="00554D86" w:rsidP="00554D86">
            <w:pPr>
              <w:ind w:right="192"/>
              <w:jc w:val="both"/>
              <w:rPr>
                <w:sz w:val="18"/>
                <w:szCs w:val="18"/>
              </w:rPr>
            </w:pPr>
          </w:p>
        </w:tc>
        <w:tc>
          <w:tcPr>
            <w:tcW w:w="597" w:type="pct"/>
            <w:vMerge/>
            <w:shd w:val="clear" w:color="auto" w:fill="auto"/>
            <w:vAlign w:val="center"/>
          </w:tcPr>
          <w:p w:rsidR="00554D86" w:rsidRPr="00B217D5" w:rsidRDefault="00554D86" w:rsidP="00554D86">
            <w:pPr>
              <w:ind w:right="192"/>
              <w:jc w:val="both"/>
              <w:rPr>
                <w:sz w:val="18"/>
                <w:szCs w:val="18"/>
                <w:lang w:val="ru-RU"/>
              </w:rPr>
            </w:pPr>
          </w:p>
        </w:tc>
        <w:tc>
          <w:tcPr>
            <w:tcW w:w="595" w:type="pct"/>
            <w:vMerge/>
            <w:shd w:val="clear" w:color="auto" w:fill="auto"/>
            <w:vAlign w:val="center"/>
          </w:tcPr>
          <w:p w:rsidR="00554D86" w:rsidRPr="00B217D5" w:rsidRDefault="00554D86" w:rsidP="00554D86">
            <w:pPr>
              <w:ind w:right="192"/>
              <w:jc w:val="both"/>
              <w:rPr>
                <w:sz w:val="18"/>
                <w:szCs w:val="18"/>
                <w:lang w:val="ru-RU"/>
              </w:rPr>
            </w:pPr>
          </w:p>
        </w:tc>
        <w:tc>
          <w:tcPr>
            <w:tcW w:w="894" w:type="pct"/>
            <w:vMerge/>
            <w:shd w:val="clear" w:color="auto" w:fill="auto"/>
            <w:vAlign w:val="center"/>
          </w:tcPr>
          <w:p w:rsidR="00554D86" w:rsidRPr="00B217D5" w:rsidRDefault="00554D86" w:rsidP="00554D86">
            <w:pPr>
              <w:ind w:right="192"/>
              <w:jc w:val="both"/>
              <w:rPr>
                <w:sz w:val="18"/>
                <w:szCs w:val="18"/>
                <w:lang w:val="ru-RU"/>
              </w:rPr>
            </w:pPr>
          </w:p>
        </w:tc>
        <w:tc>
          <w:tcPr>
            <w:tcW w:w="828" w:type="pct"/>
            <w:vMerge/>
            <w:shd w:val="clear" w:color="auto" w:fill="auto"/>
            <w:vAlign w:val="center"/>
          </w:tcPr>
          <w:p w:rsidR="00554D86" w:rsidRPr="00B217D5" w:rsidRDefault="00554D86" w:rsidP="00554D86">
            <w:pPr>
              <w:ind w:right="192"/>
              <w:jc w:val="both"/>
              <w:rPr>
                <w:sz w:val="18"/>
                <w:szCs w:val="18"/>
                <w:lang w:val="ru-RU"/>
              </w:rPr>
            </w:pPr>
          </w:p>
        </w:tc>
        <w:tc>
          <w:tcPr>
            <w:tcW w:w="413" w:type="pct"/>
            <w:shd w:val="clear" w:color="auto" w:fill="auto"/>
            <w:vAlign w:val="center"/>
          </w:tcPr>
          <w:p w:rsidR="00554D86" w:rsidRPr="00B217D5" w:rsidRDefault="00554D86" w:rsidP="00554D86">
            <w:pPr>
              <w:ind w:left="113" w:right="192"/>
              <w:jc w:val="both"/>
              <w:rPr>
                <w:sz w:val="18"/>
                <w:szCs w:val="18"/>
                <w:lang w:val="ru-RU"/>
              </w:rPr>
            </w:pPr>
          </w:p>
        </w:tc>
        <w:tc>
          <w:tcPr>
            <w:tcW w:w="205" w:type="pct"/>
            <w:shd w:val="clear" w:color="auto" w:fill="auto"/>
            <w:vAlign w:val="center"/>
          </w:tcPr>
          <w:p w:rsidR="00554D86" w:rsidRPr="00B217D5" w:rsidRDefault="00554D86" w:rsidP="00554D86">
            <w:pPr>
              <w:ind w:right="192"/>
              <w:jc w:val="both"/>
              <w:rPr>
                <w:sz w:val="18"/>
                <w:szCs w:val="18"/>
              </w:rPr>
            </w:pPr>
          </w:p>
        </w:tc>
        <w:tc>
          <w:tcPr>
            <w:tcW w:w="138" w:type="pct"/>
            <w:shd w:val="clear" w:color="auto" w:fill="auto"/>
            <w:vAlign w:val="center"/>
          </w:tcPr>
          <w:p w:rsidR="00554D86" w:rsidRPr="00B217D5" w:rsidRDefault="00554D86" w:rsidP="00554D86">
            <w:pPr>
              <w:ind w:right="192"/>
              <w:jc w:val="both"/>
              <w:rPr>
                <w:sz w:val="18"/>
                <w:szCs w:val="18"/>
                <w:lang w:val="ru-RU"/>
              </w:rPr>
            </w:pPr>
          </w:p>
        </w:tc>
        <w:tc>
          <w:tcPr>
            <w:tcW w:w="274" w:type="pct"/>
            <w:shd w:val="clear" w:color="auto" w:fill="auto"/>
            <w:vAlign w:val="center"/>
          </w:tcPr>
          <w:p w:rsidR="00554D86" w:rsidRPr="00B217D5" w:rsidRDefault="00554D86" w:rsidP="00554D86">
            <w:pPr>
              <w:ind w:right="192"/>
              <w:jc w:val="both"/>
              <w:rPr>
                <w:sz w:val="18"/>
                <w:szCs w:val="18"/>
                <w:lang w:val="ru-RU"/>
              </w:rPr>
            </w:pPr>
          </w:p>
        </w:tc>
        <w:tc>
          <w:tcPr>
            <w:tcW w:w="273" w:type="pct"/>
            <w:shd w:val="clear" w:color="auto" w:fill="auto"/>
            <w:vAlign w:val="center"/>
          </w:tcPr>
          <w:p w:rsidR="00554D86" w:rsidRPr="00B217D5" w:rsidRDefault="00554D86" w:rsidP="00554D86">
            <w:pPr>
              <w:ind w:right="192"/>
              <w:jc w:val="both"/>
              <w:rPr>
                <w:sz w:val="18"/>
                <w:szCs w:val="18"/>
                <w:lang w:val="ru-RU"/>
              </w:rPr>
            </w:pPr>
          </w:p>
        </w:tc>
        <w:tc>
          <w:tcPr>
            <w:tcW w:w="224" w:type="pct"/>
            <w:shd w:val="clear" w:color="auto" w:fill="auto"/>
            <w:vAlign w:val="center"/>
          </w:tcPr>
          <w:p w:rsidR="00554D86" w:rsidRPr="00F901CD" w:rsidRDefault="00554D86" w:rsidP="00554D86">
            <w:pPr>
              <w:ind w:right="192"/>
              <w:jc w:val="both"/>
              <w:rPr>
                <w:b/>
                <w:sz w:val="18"/>
                <w:szCs w:val="18"/>
                <w:lang w:val="ru-RU"/>
              </w:rPr>
            </w:pPr>
          </w:p>
        </w:tc>
      </w:tr>
      <w:tr w:rsidR="00B217D5" w:rsidRPr="004233A3" w:rsidTr="00554D86">
        <w:trPr>
          <w:cantSplit/>
          <w:trHeight w:val="995"/>
          <w:jc w:val="center"/>
        </w:trPr>
        <w:tc>
          <w:tcPr>
            <w:tcW w:w="559" w:type="pct"/>
            <w:shd w:val="clear" w:color="auto" w:fill="auto"/>
            <w:vAlign w:val="center"/>
          </w:tcPr>
          <w:p w:rsidR="00B217D5" w:rsidRPr="00B217D5" w:rsidRDefault="00B217D5" w:rsidP="00B217D5">
            <w:pPr>
              <w:ind w:right="192"/>
              <w:jc w:val="both"/>
              <w:rPr>
                <w:sz w:val="18"/>
                <w:szCs w:val="18"/>
                <w:lang w:val="ru-RU"/>
              </w:rPr>
            </w:pPr>
          </w:p>
          <w:p w:rsidR="00B217D5" w:rsidRPr="00B217D5" w:rsidRDefault="00B217D5" w:rsidP="00B217D5">
            <w:pPr>
              <w:ind w:right="192"/>
              <w:jc w:val="both"/>
              <w:rPr>
                <w:sz w:val="18"/>
                <w:szCs w:val="18"/>
                <w:lang w:val="ru-RU"/>
              </w:rPr>
            </w:pPr>
            <w:r w:rsidRPr="00B217D5">
              <w:rPr>
                <w:sz w:val="18"/>
                <w:szCs w:val="18"/>
                <w:lang w:val="ru-RU"/>
              </w:rPr>
              <w:t>MO - 4</w:t>
            </w:r>
          </w:p>
          <w:p w:rsidR="00B217D5" w:rsidRPr="00B217D5" w:rsidRDefault="00B217D5" w:rsidP="00B217D5">
            <w:pPr>
              <w:ind w:right="192"/>
              <w:jc w:val="both"/>
              <w:rPr>
                <w:sz w:val="18"/>
                <w:szCs w:val="18"/>
                <w:lang w:val="ru-RU"/>
              </w:rPr>
            </w:pPr>
          </w:p>
        </w:tc>
        <w:tc>
          <w:tcPr>
            <w:tcW w:w="597" w:type="pct"/>
            <w:shd w:val="clear" w:color="auto" w:fill="auto"/>
            <w:vAlign w:val="center"/>
          </w:tcPr>
          <w:p w:rsidR="00B217D5" w:rsidRPr="00B217D5" w:rsidRDefault="00B24C42" w:rsidP="00B217D5">
            <w:pPr>
              <w:ind w:right="192"/>
              <w:jc w:val="both"/>
              <w:rPr>
                <w:sz w:val="18"/>
                <w:szCs w:val="18"/>
              </w:rPr>
            </w:pPr>
            <w:r>
              <w:rPr>
                <w:sz w:val="18"/>
                <w:szCs w:val="18"/>
              </w:rPr>
              <w:t>6</w:t>
            </w:r>
          </w:p>
        </w:tc>
        <w:tc>
          <w:tcPr>
            <w:tcW w:w="595" w:type="pct"/>
            <w:shd w:val="clear" w:color="auto" w:fill="auto"/>
            <w:vAlign w:val="center"/>
          </w:tcPr>
          <w:p w:rsidR="00B217D5" w:rsidRPr="00B217D5" w:rsidRDefault="00B24C42" w:rsidP="00B217D5">
            <w:pPr>
              <w:ind w:right="192"/>
              <w:jc w:val="both"/>
              <w:rPr>
                <w:sz w:val="18"/>
                <w:szCs w:val="18"/>
              </w:rPr>
            </w:pPr>
            <w:r>
              <w:rPr>
                <w:sz w:val="18"/>
                <w:szCs w:val="18"/>
              </w:rPr>
              <w:t>6</w:t>
            </w:r>
          </w:p>
        </w:tc>
        <w:tc>
          <w:tcPr>
            <w:tcW w:w="894" w:type="pct"/>
            <w:shd w:val="clear" w:color="auto" w:fill="auto"/>
            <w:vAlign w:val="center"/>
          </w:tcPr>
          <w:p w:rsidR="00B217D5" w:rsidRPr="00B217D5" w:rsidRDefault="00B217D5" w:rsidP="00B217D5">
            <w:pPr>
              <w:ind w:right="192"/>
              <w:jc w:val="both"/>
              <w:rPr>
                <w:sz w:val="18"/>
                <w:szCs w:val="18"/>
              </w:rPr>
            </w:pPr>
            <w:r w:rsidRPr="00B217D5">
              <w:rPr>
                <w:sz w:val="18"/>
                <w:szCs w:val="18"/>
              </w:rPr>
              <w:t>4,28</w:t>
            </w:r>
          </w:p>
        </w:tc>
        <w:tc>
          <w:tcPr>
            <w:tcW w:w="828" w:type="pct"/>
            <w:shd w:val="clear" w:color="auto" w:fill="auto"/>
            <w:vAlign w:val="center"/>
          </w:tcPr>
          <w:p w:rsidR="00B217D5" w:rsidRPr="00B217D5" w:rsidRDefault="00B24C42" w:rsidP="00B217D5">
            <w:pPr>
              <w:ind w:right="192"/>
              <w:jc w:val="both"/>
              <w:rPr>
                <w:sz w:val="18"/>
                <w:szCs w:val="18"/>
              </w:rPr>
            </w:pPr>
            <w:r>
              <w:rPr>
                <w:sz w:val="18"/>
                <w:szCs w:val="18"/>
              </w:rPr>
              <w:t>4,67</w:t>
            </w:r>
          </w:p>
        </w:tc>
        <w:tc>
          <w:tcPr>
            <w:tcW w:w="413" w:type="pct"/>
            <w:shd w:val="clear" w:color="auto" w:fill="auto"/>
            <w:vAlign w:val="center"/>
          </w:tcPr>
          <w:p w:rsidR="00B217D5" w:rsidRPr="00B217D5" w:rsidRDefault="00B24C42" w:rsidP="00B217D5">
            <w:pPr>
              <w:ind w:right="192"/>
              <w:jc w:val="both"/>
              <w:rPr>
                <w:sz w:val="18"/>
                <w:szCs w:val="18"/>
              </w:rPr>
            </w:pPr>
            <w:r>
              <w:rPr>
                <w:sz w:val="18"/>
                <w:szCs w:val="18"/>
              </w:rPr>
              <w:t>3,83</w:t>
            </w:r>
          </w:p>
          <w:p w:rsidR="00B217D5" w:rsidRPr="00B217D5" w:rsidRDefault="00B217D5" w:rsidP="00B217D5">
            <w:pPr>
              <w:ind w:right="192"/>
              <w:jc w:val="both"/>
              <w:rPr>
                <w:sz w:val="18"/>
                <w:szCs w:val="18"/>
                <w:lang w:val="ru-RU"/>
              </w:rPr>
            </w:pPr>
          </w:p>
        </w:tc>
        <w:tc>
          <w:tcPr>
            <w:tcW w:w="205" w:type="pct"/>
            <w:shd w:val="clear" w:color="auto" w:fill="auto"/>
            <w:vAlign w:val="center"/>
          </w:tcPr>
          <w:p w:rsidR="00B217D5" w:rsidRPr="00B217D5" w:rsidRDefault="00B217D5" w:rsidP="00B217D5">
            <w:pPr>
              <w:ind w:right="192"/>
              <w:jc w:val="both"/>
              <w:rPr>
                <w:sz w:val="18"/>
                <w:szCs w:val="18"/>
                <w:lang w:val="ru-RU"/>
              </w:rPr>
            </w:pPr>
          </w:p>
        </w:tc>
        <w:tc>
          <w:tcPr>
            <w:tcW w:w="138" w:type="pct"/>
            <w:shd w:val="clear" w:color="auto" w:fill="auto"/>
            <w:vAlign w:val="center"/>
          </w:tcPr>
          <w:p w:rsidR="00B217D5" w:rsidRPr="00B217D5" w:rsidRDefault="00B217D5" w:rsidP="00B217D5">
            <w:pPr>
              <w:ind w:right="192"/>
              <w:jc w:val="both"/>
              <w:rPr>
                <w:sz w:val="18"/>
                <w:szCs w:val="18"/>
                <w:lang w:val="ru-RU"/>
              </w:rPr>
            </w:pPr>
          </w:p>
        </w:tc>
        <w:tc>
          <w:tcPr>
            <w:tcW w:w="274" w:type="pct"/>
            <w:shd w:val="clear" w:color="auto" w:fill="auto"/>
            <w:vAlign w:val="center"/>
          </w:tcPr>
          <w:p w:rsidR="00B217D5" w:rsidRPr="00B217D5" w:rsidRDefault="00B217D5" w:rsidP="00B217D5">
            <w:pPr>
              <w:ind w:right="192"/>
              <w:jc w:val="both"/>
              <w:rPr>
                <w:sz w:val="18"/>
                <w:szCs w:val="18"/>
                <w:lang w:val="en-US"/>
              </w:rPr>
            </w:pPr>
          </w:p>
        </w:tc>
        <w:tc>
          <w:tcPr>
            <w:tcW w:w="273" w:type="pct"/>
            <w:shd w:val="clear" w:color="auto" w:fill="auto"/>
            <w:vAlign w:val="center"/>
          </w:tcPr>
          <w:p w:rsidR="00B217D5" w:rsidRPr="00B217D5" w:rsidRDefault="00B217D5" w:rsidP="00B217D5">
            <w:pPr>
              <w:ind w:right="192"/>
              <w:jc w:val="both"/>
              <w:rPr>
                <w:sz w:val="18"/>
                <w:szCs w:val="18"/>
              </w:rPr>
            </w:pPr>
          </w:p>
        </w:tc>
        <w:tc>
          <w:tcPr>
            <w:tcW w:w="224" w:type="pct"/>
            <w:shd w:val="clear" w:color="auto" w:fill="auto"/>
            <w:vAlign w:val="center"/>
          </w:tcPr>
          <w:p w:rsidR="00B217D5" w:rsidRPr="004233A3" w:rsidRDefault="00B217D5" w:rsidP="00B217D5">
            <w:pPr>
              <w:ind w:right="192"/>
              <w:jc w:val="both"/>
              <w:rPr>
                <w:b/>
                <w:sz w:val="18"/>
                <w:szCs w:val="18"/>
              </w:rPr>
            </w:pPr>
          </w:p>
        </w:tc>
      </w:tr>
      <w:tr w:rsidR="00554D86" w:rsidRPr="004233A3" w:rsidTr="00554D86">
        <w:trPr>
          <w:cantSplit/>
          <w:trHeight w:val="386"/>
          <w:jc w:val="center"/>
        </w:trPr>
        <w:tc>
          <w:tcPr>
            <w:tcW w:w="559" w:type="pct"/>
            <w:shd w:val="clear" w:color="auto" w:fill="auto"/>
            <w:vAlign w:val="center"/>
          </w:tcPr>
          <w:p w:rsidR="00554D86" w:rsidRPr="00D1710A" w:rsidRDefault="00554D86" w:rsidP="00554D86">
            <w:pPr>
              <w:ind w:right="192"/>
              <w:jc w:val="both"/>
              <w:rPr>
                <w:b/>
                <w:sz w:val="18"/>
                <w:szCs w:val="18"/>
              </w:rPr>
            </w:pPr>
            <w:r w:rsidRPr="00D1710A">
              <w:rPr>
                <w:b/>
                <w:sz w:val="18"/>
                <w:szCs w:val="18"/>
              </w:rPr>
              <w:t>УСПЕХ</w:t>
            </w:r>
          </w:p>
        </w:tc>
        <w:tc>
          <w:tcPr>
            <w:tcW w:w="597" w:type="pct"/>
            <w:shd w:val="clear" w:color="auto" w:fill="auto"/>
            <w:vAlign w:val="center"/>
          </w:tcPr>
          <w:p w:rsidR="00554D86" w:rsidRPr="00D1710A" w:rsidRDefault="005031E7" w:rsidP="00554D86">
            <w:pPr>
              <w:ind w:right="192"/>
              <w:jc w:val="both"/>
              <w:rPr>
                <w:b/>
                <w:sz w:val="18"/>
                <w:szCs w:val="18"/>
                <w:lang w:val="ru-RU"/>
              </w:rPr>
            </w:pPr>
            <w:r w:rsidRPr="00D1710A">
              <w:rPr>
                <w:b/>
                <w:sz w:val="18"/>
                <w:szCs w:val="18"/>
                <w:lang w:val="ru-RU"/>
              </w:rPr>
              <w:t>4,27</w:t>
            </w:r>
          </w:p>
        </w:tc>
        <w:tc>
          <w:tcPr>
            <w:tcW w:w="595" w:type="pct"/>
            <w:shd w:val="clear" w:color="auto" w:fill="auto"/>
            <w:vAlign w:val="center"/>
          </w:tcPr>
          <w:p w:rsidR="00554D86" w:rsidRPr="00D1710A" w:rsidRDefault="00B24C42" w:rsidP="00554D86">
            <w:pPr>
              <w:ind w:right="192"/>
              <w:jc w:val="both"/>
              <w:rPr>
                <w:b/>
                <w:sz w:val="18"/>
                <w:szCs w:val="18"/>
              </w:rPr>
            </w:pPr>
            <w:r w:rsidRPr="00D1710A">
              <w:rPr>
                <w:b/>
                <w:sz w:val="18"/>
                <w:szCs w:val="18"/>
              </w:rPr>
              <w:t>6</w:t>
            </w:r>
          </w:p>
        </w:tc>
        <w:tc>
          <w:tcPr>
            <w:tcW w:w="894" w:type="pct"/>
            <w:shd w:val="clear" w:color="auto" w:fill="auto"/>
            <w:vAlign w:val="center"/>
          </w:tcPr>
          <w:p w:rsidR="00554D86" w:rsidRPr="00D1710A" w:rsidRDefault="005031E7" w:rsidP="00554D86">
            <w:pPr>
              <w:ind w:right="192"/>
              <w:jc w:val="both"/>
              <w:rPr>
                <w:b/>
                <w:sz w:val="18"/>
                <w:szCs w:val="18"/>
              </w:rPr>
            </w:pPr>
            <w:r w:rsidRPr="00D1710A">
              <w:rPr>
                <w:b/>
                <w:sz w:val="18"/>
                <w:szCs w:val="18"/>
              </w:rPr>
              <w:t>4,33</w:t>
            </w:r>
          </w:p>
        </w:tc>
        <w:tc>
          <w:tcPr>
            <w:tcW w:w="828" w:type="pct"/>
            <w:shd w:val="clear" w:color="auto" w:fill="auto"/>
            <w:vAlign w:val="center"/>
          </w:tcPr>
          <w:p w:rsidR="00554D86" w:rsidRPr="00D1710A" w:rsidRDefault="00B24C42" w:rsidP="00554D86">
            <w:pPr>
              <w:ind w:right="192"/>
              <w:jc w:val="both"/>
              <w:rPr>
                <w:b/>
                <w:sz w:val="18"/>
                <w:szCs w:val="18"/>
              </w:rPr>
            </w:pPr>
            <w:r w:rsidRPr="00D1710A">
              <w:rPr>
                <w:b/>
                <w:sz w:val="18"/>
                <w:szCs w:val="18"/>
              </w:rPr>
              <w:t>4,6</w:t>
            </w:r>
            <w:r w:rsidR="005031E7" w:rsidRPr="00D1710A">
              <w:rPr>
                <w:b/>
                <w:sz w:val="18"/>
                <w:szCs w:val="18"/>
              </w:rPr>
              <w:t>6</w:t>
            </w:r>
          </w:p>
        </w:tc>
        <w:tc>
          <w:tcPr>
            <w:tcW w:w="413" w:type="pct"/>
            <w:tcBorders>
              <w:bottom w:val="single" w:sz="4" w:space="0" w:color="auto"/>
            </w:tcBorders>
            <w:shd w:val="clear" w:color="auto" w:fill="auto"/>
            <w:vAlign w:val="center"/>
          </w:tcPr>
          <w:p w:rsidR="00554D86" w:rsidRPr="00D1710A" w:rsidRDefault="00B24C42" w:rsidP="00554D86">
            <w:pPr>
              <w:ind w:right="192"/>
              <w:jc w:val="both"/>
              <w:rPr>
                <w:b/>
                <w:sz w:val="18"/>
                <w:szCs w:val="18"/>
              </w:rPr>
            </w:pPr>
            <w:r w:rsidRPr="00D1710A">
              <w:rPr>
                <w:b/>
                <w:sz w:val="18"/>
                <w:szCs w:val="18"/>
              </w:rPr>
              <w:t>3.83</w:t>
            </w:r>
          </w:p>
        </w:tc>
        <w:tc>
          <w:tcPr>
            <w:tcW w:w="205" w:type="pct"/>
            <w:tcBorders>
              <w:bottom w:val="single" w:sz="4" w:space="0" w:color="auto"/>
            </w:tcBorders>
            <w:shd w:val="clear" w:color="auto" w:fill="auto"/>
            <w:vAlign w:val="center"/>
          </w:tcPr>
          <w:p w:rsidR="00554D86" w:rsidRPr="00D1710A" w:rsidRDefault="00554D86" w:rsidP="00554D86">
            <w:pPr>
              <w:ind w:right="192"/>
              <w:jc w:val="both"/>
              <w:rPr>
                <w:b/>
                <w:sz w:val="18"/>
                <w:szCs w:val="18"/>
                <w:lang w:val="ru-RU"/>
              </w:rPr>
            </w:pPr>
          </w:p>
        </w:tc>
        <w:tc>
          <w:tcPr>
            <w:tcW w:w="138" w:type="pct"/>
            <w:tcBorders>
              <w:bottom w:val="single" w:sz="4" w:space="0" w:color="auto"/>
            </w:tcBorders>
            <w:shd w:val="clear" w:color="auto" w:fill="auto"/>
            <w:vAlign w:val="center"/>
          </w:tcPr>
          <w:p w:rsidR="00554D86" w:rsidRPr="00D1710A" w:rsidRDefault="00554D86" w:rsidP="00554D86">
            <w:pPr>
              <w:ind w:right="192"/>
              <w:jc w:val="both"/>
              <w:rPr>
                <w:b/>
                <w:sz w:val="18"/>
                <w:szCs w:val="18"/>
                <w:lang w:val="ru-RU"/>
              </w:rPr>
            </w:pPr>
          </w:p>
        </w:tc>
        <w:tc>
          <w:tcPr>
            <w:tcW w:w="274" w:type="pct"/>
            <w:tcBorders>
              <w:bottom w:val="single" w:sz="4" w:space="0" w:color="auto"/>
            </w:tcBorders>
            <w:shd w:val="clear" w:color="auto" w:fill="auto"/>
            <w:vAlign w:val="center"/>
          </w:tcPr>
          <w:p w:rsidR="00554D86" w:rsidRPr="00D1710A" w:rsidRDefault="00554D86" w:rsidP="00554D86">
            <w:pPr>
              <w:ind w:right="192"/>
              <w:jc w:val="both"/>
              <w:rPr>
                <w:b/>
                <w:sz w:val="18"/>
                <w:szCs w:val="18"/>
                <w:lang w:val="en-US"/>
              </w:rPr>
            </w:pPr>
          </w:p>
        </w:tc>
        <w:tc>
          <w:tcPr>
            <w:tcW w:w="273" w:type="pct"/>
            <w:tcBorders>
              <w:bottom w:val="single" w:sz="4" w:space="0" w:color="auto"/>
            </w:tcBorders>
            <w:shd w:val="clear" w:color="auto" w:fill="auto"/>
            <w:vAlign w:val="center"/>
          </w:tcPr>
          <w:p w:rsidR="00554D86" w:rsidRPr="00D1710A" w:rsidRDefault="00554D86" w:rsidP="00554D86">
            <w:pPr>
              <w:ind w:right="192"/>
              <w:jc w:val="both"/>
              <w:rPr>
                <w:b/>
                <w:sz w:val="18"/>
                <w:szCs w:val="18"/>
              </w:rPr>
            </w:pPr>
          </w:p>
        </w:tc>
        <w:tc>
          <w:tcPr>
            <w:tcW w:w="224" w:type="pct"/>
            <w:tcBorders>
              <w:bottom w:val="single" w:sz="4" w:space="0" w:color="auto"/>
            </w:tcBorders>
            <w:shd w:val="clear" w:color="auto" w:fill="auto"/>
            <w:vAlign w:val="center"/>
          </w:tcPr>
          <w:p w:rsidR="00554D86" w:rsidRPr="004233A3" w:rsidRDefault="00554D86" w:rsidP="00554D86">
            <w:pPr>
              <w:ind w:right="192"/>
              <w:jc w:val="both"/>
              <w:rPr>
                <w:b/>
                <w:sz w:val="18"/>
                <w:szCs w:val="18"/>
              </w:rPr>
            </w:pPr>
          </w:p>
        </w:tc>
      </w:tr>
    </w:tbl>
    <w:p w:rsidR="001D38BB" w:rsidRPr="00F901CD" w:rsidRDefault="001D38BB" w:rsidP="00C63FFE">
      <w:pPr>
        <w:ind w:right="192"/>
        <w:jc w:val="both"/>
        <w:rPr>
          <w:b/>
          <w:sz w:val="18"/>
          <w:szCs w:val="18"/>
        </w:rPr>
      </w:pPr>
    </w:p>
    <w:p w:rsidR="00BC741D" w:rsidRDefault="00BC741D" w:rsidP="00C63FFE">
      <w:pPr>
        <w:ind w:right="192"/>
        <w:jc w:val="both"/>
        <w:rPr>
          <w:sz w:val="18"/>
          <w:szCs w:val="18"/>
        </w:rPr>
      </w:pPr>
    </w:p>
    <w:p w:rsidR="00C61698" w:rsidRPr="00BD1FED" w:rsidRDefault="00C61698" w:rsidP="00C63FFE">
      <w:pPr>
        <w:ind w:right="192"/>
        <w:jc w:val="both"/>
        <w:rPr>
          <w:sz w:val="18"/>
          <w:szCs w:val="18"/>
        </w:rPr>
      </w:pPr>
      <w:r w:rsidRPr="00BD1FED">
        <w:rPr>
          <w:sz w:val="18"/>
          <w:szCs w:val="18"/>
        </w:rPr>
        <w:t>ТУРУСТИЧКИ ТЕХНИЧАР</w:t>
      </w:r>
    </w:p>
    <w:p w:rsidR="00145755" w:rsidRPr="00145755" w:rsidRDefault="00145755" w:rsidP="00C63FFE">
      <w:pPr>
        <w:ind w:right="192"/>
        <w:jc w:val="both"/>
        <w:rPr>
          <w:sz w:val="18"/>
          <w:szCs w:val="18"/>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1"/>
        <w:gridCol w:w="1250"/>
        <w:gridCol w:w="1246"/>
        <w:gridCol w:w="1872"/>
        <w:gridCol w:w="1734"/>
        <w:gridCol w:w="865"/>
        <w:gridCol w:w="429"/>
        <w:gridCol w:w="289"/>
        <w:gridCol w:w="574"/>
        <w:gridCol w:w="572"/>
        <w:gridCol w:w="469"/>
      </w:tblGrid>
      <w:tr w:rsidR="0060729E" w:rsidRPr="00F901CD" w:rsidTr="003755AD">
        <w:trPr>
          <w:trHeight w:val="833"/>
          <w:jc w:val="center"/>
        </w:trPr>
        <w:tc>
          <w:tcPr>
            <w:tcW w:w="559" w:type="pct"/>
            <w:vMerge w:val="restart"/>
            <w:shd w:val="clear" w:color="auto" w:fill="auto"/>
            <w:vAlign w:val="center"/>
          </w:tcPr>
          <w:p w:rsidR="0060729E" w:rsidRPr="00B92F4D" w:rsidRDefault="0060729E" w:rsidP="0060729E">
            <w:pPr>
              <w:ind w:right="192"/>
              <w:jc w:val="both"/>
              <w:rPr>
                <w:sz w:val="18"/>
                <w:szCs w:val="18"/>
              </w:rPr>
            </w:pPr>
            <w:r w:rsidRPr="00B92F4D">
              <w:rPr>
                <w:sz w:val="18"/>
                <w:szCs w:val="18"/>
              </w:rPr>
              <w:t>ОДЕЉЕЊЕ</w:t>
            </w:r>
          </w:p>
        </w:tc>
        <w:tc>
          <w:tcPr>
            <w:tcW w:w="597" w:type="pct"/>
            <w:vMerge w:val="restart"/>
            <w:shd w:val="clear" w:color="auto" w:fill="auto"/>
            <w:vAlign w:val="center"/>
          </w:tcPr>
          <w:p w:rsidR="0060729E" w:rsidRPr="00B92F4D" w:rsidRDefault="0060729E" w:rsidP="0060729E">
            <w:pPr>
              <w:ind w:right="192"/>
              <w:jc w:val="both"/>
              <w:rPr>
                <w:sz w:val="18"/>
                <w:szCs w:val="18"/>
                <w:lang w:val="ru-RU"/>
              </w:rPr>
            </w:pPr>
            <w:r w:rsidRPr="00B92F4D">
              <w:rPr>
                <w:sz w:val="18"/>
                <w:szCs w:val="18"/>
                <w:lang w:val="ru-RU"/>
              </w:rPr>
              <w:t>БРОЈ УЧЕНИКА КОЈИ ЈЕ ИЗАШАО НА МАТУРСКИ ИСПИТ</w:t>
            </w:r>
          </w:p>
        </w:tc>
        <w:tc>
          <w:tcPr>
            <w:tcW w:w="595" w:type="pct"/>
            <w:vMerge w:val="restart"/>
            <w:shd w:val="clear" w:color="auto" w:fill="auto"/>
            <w:vAlign w:val="center"/>
          </w:tcPr>
          <w:p w:rsidR="0060729E" w:rsidRPr="00B92F4D" w:rsidRDefault="0060729E" w:rsidP="0060729E">
            <w:pPr>
              <w:ind w:right="192"/>
              <w:jc w:val="both"/>
              <w:rPr>
                <w:sz w:val="18"/>
                <w:szCs w:val="18"/>
                <w:lang w:val="ru-RU"/>
              </w:rPr>
            </w:pPr>
            <w:r w:rsidRPr="00B92F4D">
              <w:rPr>
                <w:sz w:val="18"/>
                <w:szCs w:val="18"/>
                <w:lang w:val="ru-RU"/>
              </w:rPr>
              <w:t>БРОЈ УЧЕНИКА КОЈИ ЈЕ  ПОЛОЖИО МАТУРСКИ ИСПИТ</w:t>
            </w:r>
          </w:p>
        </w:tc>
        <w:tc>
          <w:tcPr>
            <w:tcW w:w="894" w:type="pct"/>
            <w:vMerge w:val="restart"/>
            <w:shd w:val="clear" w:color="auto" w:fill="auto"/>
            <w:vAlign w:val="center"/>
          </w:tcPr>
          <w:p w:rsidR="0060729E" w:rsidRPr="00B92F4D" w:rsidRDefault="0060729E" w:rsidP="0060729E">
            <w:pPr>
              <w:ind w:right="192"/>
              <w:jc w:val="both"/>
              <w:rPr>
                <w:sz w:val="18"/>
                <w:szCs w:val="18"/>
                <w:lang w:val="ru-RU"/>
              </w:rPr>
            </w:pPr>
            <w:r w:rsidRPr="00B92F4D">
              <w:rPr>
                <w:sz w:val="18"/>
                <w:szCs w:val="18"/>
                <w:lang w:val="ru-RU"/>
              </w:rPr>
              <w:t>СРПСКИ ЈЕЗИК И КЊИЖЕВНОСТ(просечна оцена)</w:t>
            </w:r>
          </w:p>
        </w:tc>
        <w:tc>
          <w:tcPr>
            <w:tcW w:w="828" w:type="pct"/>
            <w:vMerge w:val="restart"/>
            <w:shd w:val="clear" w:color="auto" w:fill="auto"/>
            <w:vAlign w:val="center"/>
          </w:tcPr>
          <w:p w:rsidR="0060729E" w:rsidRPr="00B92F4D" w:rsidRDefault="0060729E" w:rsidP="0060729E">
            <w:pPr>
              <w:ind w:right="192"/>
              <w:jc w:val="both"/>
              <w:rPr>
                <w:sz w:val="18"/>
                <w:szCs w:val="18"/>
                <w:lang w:val="ru-RU"/>
              </w:rPr>
            </w:pPr>
            <w:r w:rsidRPr="00B92F4D">
              <w:rPr>
                <w:sz w:val="18"/>
                <w:szCs w:val="18"/>
                <w:lang w:val="ru-RU"/>
              </w:rPr>
              <w:t>МАТУРСКИ ПРАКТИЧАН</w:t>
            </w:r>
          </w:p>
          <w:p w:rsidR="0060729E" w:rsidRPr="00B92F4D" w:rsidRDefault="0060729E" w:rsidP="0060729E">
            <w:pPr>
              <w:ind w:right="192"/>
              <w:jc w:val="both"/>
              <w:rPr>
                <w:sz w:val="18"/>
                <w:szCs w:val="18"/>
                <w:lang w:val="ru-RU"/>
              </w:rPr>
            </w:pPr>
            <w:r w:rsidRPr="00B92F4D">
              <w:rPr>
                <w:sz w:val="18"/>
                <w:szCs w:val="18"/>
                <w:lang w:val="ru-RU"/>
              </w:rPr>
              <w:t xml:space="preserve">РАД </w:t>
            </w:r>
          </w:p>
          <w:p w:rsidR="0060729E" w:rsidRPr="00B92F4D" w:rsidRDefault="0060729E" w:rsidP="0060729E">
            <w:pPr>
              <w:ind w:right="192"/>
              <w:jc w:val="both"/>
              <w:rPr>
                <w:sz w:val="18"/>
                <w:szCs w:val="18"/>
                <w:lang w:val="ru-RU"/>
              </w:rPr>
            </w:pPr>
            <w:r w:rsidRPr="00B92F4D">
              <w:rPr>
                <w:sz w:val="18"/>
                <w:szCs w:val="18"/>
                <w:lang w:val="ru-RU"/>
              </w:rPr>
              <w:t>(провера стручних компетенција израдом 3 групе задатака)</w:t>
            </w:r>
          </w:p>
          <w:p w:rsidR="0060729E" w:rsidRPr="00B92F4D" w:rsidRDefault="0060729E" w:rsidP="0060729E">
            <w:pPr>
              <w:ind w:right="192"/>
              <w:jc w:val="both"/>
              <w:rPr>
                <w:sz w:val="18"/>
                <w:szCs w:val="18"/>
              </w:rPr>
            </w:pPr>
            <w:r w:rsidRPr="00B92F4D">
              <w:rPr>
                <w:sz w:val="18"/>
                <w:szCs w:val="18"/>
                <w:lang w:val="ru-RU"/>
              </w:rPr>
              <w:t>(просечна оцена)</w:t>
            </w:r>
          </w:p>
        </w:tc>
        <w:tc>
          <w:tcPr>
            <w:tcW w:w="1528" w:type="pct"/>
            <w:gridSpan w:val="6"/>
            <w:shd w:val="clear" w:color="auto" w:fill="auto"/>
            <w:vAlign w:val="center"/>
          </w:tcPr>
          <w:p w:rsidR="0060729E" w:rsidRPr="00B92F4D" w:rsidRDefault="0060729E" w:rsidP="0060729E">
            <w:pPr>
              <w:ind w:right="192"/>
              <w:jc w:val="both"/>
              <w:rPr>
                <w:sz w:val="18"/>
                <w:szCs w:val="18"/>
                <w:lang w:val="ru-RU"/>
              </w:rPr>
            </w:pPr>
            <w:r w:rsidRPr="00B92F4D">
              <w:rPr>
                <w:sz w:val="18"/>
                <w:szCs w:val="18"/>
                <w:lang w:val="ru-RU"/>
              </w:rPr>
              <w:t>ТЕСТ СТРУЧНО ТЕОРИЈСКИХ ЗНАЊА</w:t>
            </w:r>
          </w:p>
          <w:p w:rsidR="0060729E" w:rsidRPr="00B92F4D" w:rsidRDefault="0060729E" w:rsidP="0060729E">
            <w:pPr>
              <w:ind w:right="192"/>
              <w:jc w:val="both"/>
              <w:rPr>
                <w:sz w:val="18"/>
                <w:szCs w:val="18"/>
                <w:lang w:val="ru-RU"/>
              </w:rPr>
            </w:pPr>
            <w:r w:rsidRPr="00B92F4D">
              <w:rPr>
                <w:sz w:val="18"/>
                <w:szCs w:val="18"/>
                <w:lang w:val="ru-RU"/>
              </w:rPr>
              <w:t>(просечa оцен</w:t>
            </w:r>
            <w:r w:rsidRPr="00B92F4D">
              <w:rPr>
                <w:sz w:val="18"/>
                <w:szCs w:val="18"/>
                <w:lang w:val="en-US"/>
              </w:rPr>
              <w:t>a</w:t>
            </w:r>
            <w:r w:rsidRPr="00B92F4D">
              <w:rPr>
                <w:sz w:val="18"/>
                <w:szCs w:val="18"/>
                <w:lang w:val="ru-RU"/>
              </w:rPr>
              <w:t>)</w:t>
            </w:r>
          </w:p>
        </w:tc>
      </w:tr>
      <w:tr w:rsidR="0060729E" w:rsidRPr="00F901CD" w:rsidTr="003755AD">
        <w:trPr>
          <w:cantSplit/>
          <w:trHeight w:val="1483"/>
          <w:jc w:val="center"/>
        </w:trPr>
        <w:tc>
          <w:tcPr>
            <w:tcW w:w="559" w:type="pct"/>
            <w:vMerge/>
            <w:shd w:val="clear" w:color="auto" w:fill="auto"/>
            <w:vAlign w:val="center"/>
          </w:tcPr>
          <w:p w:rsidR="0060729E" w:rsidRPr="00B92F4D" w:rsidRDefault="0060729E" w:rsidP="0060729E">
            <w:pPr>
              <w:ind w:right="192"/>
              <w:jc w:val="both"/>
              <w:rPr>
                <w:sz w:val="18"/>
                <w:szCs w:val="18"/>
              </w:rPr>
            </w:pPr>
          </w:p>
        </w:tc>
        <w:tc>
          <w:tcPr>
            <w:tcW w:w="597" w:type="pct"/>
            <w:vMerge/>
            <w:shd w:val="clear" w:color="auto" w:fill="auto"/>
            <w:vAlign w:val="center"/>
          </w:tcPr>
          <w:p w:rsidR="0060729E" w:rsidRPr="00B92F4D" w:rsidRDefault="0060729E" w:rsidP="0060729E">
            <w:pPr>
              <w:ind w:right="192"/>
              <w:jc w:val="both"/>
              <w:rPr>
                <w:sz w:val="18"/>
                <w:szCs w:val="18"/>
                <w:lang w:val="ru-RU"/>
              </w:rPr>
            </w:pPr>
          </w:p>
        </w:tc>
        <w:tc>
          <w:tcPr>
            <w:tcW w:w="595" w:type="pct"/>
            <w:vMerge/>
            <w:shd w:val="clear" w:color="auto" w:fill="auto"/>
            <w:vAlign w:val="center"/>
          </w:tcPr>
          <w:p w:rsidR="0060729E" w:rsidRPr="00B92F4D" w:rsidRDefault="0060729E" w:rsidP="0060729E">
            <w:pPr>
              <w:ind w:right="192"/>
              <w:jc w:val="both"/>
              <w:rPr>
                <w:sz w:val="18"/>
                <w:szCs w:val="18"/>
                <w:lang w:val="ru-RU"/>
              </w:rPr>
            </w:pPr>
          </w:p>
        </w:tc>
        <w:tc>
          <w:tcPr>
            <w:tcW w:w="894" w:type="pct"/>
            <w:vMerge/>
            <w:shd w:val="clear" w:color="auto" w:fill="auto"/>
            <w:vAlign w:val="center"/>
          </w:tcPr>
          <w:p w:rsidR="0060729E" w:rsidRPr="00B92F4D" w:rsidRDefault="0060729E" w:rsidP="0060729E">
            <w:pPr>
              <w:ind w:right="192"/>
              <w:jc w:val="both"/>
              <w:rPr>
                <w:sz w:val="18"/>
                <w:szCs w:val="18"/>
                <w:lang w:val="ru-RU"/>
              </w:rPr>
            </w:pPr>
          </w:p>
        </w:tc>
        <w:tc>
          <w:tcPr>
            <w:tcW w:w="828" w:type="pct"/>
            <w:vMerge/>
            <w:shd w:val="clear" w:color="auto" w:fill="auto"/>
            <w:vAlign w:val="center"/>
          </w:tcPr>
          <w:p w:rsidR="0060729E" w:rsidRPr="00B92F4D" w:rsidRDefault="0060729E" w:rsidP="0060729E">
            <w:pPr>
              <w:ind w:right="192"/>
              <w:jc w:val="both"/>
              <w:rPr>
                <w:sz w:val="18"/>
                <w:szCs w:val="18"/>
                <w:lang w:val="ru-RU"/>
              </w:rPr>
            </w:pPr>
          </w:p>
        </w:tc>
        <w:tc>
          <w:tcPr>
            <w:tcW w:w="413" w:type="pct"/>
            <w:shd w:val="clear" w:color="auto" w:fill="auto"/>
            <w:vAlign w:val="center"/>
          </w:tcPr>
          <w:p w:rsidR="0060729E" w:rsidRPr="00B92F4D" w:rsidRDefault="0060729E" w:rsidP="0060729E">
            <w:pPr>
              <w:ind w:left="113" w:right="192"/>
              <w:jc w:val="both"/>
              <w:rPr>
                <w:sz w:val="18"/>
                <w:szCs w:val="18"/>
                <w:lang w:val="ru-RU"/>
              </w:rPr>
            </w:pPr>
          </w:p>
        </w:tc>
        <w:tc>
          <w:tcPr>
            <w:tcW w:w="205" w:type="pct"/>
            <w:shd w:val="clear" w:color="auto" w:fill="auto"/>
            <w:vAlign w:val="center"/>
          </w:tcPr>
          <w:p w:rsidR="0060729E" w:rsidRPr="00B92F4D" w:rsidRDefault="0060729E" w:rsidP="0060729E">
            <w:pPr>
              <w:ind w:right="192"/>
              <w:jc w:val="both"/>
              <w:rPr>
                <w:sz w:val="18"/>
                <w:szCs w:val="18"/>
              </w:rPr>
            </w:pPr>
          </w:p>
        </w:tc>
        <w:tc>
          <w:tcPr>
            <w:tcW w:w="138" w:type="pct"/>
            <w:shd w:val="clear" w:color="auto" w:fill="auto"/>
            <w:vAlign w:val="center"/>
          </w:tcPr>
          <w:p w:rsidR="0060729E" w:rsidRPr="00F901CD" w:rsidRDefault="0060729E" w:rsidP="0060729E">
            <w:pPr>
              <w:ind w:right="192"/>
              <w:jc w:val="both"/>
              <w:rPr>
                <w:b/>
                <w:sz w:val="18"/>
                <w:szCs w:val="18"/>
                <w:lang w:val="ru-RU"/>
              </w:rPr>
            </w:pPr>
          </w:p>
        </w:tc>
        <w:tc>
          <w:tcPr>
            <w:tcW w:w="274" w:type="pct"/>
            <w:shd w:val="clear" w:color="auto" w:fill="auto"/>
            <w:vAlign w:val="center"/>
          </w:tcPr>
          <w:p w:rsidR="0060729E" w:rsidRPr="00F901CD" w:rsidRDefault="0060729E" w:rsidP="0060729E">
            <w:pPr>
              <w:ind w:right="192"/>
              <w:jc w:val="both"/>
              <w:rPr>
                <w:b/>
                <w:sz w:val="18"/>
                <w:szCs w:val="18"/>
                <w:lang w:val="ru-RU"/>
              </w:rPr>
            </w:pPr>
          </w:p>
        </w:tc>
        <w:tc>
          <w:tcPr>
            <w:tcW w:w="273" w:type="pct"/>
            <w:shd w:val="clear" w:color="auto" w:fill="auto"/>
            <w:vAlign w:val="center"/>
          </w:tcPr>
          <w:p w:rsidR="0060729E" w:rsidRPr="00F901CD" w:rsidRDefault="0060729E" w:rsidP="0060729E">
            <w:pPr>
              <w:ind w:right="192"/>
              <w:jc w:val="both"/>
              <w:rPr>
                <w:b/>
                <w:sz w:val="18"/>
                <w:szCs w:val="18"/>
                <w:lang w:val="ru-RU"/>
              </w:rPr>
            </w:pPr>
          </w:p>
        </w:tc>
        <w:tc>
          <w:tcPr>
            <w:tcW w:w="224" w:type="pct"/>
            <w:shd w:val="clear" w:color="auto" w:fill="auto"/>
            <w:vAlign w:val="center"/>
          </w:tcPr>
          <w:p w:rsidR="0060729E" w:rsidRPr="00F901CD" w:rsidRDefault="0060729E" w:rsidP="0060729E">
            <w:pPr>
              <w:ind w:right="192"/>
              <w:jc w:val="both"/>
              <w:rPr>
                <w:b/>
                <w:sz w:val="18"/>
                <w:szCs w:val="18"/>
                <w:lang w:val="ru-RU"/>
              </w:rPr>
            </w:pPr>
          </w:p>
        </w:tc>
      </w:tr>
      <w:tr w:rsidR="0060729E" w:rsidRPr="00F901CD" w:rsidTr="007A71F1">
        <w:trPr>
          <w:cantSplit/>
          <w:trHeight w:val="995"/>
          <w:jc w:val="center"/>
        </w:trPr>
        <w:tc>
          <w:tcPr>
            <w:tcW w:w="559" w:type="pct"/>
            <w:shd w:val="clear" w:color="auto" w:fill="auto"/>
            <w:vAlign w:val="center"/>
          </w:tcPr>
          <w:p w:rsidR="0060729E" w:rsidRPr="00DD34D9" w:rsidRDefault="0060729E" w:rsidP="0060729E">
            <w:pPr>
              <w:ind w:right="192"/>
              <w:jc w:val="both"/>
              <w:rPr>
                <w:sz w:val="18"/>
                <w:szCs w:val="18"/>
                <w:lang w:val="ru-RU"/>
              </w:rPr>
            </w:pPr>
            <w:r w:rsidRPr="00DD34D9">
              <w:rPr>
                <w:sz w:val="18"/>
                <w:szCs w:val="18"/>
                <w:lang w:val="ru-RU"/>
              </w:rPr>
              <w:t>ТТ - 4</w:t>
            </w:r>
          </w:p>
          <w:p w:rsidR="0060729E" w:rsidRPr="00DD34D9" w:rsidRDefault="0060729E" w:rsidP="0060729E">
            <w:pPr>
              <w:ind w:right="192"/>
              <w:jc w:val="both"/>
              <w:rPr>
                <w:sz w:val="18"/>
                <w:szCs w:val="18"/>
                <w:lang w:val="ru-RU"/>
              </w:rPr>
            </w:pPr>
          </w:p>
        </w:tc>
        <w:tc>
          <w:tcPr>
            <w:tcW w:w="597" w:type="pct"/>
            <w:shd w:val="clear" w:color="auto" w:fill="auto"/>
            <w:vAlign w:val="center"/>
          </w:tcPr>
          <w:p w:rsidR="0060729E" w:rsidRPr="00DD34D9" w:rsidRDefault="0060729E" w:rsidP="0060729E">
            <w:pPr>
              <w:ind w:right="192"/>
              <w:jc w:val="both"/>
              <w:rPr>
                <w:sz w:val="18"/>
                <w:szCs w:val="18"/>
                <w:lang w:val="ru-RU"/>
              </w:rPr>
            </w:pPr>
            <w:r w:rsidRPr="00DD34D9">
              <w:rPr>
                <w:sz w:val="18"/>
                <w:szCs w:val="18"/>
                <w:lang w:val="ru-RU"/>
              </w:rPr>
              <w:t>2</w:t>
            </w:r>
            <w:r w:rsidR="00323BD4">
              <w:rPr>
                <w:sz w:val="18"/>
                <w:szCs w:val="18"/>
                <w:lang w:val="ru-RU"/>
              </w:rPr>
              <w:t>4</w:t>
            </w:r>
          </w:p>
        </w:tc>
        <w:tc>
          <w:tcPr>
            <w:tcW w:w="595" w:type="pct"/>
            <w:shd w:val="clear" w:color="auto" w:fill="auto"/>
            <w:vAlign w:val="center"/>
          </w:tcPr>
          <w:p w:rsidR="0060729E" w:rsidRPr="00323BD4" w:rsidRDefault="00DC0BA2" w:rsidP="0060729E">
            <w:pPr>
              <w:ind w:right="192"/>
              <w:jc w:val="both"/>
              <w:rPr>
                <w:sz w:val="18"/>
                <w:szCs w:val="18"/>
              </w:rPr>
            </w:pPr>
            <w:r>
              <w:rPr>
                <w:sz w:val="18"/>
                <w:szCs w:val="18"/>
              </w:rPr>
              <w:t>17</w:t>
            </w:r>
          </w:p>
        </w:tc>
        <w:tc>
          <w:tcPr>
            <w:tcW w:w="894" w:type="pct"/>
            <w:shd w:val="clear" w:color="auto" w:fill="auto"/>
            <w:vAlign w:val="center"/>
          </w:tcPr>
          <w:p w:rsidR="0060729E" w:rsidRPr="00DD34D9" w:rsidRDefault="00323BD4" w:rsidP="0060729E">
            <w:pPr>
              <w:ind w:right="192"/>
              <w:jc w:val="both"/>
              <w:rPr>
                <w:sz w:val="18"/>
                <w:szCs w:val="18"/>
                <w:lang w:val="en-US"/>
              </w:rPr>
            </w:pPr>
            <w:r>
              <w:rPr>
                <w:sz w:val="18"/>
                <w:szCs w:val="18"/>
                <w:lang w:val="en-US"/>
              </w:rPr>
              <w:t>3,71</w:t>
            </w:r>
          </w:p>
        </w:tc>
        <w:tc>
          <w:tcPr>
            <w:tcW w:w="828" w:type="pct"/>
            <w:shd w:val="clear" w:color="auto" w:fill="auto"/>
            <w:vAlign w:val="center"/>
          </w:tcPr>
          <w:p w:rsidR="0060729E" w:rsidRPr="00DD34D9" w:rsidRDefault="00323BD4" w:rsidP="0060729E">
            <w:pPr>
              <w:ind w:right="192"/>
              <w:jc w:val="both"/>
              <w:rPr>
                <w:sz w:val="18"/>
                <w:szCs w:val="18"/>
              </w:rPr>
            </w:pPr>
            <w:r>
              <w:rPr>
                <w:sz w:val="18"/>
                <w:szCs w:val="18"/>
              </w:rPr>
              <w:t>3,20</w:t>
            </w:r>
          </w:p>
        </w:tc>
        <w:tc>
          <w:tcPr>
            <w:tcW w:w="413" w:type="pct"/>
            <w:shd w:val="clear" w:color="auto" w:fill="auto"/>
            <w:vAlign w:val="center"/>
          </w:tcPr>
          <w:p w:rsidR="0060729E" w:rsidRPr="00323BD4" w:rsidRDefault="00323BD4" w:rsidP="0060729E">
            <w:pPr>
              <w:ind w:right="192"/>
              <w:jc w:val="both"/>
              <w:rPr>
                <w:sz w:val="18"/>
                <w:szCs w:val="18"/>
              </w:rPr>
            </w:pPr>
            <w:r>
              <w:rPr>
                <w:sz w:val="18"/>
                <w:szCs w:val="18"/>
              </w:rPr>
              <w:t>2,83</w:t>
            </w:r>
          </w:p>
        </w:tc>
        <w:tc>
          <w:tcPr>
            <w:tcW w:w="205" w:type="pct"/>
            <w:shd w:val="clear" w:color="auto" w:fill="auto"/>
            <w:vAlign w:val="center"/>
          </w:tcPr>
          <w:p w:rsidR="0060729E" w:rsidRPr="004233A3" w:rsidRDefault="0060729E" w:rsidP="0060729E">
            <w:pPr>
              <w:ind w:right="192"/>
              <w:jc w:val="both"/>
              <w:rPr>
                <w:b/>
                <w:sz w:val="18"/>
                <w:szCs w:val="18"/>
                <w:lang w:val="ru-RU"/>
              </w:rPr>
            </w:pPr>
          </w:p>
        </w:tc>
        <w:tc>
          <w:tcPr>
            <w:tcW w:w="138" w:type="pct"/>
            <w:shd w:val="clear" w:color="auto" w:fill="auto"/>
            <w:vAlign w:val="center"/>
          </w:tcPr>
          <w:p w:rsidR="0060729E" w:rsidRPr="004233A3" w:rsidRDefault="0060729E" w:rsidP="0060729E">
            <w:pPr>
              <w:ind w:right="192"/>
              <w:jc w:val="both"/>
              <w:rPr>
                <w:b/>
                <w:sz w:val="18"/>
                <w:szCs w:val="18"/>
                <w:lang w:val="ru-RU"/>
              </w:rPr>
            </w:pPr>
          </w:p>
        </w:tc>
        <w:tc>
          <w:tcPr>
            <w:tcW w:w="274" w:type="pct"/>
            <w:shd w:val="clear" w:color="auto" w:fill="auto"/>
            <w:vAlign w:val="center"/>
          </w:tcPr>
          <w:p w:rsidR="0060729E" w:rsidRPr="004233A3" w:rsidRDefault="0060729E" w:rsidP="0060729E">
            <w:pPr>
              <w:ind w:right="192"/>
              <w:jc w:val="both"/>
              <w:rPr>
                <w:b/>
                <w:sz w:val="18"/>
                <w:szCs w:val="18"/>
                <w:lang w:val="en-US"/>
              </w:rPr>
            </w:pPr>
          </w:p>
        </w:tc>
        <w:tc>
          <w:tcPr>
            <w:tcW w:w="273" w:type="pct"/>
            <w:shd w:val="clear" w:color="auto" w:fill="auto"/>
            <w:vAlign w:val="center"/>
          </w:tcPr>
          <w:p w:rsidR="0060729E" w:rsidRPr="004233A3" w:rsidRDefault="0060729E" w:rsidP="0060729E">
            <w:pPr>
              <w:ind w:right="192"/>
              <w:jc w:val="both"/>
              <w:rPr>
                <w:b/>
                <w:sz w:val="18"/>
                <w:szCs w:val="18"/>
              </w:rPr>
            </w:pPr>
          </w:p>
        </w:tc>
        <w:tc>
          <w:tcPr>
            <w:tcW w:w="224" w:type="pct"/>
            <w:shd w:val="clear" w:color="auto" w:fill="auto"/>
            <w:vAlign w:val="center"/>
          </w:tcPr>
          <w:p w:rsidR="0060729E" w:rsidRPr="004233A3" w:rsidRDefault="0060729E" w:rsidP="0060729E">
            <w:pPr>
              <w:ind w:right="192"/>
              <w:jc w:val="both"/>
              <w:rPr>
                <w:b/>
                <w:sz w:val="18"/>
                <w:szCs w:val="18"/>
              </w:rPr>
            </w:pPr>
          </w:p>
        </w:tc>
      </w:tr>
      <w:tr w:rsidR="007A71F1" w:rsidRPr="00F901CD" w:rsidTr="008E04AA">
        <w:trPr>
          <w:cantSplit/>
          <w:trHeight w:val="386"/>
          <w:jc w:val="center"/>
        </w:trPr>
        <w:tc>
          <w:tcPr>
            <w:tcW w:w="559" w:type="pct"/>
            <w:shd w:val="clear" w:color="auto" w:fill="auto"/>
            <w:vAlign w:val="center"/>
          </w:tcPr>
          <w:p w:rsidR="007A71F1" w:rsidRPr="00323BD4" w:rsidRDefault="007A71F1" w:rsidP="0060729E">
            <w:pPr>
              <w:ind w:right="192"/>
              <w:jc w:val="both"/>
              <w:rPr>
                <w:b/>
                <w:sz w:val="18"/>
                <w:szCs w:val="18"/>
              </w:rPr>
            </w:pPr>
            <w:r w:rsidRPr="00323BD4">
              <w:rPr>
                <w:b/>
                <w:sz w:val="18"/>
                <w:szCs w:val="18"/>
              </w:rPr>
              <w:t>УСПЕХ</w:t>
            </w:r>
          </w:p>
        </w:tc>
        <w:tc>
          <w:tcPr>
            <w:tcW w:w="597" w:type="pct"/>
            <w:shd w:val="clear" w:color="auto" w:fill="auto"/>
            <w:vAlign w:val="center"/>
          </w:tcPr>
          <w:p w:rsidR="007A71F1" w:rsidRPr="00323BD4" w:rsidRDefault="00485611" w:rsidP="0060729E">
            <w:pPr>
              <w:ind w:right="192"/>
              <w:jc w:val="both"/>
              <w:rPr>
                <w:b/>
                <w:sz w:val="18"/>
                <w:szCs w:val="18"/>
                <w:lang w:val="ru-RU"/>
              </w:rPr>
            </w:pPr>
            <w:r>
              <w:rPr>
                <w:b/>
                <w:sz w:val="18"/>
                <w:szCs w:val="18"/>
                <w:lang w:val="ru-RU"/>
              </w:rPr>
              <w:t>2,58</w:t>
            </w:r>
          </w:p>
        </w:tc>
        <w:tc>
          <w:tcPr>
            <w:tcW w:w="595" w:type="pct"/>
            <w:shd w:val="clear" w:color="auto" w:fill="auto"/>
            <w:vAlign w:val="center"/>
          </w:tcPr>
          <w:p w:rsidR="007A71F1" w:rsidRPr="00323BD4" w:rsidRDefault="00DC0BA2" w:rsidP="0060729E">
            <w:pPr>
              <w:ind w:right="192"/>
              <w:jc w:val="both"/>
              <w:rPr>
                <w:b/>
                <w:sz w:val="18"/>
                <w:szCs w:val="18"/>
              </w:rPr>
            </w:pPr>
            <w:r>
              <w:rPr>
                <w:b/>
                <w:sz w:val="18"/>
                <w:szCs w:val="18"/>
              </w:rPr>
              <w:t>17</w:t>
            </w:r>
          </w:p>
        </w:tc>
        <w:tc>
          <w:tcPr>
            <w:tcW w:w="894" w:type="pct"/>
            <w:shd w:val="clear" w:color="auto" w:fill="auto"/>
            <w:vAlign w:val="center"/>
          </w:tcPr>
          <w:p w:rsidR="007A71F1" w:rsidRPr="00323BD4" w:rsidRDefault="00323BD4" w:rsidP="0060729E">
            <w:pPr>
              <w:ind w:right="192"/>
              <w:jc w:val="both"/>
              <w:rPr>
                <w:b/>
                <w:sz w:val="18"/>
                <w:szCs w:val="18"/>
              </w:rPr>
            </w:pPr>
            <w:r w:rsidRPr="00323BD4">
              <w:rPr>
                <w:b/>
                <w:sz w:val="18"/>
                <w:szCs w:val="18"/>
              </w:rPr>
              <w:t>3,71</w:t>
            </w:r>
          </w:p>
        </w:tc>
        <w:tc>
          <w:tcPr>
            <w:tcW w:w="828" w:type="pct"/>
            <w:shd w:val="clear" w:color="auto" w:fill="auto"/>
            <w:vAlign w:val="center"/>
          </w:tcPr>
          <w:p w:rsidR="007A71F1" w:rsidRPr="00323BD4" w:rsidRDefault="00323BD4" w:rsidP="0060729E">
            <w:pPr>
              <w:ind w:right="192"/>
              <w:jc w:val="both"/>
              <w:rPr>
                <w:b/>
                <w:sz w:val="18"/>
                <w:szCs w:val="18"/>
              </w:rPr>
            </w:pPr>
            <w:r w:rsidRPr="00323BD4">
              <w:rPr>
                <w:b/>
                <w:sz w:val="18"/>
                <w:szCs w:val="18"/>
              </w:rPr>
              <w:t>3,20</w:t>
            </w:r>
          </w:p>
        </w:tc>
        <w:tc>
          <w:tcPr>
            <w:tcW w:w="413" w:type="pct"/>
            <w:tcBorders>
              <w:bottom w:val="single" w:sz="4" w:space="0" w:color="auto"/>
            </w:tcBorders>
            <w:shd w:val="clear" w:color="auto" w:fill="auto"/>
            <w:vAlign w:val="center"/>
          </w:tcPr>
          <w:p w:rsidR="007A71F1" w:rsidRPr="00323BD4" w:rsidRDefault="00323BD4" w:rsidP="0060729E">
            <w:pPr>
              <w:ind w:right="192"/>
              <w:jc w:val="both"/>
              <w:rPr>
                <w:b/>
                <w:sz w:val="18"/>
                <w:szCs w:val="18"/>
              </w:rPr>
            </w:pPr>
            <w:r w:rsidRPr="00323BD4">
              <w:rPr>
                <w:b/>
                <w:sz w:val="18"/>
                <w:szCs w:val="18"/>
              </w:rPr>
              <w:t>2,83</w:t>
            </w:r>
          </w:p>
        </w:tc>
        <w:tc>
          <w:tcPr>
            <w:tcW w:w="205" w:type="pct"/>
            <w:tcBorders>
              <w:bottom w:val="single" w:sz="4" w:space="0" w:color="auto"/>
            </w:tcBorders>
            <w:shd w:val="clear" w:color="auto" w:fill="auto"/>
            <w:vAlign w:val="center"/>
          </w:tcPr>
          <w:p w:rsidR="007A71F1" w:rsidRPr="00323BD4" w:rsidRDefault="007A71F1" w:rsidP="0060729E">
            <w:pPr>
              <w:ind w:right="192"/>
              <w:jc w:val="both"/>
              <w:rPr>
                <w:b/>
                <w:sz w:val="18"/>
                <w:szCs w:val="18"/>
                <w:lang w:val="ru-RU"/>
              </w:rPr>
            </w:pPr>
          </w:p>
        </w:tc>
        <w:tc>
          <w:tcPr>
            <w:tcW w:w="138" w:type="pct"/>
            <w:tcBorders>
              <w:bottom w:val="single" w:sz="4" w:space="0" w:color="auto"/>
            </w:tcBorders>
            <w:shd w:val="clear" w:color="auto" w:fill="auto"/>
            <w:vAlign w:val="center"/>
          </w:tcPr>
          <w:p w:rsidR="007A71F1" w:rsidRPr="00323BD4" w:rsidRDefault="007A71F1" w:rsidP="0060729E">
            <w:pPr>
              <w:ind w:right="192"/>
              <w:jc w:val="both"/>
              <w:rPr>
                <w:b/>
                <w:sz w:val="18"/>
                <w:szCs w:val="18"/>
                <w:lang w:val="ru-RU"/>
              </w:rPr>
            </w:pPr>
          </w:p>
        </w:tc>
        <w:tc>
          <w:tcPr>
            <w:tcW w:w="274" w:type="pct"/>
            <w:tcBorders>
              <w:bottom w:val="single" w:sz="4" w:space="0" w:color="auto"/>
            </w:tcBorders>
            <w:shd w:val="clear" w:color="auto" w:fill="auto"/>
            <w:vAlign w:val="center"/>
          </w:tcPr>
          <w:p w:rsidR="007A71F1" w:rsidRPr="00323BD4" w:rsidRDefault="007A71F1" w:rsidP="0060729E">
            <w:pPr>
              <w:ind w:right="192"/>
              <w:jc w:val="both"/>
              <w:rPr>
                <w:b/>
                <w:sz w:val="18"/>
                <w:szCs w:val="18"/>
                <w:lang w:val="en-US"/>
              </w:rPr>
            </w:pPr>
          </w:p>
        </w:tc>
        <w:tc>
          <w:tcPr>
            <w:tcW w:w="273" w:type="pct"/>
            <w:tcBorders>
              <w:bottom w:val="single" w:sz="4" w:space="0" w:color="auto"/>
            </w:tcBorders>
            <w:shd w:val="clear" w:color="auto" w:fill="auto"/>
            <w:vAlign w:val="center"/>
          </w:tcPr>
          <w:p w:rsidR="007A71F1" w:rsidRPr="004233A3" w:rsidRDefault="007A71F1" w:rsidP="0060729E">
            <w:pPr>
              <w:ind w:right="192"/>
              <w:jc w:val="both"/>
              <w:rPr>
                <w:b/>
                <w:sz w:val="18"/>
                <w:szCs w:val="18"/>
              </w:rPr>
            </w:pPr>
          </w:p>
        </w:tc>
        <w:tc>
          <w:tcPr>
            <w:tcW w:w="224" w:type="pct"/>
            <w:tcBorders>
              <w:bottom w:val="single" w:sz="4" w:space="0" w:color="auto"/>
            </w:tcBorders>
            <w:shd w:val="clear" w:color="auto" w:fill="auto"/>
            <w:vAlign w:val="center"/>
          </w:tcPr>
          <w:p w:rsidR="007A71F1" w:rsidRPr="004233A3" w:rsidRDefault="007A71F1" w:rsidP="0060729E">
            <w:pPr>
              <w:ind w:right="192"/>
              <w:jc w:val="both"/>
              <w:rPr>
                <w:b/>
                <w:sz w:val="18"/>
                <w:szCs w:val="18"/>
              </w:rPr>
            </w:pPr>
          </w:p>
        </w:tc>
      </w:tr>
    </w:tbl>
    <w:p w:rsidR="00C61698" w:rsidRPr="00F901CD" w:rsidRDefault="00C61698" w:rsidP="00C63FFE">
      <w:pPr>
        <w:ind w:right="192"/>
        <w:jc w:val="both"/>
        <w:rPr>
          <w:sz w:val="18"/>
          <w:szCs w:val="18"/>
        </w:rPr>
      </w:pPr>
    </w:p>
    <w:p w:rsidR="00C61698" w:rsidRPr="00D93B82" w:rsidRDefault="00C61698" w:rsidP="00C63FFE">
      <w:pPr>
        <w:ind w:right="192"/>
        <w:jc w:val="both"/>
        <w:rPr>
          <w:sz w:val="18"/>
          <w:szCs w:val="18"/>
        </w:rPr>
      </w:pPr>
      <w:r w:rsidRPr="00D93B82">
        <w:rPr>
          <w:sz w:val="18"/>
          <w:szCs w:val="18"/>
        </w:rPr>
        <w:t>ЕКОНОМСКИ ТЕХНИЧАР</w:t>
      </w:r>
    </w:p>
    <w:p w:rsidR="00145755" w:rsidRPr="00D93B82" w:rsidRDefault="00145755" w:rsidP="00C63FFE">
      <w:pPr>
        <w:ind w:right="192"/>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
        <w:gridCol w:w="1013"/>
        <w:gridCol w:w="1013"/>
        <w:gridCol w:w="1717"/>
        <w:gridCol w:w="1080"/>
        <w:gridCol w:w="871"/>
        <w:gridCol w:w="1114"/>
        <w:gridCol w:w="932"/>
        <w:gridCol w:w="1017"/>
        <w:gridCol w:w="764"/>
      </w:tblGrid>
      <w:tr w:rsidR="00DA74DC" w:rsidRPr="00F901CD" w:rsidTr="00E562C7">
        <w:trPr>
          <w:trHeight w:val="1245"/>
          <w:jc w:val="center"/>
        </w:trPr>
        <w:tc>
          <w:tcPr>
            <w:tcW w:w="452" w:type="pct"/>
            <w:vMerge w:val="restart"/>
            <w:shd w:val="clear" w:color="auto" w:fill="auto"/>
            <w:vAlign w:val="center"/>
          </w:tcPr>
          <w:p w:rsidR="00DA74DC" w:rsidRPr="00D93B82" w:rsidRDefault="00DA74DC" w:rsidP="00C63FFE">
            <w:pPr>
              <w:ind w:right="192"/>
              <w:jc w:val="both"/>
              <w:rPr>
                <w:sz w:val="18"/>
                <w:szCs w:val="18"/>
              </w:rPr>
            </w:pPr>
            <w:r w:rsidRPr="00D93B82">
              <w:rPr>
                <w:sz w:val="18"/>
                <w:szCs w:val="18"/>
              </w:rPr>
              <w:t>ОДЕЉЕЊЕ</w:t>
            </w:r>
          </w:p>
        </w:tc>
        <w:tc>
          <w:tcPr>
            <w:tcW w:w="484" w:type="pct"/>
            <w:vMerge w:val="restart"/>
            <w:shd w:val="clear" w:color="auto" w:fill="auto"/>
            <w:vAlign w:val="center"/>
          </w:tcPr>
          <w:p w:rsidR="00DA74DC" w:rsidRPr="00D93B82" w:rsidRDefault="00DA74DC" w:rsidP="00C63FFE">
            <w:pPr>
              <w:ind w:right="192"/>
              <w:jc w:val="both"/>
              <w:rPr>
                <w:sz w:val="18"/>
                <w:szCs w:val="18"/>
                <w:lang w:val="ru-RU"/>
              </w:rPr>
            </w:pPr>
            <w:r w:rsidRPr="00D93B82">
              <w:rPr>
                <w:sz w:val="18"/>
                <w:szCs w:val="18"/>
                <w:lang w:val="ru-RU"/>
              </w:rPr>
              <w:t>БРОЈ УЧЕНИКА КОЈИ ЈЕ ИЗАШАО НА МАТУРСКИ ИСПИТ</w:t>
            </w:r>
          </w:p>
        </w:tc>
        <w:tc>
          <w:tcPr>
            <w:tcW w:w="484" w:type="pct"/>
            <w:vMerge w:val="restart"/>
            <w:shd w:val="clear" w:color="auto" w:fill="auto"/>
            <w:vAlign w:val="center"/>
          </w:tcPr>
          <w:p w:rsidR="00DA74DC" w:rsidRPr="00D93B82" w:rsidRDefault="00DA74DC" w:rsidP="00C63FFE">
            <w:pPr>
              <w:ind w:right="192"/>
              <w:jc w:val="both"/>
              <w:rPr>
                <w:sz w:val="18"/>
                <w:szCs w:val="18"/>
                <w:lang w:val="ru-RU"/>
              </w:rPr>
            </w:pPr>
            <w:r w:rsidRPr="00D93B82">
              <w:rPr>
                <w:sz w:val="18"/>
                <w:szCs w:val="18"/>
                <w:lang w:val="ru-RU"/>
              </w:rPr>
              <w:t>БРОЈ УЧЕНИКА КОЈИ ЈЕ  ПОЛОЖИО МАТУРСКИ ИСПИТ</w:t>
            </w:r>
          </w:p>
        </w:tc>
        <w:tc>
          <w:tcPr>
            <w:tcW w:w="820" w:type="pct"/>
            <w:vMerge w:val="restart"/>
            <w:shd w:val="clear" w:color="auto" w:fill="auto"/>
            <w:vAlign w:val="center"/>
          </w:tcPr>
          <w:p w:rsidR="00DA74DC" w:rsidRPr="00D93B82" w:rsidRDefault="00DA74DC" w:rsidP="00C63FFE">
            <w:pPr>
              <w:ind w:right="192"/>
              <w:jc w:val="both"/>
              <w:rPr>
                <w:sz w:val="18"/>
                <w:szCs w:val="18"/>
                <w:lang w:val="ru-RU"/>
              </w:rPr>
            </w:pPr>
            <w:r w:rsidRPr="00D93B82">
              <w:rPr>
                <w:sz w:val="18"/>
                <w:szCs w:val="18"/>
                <w:lang w:val="ru-RU"/>
              </w:rPr>
              <w:t>СРПСКИ ЈЕЗИК И КЊИЖЕВНОСТ(просечна оцена)</w:t>
            </w:r>
          </w:p>
        </w:tc>
        <w:tc>
          <w:tcPr>
            <w:tcW w:w="516" w:type="pct"/>
            <w:vMerge w:val="restart"/>
            <w:shd w:val="clear" w:color="auto" w:fill="auto"/>
            <w:vAlign w:val="center"/>
          </w:tcPr>
          <w:p w:rsidR="00DA74DC" w:rsidRPr="00D93B82" w:rsidRDefault="00DA74DC" w:rsidP="00C63FFE">
            <w:pPr>
              <w:ind w:right="192"/>
              <w:jc w:val="both"/>
              <w:rPr>
                <w:sz w:val="18"/>
                <w:szCs w:val="18"/>
              </w:rPr>
            </w:pPr>
            <w:r w:rsidRPr="00D93B82">
              <w:rPr>
                <w:sz w:val="18"/>
                <w:szCs w:val="18"/>
                <w:lang w:val="ru-RU"/>
              </w:rPr>
              <w:t>МАТУРСКИ ПРАКТИЧАН РАД (просечна оцена)</w:t>
            </w:r>
          </w:p>
        </w:tc>
        <w:tc>
          <w:tcPr>
            <w:tcW w:w="1879" w:type="pct"/>
            <w:gridSpan w:val="4"/>
            <w:shd w:val="clear" w:color="auto" w:fill="auto"/>
            <w:vAlign w:val="center"/>
          </w:tcPr>
          <w:p w:rsidR="00DA74DC" w:rsidRPr="00D93B82" w:rsidRDefault="00DA74DC" w:rsidP="00C63FFE">
            <w:pPr>
              <w:ind w:right="192"/>
              <w:jc w:val="both"/>
              <w:rPr>
                <w:sz w:val="18"/>
                <w:szCs w:val="18"/>
                <w:lang w:val="ru-RU"/>
              </w:rPr>
            </w:pPr>
            <w:r w:rsidRPr="00D93B82">
              <w:rPr>
                <w:sz w:val="18"/>
                <w:szCs w:val="18"/>
                <w:lang w:val="ru-RU"/>
              </w:rPr>
              <w:t>ИЗБОРНИ ПРЕДМЕТ</w:t>
            </w:r>
          </w:p>
          <w:p w:rsidR="00DA74DC" w:rsidRPr="00D93B82" w:rsidRDefault="00DA74DC" w:rsidP="00C63FFE">
            <w:pPr>
              <w:ind w:right="192"/>
              <w:jc w:val="both"/>
              <w:rPr>
                <w:sz w:val="18"/>
                <w:szCs w:val="18"/>
                <w:lang w:val="ru-RU"/>
              </w:rPr>
            </w:pPr>
            <w:r w:rsidRPr="00D93B82">
              <w:rPr>
                <w:sz w:val="18"/>
                <w:szCs w:val="18"/>
                <w:lang w:val="ru-RU"/>
              </w:rPr>
              <w:t>(број изашлих ученика и просечне оцене)</w:t>
            </w:r>
          </w:p>
        </w:tc>
        <w:tc>
          <w:tcPr>
            <w:tcW w:w="365" w:type="pct"/>
          </w:tcPr>
          <w:p w:rsidR="00DA74DC" w:rsidRPr="00D93B82" w:rsidRDefault="00DA74DC" w:rsidP="00C63FFE">
            <w:pPr>
              <w:ind w:right="192"/>
              <w:jc w:val="both"/>
              <w:rPr>
                <w:sz w:val="18"/>
                <w:szCs w:val="18"/>
                <w:lang w:val="ru-RU"/>
              </w:rPr>
            </w:pPr>
          </w:p>
        </w:tc>
      </w:tr>
      <w:tr w:rsidR="00DA74DC" w:rsidRPr="00F901CD" w:rsidTr="00E562C7">
        <w:trPr>
          <w:trHeight w:val="675"/>
          <w:jc w:val="center"/>
        </w:trPr>
        <w:tc>
          <w:tcPr>
            <w:tcW w:w="452" w:type="pct"/>
            <w:vMerge/>
            <w:shd w:val="clear" w:color="auto" w:fill="auto"/>
            <w:vAlign w:val="center"/>
          </w:tcPr>
          <w:p w:rsidR="00DA74DC" w:rsidRPr="00D93B82" w:rsidRDefault="00DA74DC" w:rsidP="00C63FFE">
            <w:pPr>
              <w:ind w:right="192"/>
              <w:jc w:val="both"/>
              <w:rPr>
                <w:sz w:val="18"/>
                <w:szCs w:val="18"/>
              </w:rPr>
            </w:pPr>
          </w:p>
        </w:tc>
        <w:tc>
          <w:tcPr>
            <w:tcW w:w="484" w:type="pct"/>
            <w:vMerge/>
            <w:shd w:val="clear" w:color="auto" w:fill="auto"/>
            <w:vAlign w:val="center"/>
          </w:tcPr>
          <w:p w:rsidR="00DA74DC" w:rsidRPr="00D93B82" w:rsidRDefault="00DA74DC" w:rsidP="00C63FFE">
            <w:pPr>
              <w:ind w:right="192"/>
              <w:jc w:val="both"/>
              <w:rPr>
                <w:sz w:val="18"/>
                <w:szCs w:val="18"/>
                <w:lang w:val="ru-RU"/>
              </w:rPr>
            </w:pPr>
          </w:p>
        </w:tc>
        <w:tc>
          <w:tcPr>
            <w:tcW w:w="484" w:type="pct"/>
            <w:vMerge/>
            <w:shd w:val="clear" w:color="auto" w:fill="auto"/>
            <w:vAlign w:val="center"/>
          </w:tcPr>
          <w:p w:rsidR="00DA74DC" w:rsidRPr="00D93B82" w:rsidRDefault="00DA74DC" w:rsidP="00C63FFE">
            <w:pPr>
              <w:ind w:right="192"/>
              <w:jc w:val="both"/>
              <w:rPr>
                <w:sz w:val="18"/>
                <w:szCs w:val="18"/>
                <w:lang w:val="ru-RU"/>
              </w:rPr>
            </w:pPr>
          </w:p>
        </w:tc>
        <w:tc>
          <w:tcPr>
            <w:tcW w:w="820" w:type="pct"/>
            <w:vMerge/>
            <w:shd w:val="clear" w:color="auto" w:fill="auto"/>
            <w:vAlign w:val="center"/>
          </w:tcPr>
          <w:p w:rsidR="00DA74DC" w:rsidRPr="00D93B82" w:rsidRDefault="00DA74DC" w:rsidP="00C63FFE">
            <w:pPr>
              <w:ind w:right="192"/>
              <w:jc w:val="both"/>
              <w:rPr>
                <w:sz w:val="18"/>
                <w:szCs w:val="18"/>
                <w:lang w:val="ru-RU"/>
              </w:rPr>
            </w:pPr>
          </w:p>
        </w:tc>
        <w:tc>
          <w:tcPr>
            <w:tcW w:w="516" w:type="pct"/>
            <w:vMerge/>
            <w:shd w:val="clear" w:color="auto" w:fill="auto"/>
            <w:vAlign w:val="center"/>
          </w:tcPr>
          <w:p w:rsidR="00DA74DC" w:rsidRPr="00D93B82" w:rsidRDefault="00DA74DC" w:rsidP="00C63FFE">
            <w:pPr>
              <w:ind w:right="192"/>
              <w:jc w:val="both"/>
              <w:rPr>
                <w:sz w:val="18"/>
                <w:szCs w:val="18"/>
                <w:lang w:val="ru-RU"/>
              </w:rPr>
            </w:pPr>
          </w:p>
        </w:tc>
        <w:tc>
          <w:tcPr>
            <w:tcW w:w="416" w:type="pct"/>
            <w:shd w:val="clear" w:color="auto" w:fill="auto"/>
            <w:vAlign w:val="center"/>
          </w:tcPr>
          <w:p w:rsidR="00DA74DC" w:rsidRPr="00D93B82" w:rsidRDefault="00DA74DC" w:rsidP="00C63FFE">
            <w:pPr>
              <w:ind w:right="192"/>
              <w:jc w:val="both"/>
              <w:rPr>
                <w:sz w:val="18"/>
                <w:szCs w:val="18"/>
                <w:lang w:val="ru-RU"/>
              </w:rPr>
            </w:pPr>
            <w:r w:rsidRPr="00D93B82">
              <w:rPr>
                <w:sz w:val="18"/>
                <w:szCs w:val="18"/>
                <w:lang w:val="ru-RU"/>
              </w:rPr>
              <w:t>Основе економије</w:t>
            </w:r>
          </w:p>
        </w:tc>
        <w:tc>
          <w:tcPr>
            <w:tcW w:w="532" w:type="pct"/>
            <w:shd w:val="clear" w:color="auto" w:fill="auto"/>
            <w:vAlign w:val="center"/>
          </w:tcPr>
          <w:p w:rsidR="00DA74DC" w:rsidRPr="00D93B82" w:rsidRDefault="00DA74DC" w:rsidP="00C63FFE">
            <w:pPr>
              <w:ind w:right="192"/>
              <w:jc w:val="both"/>
              <w:rPr>
                <w:sz w:val="18"/>
                <w:szCs w:val="18"/>
                <w:lang w:val="ru-RU"/>
              </w:rPr>
            </w:pPr>
            <w:r w:rsidRPr="00D93B82">
              <w:rPr>
                <w:sz w:val="18"/>
                <w:szCs w:val="18"/>
                <w:lang w:val="ru-RU"/>
              </w:rPr>
              <w:t>Рачуноводство</w:t>
            </w:r>
          </w:p>
        </w:tc>
        <w:tc>
          <w:tcPr>
            <w:tcW w:w="445" w:type="pct"/>
            <w:shd w:val="clear" w:color="auto" w:fill="auto"/>
            <w:vAlign w:val="center"/>
          </w:tcPr>
          <w:p w:rsidR="00DA74DC" w:rsidRPr="00D93B82" w:rsidRDefault="00DA74DC" w:rsidP="00C63FFE">
            <w:pPr>
              <w:ind w:right="192"/>
              <w:jc w:val="both"/>
              <w:rPr>
                <w:sz w:val="18"/>
                <w:szCs w:val="18"/>
                <w:lang w:val="ru-RU"/>
              </w:rPr>
            </w:pPr>
            <w:r w:rsidRPr="00D93B82">
              <w:rPr>
                <w:sz w:val="18"/>
                <w:szCs w:val="18"/>
                <w:lang w:val="ru-RU"/>
              </w:rPr>
              <w:t>Статистика</w:t>
            </w:r>
          </w:p>
        </w:tc>
        <w:tc>
          <w:tcPr>
            <w:tcW w:w="486" w:type="pct"/>
            <w:shd w:val="clear" w:color="auto" w:fill="auto"/>
            <w:vAlign w:val="center"/>
          </w:tcPr>
          <w:p w:rsidR="00DA74DC" w:rsidRPr="00D93B82" w:rsidRDefault="00DA74DC" w:rsidP="00C63FFE">
            <w:pPr>
              <w:ind w:right="192"/>
              <w:jc w:val="both"/>
              <w:rPr>
                <w:sz w:val="18"/>
                <w:szCs w:val="18"/>
                <w:lang w:val="ru-RU"/>
              </w:rPr>
            </w:pPr>
            <w:r w:rsidRPr="00D93B82">
              <w:rPr>
                <w:sz w:val="18"/>
                <w:szCs w:val="18"/>
                <w:lang w:val="ru-RU"/>
              </w:rPr>
              <w:t>Пословна економија</w:t>
            </w:r>
          </w:p>
        </w:tc>
        <w:tc>
          <w:tcPr>
            <w:tcW w:w="365" w:type="pct"/>
          </w:tcPr>
          <w:p w:rsidR="00DA74DC" w:rsidRPr="00D93B82" w:rsidRDefault="00DA74DC" w:rsidP="00C63FFE">
            <w:pPr>
              <w:ind w:right="192"/>
              <w:jc w:val="both"/>
              <w:rPr>
                <w:sz w:val="18"/>
                <w:szCs w:val="18"/>
                <w:lang w:val="ru-RU"/>
              </w:rPr>
            </w:pPr>
          </w:p>
          <w:p w:rsidR="00DA74DC" w:rsidRPr="00D93B82" w:rsidRDefault="00DA74DC" w:rsidP="00C63FFE">
            <w:pPr>
              <w:ind w:right="192"/>
              <w:jc w:val="both"/>
              <w:rPr>
                <w:sz w:val="18"/>
                <w:szCs w:val="18"/>
                <w:lang w:val="ru-RU"/>
              </w:rPr>
            </w:pPr>
            <w:r w:rsidRPr="00D93B82">
              <w:rPr>
                <w:sz w:val="18"/>
                <w:szCs w:val="18"/>
                <w:lang w:val="ru-RU"/>
              </w:rPr>
              <w:t>Маркетинг</w:t>
            </w:r>
          </w:p>
        </w:tc>
      </w:tr>
      <w:tr w:rsidR="00DA74DC" w:rsidRPr="00C57827" w:rsidTr="00E562C7">
        <w:trPr>
          <w:jc w:val="center"/>
        </w:trPr>
        <w:tc>
          <w:tcPr>
            <w:tcW w:w="452" w:type="pct"/>
            <w:shd w:val="clear" w:color="auto" w:fill="auto"/>
            <w:vAlign w:val="center"/>
          </w:tcPr>
          <w:p w:rsidR="00DA74DC" w:rsidRPr="00DC0BA2" w:rsidRDefault="00DA74DC" w:rsidP="00C63FFE">
            <w:pPr>
              <w:ind w:right="192"/>
              <w:jc w:val="both"/>
              <w:rPr>
                <w:b/>
                <w:sz w:val="18"/>
                <w:szCs w:val="18"/>
                <w:lang w:val="ru-RU"/>
              </w:rPr>
            </w:pPr>
          </w:p>
          <w:p w:rsidR="00DA74DC" w:rsidRPr="00DC0BA2" w:rsidRDefault="00DA74DC" w:rsidP="00C63FFE">
            <w:pPr>
              <w:ind w:right="192"/>
              <w:jc w:val="both"/>
              <w:rPr>
                <w:b/>
                <w:sz w:val="18"/>
                <w:szCs w:val="18"/>
                <w:lang w:val="ru-RU"/>
              </w:rPr>
            </w:pPr>
            <w:r w:rsidRPr="00DC0BA2">
              <w:rPr>
                <w:b/>
                <w:sz w:val="18"/>
                <w:szCs w:val="18"/>
                <w:lang w:val="ru-RU"/>
              </w:rPr>
              <w:t>Е - 4</w:t>
            </w:r>
          </w:p>
          <w:p w:rsidR="00DA74DC" w:rsidRPr="00DC0BA2" w:rsidRDefault="00DA74DC" w:rsidP="00C63FFE">
            <w:pPr>
              <w:ind w:right="192"/>
              <w:jc w:val="both"/>
              <w:rPr>
                <w:b/>
                <w:sz w:val="18"/>
                <w:szCs w:val="18"/>
                <w:lang w:val="ru-RU"/>
              </w:rPr>
            </w:pPr>
          </w:p>
        </w:tc>
        <w:tc>
          <w:tcPr>
            <w:tcW w:w="484" w:type="pct"/>
            <w:shd w:val="clear" w:color="auto" w:fill="auto"/>
            <w:vAlign w:val="center"/>
          </w:tcPr>
          <w:p w:rsidR="00DA74DC" w:rsidRPr="00DC0BA2" w:rsidRDefault="00A77410" w:rsidP="00C63FFE">
            <w:pPr>
              <w:ind w:right="192"/>
              <w:jc w:val="both"/>
              <w:rPr>
                <w:b/>
                <w:sz w:val="18"/>
                <w:szCs w:val="18"/>
                <w:lang w:val="ru-RU"/>
              </w:rPr>
            </w:pPr>
            <w:r w:rsidRPr="00DC0BA2">
              <w:rPr>
                <w:b/>
                <w:sz w:val="18"/>
                <w:szCs w:val="18"/>
                <w:lang w:val="ru-RU"/>
              </w:rPr>
              <w:t>2</w:t>
            </w:r>
            <w:r w:rsidR="00C5477D">
              <w:rPr>
                <w:b/>
                <w:sz w:val="18"/>
                <w:szCs w:val="18"/>
                <w:lang w:val="ru-RU"/>
              </w:rPr>
              <w:t>7</w:t>
            </w:r>
          </w:p>
        </w:tc>
        <w:tc>
          <w:tcPr>
            <w:tcW w:w="484" w:type="pct"/>
            <w:shd w:val="clear" w:color="auto" w:fill="auto"/>
            <w:vAlign w:val="center"/>
          </w:tcPr>
          <w:p w:rsidR="00DA74DC" w:rsidRPr="00DC0BA2" w:rsidRDefault="00A77410" w:rsidP="00C63FFE">
            <w:pPr>
              <w:ind w:right="192"/>
              <w:jc w:val="both"/>
              <w:rPr>
                <w:b/>
                <w:sz w:val="18"/>
                <w:szCs w:val="18"/>
              </w:rPr>
            </w:pPr>
            <w:r w:rsidRPr="00DC0BA2">
              <w:rPr>
                <w:b/>
                <w:sz w:val="18"/>
                <w:szCs w:val="18"/>
              </w:rPr>
              <w:t>2</w:t>
            </w:r>
            <w:r w:rsidR="00C5477D">
              <w:rPr>
                <w:b/>
                <w:sz w:val="18"/>
                <w:szCs w:val="18"/>
              </w:rPr>
              <w:t>7</w:t>
            </w:r>
          </w:p>
        </w:tc>
        <w:tc>
          <w:tcPr>
            <w:tcW w:w="820" w:type="pct"/>
            <w:shd w:val="clear" w:color="auto" w:fill="auto"/>
            <w:vAlign w:val="center"/>
          </w:tcPr>
          <w:p w:rsidR="00DA74DC" w:rsidRPr="00DC0BA2" w:rsidRDefault="00C5477D" w:rsidP="00C63FFE">
            <w:pPr>
              <w:ind w:right="192"/>
              <w:jc w:val="both"/>
              <w:rPr>
                <w:b/>
                <w:sz w:val="18"/>
                <w:szCs w:val="18"/>
              </w:rPr>
            </w:pPr>
            <w:r>
              <w:rPr>
                <w:b/>
                <w:sz w:val="18"/>
                <w:szCs w:val="18"/>
              </w:rPr>
              <w:t>4,</w:t>
            </w:r>
            <w:r w:rsidR="00847879">
              <w:rPr>
                <w:b/>
                <w:sz w:val="18"/>
                <w:szCs w:val="18"/>
              </w:rPr>
              <w:t>63</w:t>
            </w:r>
          </w:p>
        </w:tc>
        <w:tc>
          <w:tcPr>
            <w:tcW w:w="516" w:type="pct"/>
            <w:shd w:val="clear" w:color="auto" w:fill="auto"/>
            <w:vAlign w:val="center"/>
          </w:tcPr>
          <w:p w:rsidR="00DA74DC" w:rsidRPr="00DC0BA2" w:rsidRDefault="00847879" w:rsidP="00C63FFE">
            <w:pPr>
              <w:ind w:right="192"/>
              <w:jc w:val="both"/>
              <w:rPr>
                <w:b/>
                <w:sz w:val="18"/>
                <w:szCs w:val="18"/>
              </w:rPr>
            </w:pPr>
            <w:r>
              <w:rPr>
                <w:b/>
                <w:sz w:val="18"/>
                <w:szCs w:val="18"/>
              </w:rPr>
              <w:t>4,51</w:t>
            </w:r>
          </w:p>
        </w:tc>
        <w:tc>
          <w:tcPr>
            <w:tcW w:w="416" w:type="pct"/>
            <w:shd w:val="clear" w:color="auto" w:fill="auto"/>
            <w:vAlign w:val="center"/>
          </w:tcPr>
          <w:p w:rsidR="00DB098F" w:rsidRDefault="00DB098F" w:rsidP="00DB098F">
            <w:pPr>
              <w:ind w:right="192"/>
              <w:jc w:val="both"/>
              <w:rPr>
                <w:b/>
                <w:sz w:val="18"/>
                <w:szCs w:val="18"/>
              </w:rPr>
            </w:pPr>
            <w:r w:rsidRPr="00DC0BA2">
              <w:rPr>
                <w:b/>
                <w:sz w:val="18"/>
                <w:szCs w:val="18"/>
              </w:rPr>
              <w:t>Изашло-</w:t>
            </w:r>
            <w:r>
              <w:rPr>
                <w:b/>
                <w:sz w:val="18"/>
                <w:szCs w:val="18"/>
              </w:rPr>
              <w:t>1</w:t>
            </w:r>
          </w:p>
          <w:p w:rsidR="00DB098F" w:rsidRPr="00DC0BA2" w:rsidRDefault="00DB098F" w:rsidP="00DB098F">
            <w:pPr>
              <w:ind w:right="192"/>
              <w:jc w:val="both"/>
              <w:rPr>
                <w:b/>
                <w:sz w:val="18"/>
                <w:szCs w:val="18"/>
              </w:rPr>
            </w:pPr>
          </w:p>
          <w:p w:rsidR="00A81445" w:rsidRPr="00DC0BA2" w:rsidRDefault="00DB098F" w:rsidP="00DB098F">
            <w:pPr>
              <w:ind w:right="192"/>
              <w:jc w:val="both"/>
              <w:rPr>
                <w:b/>
                <w:sz w:val="18"/>
                <w:szCs w:val="18"/>
              </w:rPr>
            </w:pPr>
            <w:r>
              <w:rPr>
                <w:b/>
                <w:sz w:val="18"/>
                <w:szCs w:val="18"/>
              </w:rPr>
              <w:t>4,00</w:t>
            </w:r>
          </w:p>
        </w:tc>
        <w:tc>
          <w:tcPr>
            <w:tcW w:w="532" w:type="pct"/>
            <w:shd w:val="clear" w:color="auto" w:fill="auto"/>
            <w:vAlign w:val="center"/>
          </w:tcPr>
          <w:p w:rsidR="00DA74DC" w:rsidRPr="00DC0BA2" w:rsidRDefault="00DA74DC" w:rsidP="00C63FFE">
            <w:pPr>
              <w:ind w:right="192"/>
              <w:jc w:val="both"/>
              <w:rPr>
                <w:b/>
                <w:sz w:val="18"/>
                <w:szCs w:val="18"/>
              </w:rPr>
            </w:pPr>
          </w:p>
        </w:tc>
        <w:tc>
          <w:tcPr>
            <w:tcW w:w="445" w:type="pct"/>
            <w:shd w:val="clear" w:color="auto" w:fill="auto"/>
            <w:vAlign w:val="center"/>
          </w:tcPr>
          <w:p w:rsidR="00D93B82" w:rsidRPr="00DC0BA2" w:rsidRDefault="00D93B82" w:rsidP="00C63FFE">
            <w:pPr>
              <w:ind w:right="192"/>
              <w:jc w:val="both"/>
              <w:rPr>
                <w:b/>
                <w:sz w:val="18"/>
                <w:szCs w:val="18"/>
                <w:lang w:val="en-US"/>
              </w:rPr>
            </w:pPr>
          </w:p>
        </w:tc>
        <w:tc>
          <w:tcPr>
            <w:tcW w:w="486" w:type="pct"/>
            <w:shd w:val="clear" w:color="auto" w:fill="auto"/>
            <w:vAlign w:val="center"/>
          </w:tcPr>
          <w:p w:rsidR="00E562C7" w:rsidRDefault="00DA74DC" w:rsidP="00C57827">
            <w:pPr>
              <w:ind w:right="192"/>
              <w:jc w:val="both"/>
              <w:rPr>
                <w:b/>
                <w:sz w:val="18"/>
                <w:szCs w:val="18"/>
              </w:rPr>
            </w:pPr>
            <w:r w:rsidRPr="00DC0BA2">
              <w:rPr>
                <w:b/>
                <w:sz w:val="18"/>
                <w:szCs w:val="18"/>
              </w:rPr>
              <w:t>Изашло-</w:t>
            </w:r>
            <w:r w:rsidR="00DB098F">
              <w:rPr>
                <w:b/>
                <w:sz w:val="18"/>
                <w:szCs w:val="18"/>
              </w:rPr>
              <w:t>23</w:t>
            </w:r>
          </w:p>
          <w:p w:rsidR="00A81445" w:rsidRPr="00DC0BA2" w:rsidRDefault="00A81445" w:rsidP="00C57827">
            <w:pPr>
              <w:ind w:right="192"/>
              <w:jc w:val="both"/>
              <w:rPr>
                <w:b/>
                <w:sz w:val="18"/>
                <w:szCs w:val="18"/>
              </w:rPr>
            </w:pPr>
          </w:p>
          <w:p w:rsidR="00DA74DC" w:rsidRPr="00DB098F" w:rsidRDefault="00DB098F" w:rsidP="00C57827">
            <w:pPr>
              <w:ind w:right="192"/>
              <w:jc w:val="both"/>
              <w:rPr>
                <w:b/>
                <w:sz w:val="18"/>
                <w:szCs w:val="18"/>
              </w:rPr>
            </w:pPr>
            <w:r>
              <w:rPr>
                <w:b/>
                <w:sz w:val="18"/>
                <w:szCs w:val="18"/>
              </w:rPr>
              <w:t>4,21</w:t>
            </w:r>
          </w:p>
        </w:tc>
        <w:tc>
          <w:tcPr>
            <w:tcW w:w="365" w:type="pct"/>
          </w:tcPr>
          <w:p w:rsidR="00B92F4D" w:rsidRPr="00D93B82" w:rsidRDefault="00B92F4D" w:rsidP="00B92F4D">
            <w:pPr>
              <w:ind w:right="192"/>
              <w:jc w:val="both"/>
              <w:rPr>
                <w:sz w:val="18"/>
                <w:szCs w:val="18"/>
              </w:rPr>
            </w:pPr>
          </w:p>
          <w:p w:rsidR="00DB098F" w:rsidRPr="00DC0BA2" w:rsidRDefault="00DB098F" w:rsidP="00DB098F">
            <w:pPr>
              <w:ind w:right="192"/>
              <w:jc w:val="both"/>
              <w:rPr>
                <w:b/>
                <w:sz w:val="18"/>
                <w:szCs w:val="18"/>
                <w:lang w:val="en-US"/>
              </w:rPr>
            </w:pPr>
            <w:r w:rsidRPr="00DC0BA2">
              <w:rPr>
                <w:b/>
                <w:sz w:val="18"/>
                <w:szCs w:val="18"/>
              </w:rPr>
              <w:t>Изашло-</w:t>
            </w:r>
            <w:r w:rsidR="00847879">
              <w:rPr>
                <w:b/>
                <w:sz w:val="18"/>
                <w:szCs w:val="18"/>
                <w:lang w:val="en-US"/>
              </w:rPr>
              <w:t>3</w:t>
            </w:r>
          </w:p>
          <w:p w:rsidR="00DA74DC" w:rsidRPr="00D93B82" w:rsidRDefault="00847879" w:rsidP="00DB098F">
            <w:pPr>
              <w:ind w:right="192"/>
              <w:jc w:val="both"/>
              <w:rPr>
                <w:sz w:val="18"/>
                <w:szCs w:val="18"/>
              </w:rPr>
            </w:pPr>
            <w:r>
              <w:rPr>
                <w:b/>
                <w:sz w:val="18"/>
                <w:szCs w:val="18"/>
                <w:lang w:val="en-US"/>
              </w:rPr>
              <w:t>4,00</w:t>
            </w:r>
          </w:p>
        </w:tc>
      </w:tr>
      <w:tr w:rsidR="00D93B82" w:rsidRPr="00DB098F" w:rsidTr="00E562C7">
        <w:trPr>
          <w:jc w:val="center"/>
        </w:trPr>
        <w:tc>
          <w:tcPr>
            <w:tcW w:w="452" w:type="pct"/>
            <w:shd w:val="clear" w:color="auto" w:fill="auto"/>
            <w:vAlign w:val="center"/>
          </w:tcPr>
          <w:p w:rsidR="00D93B82" w:rsidRPr="00DC0BA2" w:rsidRDefault="00D93B82" w:rsidP="00C63FFE">
            <w:pPr>
              <w:ind w:right="192"/>
              <w:jc w:val="both"/>
              <w:rPr>
                <w:b/>
                <w:sz w:val="18"/>
                <w:szCs w:val="18"/>
                <w:lang w:val="ru-RU"/>
              </w:rPr>
            </w:pPr>
            <w:r w:rsidRPr="00DC0BA2">
              <w:rPr>
                <w:b/>
                <w:sz w:val="18"/>
                <w:szCs w:val="18"/>
              </w:rPr>
              <w:t>УСПЕХ</w:t>
            </w:r>
          </w:p>
        </w:tc>
        <w:tc>
          <w:tcPr>
            <w:tcW w:w="484" w:type="pct"/>
            <w:shd w:val="clear" w:color="auto" w:fill="auto"/>
            <w:vAlign w:val="center"/>
          </w:tcPr>
          <w:p w:rsidR="00D93B82" w:rsidRPr="00DC0BA2" w:rsidRDefault="00847879" w:rsidP="00C63FFE">
            <w:pPr>
              <w:ind w:right="192"/>
              <w:jc w:val="both"/>
              <w:rPr>
                <w:b/>
                <w:sz w:val="18"/>
                <w:szCs w:val="18"/>
                <w:lang w:val="en-US"/>
              </w:rPr>
            </w:pPr>
            <w:r>
              <w:rPr>
                <w:b/>
                <w:sz w:val="18"/>
                <w:szCs w:val="18"/>
                <w:lang w:val="en-US"/>
              </w:rPr>
              <w:t>4,45</w:t>
            </w:r>
          </w:p>
        </w:tc>
        <w:tc>
          <w:tcPr>
            <w:tcW w:w="484" w:type="pct"/>
            <w:shd w:val="clear" w:color="auto" w:fill="auto"/>
            <w:vAlign w:val="center"/>
          </w:tcPr>
          <w:p w:rsidR="00D93B82" w:rsidRPr="00E562C7" w:rsidRDefault="00E562C7" w:rsidP="00C63FFE">
            <w:pPr>
              <w:ind w:right="192"/>
              <w:jc w:val="both"/>
              <w:rPr>
                <w:b/>
                <w:sz w:val="18"/>
                <w:szCs w:val="18"/>
              </w:rPr>
            </w:pPr>
            <w:r>
              <w:rPr>
                <w:b/>
                <w:sz w:val="18"/>
                <w:szCs w:val="18"/>
              </w:rPr>
              <w:t>26</w:t>
            </w:r>
          </w:p>
        </w:tc>
        <w:tc>
          <w:tcPr>
            <w:tcW w:w="820" w:type="pct"/>
            <w:shd w:val="clear" w:color="auto" w:fill="auto"/>
            <w:vAlign w:val="center"/>
          </w:tcPr>
          <w:p w:rsidR="00D93B82" w:rsidRPr="00E562C7" w:rsidRDefault="00E562C7" w:rsidP="00C63FFE">
            <w:pPr>
              <w:ind w:right="192"/>
              <w:jc w:val="both"/>
              <w:rPr>
                <w:b/>
                <w:sz w:val="18"/>
                <w:szCs w:val="18"/>
              </w:rPr>
            </w:pPr>
            <w:r>
              <w:rPr>
                <w:b/>
                <w:sz w:val="18"/>
                <w:szCs w:val="18"/>
              </w:rPr>
              <w:t>4,6</w:t>
            </w:r>
            <w:r w:rsidR="00847879">
              <w:rPr>
                <w:b/>
                <w:sz w:val="18"/>
                <w:szCs w:val="18"/>
              </w:rPr>
              <w:t>3</w:t>
            </w:r>
          </w:p>
        </w:tc>
        <w:tc>
          <w:tcPr>
            <w:tcW w:w="516" w:type="pct"/>
            <w:shd w:val="clear" w:color="auto" w:fill="auto"/>
            <w:vAlign w:val="center"/>
          </w:tcPr>
          <w:p w:rsidR="00D93B82" w:rsidRPr="00E562C7" w:rsidRDefault="00847879" w:rsidP="00C63FFE">
            <w:pPr>
              <w:ind w:right="192"/>
              <w:jc w:val="both"/>
              <w:rPr>
                <w:b/>
                <w:sz w:val="18"/>
                <w:szCs w:val="18"/>
              </w:rPr>
            </w:pPr>
            <w:r>
              <w:rPr>
                <w:b/>
                <w:sz w:val="18"/>
                <w:szCs w:val="18"/>
              </w:rPr>
              <w:t>4,51</w:t>
            </w:r>
          </w:p>
        </w:tc>
        <w:tc>
          <w:tcPr>
            <w:tcW w:w="416" w:type="pct"/>
            <w:shd w:val="clear" w:color="auto" w:fill="auto"/>
            <w:vAlign w:val="center"/>
          </w:tcPr>
          <w:p w:rsidR="00D93B82" w:rsidRPr="00DB098F" w:rsidRDefault="00DB098F" w:rsidP="00C63FFE">
            <w:pPr>
              <w:ind w:right="192"/>
              <w:jc w:val="both"/>
              <w:rPr>
                <w:b/>
                <w:sz w:val="18"/>
                <w:szCs w:val="18"/>
              </w:rPr>
            </w:pPr>
            <w:r>
              <w:rPr>
                <w:b/>
                <w:sz w:val="18"/>
                <w:szCs w:val="18"/>
              </w:rPr>
              <w:t>4,00</w:t>
            </w:r>
          </w:p>
        </w:tc>
        <w:tc>
          <w:tcPr>
            <w:tcW w:w="532" w:type="pct"/>
            <w:shd w:val="clear" w:color="auto" w:fill="auto"/>
            <w:vAlign w:val="center"/>
          </w:tcPr>
          <w:p w:rsidR="00D93B82" w:rsidRPr="00DC0BA2" w:rsidRDefault="00D93B82" w:rsidP="00C63FFE">
            <w:pPr>
              <w:ind w:right="192"/>
              <w:jc w:val="both"/>
              <w:rPr>
                <w:b/>
                <w:sz w:val="18"/>
                <w:szCs w:val="18"/>
              </w:rPr>
            </w:pPr>
          </w:p>
        </w:tc>
        <w:tc>
          <w:tcPr>
            <w:tcW w:w="445" w:type="pct"/>
            <w:shd w:val="clear" w:color="auto" w:fill="auto"/>
            <w:vAlign w:val="center"/>
          </w:tcPr>
          <w:p w:rsidR="00D93B82" w:rsidRPr="00DC0BA2" w:rsidRDefault="00D93B82" w:rsidP="00C63FFE">
            <w:pPr>
              <w:ind w:right="192"/>
              <w:jc w:val="both"/>
              <w:rPr>
                <w:b/>
                <w:sz w:val="18"/>
                <w:szCs w:val="18"/>
                <w:lang w:val="en-US"/>
              </w:rPr>
            </w:pPr>
          </w:p>
        </w:tc>
        <w:tc>
          <w:tcPr>
            <w:tcW w:w="486" w:type="pct"/>
            <w:shd w:val="clear" w:color="auto" w:fill="auto"/>
            <w:vAlign w:val="center"/>
          </w:tcPr>
          <w:p w:rsidR="00D93B82" w:rsidRPr="00DB098F" w:rsidRDefault="00DB098F" w:rsidP="00C57827">
            <w:pPr>
              <w:ind w:right="192"/>
              <w:jc w:val="both"/>
              <w:rPr>
                <w:b/>
                <w:sz w:val="18"/>
                <w:szCs w:val="18"/>
              </w:rPr>
            </w:pPr>
            <w:r>
              <w:rPr>
                <w:b/>
                <w:sz w:val="18"/>
                <w:szCs w:val="18"/>
              </w:rPr>
              <w:t>4,21</w:t>
            </w:r>
          </w:p>
        </w:tc>
        <w:tc>
          <w:tcPr>
            <w:tcW w:w="365" w:type="pct"/>
          </w:tcPr>
          <w:p w:rsidR="00DB098F" w:rsidRPr="00DB098F" w:rsidRDefault="00DB098F" w:rsidP="00C63FFE">
            <w:pPr>
              <w:ind w:right="192"/>
              <w:jc w:val="both"/>
              <w:rPr>
                <w:b/>
                <w:sz w:val="18"/>
                <w:szCs w:val="18"/>
              </w:rPr>
            </w:pPr>
          </w:p>
          <w:p w:rsidR="00D93B82" w:rsidRPr="00DB098F" w:rsidRDefault="00847879" w:rsidP="00C63FFE">
            <w:pPr>
              <w:ind w:right="192"/>
              <w:jc w:val="both"/>
              <w:rPr>
                <w:b/>
                <w:sz w:val="18"/>
                <w:szCs w:val="18"/>
              </w:rPr>
            </w:pPr>
            <w:r>
              <w:rPr>
                <w:b/>
                <w:sz w:val="18"/>
                <w:szCs w:val="18"/>
              </w:rPr>
              <w:t>4,00</w:t>
            </w:r>
          </w:p>
        </w:tc>
      </w:tr>
    </w:tbl>
    <w:p w:rsidR="00C61698" w:rsidRPr="00C57827" w:rsidRDefault="00C61698" w:rsidP="00C63FFE">
      <w:pPr>
        <w:ind w:right="192"/>
        <w:jc w:val="both"/>
        <w:rPr>
          <w:b/>
          <w:sz w:val="18"/>
          <w:szCs w:val="18"/>
          <w:lang w:val="en-US"/>
        </w:rPr>
      </w:pPr>
    </w:p>
    <w:p w:rsidR="00E5360F" w:rsidRPr="00B92F4D" w:rsidRDefault="00B92F4D" w:rsidP="00C63FFE">
      <w:pPr>
        <w:ind w:right="192"/>
        <w:jc w:val="both"/>
        <w:rPr>
          <w:sz w:val="18"/>
          <w:szCs w:val="18"/>
        </w:rPr>
      </w:pPr>
      <w:r w:rsidRPr="00B92F4D">
        <w:rPr>
          <w:sz w:val="18"/>
          <w:szCs w:val="18"/>
        </w:rPr>
        <w:lastRenderedPageBreak/>
        <w:t>КОМЕРЦИЈАЛИСТА</w:t>
      </w:r>
    </w:p>
    <w:p w:rsidR="00E5360F" w:rsidRPr="00B92F4D" w:rsidRDefault="00E5360F" w:rsidP="00C63FFE">
      <w:pPr>
        <w:ind w:right="192"/>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482"/>
        <w:gridCol w:w="1482"/>
        <w:gridCol w:w="2636"/>
        <w:gridCol w:w="1593"/>
        <w:gridCol w:w="729"/>
        <w:gridCol w:w="285"/>
        <w:gridCol w:w="433"/>
        <w:gridCol w:w="423"/>
      </w:tblGrid>
      <w:tr w:rsidR="007F48DB" w:rsidRPr="00B92F4D" w:rsidTr="0006219F">
        <w:trPr>
          <w:trHeight w:val="1245"/>
          <w:jc w:val="center"/>
        </w:trPr>
        <w:tc>
          <w:tcPr>
            <w:tcW w:w="671" w:type="pct"/>
            <w:vMerge w:val="restart"/>
            <w:shd w:val="clear" w:color="auto" w:fill="auto"/>
            <w:vAlign w:val="center"/>
          </w:tcPr>
          <w:p w:rsidR="00E5360F" w:rsidRPr="00B92F4D" w:rsidRDefault="00E5360F" w:rsidP="00C63FFE">
            <w:pPr>
              <w:ind w:right="192"/>
              <w:jc w:val="both"/>
              <w:rPr>
                <w:sz w:val="18"/>
                <w:szCs w:val="18"/>
              </w:rPr>
            </w:pPr>
            <w:r w:rsidRPr="00B92F4D">
              <w:rPr>
                <w:sz w:val="18"/>
                <w:szCs w:val="18"/>
              </w:rPr>
              <w:t>ОДЕЉЕЊЕ</w:t>
            </w:r>
          </w:p>
        </w:tc>
        <w:tc>
          <w:tcPr>
            <w:tcW w:w="708" w:type="pct"/>
            <w:vMerge w:val="restart"/>
            <w:shd w:val="clear" w:color="auto" w:fill="auto"/>
            <w:vAlign w:val="center"/>
          </w:tcPr>
          <w:p w:rsidR="00E5360F" w:rsidRPr="00B92F4D" w:rsidRDefault="00E5360F" w:rsidP="00C63FFE">
            <w:pPr>
              <w:ind w:right="192"/>
              <w:jc w:val="both"/>
              <w:rPr>
                <w:sz w:val="18"/>
                <w:szCs w:val="18"/>
                <w:lang w:val="ru-RU"/>
              </w:rPr>
            </w:pPr>
            <w:r w:rsidRPr="00B92F4D">
              <w:rPr>
                <w:sz w:val="18"/>
                <w:szCs w:val="18"/>
                <w:lang w:val="ru-RU"/>
              </w:rPr>
              <w:t>БРОЈ УЧЕНИКА КОЈИ ЈЕ ИЗАШАО НА МАТУРСКИ ИСПИТ</w:t>
            </w:r>
          </w:p>
        </w:tc>
        <w:tc>
          <w:tcPr>
            <w:tcW w:w="708" w:type="pct"/>
            <w:vMerge w:val="restart"/>
            <w:shd w:val="clear" w:color="auto" w:fill="auto"/>
            <w:vAlign w:val="center"/>
          </w:tcPr>
          <w:p w:rsidR="00E5360F" w:rsidRPr="00B92F4D" w:rsidRDefault="00E5360F" w:rsidP="00C63FFE">
            <w:pPr>
              <w:ind w:right="192"/>
              <w:jc w:val="both"/>
              <w:rPr>
                <w:sz w:val="18"/>
                <w:szCs w:val="18"/>
                <w:lang w:val="ru-RU"/>
              </w:rPr>
            </w:pPr>
            <w:r w:rsidRPr="00B92F4D">
              <w:rPr>
                <w:sz w:val="18"/>
                <w:szCs w:val="18"/>
                <w:lang w:val="ru-RU"/>
              </w:rPr>
              <w:t>БРОЈ УЧЕНИКА КОЈИ ЈЕ  ПОЛОЖИО МАТУРСКИ ИСПИТ</w:t>
            </w:r>
          </w:p>
        </w:tc>
        <w:tc>
          <w:tcPr>
            <w:tcW w:w="1259" w:type="pct"/>
            <w:vMerge w:val="restart"/>
            <w:shd w:val="clear" w:color="auto" w:fill="auto"/>
            <w:vAlign w:val="center"/>
          </w:tcPr>
          <w:p w:rsidR="00E5360F" w:rsidRPr="00B92F4D" w:rsidRDefault="00E5360F" w:rsidP="00C63FFE">
            <w:pPr>
              <w:ind w:right="192"/>
              <w:jc w:val="both"/>
              <w:rPr>
                <w:sz w:val="18"/>
                <w:szCs w:val="18"/>
                <w:lang w:val="ru-RU"/>
              </w:rPr>
            </w:pPr>
            <w:r w:rsidRPr="00B92F4D">
              <w:rPr>
                <w:sz w:val="18"/>
                <w:szCs w:val="18"/>
                <w:lang w:val="ru-RU"/>
              </w:rPr>
              <w:t>СРПСКИ ЈЕЗИК И КЊИЖЕВНОСТ(просечна оцена)</w:t>
            </w:r>
          </w:p>
        </w:tc>
        <w:tc>
          <w:tcPr>
            <w:tcW w:w="761" w:type="pct"/>
            <w:vMerge w:val="restart"/>
            <w:shd w:val="clear" w:color="auto" w:fill="auto"/>
            <w:vAlign w:val="center"/>
          </w:tcPr>
          <w:p w:rsidR="007F48DB" w:rsidRPr="00B92F4D" w:rsidRDefault="007F48DB" w:rsidP="00C63FFE">
            <w:pPr>
              <w:ind w:right="192"/>
              <w:jc w:val="both"/>
              <w:rPr>
                <w:sz w:val="18"/>
                <w:szCs w:val="18"/>
                <w:lang w:val="ru-RU"/>
              </w:rPr>
            </w:pPr>
            <w:r w:rsidRPr="00B92F4D">
              <w:rPr>
                <w:sz w:val="18"/>
                <w:szCs w:val="18"/>
                <w:lang w:val="ru-RU"/>
              </w:rPr>
              <w:t>МАТУРСКИ ПРАКТИЧАН</w:t>
            </w:r>
          </w:p>
          <w:p w:rsidR="007F48DB" w:rsidRPr="00B92F4D" w:rsidRDefault="007F48DB" w:rsidP="00C63FFE">
            <w:pPr>
              <w:ind w:right="192"/>
              <w:jc w:val="both"/>
              <w:rPr>
                <w:sz w:val="18"/>
                <w:szCs w:val="18"/>
                <w:lang w:val="ru-RU"/>
              </w:rPr>
            </w:pPr>
            <w:r w:rsidRPr="00B92F4D">
              <w:rPr>
                <w:sz w:val="18"/>
                <w:szCs w:val="18"/>
                <w:lang w:val="ru-RU"/>
              </w:rPr>
              <w:t xml:space="preserve">РАД </w:t>
            </w:r>
          </w:p>
          <w:p w:rsidR="00E5360F" w:rsidRPr="00B92F4D" w:rsidRDefault="00E5360F" w:rsidP="00C63FFE">
            <w:pPr>
              <w:ind w:right="192"/>
              <w:jc w:val="both"/>
              <w:rPr>
                <w:sz w:val="18"/>
                <w:szCs w:val="18"/>
                <w:lang w:val="ru-RU"/>
              </w:rPr>
            </w:pPr>
            <w:r w:rsidRPr="00B92F4D">
              <w:rPr>
                <w:sz w:val="18"/>
                <w:szCs w:val="18"/>
                <w:lang w:val="ru-RU"/>
              </w:rPr>
              <w:t>(</w:t>
            </w:r>
            <w:r w:rsidR="007F48DB" w:rsidRPr="00B92F4D">
              <w:rPr>
                <w:sz w:val="18"/>
                <w:szCs w:val="18"/>
                <w:lang w:val="ru-RU"/>
              </w:rPr>
              <w:t>провера стручних компетенција израдом 3 групе задатака</w:t>
            </w:r>
            <w:r w:rsidRPr="00B92F4D">
              <w:rPr>
                <w:sz w:val="18"/>
                <w:szCs w:val="18"/>
                <w:lang w:val="ru-RU"/>
              </w:rPr>
              <w:t>)</w:t>
            </w:r>
          </w:p>
          <w:p w:rsidR="007F48DB" w:rsidRPr="00B92F4D" w:rsidRDefault="007F48DB" w:rsidP="00C63FFE">
            <w:pPr>
              <w:ind w:right="192"/>
              <w:jc w:val="both"/>
              <w:rPr>
                <w:sz w:val="18"/>
                <w:szCs w:val="18"/>
              </w:rPr>
            </w:pPr>
            <w:r w:rsidRPr="00B92F4D">
              <w:rPr>
                <w:sz w:val="18"/>
                <w:szCs w:val="18"/>
                <w:lang w:val="ru-RU"/>
              </w:rPr>
              <w:t>(просечна оцена)</w:t>
            </w:r>
          </w:p>
        </w:tc>
        <w:tc>
          <w:tcPr>
            <w:tcW w:w="893" w:type="pct"/>
            <w:gridSpan w:val="4"/>
            <w:shd w:val="clear" w:color="auto" w:fill="auto"/>
            <w:vAlign w:val="center"/>
          </w:tcPr>
          <w:p w:rsidR="00E5360F" w:rsidRPr="00B92F4D" w:rsidRDefault="007F48DB" w:rsidP="00C63FFE">
            <w:pPr>
              <w:ind w:right="192"/>
              <w:jc w:val="both"/>
              <w:rPr>
                <w:sz w:val="18"/>
                <w:szCs w:val="18"/>
                <w:lang w:val="ru-RU"/>
              </w:rPr>
            </w:pPr>
            <w:r w:rsidRPr="00B92F4D">
              <w:rPr>
                <w:sz w:val="18"/>
                <w:szCs w:val="18"/>
                <w:lang w:val="ru-RU"/>
              </w:rPr>
              <w:t>ТЕСТ СТРУЧНО ТЕОРИЈСКИХ ЗНАЊА</w:t>
            </w:r>
          </w:p>
          <w:p w:rsidR="00E5360F" w:rsidRPr="00B92F4D" w:rsidRDefault="0006219F" w:rsidP="00C63FFE">
            <w:pPr>
              <w:ind w:right="192"/>
              <w:jc w:val="both"/>
              <w:rPr>
                <w:sz w:val="18"/>
                <w:szCs w:val="18"/>
                <w:lang w:val="ru-RU"/>
              </w:rPr>
            </w:pPr>
            <w:r w:rsidRPr="00B92F4D">
              <w:rPr>
                <w:sz w:val="18"/>
                <w:szCs w:val="18"/>
                <w:lang w:val="ru-RU"/>
              </w:rPr>
              <w:t>(просечa оцен</w:t>
            </w:r>
            <w:r w:rsidRPr="00B92F4D">
              <w:rPr>
                <w:sz w:val="18"/>
                <w:szCs w:val="18"/>
                <w:lang w:val="en-US"/>
              </w:rPr>
              <w:t>a</w:t>
            </w:r>
            <w:r w:rsidR="00E5360F" w:rsidRPr="00B92F4D">
              <w:rPr>
                <w:sz w:val="18"/>
                <w:szCs w:val="18"/>
                <w:lang w:val="ru-RU"/>
              </w:rPr>
              <w:t>)</w:t>
            </w:r>
          </w:p>
        </w:tc>
      </w:tr>
      <w:tr w:rsidR="0006219F" w:rsidRPr="00B92F4D" w:rsidTr="0006219F">
        <w:trPr>
          <w:trHeight w:val="675"/>
          <w:jc w:val="center"/>
        </w:trPr>
        <w:tc>
          <w:tcPr>
            <w:tcW w:w="671" w:type="pct"/>
            <w:vMerge/>
            <w:shd w:val="clear" w:color="auto" w:fill="auto"/>
            <w:vAlign w:val="center"/>
          </w:tcPr>
          <w:p w:rsidR="00E5360F" w:rsidRPr="00B92F4D" w:rsidRDefault="00E5360F" w:rsidP="00C63FFE">
            <w:pPr>
              <w:ind w:right="192"/>
              <w:jc w:val="both"/>
              <w:rPr>
                <w:sz w:val="18"/>
                <w:szCs w:val="18"/>
              </w:rPr>
            </w:pPr>
          </w:p>
        </w:tc>
        <w:tc>
          <w:tcPr>
            <w:tcW w:w="708" w:type="pct"/>
            <w:vMerge/>
            <w:shd w:val="clear" w:color="auto" w:fill="auto"/>
            <w:vAlign w:val="center"/>
          </w:tcPr>
          <w:p w:rsidR="00E5360F" w:rsidRPr="00B92F4D" w:rsidRDefault="00E5360F" w:rsidP="00C63FFE">
            <w:pPr>
              <w:ind w:right="192"/>
              <w:jc w:val="both"/>
              <w:rPr>
                <w:sz w:val="18"/>
                <w:szCs w:val="18"/>
                <w:lang w:val="ru-RU"/>
              </w:rPr>
            </w:pPr>
          </w:p>
        </w:tc>
        <w:tc>
          <w:tcPr>
            <w:tcW w:w="708" w:type="pct"/>
            <w:vMerge/>
            <w:shd w:val="clear" w:color="auto" w:fill="auto"/>
            <w:vAlign w:val="center"/>
          </w:tcPr>
          <w:p w:rsidR="00E5360F" w:rsidRPr="00B92F4D" w:rsidRDefault="00E5360F" w:rsidP="00C63FFE">
            <w:pPr>
              <w:ind w:right="192"/>
              <w:jc w:val="both"/>
              <w:rPr>
                <w:sz w:val="18"/>
                <w:szCs w:val="18"/>
                <w:lang w:val="ru-RU"/>
              </w:rPr>
            </w:pPr>
          </w:p>
        </w:tc>
        <w:tc>
          <w:tcPr>
            <w:tcW w:w="1259" w:type="pct"/>
            <w:vMerge/>
            <w:shd w:val="clear" w:color="auto" w:fill="auto"/>
            <w:vAlign w:val="center"/>
          </w:tcPr>
          <w:p w:rsidR="00E5360F" w:rsidRPr="00B92F4D" w:rsidRDefault="00E5360F" w:rsidP="00C63FFE">
            <w:pPr>
              <w:ind w:right="192"/>
              <w:jc w:val="both"/>
              <w:rPr>
                <w:sz w:val="18"/>
                <w:szCs w:val="18"/>
                <w:lang w:val="ru-RU"/>
              </w:rPr>
            </w:pPr>
          </w:p>
        </w:tc>
        <w:tc>
          <w:tcPr>
            <w:tcW w:w="761" w:type="pct"/>
            <w:vMerge/>
            <w:shd w:val="clear" w:color="auto" w:fill="auto"/>
            <w:vAlign w:val="center"/>
          </w:tcPr>
          <w:p w:rsidR="00E5360F" w:rsidRPr="00B92F4D" w:rsidRDefault="00E5360F" w:rsidP="00C63FFE">
            <w:pPr>
              <w:ind w:right="192"/>
              <w:jc w:val="both"/>
              <w:rPr>
                <w:sz w:val="18"/>
                <w:szCs w:val="18"/>
                <w:lang w:val="ru-RU"/>
              </w:rPr>
            </w:pPr>
          </w:p>
        </w:tc>
        <w:tc>
          <w:tcPr>
            <w:tcW w:w="348" w:type="pct"/>
            <w:shd w:val="clear" w:color="auto" w:fill="auto"/>
            <w:vAlign w:val="center"/>
          </w:tcPr>
          <w:p w:rsidR="00E5360F" w:rsidRPr="00B92F4D" w:rsidRDefault="00E5360F" w:rsidP="00C63FFE">
            <w:pPr>
              <w:ind w:right="192"/>
              <w:jc w:val="both"/>
              <w:rPr>
                <w:sz w:val="18"/>
                <w:szCs w:val="18"/>
                <w:lang w:val="ru-RU"/>
              </w:rPr>
            </w:pPr>
          </w:p>
        </w:tc>
        <w:tc>
          <w:tcPr>
            <w:tcW w:w="136" w:type="pct"/>
            <w:shd w:val="clear" w:color="auto" w:fill="auto"/>
            <w:vAlign w:val="center"/>
          </w:tcPr>
          <w:p w:rsidR="00E5360F" w:rsidRPr="00B92F4D" w:rsidRDefault="00E5360F" w:rsidP="00C63FFE">
            <w:pPr>
              <w:ind w:right="192"/>
              <w:jc w:val="both"/>
              <w:rPr>
                <w:sz w:val="18"/>
                <w:szCs w:val="18"/>
                <w:lang w:val="ru-RU"/>
              </w:rPr>
            </w:pPr>
          </w:p>
        </w:tc>
        <w:tc>
          <w:tcPr>
            <w:tcW w:w="207" w:type="pct"/>
            <w:shd w:val="clear" w:color="auto" w:fill="auto"/>
            <w:vAlign w:val="center"/>
          </w:tcPr>
          <w:p w:rsidR="00E5360F" w:rsidRPr="00B92F4D" w:rsidRDefault="00E5360F" w:rsidP="00C63FFE">
            <w:pPr>
              <w:ind w:right="192"/>
              <w:jc w:val="both"/>
              <w:rPr>
                <w:sz w:val="18"/>
                <w:szCs w:val="18"/>
                <w:lang w:val="ru-RU"/>
              </w:rPr>
            </w:pPr>
          </w:p>
        </w:tc>
        <w:tc>
          <w:tcPr>
            <w:tcW w:w="202" w:type="pct"/>
            <w:shd w:val="clear" w:color="auto" w:fill="auto"/>
            <w:vAlign w:val="center"/>
          </w:tcPr>
          <w:p w:rsidR="00E5360F" w:rsidRPr="00B92F4D" w:rsidRDefault="00E5360F" w:rsidP="00C63FFE">
            <w:pPr>
              <w:ind w:right="192"/>
              <w:jc w:val="both"/>
              <w:rPr>
                <w:sz w:val="18"/>
                <w:szCs w:val="18"/>
                <w:lang w:val="ru-RU"/>
              </w:rPr>
            </w:pPr>
          </w:p>
        </w:tc>
      </w:tr>
      <w:tr w:rsidR="0006219F" w:rsidRPr="00B92F4D" w:rsidTr="00BC741D">
        <w:trPr>
          <w:trHeight w:val="381"/>
          <w:jc w:val="center"/>
        </w:trPr>
        <w:tc>
          <w:tcPr>
            <w:tcW w:w="671" w:type="pct"/>
            <w:shd w:val="clear" w:color="auto" w:fill="auto"/>
            <w:vAlign w:val="center"/>
          </w:tcPr>
          <w:p w:rsidR="00E5360F" w:rsidRPr="00B92F4D" w:rsidRDefault="00E5360F" w:rsidP="00C63FFE">
            <w:pPr>
              <w:ind w:right="192"/>
              <w:jc w:val="both"/>
              <w:rPr>
                <w:sz w:val="18"/>
                <w:szCs w:val="18"/>
                <w:lang w:val="ru-RU"/>
              </w:rPr>
            </w:pPr>
          </w:p>
          <w:p w:rsidR="00E5360F" w:rsidRPr="00B92F4D" w:rsidRDefault="00F90313" w:rsidP="00C63FFE">
            <w:pPr>
              <w:ind w:right="192"/>
              <w:jc w:val="both"/>
              <w:rPr>
                <w:sz w:val="18"/>
                <w:szCs w:val="18"/>
                <w:lang w:val="ru-RU"/>
              </w:rPr>
            </w:pPr>
            <w:r w:rsidRPr="00B92F4D">
              <w:rPr>
                <w:sz w:val="18"/>
                <w:szCs w:val="18"/>
                <w:lang w:val="ru-RU"/>
              </w:rPr>
              <w:t>КО</w:t>
            </w:r>
            <w:r w:rsidR="00E5360F" w:rsidRPr="00B92F4D">
              <w:rPr>
                <w:sz w:val="18"/>
                <w:szCs w:val="18"/>
                <w:lang w:val="ru-RU"/>
              </w:rPr>
              <w:t xml:space="preserve"> - 4</w:t>
            </w:r>
          </w:p>
          <w:p w:rsidR="00E5360F" w:rsidRPr="00B92F4D" w:rsidRDefault="00E5360F" w:rsidP="00C63FFE">
            <w:pPr>
              <w:ind w:right="192"/>
              <w:jc w:val="both"/>
              <w:rPr>
                <w:sz w:val="18"/>
                <w:szCs w:val="18"/>
                <w:lang w:val="ru-RU"/>
              </w:rPr>
            </w:pPr>
          </w:p>
        </w:tc>
        <w:tc>
          <w:tcPr>
            <w:tcW w:w="708" w:type="pct"/>
            <w:shd w:val="clear" w:color="auto" w:fill="auto"/>
            <w:vAlign w:val="center"/>
          </w:tcPr>
          <w:p w:rsidR="00E5360F" w:rsidRPr="00B92F4D" w:rsidRDefault="003F63D5" w:rsidP="00C63FFE">
            <w:pPr>
              <w:ind w:right="192"/>
              <w:jc w:val="both"/>
              <w:rPr>
                <w:sz w:val="18"/>
                <w:szCs w:val="18"/>
                <w:lang w:val="ru-RU"/>
              </w:rPr>
            </w:pPr>
            <w:r>
              <w:rPr>
                <w:sz w:val="18"/>
                <w:szCs w:val="18"/>
                <w:lang w:val="ru-RU"/>
              </w:rPr>
              <w:t>20</w:t>
            </w:r>
          </w:p>
        </w:tc>
        <w:tc>
          <w:tcPr>
            <w:tcW w:w="708" w:type="pct"/>
            <w:shd w:val="clear" w:color="auto" w:fill="auto"/>
            <w:vAlign w:val="center"/>
          </w:tcPr>
          <w:p w:rsidR="00E5360F" w:rsidRPr="00B92F4D" w:rsidRDefault="00B92F4D" w:rsidP="00C63FFE">
            <w:pPr>
              <w:ind w:right="192"/>
              <w:jc w:val="both"/>
              <w:rPr>
                <w:sz w:val="18"/>
                <w:szCs w:val="18"/>
                <w:lang w:val="en-US"/>
              </w:rPr>
            </w:pPr>
            <w:r>
              <w:rPr>
                <w:sz w:val="18"/>
                <w:szCs w:val="18"/>
                <w:lang w:val="en-US"/>
              </w:rPr>
              <w:t>1</w:t>
            </w:r>
            <w:r w:rsidR="003F63D5">
              <w:rPr>
                <w:sz w:val="18"/>
                <w:szCs w:val="18"/>
                <w:lang w:val="en-US"/>
              </w:rPr>
              <w:t>0</w:t>
            </w:r>
          </w:p>
        </w:tc>
        <w:tc>
          <w:tcPr>
            <w:tcW w:w="1259" w:type="pct"/>
            <w:shd w:val="clear" w:color="auto" w:fill="auto"/>
            <w:vAlign w:val="center"/>
          </w:tcPr>
          <w:p w:rsidR="00E5360F" w:rsidRPr="003F63D5" w:rsidRDefault="003F63D5" w:rsidP="00C63FFE">
            <w:pPr>
              <w:ind w:right="192"/>
              <w:jc w:val="both"/>
              <w:rPr>
                <w:sz w:val="18"/>
                <w:szCs w:val="18"/>
              </w:rPr>
            </w:pPr>
            <w:r>
              <w:rPr>
                <w:sz w:val="18"/>
                <w:szCs w:val="18"/>
              </w:rPr>
              <w:t>4,25</w:t>
            </w:r>
          </w:p>
        </w:tc>
        <w:tc>
          <w:tcPr>
            <w:tcW w:w="761" w:type="pct"/>
            <w:shd w:val="clear" w:color="auto" w:fill="auto"/>
            <w:vAlign w:val="center"/>
          </w:tcPr>
          <w:p w:rsidR="00E5360F" w:rsidRPr="003F63D5" w:rsidRDefault="003F63D5" w:rsidP="00C63FFE">
            <w:pPr>
              <w:ind w:right="192"/>
              <w:jc w:val="both"/>
              <w:rPr>
                <w:sz w:val="18"/>
                <w:szCs w:val="18"/>
              </w:rPr>
            </w:pPr>
            <w:r>
              <w:rPr>
                <w:sz w:val="18"/>
                <w:szCs w:val="18"/>
              </w:rPr>
              <w:t>2,70</w:t>
            </w:r>
          </w:p>
        </w:tc>
        <w:tc>
          <w:tcPr>
            <w:tcW w:w="348" w:type="pct"/>
            <w:shd w:val="clear" w:color="auto" w:fill="auto"/>
            <w:vAlign w:val="center"/>
          </w:tcPr>
          <w:p w:rsidR="00E5360F" w:rsidRPr="00B61CAD" w:rsidRDefault="00B61CAD" w:rsidP="00C63FFE">
            <w:pPr>
              <w:ind w:right="192"/>
              <w:jc w:val="both"/>
              <w:rPr>
                <w:sz w:val="18"/>
                <w:szCs w:val="18"/>
              </w:rPr>
            </w:pPr>
            <w:r>
              <w:rPr>
                <w:sz w:val="18"/>
                <w:szCs w:val="18"/>
              </w:rPr>
              <w:t>2,15</w:t>
            </w:r>
          </w:p>
        </w:tc>
        <w:tc>
          <w:tcPr>
            <w:tcW w:w="136" w:type="pct"/>
            <w:shd w:val="clear" w:color="auto" w:fill="auto"/>
            <w:vAlign w:val="center"/>
          </w:tcPr>
          <w:p w:rsidR="00E5360F" w:rsidRPr="00B92F4D" w:rsidRDefault="00E5360F" w:rsidP="00C63FFE">
            <w:pPr>
              <w:ind w:right="192"/>
              <w:jc w:val="both"/>
              <w:rPr>
                <w:sz w:val="18"/>
                <w:szCs w:val="18"/>
              </w:rPr>
            </w:pPr>
          </w:p>
        </w:tc>
        <w:tc>
          <w:tcPr>
            <w:tcW w:w="207" w:type="pct"/>
            <w:shd w:val="clear" w:color="auto" w:fill="auto"/>
            <w:vAlign w:val="center"/>
          </w:tcPr>
          <w:p w:rsidR="00E5360F" w:rsidRPr="00B92F4D" w:rsidRDefault="00E5360F" w:rsidP="00C63FFE">
            <w:pPr>
              <w:ind w:right="192"/>
              <w:jc w:val="both"/>
              <w:rPr>
                <w:sz w:val="18"/>
                <w:szCs w:val="18"/>
              </w:rPr>
            </w:pPr>
          </w:p>
        </w:tc>
        <w:tc>
          <w:tcPr>
            <w:tcW w:w="202" w:type="pct"/>
            <w:shd w:val="clear" w:color="auto" w:fill="auto"/>
            <w:vAlign w:val="center"/>
          </w:tcPr>
          <w:p w:rsidR="00E5360F" w:rsidRPr="00B92F4D" w:rsidRDefault="00E5360F" w:rsidP="00C63FFE">
            <w:pPr>
              <w:ind w:right="192"/>
              <w:jc w:val="both"/>
              <w:rPr>
                <w:sz w:val="18"/>
                <w:szCs w:val="18"/>
              </w:rPr>
            </w:pPr>
          </w:p>
        </w:tc>
      </w:tr>
      <w:tr w:rsidR="00B92F4D" w:rsidRPr="00B92F4D" w:rsidTr="00BC741D">
        <w:trPr>
          <w:trHeight w:val="381"/>
          <w:jc w:val="center"/>
        </w:trPr>
        <w:tc>
          <w:tcPr>
            <w:tcW w:w="671" w:type="pct"/>
            <w:shd w:val="clear" w:color="auto" w:fill="auto"/>
            <w:vAlign w:val="center"/>
          </w:tcPr>
          <w:p w:rsidR="00B92F4D" w:rsidRPr="003F63D5" w:rsidRDefault="00B92F4D" w:rsidP="00C63FFE">
            <w:pPr>
              <w:ind w:right="192"/>
              <w:jc w:val="both"/>
              <w:rPr>
                <w:b/>
                <w:sz w:val="18"/>
                <w:szCs w:val="18"/>
                <w:lang w:val="ru-RU"/>
              </w:rPr>
            </w:pPr>
            <w:r w:rsidRPr="003F63D5">
              <w:rPr>
                <w:b/>
                <w:sz w:val="18"/>
                <w:szCs w:val="18"/>
              </w:rPr>
              <w:t>УСПЕХ</w:t>
            </w:r>
          </w:p>
        </w:tc>
        <w:tc>
          <w:tcPr>
            <w:tcW w:w="708" w:type="pct"/>
            <w:shd w:val="clear" w:color="auto" w:fill="auto"/>
            <w:vAlign w:val="center"/>
          </w:tcPr>
          <w:p w:rsidR="00B92F4D" w:rsidRPr="00B61CAD" w:rsidRDefault="00B61CAD" w:rsidP="00C63FFE">
            <w:pPr>
              <w:ind w:right="192"/>
              <w:jc w:val="both"/>
              <w:rPr>
                <w:b/>
                <w:sz w:val="18"/>
                <w:szCs w:val="18"/>
              </w:rPr>
            </w:pPr>
            <w:r>
              <w:rPr>
                <w:b/>
                <w:sz w:val="18"/>
                <w:szCs w:val="18"/>
              </w:rPr>
              <w:t>2,23</w:t>
            </w:r>
          </w:p>
        </w:tc>
        <w:tc>
          <w:tcPr>
            <w:tcW w:w="708" w:type="pct"/>
            <w:shd w:val="clear" w:color="auto" w:fill="auto"/>
            <w:vAlign w:val="center"/>
          </w:tcPr>
          <w:p w:rsidR="00B92F4D" w:rsidRPr="003F63D5" w:rsidRDefault="003F63D5" w:rsidP="00C63FFE">
            <w:pPr>
              <w:ind w:right="192"/>
              <w:jc w:val="both"/>
              <w:rPr>
                <w:b/>
                <w:sz w:val="18"/>
                <w:szCs w:val="18"/>
              </w:rPr>
            </w:pPr>
            <w:r w:rsidRPr="003F63D5">
              <w:rPr>
                <w:b/>
                <w:sz w:val="18"/>
                <w:szCs w:val="18"/>
              </w:rPr>
              <w:t>10</w:t>
            </w:r>
          </w:p>
        </w:tc>
        <w:tc>
          <w:tcPr>
            <w:tcW w:w="1259" w:type="pct"/>
            <w:shd w:val="clear" w:color="auto" w:fill="auto"/>
            <w:vAlign w:val="center"/>
          </w:tcPr>
          <w:p w:rsidR="00B92F4D" w:rsidRPr="003F63D5" w:rsidRDefault="003F63D5" w:rsidP="00C63FFE">
            <w:pPr>
              <w:ind w:right="192"/>
              <w:jc w:val="both"/>
              <w:rPr>
                <w:b/>
                <w:sz w:val="18"/>
                <w:szCs w:val="18"/>
              </w:rPr>
            </w:pPr>
            <w:r w:rsidRPr="003F63D5">
              <w:rPr>
                <w:b/>
                <w:sz w:val="18"/>
                <w:szCs w:val="18"/>
              </w:rPr>
              <w:t>4,25</w:t>
            </w:r>
          </w:p>
        </w:tc>
        <w:tc>
          <w:tcPr>
            <w:tcW w:w="761" w:type="pct"/>
            <w:shd w:val="clear" w:color="auto" w:fill="auto"/>
            <w:vAlign w:val="center"/>
          </w:tcPr>
          <w:p w:rsidR="00B92F4D" w:rsidRPr="003F63D5" w:rsidRDefault="003F63D5" w:rsidP="00C63FFE">
            <w:pPr>
              <w:ind w:right="192"/>
              <w:jc w:val="both"/>
              <w:rPr>
                <w:b/>
                <w:sz w:val="18"/>
                <w:szCs w:val="18"/>
              </w:rPr>
            </w:pPr>
            <w:r w:rsidRPr="003F63D5">
              <w:rPr>
                <w:b/>
                <w:sz w:val="18"/>
                <w:szCs w:val="18"/>
              </w:rPr>
              <w:t>2,70</w:t>
            </w:r>
          </w:p>
        </w:tc>
        <w:tc>
          <w:tcPr>
            <w:tcW w:w="348" w:type="pct"/>
            <w:shd w:val="clear" w:color="auto" w:fill="auto"/>
            <w:vAlign w:val="center"/>
          </w:tcPr>
          <w:p w:rsidR="00B92F4D" w:rsidRPr="00B61CAD" w:rsidRDefault="00B61CAD" w:rsidP="00C63FFE">
            <w:pPr>
              <w:ind w:right="192"/>
              <w:jc w:val="both"/>
              <w:rPr>
                <w:b/>
                <w:sz w:val="18"/>
                <w:szCs w:val="18"/>
              </w:rPr>
            </w:pPr>
            <w:r>
              <w:rPr>
                <w:b/>
                <w:sz w:val="18"/>
                <w:szCs w:val="18"/>
              </w:rPr>
              <w:t>2,15</w:t>
            </w:r>
          </w:p>
        </w:tc>
        <w:tc>
          <w:tcPr>
            <w:tcW w:w="136" w:type="pct"/>
            <w:shd w:val="clear" w:color="auto" w:fill="auto"/>
            <w:vAlign w:val="center"/>
          </w:tcPr>
          <w:p w:rsidR="00B92F4D" w:rsidRPr="00B92F4D" w:rsidRDefault="00B92F4D" w:rsidP="00C63FFE">
            <w:pPr>
              <w:ind w:right="192"/>
              <w:jc w:val="both"/>
              <w:rPr>
                <w:sz w:val="18"/>
                <w:szCs w:val="18"/>
              </w:rPr>
            </w:pPr>
          </w:p>
        </w:tc>
        <w:tc>
          <w:tcPr>
            <w:tcW w:w="207" w:type="pct"/>
            <w:shd w:val="clear" w:color="auto" w:fill="auto"/>
            <w:vAlign w:val="center"/>
          </w:tcPr>
          <w:p w:rsidR="00B92F4D" w:rsidRPr="00B92F4D" w:rsidRDefault="00B92F4D" w:rsidP="00C63FFE">
            <w:pPr>
              <w:ind w:right="192"/>
              <w:jc w:val="both"/>
              <w:rPr>
                <w:sz w:val="18"/>
                <w:szCs w:val="18"/>
              </w:rPr>
            </w:pPr>
          </w:p>
        </w:tc>
        <w:tc>
          <w:tcPr>
            <w:tcW w:w="202" w:type="pct"/>
            <w:shd w:val="clear" w:color="auto" w:fill="auto"/>
            <w:vAlign w:val="center"/>
          </w:tcPr>
          <w:p w:rsidR="00B92F4D" w:rsidRPr="00B92F4D" w:rsidRDefault="00B92F4D" w:rsidP="00C63FFE">
            <w:pPr>
              <w:ind w:right="192"/>
              <w:jc w:val="both"/>
              <w:rPr>
                <w:sz w:val="18"/>
                <w:szCs w:val="18"/>
              </w:rPr>
            </w:pPr>
          </w:p>
        </w:tc>
      </w:tr>
    </w:tbl>
    <w:p w:rsidR="00E5360F" w:rsidRPr="00F901CD" w:rsidRDefault="00E5360F" w:rsidP="00C63FFE">
      <w:pPr>
        <w:ind w:right="192"/>
        <w:jc w:val="both"/>
        <w:rPr>
          <w:sz w:val="18"/>
          <w:szCs w:val="18"/>
        </w:rPr>
      </w:pPr>
    </w:p>
    <w:p w:rsidR="00E5360F" w:rsidRDefault="00E5360F" w:rsidP="00C63FFE">
      <w:pPr>
        <w:ind w:right="192"/>
        <w:jc w:val="both"/>
        <w:rPr>
          <w:sz w:val="18"/>
          <w:szCs w:val="18"/>
        </w:rPr>
      </w:pPr>
    </w:p>
    <w:p w:rsidR="00EB3C0F" w:rsidRPr="00B92F4D" w:rsidRDefault="00EB3C0F" w:rsidP="00C63FFE">
      <w:pPr>
        <w:ind w:right="192"/>
        <w:jc w:val="both"/>
        <w:rPr>
          <w:sz w:val="18"/>
          <w:szCs w:val="18"/>
        </w:rPr>
      </w:pPr>
      <w:r w:rsidRPr="00B92F4D">
        <w:rPr>
          <w:sz w:val="18"/>
          <w:szCs w:val="18"/>
          <w:lang w:val="ru-RU"/>
        </w:rPr>
        <w:t>ИЗВЕШТАЈ О ПОСТИГНУТОМ УСП</w:t>
      </w:r>
      <w:r w:rsidRPr="00B92F4D">
        <w:rPr>
          <w:sz w:val="18"/>
          <w:szCs w:val="18"/>
        </w:rPr>
        <w:t>E</w:t>
      </w:r>
      <w:r w:rsidRPr="00B92F4D">
        <w:rPr>
          <w:sz w:val="18"/>
          <w:szCs w:val="18"/>
          <w:lang w:val="ru-RU"/>
        </w:rPr>
        <w:t>ХУ НА ЗАВРШНОМ  ИСПИТУ У ЈУНСКОМ  РОК</w:t>
      </w:r>
      <w:r w:rsidR="0036626F" w:rsidRPr="00B92F4D">
        <w:rPr>
          <w:sz w:val="18"/>
          <w:szCs w:val="18"/>
          <w:lang w:val="ru-RU"/>
        </w:rPr>
        <w:t xml:space="preserve">У ШКОЛСКЕ </w:t>
      </w:r>
      <w:r w:rsidR="00412C95" w:rsidRPr="00B92F4D">
        <w:rPr>
          <w:sz w:val="18"/>
          <w:szCs w:val="18"/>
          <w:lang w:val="ru-RU"/>
        </w:rPr>
        <w:t>201</w:t>
      </w:r>
      <w:r w:rsidR="00701306">
        <w:rPr>
          <w:sz w:val="18"/>
          <w:szCs w:val="18"/>
        </w:rPr>
        <w:t>9</w:t>
      </w:r>
      <w:r w:rsidR="00701306">
        <w:rPr>
          <w:sz w:val="18"/>
          <w:szCs w:val="18"/>
          <w:lang w:val="ru-RU"/>
        </w:rPr>
        <w:t>/2020</w:t>
      </w:r>
      <w:r w:rsidR="00412C95" w:rsidRPr="00B92F4D">
        <w:rPr>
          <w:sz w:val="18"/>
          <w:szCs w:val="18"/>
          <w:lang w:val="ru-RU"/>
        </w:rPr>
        <w:t>.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847"/>
        <w:gridCol w:w="2637"/>
        <w:gridCol w:w="2358"/>
        <w:gridCol w:w="2060"/>
      </w:tblGrid>
      <w:tr w:rsidR="00EB3C0F" w:rsidRPr="00B92F4D" w:rsidTr="00D524CA">
        <w:trPr>
          <w:trHeight w:val="591"/>
          <w:jc w:val="center"/>
        </w:trPr>
        <w:tc>
          <w:tcPr>
            <w:tcW w:w="1635" w:type="dxa"/>
            <w:shd w:val="clear" w:color="auto" w:fill="auto"/>
            <w:vAlign w:val="center"/>
          </w:tcPr>
          <w:p w:rsidR="00EB3C0F" w:rsidRPr="00B92F4D" w:rsidRDefault="00EB3C0F" w:rsidP="00C63FFE">
            <w:pPr>
              <w:ind w:right="192"/>
              <w:jc w:val="both"/>
              <w:rPr>
                <w:sz w:val="18"/>
                <w:szCs w:val="18"/>
              </w:rPr>
            </w:pPr>
            <w:r w:rsidRPr="00B92F4D">
              <w:rPr>
                <w:sz w:val="18"/>
                <w:szCs w:val="18"/>
              </w:rPr>
              <w:t>ОБРАЗОВНИ ПРОФИЛ</w:t>
            </w:r>
          </w:p>
        </w:tc>
        <w:tc>
          <w:tcPr>
            <w:tcW w:w="2254" w:type="dxa"/>
            <w:shd w:val="clear" w:color="auto" w:fill="auto"/>
            <w:vAlign w:val="center"/>
          </w:tcPr>
          <w:p w:rsidR="00EB3C0F" w:rsidRPr="00B92F4D" w:rsidRDefault="00EB3C0F" w:rsidP="00C63FFE">
            <w:pPr>
              <w:ind w:right="192"/>
              <w:jc w:val="both"/>
              <w:rPr>
                <w:sz w:val="18"/>
                <w:szCs w:val="18"/>
              </w:rPr>
            </w:pPr>
            <w:r w:rsidRPr="00B92F4D">
              <w:rPr>
                <w:sz w:val="18"/>
                <w:szCs w:val="18"/>
              </w:rPr>
              <w:t>ОДЕЉЕЊЕ</w:t>
            </w:r>
          </w:p>
        </w:tc>
        <w:tc>
          <w:tcPr>
            <w:tcW w:w="3663" w:type="dxa"/>
            <w:shd w:val="clear" w:color="auto" w:fill="auto"/>
            <w:vAlign w:val="center"/>
          </w:tcPr>
          <w:p w:rsidR="00EB3C0F" w:rsidRPr="00B92F4D" w:rsidRDefault="00EB3C0F" w:rsidP="00C63FFE">
            <w:pPr>
              <w:ind w:right="192"/>
              <w:jc w:val="both"/>
              <w:rPr>
                <w:sz w:val="18"/>
                <w:szCs w:val="18"/>
              </w:rPr>
            </w:pPr>
            <w:r w:rsidRPr="00B92F4D">
              <w:rPr>
                <w:sz w:val="18"/>
                <w:szCs w:val="18"/>
              </w:rPr>
              <w:t>БРОЈ УЧЕНИКА КОЈИ СУ ИЗАШЛИ</w:t>
            </w:r>
          </w:p>
        </w:tc>
        <w:tc>
          <w:tcPr>
            <w:tcW w:w="3122" w:type="dxa"/>
            <w:shd w:val="clear" w:color="auto" w:fill="auto"/>
            <w:vAlign w:val="center"/>
          </w:tcPr>
          <w:p w:rsidR="00EB3C0F" w:rsidRPr="00B92F4D" w:rsidRDefault="00EB3C0F" w:rsidP="00C63FFE">
            <w:pPr>
              <w:ind w:right="192"/>
              <w:jc w:val="both"/>
              <w:rPr>
                <w:sz w:val="18"/>
                <w:szCs w:val="18"/>
              </w:rPr>
            </w:pPr>
            <w:r w:rsidRPr="00B92F4D">
              <w:rPr>
                <w:sz w:val="18"/>
                <w:szCs w:val="18"/>
              </w:rPr>
              <w:t>БРОЈ УЧЕНИКА КОЈИ ЈЕ ПОЛОЖИО</w:t>
            </w:r>
          </w:p>
        </w:tc>
        <w:tc>
          <w:tcPr>
            <w:tcW w:w="2574" w:type="dxa"/>
            <w:shd w:val="clear" w:color="auto" w:fill="auto"/>
            <w:vAlign w:val="center"/>
          </w:tcPr>
          <w:p w:rsidR="00EB3C0F" w:rsidRPr="00B92F4D" w:rsidRDefault="00EB3C0F" w:rsidP="00C63FFE">
            <w:pPr>
              <w:ind w:right="192"/>
              <w:jc w:val="both"/>
              <w:rPr>
                <w:sz w:val="18"/>
                <w:szCs w:val="18"/>
              </w:rPr>
            </w:pPr>
            <w:r w:rsidRPr="00B92F4D">
              <w:rPr>
                <w:sz w:val="18"/>
                <w:szCs w:val="18"/>
              </w:rPr>
              <w:t>ПРОСЕЧНА ОЦЕНА</w:t>
            </w:r>
          </w:p>
        </w:tc>
      </w:tr>
      <w:tr w:rsidR="00EB3C0F" w:rsidRPr="00B92F4D" w:rsidTr="00D524CA">
        <w:trPr>
          <w:trHeight w:val="575"/>
          <w:jc w:val="center"/>
        </w:trPr>
        <w:tc>
          <w:tcPr>
            <w:tcW w:w="1635" w:type="dxa"/>
            <w:shd w:val="clear" w:color="auto" w:fill="auto"/>
            <w:vAlign w:val="center"/>
          </w:tcPr>
          <w:p w:rsidR="00EB3C0F" w:rsidRPr="00B92F4D" w:rsidRDefault="00EB3C0F" w:rsidP="00C63FFE">
            <w:pPr>
              <w:ind w:right="192"/>
              <w:jc w:val="both"/>
              <w:rPr>
                <w:sz w:val="18"/>
                <w:szCs w:val="18"/>
              </w:rPr>
            </w:pPr>
            <w:r w:rsidRPr="00B92F4D">
              <w:rPr>
                <w:sz w:val="18"/>
                <w:szCs w:val="18"/>
              </w:rPr>
              <w:t>КУВАР И КОНОБАР</w:t>
            </w:r>
          </w:p>
        </w:tc>
        <w:tc>
          <w:tcPr>
            <w:tcW w:w="2254" w:type="dxa"/>
            <w:shd w:val="clear" w:color="auto" w:fill="auto"/>
            <w:vAlign w:val="center"/>
          </w:tcPr>
          <w:p w:rsidR="00EB3C0F" w:rsidRPr="00092F5D" w:rsidRDefault="00EB3C0F" w:rsidP="00C63FFE">
            <w:pPr>
              <w:ind w:right="192"/>
              <w:jc w:val="both"/>
              <w:rPr>
                <w:b/>
                <w:sz w:val="18"/>
                <w:szCs w:val="18"/>
              </w:rPr>
            </w:pPr>
            <w:r w:rsidRPr="00092F5D">
              <w:rPr>
                <w:b/>
                <w:sz w:val="18"/>
                <w:szCs w:val="18"/>
              </w:rPr>
              <w:t>К-3</w:t>
            </w:r>
          </w:p>
        </w:tc>
        <w:tc>
          <w:tcPr>
            <w:tcW w:w="3663" w:type="dxa"/>
            <w:shd w:val="clear" w:color="auto" w:fill="auto"/>
            <w:vAlign w:val="center"/>
          </w:tcPr>
          <w:p w:rsidR="00EB3C0F" w:rsidRPr="00092F5D" w:rsidRDefault="00092F5D" w:rsidP="00C63FFE">
            <w:pPr>
              <w:ind w:right="192"/>
              <w:jc w:val="both"/>
              <w:rPr>
                <w:b/>
                <w:sz w:val="18"/>
                <w:szCs w:val="18"/>
              </w:rPr>
            </w:pPr>
            <w:r w:rsidRPr="00092F5D">
              <w:rPr>
                <w:b/>
                <w:sz w:val="18"/>
                <w:szCs w:val="18"/>
              </w:rPr>
              <w:t>19</w:t>
            </w:r>
          </w:p>
        </w:tc>
        <w:tc>
          <w:tcPr>
            <w:tcW w:w="3122" w:type="dxa"/>
            <w:shd w:val="clear" w:color="auto" w:fill="auto"/>
            <w:vAlign w:val="center"/>
          </w:tcPr>
          <w:p w:rsidR="00EB3C0F" w:rsidRPr="00092F5D" w:rsidRDefault="00092F5D" w:rsidP="00C63FFE">
            <w:pPr>
              <w:ind w:right="192"/>
              <w:jc w:val="both"/>
              <w:rPr>
                <w:b/>
                <w:sz w:val="18"/>
                <w:szCs w:val="18"/>
              </w:rPr>
            </w:pPr>
            <w:r w:rsidRPr="00092F5D">
              <w:rPr>
                <w:b/>
                <w:sz w:val="18"/>
                <w:szCs w:val="18"/>
              </w:rPr>
              <w:t>19</w:t>
            </w:r>
          </w:p>
        </w:tc>
        <w:tc>
          <w:tcPr>
            <w:tcW w:w="2574" w:type="dxa"/>
            <w:shd w:val="clear" w:color="auto" w:fill="auto"/>
            <w:vAlign w:val="center"/>
          </w:tcPr>
          <w:p w:rsidR="00EB3C0F" w:rsidRPr="00092F5D" w:rsidRDefault="00092F5D" w:rsidP="00C63FFE">
            <w:pPr>
              <w:ind w:right="192"/>
              <w:jc w:val="both"/>
              <w:rPr>
                <w:b/>
                <w:sz w:val="18"/>
                <w:szCs w:val="18"/>
              </w:rPr>
            </w:pPr>
            <w:r w:rsidRPr="00092F5D">
              <w:rPr>
                <w:b/>
                <w:sz w:val="18"/>
                <w:szCs w:val="18"/>
              </w:rPr>
              <w:t>3,84</w:t>
            </w:r>
          </w:p>
        </w:tc>
      </w:tr>
      <w:tr w:rsidR="00EB3C0F" w:rsidRPr="00B92F4D" w:rsidTr="00D524CA">
        <w:trPr>
          <w:trHeight w:val="591"/>
          <w:jc w:val="center"/>
        </w:trPr>
        <w:tc>
          <w:tcPr>
            <w:tcW w:w="1635" w:type="dxa"/>
            <w:shd w:val="clear" w:color="auto" w:fill="auto"/>
            <w:vAlign w:val="center"/>
          </w:tcPr>
          <w:p w:rsidR="00EB3C0F" w:rsidRPr="00701306" w:rsidRDefault="00EB3C0F" w:rsidP="00C63FFE">
            <w:pPr>
              <w:ind w:right="192"/>
              <w:jc w:val="both"/>
              <w:rPr>
                <w:b/>
                <w:sz w:val="18"/>
                <w:szCs w:val="18"/>
              </w:rPr>
            </w:pPr>
            <w:r w:rsidRPr="00701306">
              <w:rPr>
                <w:b/>
                <w:sz w:val="18"/>
                <w:szCs w:val="18"/>
              </w:rPr>
              <w:t>МУШКИ И ЖЕНСКИ ФРИЗЕР</w:t>
            </w:r>
          </w:p>
        </w:tc>
        <w:tc>
          <w:tcPr>
            <w:tcW w:w="2254" w:type="dxa"/>
            <w:shd w:val="clear" w:color="auto" w:fill="auto"/>
            <w:vAlign w:val="center"/>
          </w:tcPr>
          <w:p w:rsidR="00EB3C0F" w:rsidRPr="00701306" w:rsidRDefault="00EB3C0F" w:rsidP="00C63FFE">
            <w:pPr>
              <w:ind w:right="192"/>
              <w:jc w:val="both"/>
              <w:rPr>
                <w:b/>
                <w:sz w:val="18"/>
                <w:szCs w:val="18"/>
              </w:rPr>
            </w:pPr>
            <w:r w:rsidRPr="00701306">
              <w:rPr>
                <w:b/>
                <w:sz w:val="18"/>
                <w:szCs w:val="18"/>
              </w:rPr>
              <w:t>Ф-3</w:t>
            </w:r>
          </w:p>
        </w:tc>
        <w:tc>
          <w:tcPr>
            <w:tcW w:w="3663" w:type="dxa"/>
            <w:shd w:val="clear" w:color="auto" w:fill="auto"/>
            <w:vAlign w:val="center"/>
          </w:tcPr>
          <w:p w:rsidR="00EB3C0F" w:rsidRPr="00701306" w:rsidRDefault="00701306" w:rsidP="00C63FFE">
            <w:pPr>
              <w:ind w:right="192"/>
              <w:jc w:val="both"/>
              <w:rPr>
                <w:b/>
                <w:sz w:val="18"/>
                <w:szCs w:val="18"/>
              </w:rPr>
            </w:pPr>
            <w:r w:rsidRPr="00701306">
              <w:rPr>
                <w:b/>
                <w:sz w:val="18"/>
                <w:szCs w:val="18"/>
              </w:rPr>
              <w:t>1</w:t>
            </w:r>
            <w:r w:rsidR="0014755C">
              <w:rPr>
                <w:b/>
                <w:sz w:val="18"/>
                <w:szCs w:val="18"/>
              </w:rPr>
              <w:t>8</w:t>
            </w:r>
          </w:p>
        </w:tc>
        <w:tc>
          <w:tcPr>
            <w:tcW w:w="3122" w:type="dxa"/>
            <w:shd w:val="clear" w:color="auto" w:fill="auto"/>
            <w:vAlign w:val="center"/>
          </w:tcPr>
          <w:p w:rsidR="00EB3C0F" w:rsidRPr="00701306" w:rsidRDefault="00701306" w:rsidP="00C63FFE">
            <w:pPr>
              <w:ind w:right="192"/>
              <w:jc w:val="both"/>
              <w:rPr>
                <w:b/>
                <w:sz w:val="18"/>
                <w:szCs w:val="18"/>
              </w:rPr>
            </w:pPr>
            <w:r w:rsidRPr="00701306">
              <w:rPr>
                <w:b/>
                <w:sz w:val="18"/>
                <w:szCs w:val="18"/>
              </w:rPr>
              <w:t>1</w:t>
            </w:r>
            <w:r w:rsidR="0014755C">
              <w:rPr>
                <w:b/>
                <w:sz w:val="18"/>
                <w:szCs w:val="18"/>
              </w:rPr>
              <w:t>8</w:t>
            </w:r>
          </w:p>
        </w:tc>
        <w:tc>
          <w:tcPr>
            <w:tcW w:w="2574" w:type="dxa"/>
            <w:shd w:val="clear" w:color="auto" w:fill="auto"/>
            <w:vAlign w:val="center"/>
          </w:tcPr>
          <w:p w:rsidR="00EB3C0F" w:rsidRPr="00701306" w:rsidRDefault="00701306" w:rsidP="00C63FFE">
            <w:pPr>
              <w:ind w:right="192"/>
              <w:jc w:val="both"/>
              <w:rPr>
                <w:b/>
                <w:sz w:val="18"/>
                <w:szCs w:val="18"/>
              </w:rPr>
            </w:pPr>
            <w:r w:rsidRPr="00701306">
              <w:rPr>
                <w:b/>
                <w:sz w:val="18"/>
                <w:szCs w:val="18"/>
              </w:rPr>
              <w:t>4,5</w:t>
            </w:r>
            <w:r w:rsidR="0014755C">
              <w:rPr>
                <w:b/>
                <w:sz w:val="18"/>
                <w:szCs w:val="18"/>
              </w:rPr>
              <w:t>0</w:t>
            </w:r>
          </w:p>
        </w:tc>
      </w:tr>
    </w:tbl>
    <w:p w:rsidR="00EB3C0F" w:rsidRPr="00B92F4D" w:rsidRDefault="00EB3C0F" w:rsidP="00C63FFE">
      <w:pPr>
        <w:ind w:right="192"/>
        <w:jc w:val="both"/>
        <w:rPr>
          <w:sz w:val="18"/>
          <w:szCs w:val="18"/>
          <w:lang w:val="ru-RU"/>
        </w:rPr>
      </w:pPr>
    </w:p>
    <w:p w:rsidR="0060729E" w:rsidRPr="00B92F4D" w:rsidRDefault="0060729E" w:rsidP="00C63FFE">
      <w:pPr>
        <w:ind w:right="192"/>
        <w:jc w:val="both"/>
        <w:rPr>
          <w:sz w:val="18"/>
          <w:szCs w:val="18"/>
          <w:lang w:val="ru-RU"/>
        </w:rPr>
      </w:pPr>
    </w:p>
    <w:p w:rsidR="0060729E" w:rsidRDefault="0060729E" w:rsidP="00C63FFE">
      <w:pPr>
        <w:ind w:right="192"/>
        <w:jc w:val="both"/>
        <w:rPr>
          <w:b/>
          <w:sz w:val="18"/>
          <w:szCs w:val="18"/>
          <w:lang w:val="ru-RU"/>
        </w:rPr>
      </w:pPr>
    </w:p>
    <w:p w:rsidR="00B92F4D" w:rsidRPr="00B92F4D" w:rsidRDefault="00EC706D" w:rsidP="00B92F4D">
      <w:pPr>
        <w:ind w:right="192"/>
        <w:jc w:val="both"/>
        <w:rPr>
          <w:sz w:val="18"/>
          <w:szCs w:val="18"/>
        </w:rPr>
      </w:pPr>
      <w:r w:rsidRPr="009D5E6C">
        <w:rPr>
          <w:sz w:val="18"/>
          <w:szCs w:val="18"/>
        </w:rPr>
        <w:t>ЕКОНОМСКИ ТЕХНИЧАР</w:t>
      </w:r>
      <w:r w:rsidR="00B92F4D" w:rsidRPr="00B92F4D">
        <w:rPr>
          <w:sz w:val="18"/>
          <w:szCs w:val="18"/>
        </w:rPr>
        <w:t>- ванредни</w:t>
      </w:r>
    </w:p>
    <w:p w:rsidR="00B92F4D" w:rsidRPr="00B92F4D" w:rsidRDefault="00B92F4D" w:rsidP="00B92F4D">
      <w:pPr>
        <w:ind w:right="192"/>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1013"/>
        <w:gridCol w:w="1013"/>
        <w:gridCol w:w="1720"/>
        <w:gridCol w:w="1080"/>
        <w:gridCol w:w="870"/>
        <w:gridCol w:w="1113"/>
        <w:gridCol w:w="932"/>
        <w:gridCol w:w="870"/>
        <w:gridCol w:w="910"/>
      </w:tblGrid>
      <w:tr w:rsidR="00EC706D" w:rsidRPr="009D5E6C" w:rsidTr="00AE4EB7">
        <w:trPr>
          <w:trHeight w:val="1245"/>
          <w:jc w:val="center"/>
        </w:trPr>
        <w:tc>
          <w:tcPr>
            <w:tcW w:w="580" w:type="pct"/>
            <w:vMerge w:val="restart"/>
            <w:shd w:val="clear" w:color="auto" w:fill="auto"/>
            <w:vAlign w:val="center"/>
          </w:tcPr>
          <w:p w:rsidR="00EC706D" w:rsidRPr="009D5E6C" w:rsidRDefault="00EC706D" w:rsidP="00AE4EB7">
            <w:pPr>
              <w:ind w:right="192"/>
              <w:jc w:val="both"/>
              <w:rPr>
                <w:sz w:val="18"/>
                <w:szCs w:val="18"/>
              </w:rPr>
            </w:pPr>
            <w:r w:rsidRPr="009D5E6C">
              <w:rPr>
                <w:sz w:val="18"/>
                <w:szCs w:val="18"/>
              </w:rPr>
              <w:t>ОДЕЉЕЊЕ</w:t>
            </w:r>
          </w:p>
        </w:tc>
        <w:tc>
          <w:tcPr>
            <w:tcW w:w="491" w:type="pct"/>
            <w:vMerge w:val="restart"/>
            <w:shd w:val="clear" w:color="auto" w:fill="auto"/>
            <w:vAlign w:val="center"/>
          </w:tcPr>
          <w:p w:rsidR="00EC706D" w:rsidRPr="009D5E6C" w:rsidRDefault="00EC706D" w:rsidP="00AE4EB7">
            <w:pPr>
              <w:ind w:right="192"/>
              <w:jc w:val="both"/>
              <w:rPr>
                <w:sz w:val="18"/>
                <w:szCs w:val="18"/>
                <w:lang w:val="ru-RU"/>
              </w:rPr>
            </w:pPr>
            <w:r w:rsidRPr="009D5E6C">
              <w:rPr>
                <w:sz w:val="18"/>
                <w:szCs w:val="18"/>
                <w:lang w:val="ru-RU"/>
              </w:rPr>
              <w:t>БРОЈ УЧЕНИКА КОЈИ ЈЕ ИЗАШАО НА МАТУРСКИ ИСПИТ</w:t>
            </w:r>
          </w:p>
        </w:tc>
        <w:tc>
          <w:tcPr>
            <w:tcW w:w="682" w:type="pct"/>
            <w:vMerge w:val="restart"/>
            <w:shd w:val="clear" w:color="auto" w:fill="auto"/>
            <w:vAlign w:val="center"/>
          </w:tcPr>
          <w:p w:rsidR="00EC706D" w:rsidRPr="009D5E6C" w:rsidRDefault="00EC706D" w:rsidP="00AE4EB7">
            <w:pPr>
              <w:ind w:right="192"/>
              <w:jc w:val="both"/>
              <w:rPr>
                <w:sz w:val="18"/>
                <w:szCs w:val="18"/>
                <w:lang w:val="ru-RU"/>
              </w:rPr>
            </w:pPr>
            <w:r w:rsidRPr="009D5E6C">
              <w:rPr>
                <w:sz w:val="18"/>
                <w:szCs w:val="18"/>
                <w:lang w:val="ru-RU"/>
              </w:rPr>
              <w:t>БРОЈ УЧЕНИКА КОЈИ ЈЕ  ПОЛОЖИО МАТУРСКИ ИСПИТ</w:t>
            </w:r>
          </w:p>
        </w:tc>
        <w:tc>
          <w:tcPr>
            <w:tcW w:w="537" w:type="pct"/>
            <w:vMerge w:val="restart"/>
            <w:shd w:val="clear" w:color="auto" w:fill="auto"/>
            <w:vAlign w:val="center"/>
          </w:tcPr>
          <w:p w:rsidR="00EC706D" w:rsidRPr="009D5E6C" w:rsidRDefault="00EC706D" w:rsidP="00AE4EB7">
            <w:pPr>
              <w:ind w:right="192"/>
              <w:jc w:val="both"/>
              <w:rPr>
                <w:sz w:val="18"/>
                <w:szCs w:val="18"/>
                <w:lang w:val="ru-RU"/>
              </w:rPr>
            </w:pPr>
            <w:r w:rsidRPr="009D5E6C">
              <w:rPr>
                <w:sz w:val="18"/>
                <w:szCs w:val="18"/>
                <w:lang w:val="ru-RU"/>
              </w:rPr>
              <w:t>СРПСКИ ЈЕЗИК И КЊИЖЕВНОСТ(просечна оцена)</w:t>
            </w:r>
          </w:p>
        </w:tc>
        <w:tc>
          <w:tcPr>
            <w:tcW w:w="585" w:type="pct"/>
            <w:vMerge w:val="restart"/>
            <w:shd w:val="clear" w:color="auto" w:fill="auto"/>
            <w:vAlign w:val="center"/>
          </w:tcPr>
          <w:p w:rsidR="00EC706D" w:rsidRPr="009D5E6C" w:rsidRDefault="00EC706D" w:rsidP="00AE4EB7">
            <w:pPr>
              <w:ind w:right="192"/>
              <w:jc w:val="both"/>
              <w:rPr>
                <w:sz w:val="18"/>
                <w:szCs w:val="18"/>
              </w:rPr>
            </w:pPr>
            <w:r w:rsidRPr="009D5E6C">
              <w:rPr>
                <w:sz w:val="18"/>
                <w:szCs w:val="18"/>
                <w:lang w:val="ru-RU"/>
              </w:rPr>
              <w:t>МАТУРСКИ ПРАКТИЧАН РАД (просечна оцена)</w:t>
            </w:r>
          </w:p>
        </w:tc>
        <w:tc>
          <w:tcPr>
            <w:tcW w:w="1696" w:type="pct"/>
            <w:gridSpan w:val="4"/>
            <w:shd w:val="clear" w:color="auto" w:fill="auto"/>
            <w:vAlign w:val="center"/>
          </w:tcPr>
          <w:p w:rsidR="00EC706D" w:rsidRPr="009D5E6C" w:rsidRDefault="00EC706D" w:rsidP="00AE4EB7">
            <w:pPr>
              <w:ind w:right="192"/>
              <w:jc w:val="both"/>
              <w:rPr>
                <w:sz w:val="18"/>
                <w:szCs w:val="18"/>
                <w:lang w:val="ru-RU"/>
              </w:rPr>
            </w:pPr>
            <w:r w:rsidRPr="009D5E6C">
              <w:rPr>
                <w:sz w:val="18"/>
                <w:szCs w:val="18"/>
                <w:lang w:val="ru-RU"/>
              </w:rPr>
              <w:t>ИЗБОРНИ ПРЕДМЕТ</w:t>
            </w:r>
          </w:p>
          <w:p w:rsidR="00EC706D" w:rsidRPr="009D5E6C" w:rsidRDefault="00EC706D" w:rsidP="00AE4EB7">
            <w:pPr>
              <w:ind w:right="192"/>
              <w:jc w:val="both"/>
              <w:rPr>
                <w:sz w:val="18"/>
                <w:szCs w:val="18"/>
                <w:lang w:val="ru-RU"/>
              </w:rPr>
            </w:pPr>
            <w:r w:rsidRPr="009D5E6C">
              <w:rPr>
                <w:sz w:val="18"/>
                <w:szCs w:val="18"/>
                <w:lang w:val="ru-RU"/>
              </w:rPr>
              <w:t>(број изашлих ученика и просечне оцене)</w:t>
            </w:r>
          </w:p>
        </w:tc>
        <w:tc>
          <w:tcPr>
            <w:tcW w:w="429" w:type="pct"/>
          </w:tcPr>
          <w:p w:rsidR="00EC706D" w:rsidRPr="009D5E6C" w:rsidRDefault="00EC706D" w:rsidP="00AE4EB7">
            <w:pPr>
              <w:ind w:right="192"/>
              <w:jc w:val="both"/>
              <w:rPr>
                <w:sz w:val="18"/>
                <w:szCs w:val="18"/>
                <w:lang w:val="ru-RU"/>
              </w:rPr>
            </w:pPr>
          </w:p>
        </w:tc>
      </w:tr>
      <w:tr w:rsidR="00EC706D" w:rsidRPr="009D5E6C" w:rsidTr="00AE4EB7">
        <w:trPr>
          <w:trHeight w:val="675"/>
          <w:jc w:val="center"/>
        </w:trPr>
        <w:tc>
          <w:tcPr>
            <w:tcW w:w="580" w:type="pct"/>
            <w:vMerge/>
            <w:shd w:val="clear" w:color="auto" w:fill="auto"/>
            <w:vAlign w:val="center"/>
          </w:tcPr>
          <w:p w:rsidR="00EC706D" w:rsidRPr="009D5E6C" w:rsidRDefault="00EC706D" w:rsidP="00AE4EB7">
            <w:pPr>
              <w:ind w:right="192"/>
              <w:jc w:val="both"/>
              <w:rPr>
                <w:sz w:val="18"/>
                <w:szCs w:val="18"/>
              </w:rPr>
            </w:pPr>
          </w:p>
        </w:tc>
        <w:tc>
          <w:tcPr>
            <w:tcW w:w="491" w:type="pct"/>
            <w:vMerge/>
            <w:shd w:val="clear" w:color="auto" w:fill="auto"/>
            <w:vAlign w:val="center"/>
          </w:tcPr>
          <w:p w:rsidR="00EC706D" w:rsidRPr="009D5E6C" w:rsidRDefault="00EC706D" w:rsidP="00AE4EB7">
            <w:pPr>
              <w:ind w:right="192"/>
              <w:jc w:val="both"/>
              <w:rPr>
                <w:sz w:val="18"/>
                <w:szCs w:val="18"/>
                <w:lang w:val="ru-RU"/>
              </w:rPr>
            </w:pPr>
          </w:p>
        </w:tc>
        <w:tc>
          <w:tcPr>
            <w:tcW w:w="682" w:type="pct"/>
            <w:vMerge/>
            <w:shd w:val="clear" w:color="auto" w:fill="auto"/>
            <w:vAlign w:val="center"/>
          </w:tcPr>
          <w:p w:rsidR="00EC706D" w:rsidRPr="009D5E6C" w:rsidRDefault="00EC706D" w:rsidP="00AE4EB7">
            <w:pPr>
              <w:ind w:right="192"/>
              <w:jc w:val="both"/>
              <w:rPr>
                <w:sz w:val="18"/>
                <w:szCs w:val="18"/>
                <w:lang w:val="ru-RU"/>
              </w:rPr>
            </w:pPr>
          </w:p>
        </w:tc>
        <w:tc>
          <w:tcPr>
            <w:tcW w:w="537" w:type="pct"/>
            <w:vMerge/>
            <w:shd w:val="clear" w:color="auto" w:fill="auto"/>
            <w:vAlign w:val="center"/>
          </w:tcPr>
          <w:p w:rsidR="00EC706D" w:rsidRPr="009D5E6C" w:rsidRDefault="00EC706D" w:rsidP="00AE4EB7">
            <w:pPr>
              <w:ind w:right="192"/>
              <w:jc w:val="both"/>
              <w:rPr>
                <w:sz w:val="18"/>
                <w:szCs w:val="18"/>
                <w:lang w:val="ru-RU"/>
              </w:rPr>
            </w:pPr>
          </w:p>
        </w:tc>
        <w:tc>
          <w:tcPr>
            <w:tcW w:w="585" w:type="pct"/>
            <w:vMerge/>
            <w:shd w:val="clear" w:color="auto" w:fill="auto"/>
            <w:vAlign w:val="center"/>
          </w:tcPr>
          <w:p w:rsidR="00EC706D" w:rsidRPr="009D5E6C" w:rsidRDefault="00EC706D" w:rsidP="00AE4EB7">
            <w:pPr>
              <w:ind w:right="192"/>
              <w:jc w:val="both"/>
              <w:rPr>
                <w:sz w:val="18"/>
                <w:szCs w:val="18"/>
                <w:lang w:val="ru-RU"/>
              </w:rPr>
            </w:pPr>
          </w:p>
        </w:tc>
        <w:tc>
          <w:tcPr>
            <w:tcW w:w="390" w:type="pct"/>
            <w:shd w:val="clear" w:color="auto" w:fill="auto"/>
            <w:vAlign w:val="center"/>
          </w:tcPr>
          <w:p w:rsidR="00EC706D" w:rsidRPr="009D5E6C" w:rsidRDefault="00EC706D" w:rsidP="00AE4EB7">
            <w:pPr>
              <w:ind w:right="192"/>
              <w:jc w:val="both"/>
              <w:rPr>
                <w:sz w:val="18"/>
                <w:szCs w:val="18"/>
                <w:lang w:val="ru-RU"/>
              </w:rPr>
            </w:pPr>
            <w:r w:rsidRPr="009D5E6C">
              <w:rPr>
                <w:sz w:val="18"/>
                <w:szCs w:val="18"/>
                <w:lang w:val="ru-RU"/>
              </w:rPr>
              <w:t>Основе економије</w:t>
            </w:r>
          </w:p>
        </w:tc>
        <w:tc>
          <w:tcPr>
            <w:tcW w:w="439" w:type="pct"/>
            <w:shd w:val="clear" w:color="auto" w:fill="auto"/>
            <w:vAlign w:val="center"/>
          </w:tcPr>
          <w:p w:rsidR="00EC706D" w:rsidRPr="009D5E6C" w:rsidRDefault="00EC706D" w:rsidP="00AE4EB7">
            <w:pPr>
              <w:ind w:right="192"/>
              <w:jc w:val="both"/>
              <w:rPr>
                <w:sz w:val="18"/>
                <w:szCs w:val="18"/>
                <w:lang w:val="ru-RU"/>
              </w:rPr>
            </w:pPr>
            <w:r w:rsidRPr="009D5E6C">
              <w:rPr>
                <w:sz w:val="18"/>
                <w:szCs w:val="18"/>
                <w:lang w:val="ru-RU"/>
              </w:rPr>
              <w:t>Рачуноводство</w:t>
            </w:r>
          </w:p>
        </w:tc>
        <w:tc>
          <w:tcPr>
            <w:tcW w:w="439" w:type="pct"/>
            <w:shd w:val="clear" w:color="auto" w:fill="auto"/>
            <w:vAlign w:val="center"/>
          </w:tcPr>
          <w:p w:rsidR="00EC706D" w:rsidRPr="009D5E6C" w:rsidRDefault="00EC706D" w:rsidP="00AE4EB7">
            <w:pPr>
              <w:ind w:right="192"/>
              <w:jc w:val="both"/>
              <w:rPr>
                <w:sz w:val="18"/>
                <w:szCs w:val="18"/>
                <w:lang w:val="ru-RU"/>
              </w:rPr>
            </w:pPr>
            <w:r w:rsidRPr="009D5E6C">
              <w:rPr>
                <w:sz w:val="18"/>
                <w:szCs w:val="18"/>
                <w:lang w:val="ru-RU"/>
              </w:rPr>
              <w:t>Статистика</w:t>
            </w:r>
          </w:p>
        </w:tc>
        <w:tc>
          <w:tcPr>
            <w:tcW w:w="429" w:type="pct"/>
            <w:shd w:val="clear" w:color="auto" w:fill="auto"/>
            <w:vAlign w:val="center"/>
          </w:tcPr>
          <w:p w:rsidR="00EC706D" w:rsidRPr="009D5E6C" w:rsidRDefault="00EC706D" w:rsidP="00AE4EB7">
            <w:pPr>
              <w:ind w:right="192"/>
              <w:jc w:val="both"/>
              <w:rPr>
                <w:sz w:val="18"/>
                <w:szCs w:val="18"/>
                <w:lang w:val="ru-RU"/>
              </w:rPr>
            </w:pPr>
            <w:r w:rsidRPr="009D5E6C">
              <w:rPr>
                <w:sz w:val="18"/>
                <w:szCs w:val="18"/>
                <w:lang w:val="ru-RU"/>
              </w:rPr>
              <w:t>Пословна економија</w:t>
            </w:r>
          </w:p>
        </w:tc>
        <w:tc>
          <w:tcPr>
            <w:tcW w:w="429" w:type="pct"/>
          </w:tcPr>
          <w:p w:rsidR="00EC706D" w:rsidRPr="009D5E6C" w:rsidRDefault="00EC706D" w:rsidP="00AE4EB7">
            <w:pPr>
              <w:ind w:right="192"/>
              <w:jc w:val="both"/>
              <w:rPr>
                <w:sz w:val="18"/>
                <w:szCs w:val="18"/>
                <w:lang w:val="ru-RU"/>
              </w:rPr>
            </w:pPr>
          </w:p>
          <w:p w:rsidR="00EC706D" w:rsidRPr="009D5E6C" w:rsidRDefault="00EC706D" w:rsidP="00AE4EB7">
            <w:pPr>
              <w:ind w:right="192"/>
              <w:jc w:val="both"/>
              <w:rPr>
                <w:sz w:val="18"/>
                <w:szCs w:val="18"/>
                <w:lang w:val="ru-RU"/>
              </w:rPr>
            </w:pPr>
            <w:r w:rsidRPr="009D5E6C">
              <w:rPr>
                <w:sz w:val="18"/>
                <w:szCs w:val="18"/>
                <w:lang w:val="ru-RU"/>
              </w:rPr>
              <w:t>Маркетинг</w:t>
            </w:r>
          </w:p>
        </w:tc>
      </w:tr>
      <w:tr w:rsidR="00EC706D" w:rsidRPr="009D5E6C" w:rsidTr="00AE4EB7">
        <w:trPr>
          <w:jc w:val="center"/>
        </w:trPr>
        <w:tc>
          <w:tcPr>
            <w:tcW w:w="580" w:type="pct"/>
            <w:shd w:val="clear" w:color="auto" w:fill="auto"/>
            <w:vAlign w:val="center"/>
          </w:tcPr>
          <w:p w:rsidR="00EC706D" w:rsidRPr="00F93F47" w:rsidRDefault="00EC706D" w:rsidP="00AE4EB7">
            <w:pPr>
              <w:ind w:right="192"/>
              <w:jc w:val="both"/>
              <w:rPr>
                <w:b/>
                <w:sz w:val="18"/>
                <w:szCs w:val="18"/>
                <w:lang w:val="ru-RU"/>
              </w:rPr>
            </w:pPr>
          </w:p>
          <w:p w:rsidR="00EC706D" w:rsidRPr="00F93F47" w:rsidRDefault="00EC706D" w:rsidP="00AE4EB7">
            <w:pPr>
              <w:ind w:right="192"/>
              <w:jc w:val="both"/>
              <w:rPr>
                <w:b/>
                <w:sz w:val="18"/>
                <w:szCs w:val="18"/>
                <w:lang w:val="ru-RU"/>
              </w:rPr>
            </w:pPr>
            <w:r w:rsidRPr="00F93F47">
              <w:rPr>
                <w:b/>
                <w:sz w:val="18"/>
                <w:szCs w:val="18"/>
                <w:lang w:val="ru-RU"/>
              </w:rPr>
              <w:t>Е - 4</w:t>
            </w:r>
          </w:p>
          <w:p w:rsidR="00EC706D" w:rsidRPr="00F93F47" w:rsidRDefault="00EC706D" w:rsidP="00AE4EB7">
            <w:pPr>
              <w:ind w:right="192"/>
              <w:jc w:val="both"/>
              <w:rPr>
                <w:b/>
                <w:sz w:val="18"/>
                <w:szCs w:val="18"/>
                <w:lang w:val="ru-RU"/>
              </w:rPr>
            </w:pPr>
          </w:p>
        </w:tc>
        <w:tc>
          <w:tcPr>
            <w:tcW w:w="491" w:type="pct"/>
            <w:shd w:val="clear" w:color="auto" w:fill="auto"/>
            <w:vAlign w:val="center"/>
          </w:tcPr>
          <w:p w:rsidR="00EC706D" w:rsidRPr="00F93F47" w:rsidRDefault="00EC706D" w:rsidP="00AE4EB7">
            <w:pPr>
              <w:ind w:right="192"/>
              <w:jc w:val="both"/>
              <w:rPr>
                <w:b/>
                <w:sz w:val="18"/>
                <w:szCs w:val="18"/>
                <w:lang w:val="ru-RU"/>
              </w:rPr>
            </w:pPr>
            <w:r w:rsidRPr="00F93F47">
              <w:rPr>
                <w:b/>
                <w:sz w:val="18"/>
                <w:szCs w:val="18"/>
                <w:lang w:val="ru-RU"/>
              </w:rPr>
              <w:t>2</w:t>
            </w:r>
          </w:p>
        </w:tc>
        <w:tc>
          <w:tcPr>
            <w:tcW w:w="682" w:type="pct"/>
            <w:shd w:val="clear" w:color="auto" w:fill="auto"/>
            <w:vAlign w:val="center"/>
          </w:tcPr>
          <w:p w:rsidR="00EC706D" w:rsidRPr="00F93F47" w:rsidRDefault="00EC706D" w:rsidP="00AE4EB7">
            <w:pPr>
              <w:ind w:right="192"/>
              <w:jc w:val="both"/>
              <w:rPr>
                <w:b/>
                <w:sz w:val="18"/>
                <w:szCs w:val="18"/>
              </w:rPr>
            </w:pPr>
            <w:r w:rsidRPr="00F93F47">
              <w:rPr>
                <w:b/>
                <w:sz w:val="18"/>
                <w:szCs w:val="18"/>
              </w:rPr>
              <w:t>2</w:t>
            </w:r>
          </w:p>
        </w:tc>
        <w:tc>
          <w:tcPr>
            <w:tcW w:w="537" w:type="pct"/>
            <w:shd w:val="clear" w:color="auto" w:fill="auto"/>
            <w:vAlign w:val="center"/>
          </w:tcPr>
          <w:p w:rsidR="00EC706D" w:rsidRPr="00F93F47" w:rsidRDefault="00EC706D" w:rsidP="00AE4EB7">
            <w:pPr>
              <w:ind w:right="192"/>
              <w:jc w:val="both"/>
              <w:rPr>
                <w:b/>
                <w:sz w:val="18"/>
                <w:szCs w:val="18"/>
              </w:rPr>
            </w:pPr>
            <w:r w:rsidRPr="00F93F47">
              <w:rPr>
                <w:b/>
                <w:sz w:val="18"/>
                <w:szCs w:val="18"/>
              </w:rPr>
              <w:t>4,00</w:t>
            </w:r>
          </w:p>
        </w:tc>
        <w:tc>
          <w:tcPr>
            <w:tcW w:w="585" w:type="pct"/>
            <w:shd w:val="clear" w:color="auto" w:fill="auto"/>
            <w:vAlign w:val="center"/>
          </w:tcPr>
          <w:p w:rsidR="00EC706D" w:rsidRPr="00F93F47" w:rsidRDefault="00EC706D" w:rsidP="00AE4EB7">
            <w:pPr>
              <w:ind w:right="192"/>
              <w:jc w:val="both"/>
              <w:rPr>
                <w:b/>
                <w:sz w:val="18"/>
                <w:szCs w:val="18"/>
              </w:rPr>
            </w:pPr>
            <w:r w:rsidRPr="00F93F47">
              <w:rPr>
                <w:b/>
                <w:sz w:val="18"/>
                <w:szCs w:val="18"/>
              </w:rPr>
              <w:t>2,</w:t>
            </w:r>
            <w:r w:rsidR="008766E8" w:rsidRPr="00F93F47">
              <w:rPr>
                <w:b/>
                <w:sz w:val="18"/>
                <w:szCs w:val="18"/>
              </w:rPr>
              <w:t>50</w:t>
            </w:r>
          </w:p>
        </w:tc>
        <w:tc>
          <w:tcPr>
            <w:tcW w:w="390" w:type="pct"/>
            <w:shd w:val="clear" w:color="auto" w:fill="auto"/>
            <w:vAlign w:val="center"/>
          </w:tcPr>
          <w:p w:rsidR="00EC706D" w:rsidRPr="00F93F47" w:rsidRDefault="00EC706D" w:rsidP="00AE4EB7">
            <w:pPr>
              <w:ind w:right="192"/>
              <w:jc w:val="both"/>
              <w:rPr>
                <w:b/>
                <w:sz w:val="18"/>
                <w:szCs w:val="18"/>
              </w:rPr>
            </w:pPr>
          </w:p>
        </w:tc>
        <w:tc>
          <w:tcPr>
            <w:tcW w:w="439" w:type="pct"/>
            <w:shd w:val="clear" w:color="auto" w:fill="auto"/>
            <w:vAlign w:val="center"/>
          </w:tcPr>
          <w:p w:rsidR="00EC706D" w:rsidRPr="00F93F47" w:rsidRDefault="00EC706D" w:rsidP="00AE4EB7">
            <w:pPr>
              <w:ind w:right="192"/>
              <w:jc w:val="both"/>
              <w:rPr>
                <w:b/>
                <w:sz w:val="18"/>
                <w:szCs w:val="18"/>
              </w:rPr>
            </w:pPr>
          </w:p>
        </w:tc>
        <w:tc>
          <w:tcPr>
            <w:tcW w:w="439" w:type="pct"/>
            <w:shd w:val="clear" w:color="auto" w:fill="auto"/>
            <w:vAlign w:val="center"/>
          </w:tcPr>
          <w:p w:rsidR="00EC706D" w:rsidRPr="00F93F47" w:rsidRDefault="00EC706D" w:rsidP="00AE4EB7">
            <w:pPr>
              <w:ind w:right="192"/>
              <w:jc w:val="both"/>
              <w:rPr>
                <w:b/>
                <w:sz w:val="18"/>
                <w:szCs w:val="18"/>
                <w:lang w:val="en-US"/>
              </w:rPr>
            </w:pPr>
          </w:p>
        </w:tc>
        <w:tc>
          <w:tcPr>
            <w:tcW w:w="429" w:type="pct"/>
            <w:shd w:val="clear" w:color="auto" w:fill="auto"/>
            <w:vAlign w:val="center"/>
          </w:tcPr>
          <w:p w:rsidR="00EC706D" w:rsidRPr="00F93F47" w:rsidRDefault="00EC706D" w:rsidP="00AE4EB7">
            <w:pPr>
              <w:ind w:right="192"/>
              <w:jc w:val="both"/>
              <w:rPr>
                <w:b/>
                <w:sz w:val="18"/>
                <w:szCs w:val="18"/>
              </w:rPr>
            </w:pPr>
            <w:r w:rsidRPr="00F93F47">
              <w:rPr>
                <w:b/>
                <w:sz w:val="18"/>
                <w:szCs w:val="18"/>
              </w:rPr>
              <w:t>Изашло-2</w:t>
            </w:r>
          </w:p>
          <w:p w:rsidR="00EC706D" w:rsidRPr="00F93F47" w:rsidRDefault="00EC706D" w:rsidP="00AE4EB7">
            <w:pPr>
              <w:ind w:right="192"/>
              <w:jc w:val="both"/>
              <w:rPr>
                <w:b/>
                <w:sz w:val="18"/>
                <w:szCs w:val="18"/>
              </w:rPr>
            </w:pPr>
            <w:r w:rsidRPr="00F93F47">
              <w:rPr>
                <w:b/>
                <w:sz w:val="18"/>
                <w:szCs w:val="18"/>
              </w:rPr>
              <w:t>2,</w:t>
            </w:r>
            <w:r w:rsidR="008766E8" w:rsidRPr="00F93F47">
              <w:rPr>
                <w:b/>
                <w:sz w:val="18"/>
                <w:szCs w:val="18"/>
              </w:rPr>
              <w:t>00</w:t>
            </w:r>
          </w:p>
        </w:tc>
        <w:tc>
          <w:tcPr>
            <w:tcW w:w="429" w:type="pct"/>
          </w:tcPr>
          <w:p w:rsidR="00EC706D" w:rsidRPr="009D5E6C" w:rsidRDefault="00EC706D" w:rsidP="00AE4EB7">
            <w:pPr>
              <w:ind w:right="192"/>
              <w:jc w:val="both"/>
              <w:rPr>
                <w:sz w:val="18"/>
                <w:szCs w:val="18"/>
              </w:rPr>
            </w:pPr>
          </w:p>
        </w:tc>
      </w:tr>
      <w:tr w:rsidR="00EC706D" w:rsidRPr="009D5E6C" w:rsidTr="00AE4EB7">
        <w:trPr>
          <w:jc w:val="center"/>
        </w:trPr>
        <w:tc>
          <w:tcPr>
            <w:tcW w:w="580" w:type="pct"/>
            <w:shd w:val="clear" w:color="auto" w:fill="auto"/>
            <w:vAlign w:val="center"/>
          </w:tcPr>
          <w:p w:rsidR="00EC706D" w:rsidRPr="00F93F47" w:rsidRDefault="00EC706D" w:rsidP="00AE4EB7">
            <w:pPr>
              <w:ind w:right="192"/>
              <w:jc w:val="both"/>
              <w:rPr>
                <w:b/>
                <w:sz w:val="18"/>
                <w:szCs w:val="18"/>
                <w:lang w:val="ru-RU"/>
              </w:rPr>
            </w:pPr>
            <w:r w:rsidRPr="00F93F47">
              <w:rPr>
                <w:b/>
                <w:sz w:val="18"/>
                <w:szCs w:val="18"/>
              </w:rPr>
              <w:t>УСПЕХ</w:t>
            </w:r>
          </w:p>
        </w:tc>
        <w:tc>
          <w:tcPr>
            <w:tcW w:w="491" w:type="pct"/>
            <w:shd w:val="clear" w:color="auto" w:fill="auto"/>
            <w:vAlign w:val="center"/>
          </w:tcPr>
          <w:p w:rsidR="00EC706D" w:rsidRPr="00F93F47" w:rsidRDefault="00EC706D" w:rsidP="00AE4EB7">
            <w:pPr>
              <w:ind w:right="192"/>
              <w:jc w:val="both"/>
              <w:rPr>
                <w:b/>
                <w:sz w:val="18"/>
                <w:szCs w:val="18"/>
                <w:lang w:val="en-US"/>
              </w:rPr>
            </w:pPr>
            <w:r w:rsidRPr="00F93F47">
              <w:rPr>
                <w:b/>
                <w:sz w:val="18"/>
                <w:szCs w:val="18"/>
                <w:lang w:val="en-US"/>
              </w:rPr>
              <w:t>3,</w:t>
            </w:r>
            <w:r w:rsidR="008766E8" w:rsidRPr="00F93F47">
              <w:rPr>
                <w:b/>
                <w:sz w:val="18"/>
                <w:szCs w:val="18"/>
                <w:lang w:val="en-US"/>
              </w:rPr>
              <w:t>75</w:t>
            </w:r>
          </w:p>
        </w:tc>
        <w:tc>
          <w:tcPr>
            <w:tcW w:w="682" w:type="pct"/>
            <w:shd w:val="clear" w:color="auto" w:fill="auto"/>
            <w:vAlign w:val="center"/>
          </w:tcPr>
          <w:p w:rsidR="00EC706D" w:rsidRPr="00F93F47" w:rsidRDefault="00EC706D" w:rsidP="00AE4EB7">
            <w:pPr>
              <w:ind w:right="192"/>
              <w:jc w:val="both"/>
              <w:rPr>
                <w:b/>
                <w:sz w:val="18"/>
                <w:szCs w:val="18"/>
              </w:rPr>
            </w:pPr>
          </w:p>
        </w:tc>
        <w:tc>
          <w:tcPr>
            <w:tcW w:w="537" w:type="pct"/>
            <w:shd w:val="clear" w:color="auto" w:fill="auto"/>
            <w:vAlign w:val="center"/>
          </w:tcPr>
          <w:p w:rsidR="00EC706D" w:rsidRPr="00F93F47" w:rsidRDefault="00EC706D" w:rsidP="00AE4EB7">
            <w:pPr>
              <w:ind w:right="192"/>
              <w:jc w:val="both"/>
              <w:rPr>
                <w:b/>
                <w:sz w:val="18"/>
                <w:szCs w:val="18"/>
              </w:rPr>
            </w:pPr>
          </w:p>
        </w:tc>
        <w:tc>
          <w:tcPr>
            <w:tcW w:w="585" w:type="pct"/>
            <w:shd w:val="clear" w:color="auto" w:fill="auto"/>
            <w:vAlign w:val="center"/>
          </w:tcPr>
          <w:p w:rsidR="00EC706D" w:rsidRPr="00F93F47" w:rsidRDefault="00EC706D" w:rsidP="00AE4EB7">
            <w:pPr>
              <w:ind w:right="192"/>
              <w:jc w:val="both"/>
              <w:rPr>
                <w:b/>
                <w:sz w:val="18"/>
                <w:szCs w:val="18"/>
              </w:rPr>
            </w:pPr>
          </w:p>
        </w:tc>
        <w:tc>
          <w:tcPr>
            <w:tcW w:w="390" w:type="pct"/>
            <w:shd w:val="clear" w:color="auto" w:fill="auto"/>
            <w:vAlign w:val="center"/>
          </w:tcPr>
          <w:p w:rsidR="00EC706D" w:rsidRPr="00F93F47" w:rsidRDefault="00EC706D" w:rsidP="00AE4EB7">
            <w:pPr>
              <w:ind w:right="192"/>
              <w:jc w:val="both"/>
              <w:rPr>
                <w:b/>
                <w:sz w:val="18"/>
                <w:szCs w:val="18"/>
              </w:rPr>
            </w:pPr>
          </w:p>
        </w:tc>
        <w:tc>
          <w:tcPr>
            <w:tcW w:w="439" w:type="pct"/>
            <w:shd w:val="clear" w:color="auto" w:fill="auto"/>
            <w:vAlign w:val="center"/>
          </w:tcPr>
          <w:p w:rsidR="00EC706D" w:rsidRPr="00F93F47" w:rsidRDefault="00EC706D" w:rsidP="00AE4EB7">
            <w:pPr>
              <w:ind w:right="192"/>
              <w:jc w:val="both"/>
              <w:rPr>
                <w:b/>
                <w:sz w:val="18"/>
                <w:szCs w:val="18"/>
              </w:rPr>
            </w:pPr>
          </w:p>
        </w:tc>
        <w:tc>
          <w:tcPr>
            <w:tcW w:w="439" w:type="pct"/>
            <w:shd w:val="clear" w:color="auto" w:fill="auto"/>
            <w:vAlign w:val="center"/>
          </w:tcPr>
          <w:p w:rsidR="00EC706D" w:rsidRPr="00F93F47" w:rsidRDefault="00EC706D" w:rsidP="00AE4EB7">
            <w:pPr>
              <w:ind w:right="192"/>
              <w:jc w:val="both"/>
              <w:rPr>
                <w:b/>
                <w:sz w:val="18"/>
                <w:szCs w:val="18"/>
                <w:lang w:val="en-US"/>
              </w:rPr>
            </w:pPr>
          </w:p>
        </w:tc>
        <w:tc>
          <w:tcPr>
            <w:tcW w:w="429" w:type="pct"/>
            <w:shd w:val="clear" w:color="auto" w:fill="auto"/>
            <w:vAlign w:val="center"/>
          </w:tcPr>
          <w:p w:rsidR="00EC706D" w:rsidRPr="00F93F47" w:rsidRDefault="00EC706D" w:rsidP="00AE4EB7">
            <w:pPr>
              <w:ind w:right="192"/>
              <w:jc w:val="both"/>
              <w:rPr>
                <w:b/>
                <w:sz w:val="18"/>
                <w:szCs w:val="18"/>
                <w:lang w:val="en-US"/>
              </w:rPr>
            </w:pPr>
          </w:p>
        </w:tc>
        <w:tc>
          <w:tcPr>
            <w:tcW w:w="429" w:type="pct"/>
          </w:tcPr>
          <w:p w:rsidR="00EC706D" w:rsidRPr="009D5E6C" w:rsidRDefault="00EC706D" w:rsidP="00AE4EB7">
            <w:pPr>
              <w:ind w:right="192"/>
              <w:jc w:val="both"/>
              <w:rPr>
                <w:sz w:val="18"/>
                <w:szCs w:val="18"/>
              </w:rPr>
            </w:pPr>
          </w:p>
        </w:tc>
      </w:tr>
    </w:tbl>
    <w:p w:rsidR="0060729E" w:rsidRPr="00AD43CB" w:rsidRDefault="0060729E" w:rsidP="00C63FFE">
      <w:pPr>
        <w:ind w:right="192"/>
        <w:jc w:val="both"/>
        <w:rPr>
          <w:b/>
          <w:sz w:val="18"/>
          <w:szCs w:val="18"/>
          <w:lang w:val="ru-RU"/>
        </w:rPr>
      </w:pPr>
    </w:p>
    <w:p w:rsidR="00C61698" w:rsidRDefault="00C61698" w:rsidP="00A10F48">
      <w:pPr>
        <w:ind w:right="192"/>
        <w:jc w:val="both"/>
        <w:rPr>
          <w:b/>
          <w:sz w:val="18"/>
          <w:szCs w:val="18"/>
          <w:lang w:val="ru-RU"/>
        </w:rPr>
      </w:pPr>
      <w:r w:rsidRPr="00F901CD">
        <w:rPr>
          <w:b/>
          <w:sz w:val="18"/>
          <w:szCs w:val="18"/>
          <w:lang w:val="ru-RU"/>
        </w:rPr>
        <w:t>ИЗВЕШТАЈ О ПОСТИГНУТОМ УСП</w:t>
      </w:r>
      <w:r w:rsidRPr="00F901CD">
        <w:rPr>
          <w:b/>
          <w:sz w:val="18"/>
          <w:szCs w:val="18"/>
        </w:rPr>
        <w:t>E</w:t>
      </w:r>
      <w:r w:rsidRPr="00F901CD">
        <w:rPr>
          <w:b/>
          <w:sz w:val="18"/>
          <w:szCs w:val="18"/>
          <w:lang w:val="ru-RU"/>
        </w:rPr>
        <w:t xml:space="preserve">ХУ НА МАТУРСКОМ  ИСПИТУ </w:t>
      </w:r>
      <w:r w:rsidR="00272B02">
        <w:rPr>
          <w:b/>
          <w:sz w:val="18"/>
          <w:szCs w:val="18"/>
          <w:lang w:val="ru-RU"/>
        </w:rPr>
        <w:t xml:space="preserve">У АВГУСТОВСКМ  РОКУ ШКОЛСКЕ </w:t>
      </w:r>
      <w:r w:rsidR="0036626F">
        <w:rPr>
          <w:b/>
          <w:sz w:val="18"/>
          <w:szCs w:val="18"/>
          <w:lang w:val="ru-RU"/>
        </w:rPr>
        <w:t>201</w:t>
      </w:r>
      <w:r w:rsidR="0098368A">
        <w:rPr>
          <w:b/>
          <w:sz w:val="18"/>
          <w:szCs w:val="18"/>
        </w:rPr>
        <w:t>9</w:t>
      </w:r>
      <w:r w:rsidR="0098368A">
        <w:rPr>
          <w:b/>
          <w:sz w:val="18"/>
          <w:szCs w:val="18"/>
          <w:lang w:val="ru-RU"/>
        </w:rPr>
        <w:t>/2020</w:t>
      </w:r>
      <w:r w:rsidRPr="00F901CD">
        <w:rPr>
          <w:b/>
          <w:sz w:val="18"/>
          <w:szCs w:val="18"/>
        </w:rPr>
        <w:t>.</w:t>
      </w:r>
      <w:r w:rsidRPr="00F901CD">
        <w:rPr>
          <w:b/>
          <w:sz w:val="18"/>
          <w:szCs w:val="18"/>
          <w:lang w:val="ru-RU"/>
        </w:rPr>
        <w:t xml:space="preserve"> ГОД.  </w:t>
      </w:r>
    </w:p>
    <w:p w:rsidR="00EF40E6" w:rsidRDefault="00EF40E6" w:rsidP="00A10F48">
      <w:pPr>
        <w:ind w:right="192"/>
        <w:jc w:val="both"/>
        <w:rPr>
          <w:b/>
          <w:sz w:val="18"/>
          <w:szCs w:val="18"/>
          <w:lang w:val="ru-RU"/>
        </w:rPr>
      </w:pPr>
    </w:p>
    <w:p w:rsidR="00EF40E6" w:rsidRDefault="00EF40E6" w:rsidP="00A10F48">
      <w:pPr>
        <w:ind w:right="192"/>
        <w:jc w:val="both"/>
        <w:rPr>
          <w:b/>
          <w:sz w:val="18"/>
          <w:szCs w:val="18"/>
          <w:lang w:val="ru-RU"/>
        </w:rPr>
      </w:pPr>
    </w:p>
    <w:p w:rsidR="00EF40E6" w:rsidRPr="00A10F48" w:rsidRDefault="00EF40E6" w:rsidP="00A10F48">
      <w:pPr>
        <w:ind w:right="192"/>
        <w:jc w:val="both"/>
        <w:rPr>
          <w:b/>
          <w:sz w:val="18"/>
          <w:szCs w:val="18"/>
          <w:lang w:val="ru-RU"/>
        </w:rPr>
      </w:pPr>
    </w:p>
    <w:p w:rsidR="00272B02" w:rsidRPr="00272B02" w:rsidRDefault="00272B02" w:rsidP="009C2601">
      <w:pPr>
        <w:jc w:val="both"/>
        <w:rPr>
          <w:b/>
          <w:sz w:val="18"/>
          <w:szCs w:val="18"/>
          <w:lang w:val="en-US"/>
        </w:rPr>
      </w:pPr>
    </w:p>
    <w:p w:rsidR="00CE5B9B" w:rsidRPr="009D5E6C" w:rsidRDefault="00CE5B9B" w:rsidP="00CE5B9B">
      <w:pPr>
        <w:ind w:right="192"/>
        <w:jc w:val="both"/>
        <w:rPr>
          <w:sz w:val="18"/>
          <w:szCs w:val="18"/>
        </w:rPr>
      </w:pPr>
      <w:r w:rsidRPr="009D5E6C">
        <w:rPr>
          <w:sz w:val="18"/>
          <w:szCs w:val="18"/>
        </w:rPr>
        <w:t>ТУРУСТИЧКИ ТЕХНИЧАР</w:t>
      </w:r>
    </w:p>
    <w:p w:rsidR="00CE5B9B" w:rsidRPr="009D5E6C" w:rsidRDefault="00CE5B9B" w:rsidP="00CE5B9B">
      <w:pPr>
        <w:ind w:right="192"/>
        <w:jc w:val="both"/>
        <w:rPr>
          <w:sz w:val="18"/>
          <w:szCs w:val="18"/>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1"/>
        <w:gridCol w:w="1250"/>
        <w:gridCol w:w="1246"/>
        <w:gridCol w:w="1872"/>
        <w:gridCol w:w="1734"/>
        <w:gridCol w:w="865"/>
        <w:gridCol w:w="429"/>
        <w:gridCol w:w="289"/>
        <w:gridCol w:w="574"/>
        <w:gridCol w:w="572"/>
        <w:gridCol w:w="469"/>
      </w:tblGrid>
      <w:tr w:rsidR="00CE5B9B" w:rsidRPr="009D5E6C" w:rsidTr="006844D9">
        <w:trPr>
          <w:trHeight w:val="833"/>
          <w:jc w:val="center"/>
        </w:trPr>
        <w:tc>
          <w:tcPr>
            <w:tcW w:w="559" w:type="pct"/>
            <w:vMerge w:val="restart"/>
            <w:shd w:val="clear" w:color="auto" w:fill="auto"/>
            <w:vAlign w:val="center"/>
          </w:tcPr>
          <w:p w:rsidR="00CE5B9B" w:rsidRPr="009D5E6C" w:rsidRDefault="00CE5B9B" w:rsidP="006844D9">
            <w:pPr>
              <w:ind w:right="192"/>
              <w:jc w:val="both"/>
              <w:rPr>
                <w:sz w:val="18"/>
                <w:szCs w:val="18"/>
              </w:rPr>
            </w:pPr>
            <w:r w:rsidRPr="009D5E6C">
              <w:rPr>
                <w:sz w:val="18"/>
                <w:szCs w:val="18"/>
              </w:rPr>
              <w:t>ОДЕЉЕЊЕ</w:t>
            </w:r>
          </w:p>
        </w:tc>
        <w:tc>
          <w:tcPr>
            <w:tcW w:w="597" w:type="pct"/>
            <w:vMerge w:val="restart"/>
            <w:shd w:val="clear" w:color="auto" w:fill="auto"/>
            <w:vAlign w:val="center"/>
          </w:tcPr>
          <w:p w:rsidR="00CE5B9B" w:rsidRPr="009D5E6C" w:rsidRDefault="00CE5B9B" w:rsidP="006844D9">
            <w:pPr>
              <w:ind w:right="192"/>
              <w:jc w:val="both"/>
              <w:rPr>
                <w:sz w:val="18"/>
                <w:szCs w:val="18"/>
                <w:lang w:val="ru-RU"/>
              </w:rPr>
            </w:pPr>
            <w:r w:rsidRPr="009D5E6C">
              <w:rPr>
                <w:sz w:val="18"/>
                <w:szCs w:val="18"/>
                <w:lang w:val="ru-RU"/>
              </w:rPr>
              <w:t>БРОЈ УЧЕНИКА КОЈИ ЈЕ ИЗАШАО НА МАТУРСКИ ИСПИТ</w:t>
            </w:r>
          </w:p>
        </w:tc>
        <w:tc>
          <w:tcPr>
            <w:tcW w:w="595" w:type="pct"/>
            <w:vMerge w:val="restart"/>
            <w:shd w:val="clear" w:color="auto" w:fill="auto"/>
            <w:vAlign w:val="center"/>
          </w:tcPr>
          <w:p w:rsidR="00CE5B9B" w:rsidRPr="009D5E6C" w:rsidRDefault="00CE5B9B" w:rsidP="006844D9">
            <w:pPr>
              <w:ind w:right="192"/>
              <w:jc w:val="both"/>
              <w:rPr>
                <w:sz w:val="18"/>
                <w:szCs w:val="18"/>
                <w:lang w:val="ru-RU"/>
              </w:rPr>
            </w:pPr>
            <w:r w:rsidRPr="009D5E6C">
              <w:rPr>
                <w:sz w:val="18"/>
                <w:szCs w:val="18"/>
                <w:lang w:val="ru-RU"/>
              </w:rPr>
              <w:t>БРОЈ УЧЕНИКА КОЈИ ЈЕ  ПОЛОЖИО МАТУРСКИ ИСПИТ</w:t>
            </w:r>
          </w:p>
        </w:tc>
        <w:tc>
          <w:tcPr>
            <w:tcW w:w="894" w:type="pct"/>
            <w:vMerge w:val="restart"/>
            <w:shd w:val="clear" w:color="auto" w:fill="auto"/>
            <w:vAlign w:val="center"/>
          </w:tcPr>
          <w:p w:rsidR="00CE5B9B" w:rsidRPr="009D5E6C" w:rsidRDefault="00CE5B9B" w:rsidP="006844D9">
            <w:pPr>
              <w:ind w:right="192"/>
              <w:jc w:val="both"/>
              <w:rPr>
                <w:sz w:val="18"/>
                <w:szCs w:val="18"/>
                <w:lang w:val="ru-RU"/>
              </w:rPr>
            </w:pPr>
            <w:r w:rsidRPr="009D5E6C">
              <w:rPr>
                <w:sz w:val="18"/>
                <w:szCs w:val="18"/>
                <w:lang w:val="ru-RU"/>
              </w:rPr>
              <w:t>СРПСКИ ЈЕЗИК И КЊИЖЕВНОСТ(просечна оцена)</w:t>
            </w:r>
          </w:p>
        </w:tc>
        <w:tc>
          <w:tcPr>
            <w:tcW w:w="828" w:type="pct"/>
            <w:vMerge w:val="restart"/>
            <w:shd w:val="clear" w:color="auto" w:fill="auto"/>
            <w:vAlign w:val="center"/>
          </w:tcPr>
          <w:p w:rsidR="00CE5B9B" w:rsidRPr="009D5E6C" w:rsidRDefault="00CE5B9B" w:rsidP="006844D9">
            <w:pPr>
              <w:ind w:right="192"/>
              <w:jc w:val="both"/>
              <w:rPr>
                <w:sz w:val="18"/>
                <w:szCs w:val="18"/>
                <w:lang w:val="ru-RU"/>
              </w:rPr>
            </w:pPr>
            <w:r w:rsidRPr="009D5E6C">
              <w:rPr>
                <w:sz w:val="18"/>
                <w:szCs w:val="18"/>
                <w:lang w:val="ru-RU"/>
              </w:rPr>
              <w:t>МАТУРСКИ ПРАКТИЧАН</w:t>
            </w:r>
          </w:p>
          <w:p w:rsidR="00CE5B9B" w:rsidRPr="009D5E6C" w:rsidRDefault="00CE5B9B" w:rsidP="006844D9">
            <w:pPr>
              <w:ind w:right="192"/>
              <w:jc w:val="both"/>
              <w:rPr>
                <w:sz w:val="18"/>
                <w:szCs w:val="18"/>
                <w:lang w:val="ru-RU"/>
              </w:rPr>
            </w:pPr>
            <w:r w:rsidRPr="009D5E6C">
              <w:rPr>
                <w:sz w:val="18"/>
                <w:szCs w:val="18"/>
                <w:lang w:val="ru-RU"/>
              </w:rPr>
              <w:t xml:space="preserve">РАД </w:t>
            </w:r>
          </w:p>
          <w:p w:rsidR="00CE5B9B" w:rsidRPr="009D5E6C" w:rsidRDefault="00CE5B9B" w:rsidP="006844D9">
            <w:pPr>
              <w:ind w:right="192"/>
              <w:jc w:val="both"/>
              <w:rPr>
                <w:sz w:val="18"/>
                <w:szCs w:val="18"/>
                <w:lang w:val="ru-RU"/>
              </w:rPr>
            </w:pPr>
            <w:r w:rsidRPr="009D5E6C">
              <w:rPr>
                <w:sz w:val="18"/>
                <w:szCs w:val="18"/>
                <w:lang w:val="ru-RU"/>
              </w:rPr>
              <w:t>(провера стручних компетенција израдом 3 групе задатака)</w:t>
            </w:r>
          </w:p>
          <w:p w:rsidR="00CE5B9B" w:rsidRPr="009D5E6C" w:rsidRDefault="00CE5B9B" w:rsidP="006844D9">
            <w:pPr>
              <w:ind w:right="192"/>
              <w:jc w:val="both"/>
              <w:rPr>
                <w:sz w:val="18"/>
                <w:szCs w:val="18"/>
              </w:rPr>
            </w:pPr>
            <w:r w:rsidRPr="009D5E6C">
              <w:rPr>
                <w:sz w:val="18"/>
                <w:szCs w:val="18"/>
                <w:lang w:val="ru-RU"/>
              </w:rPr>
              <w:t>(просечна оцена)</w:t>
            </w:r>
          </w:p>
        </w:tc>
        <w:tc>
          <w:tcPr>
            <w:tcW w:w="1528" w:type="pct"/>
            <w:gridSpan w:val="6"/>
            <w:shd w:val="clear" w:color="auto" w:fill="auto"/>
            <w:vAlign w:val="center"/>
          </w:tcPr>
          <w:p w:rsidR="00CE5B9B" w:rsidRPr="009D5E6C" w:rsidRDefault="00CE5B9B" w:rsidP="006844D9">
            <w:pPr>
              <w:ind w:right="192"/>
              <w:jc w:val="both"/>
              <w:rPr>
                <w:sz w:val="18"/>
                <w:szCs w:val="18"/>
                <w:lang w:val="ru-RU"/>
              </w:rPr>
            </w:pPr>
            <w:r w:rsidRPr="009D5E6C">
              <w:rPr>
                <w:sz w:val="18"/>
                <w:szCs w:val="18"/>
                <w:lang w:val="ru-RU"/>
              </w:rPr>
              <w:t>ТЕСТ СТРУЧНО ТЕОРИЈСКИХ ЗНАЊА</w:t>
            </w:r>
          </w:p>
          <w:p w:rsidR="00CE5B9B" w:rsidRPr="009D5E6C" w:rsidRDefault="00CE5B9B" w:rsidP="006844D9">
            <w:pPr>
              <w:ind w:right="192"/>
              <w:jc w:val="both"/>
              <w:rPr>
                <w:sz w:val="18"/>
                <w:szCs w:val="18"/>
                <w:lang w:val="ru-RU"/>
              </w:rPr>
            </w:pPr>
            <w:r w:rsidRPr="009D5E6C">
              <w:rPr>
                <w:sz w:val="18"/>
                <w:szCs w:val="18"/>
                <w:lang w:val="ru-RU"/>
              </w:rPr>
              <w:t>(просечa оцен</w:t>
            </w:r>
            <w:r w:rsidRPr="009D5E6C">
              <w:rPr>
                <w:sz w:val="18"/>
                <w:szCs w:val="18"/>
                <w:lang w:val="en-US"/>
              </w:rPr>
              <w:t>a</w:t>
            </w:r>
            <w:r w:rsidRPr="009D5E6C">
              <w:rPr>
                <w:sz w:val="18"/>
                <w:szCs w:val="18"/>
                <w:lang w:val="ru-RU"/>
              </w:rPr>
              <w:t>)</w:t>
            </w:r>
          </w:p>
        </w:tc>
      </w:tr>
      <w:tr w:rsidR="00CE5B9B" w:rsidRPr="009D5E6C" w:rsidTr="006844D9">
        <w:trPr>
          <w:cantSplit/>
          <w:trHeight w:val="1483"/>
          <w:jc w:val="center"/>
        </w:trPr>
        <w:tc>
          <w:tcPr>
            <w:tcW w:w="559" w:type="pct"/>
            <w:vMerge/>
            <w:shd w:val="clear" w:color="auto" w:fill="auto"/>
            <w:vAlign w:val="center"/>
          </w:tcPr>
          <w:p w:rsidR="00CE5B9B" w:rsidRPr="009D5E6C" w:rsidRDefault="00CE5B9B" w:rsidP="006844D9">
            <w:pPr>
              <w:ind w:right="192"/>
              <w:jc w:val="both"/>
              <w:rPr>
                <w:sz w:val="18"/>
                <w:szCs w:val="18"/>
              </w:rPr>
            </w:pPr>
          </w:p>
        </w:tc>
        <w:tc>
          <w:tcPr>
            <w:tcW w:w="597" w:type="pct"/>
            <w:vMerge/>
            <w:shd w:val="clear" w:color="auto" w:fill="auto"/>
            <w:vAlign w:val="center"/>
          </w:tcPr>
          <w:p w:rsidR="00CE5B9B" w:rsidRPr="009D5E6C" w:rsidRDefault="00CE5B9B" w:rsidP="006844D9">
            <w:pPr>
              <w:ind w:right="192"/>
              <w:jc w:val="both"/>
              <w:rPr>
                <w:sz w:val="18"/>
                <w:szCs w:val="18"/>
                <w:lang w:val="ru-RU"/>
              </w:rPr>
            </w:pPr>
          </w:p>
        </w:tc>
        <w:tc>
          <w:tcPr>
            <w:tcW w:w="595" w:type="pct"/>
            <w:vMerge/>
            <w:shd w:val="clear" w:color="auto" w:fill="auto"/>
            <w:vAlign w:val="center"/>
          </w:tcPr>
          <w:p w:rsidR="00CE5B9B" w:rsidRPr="009D5E6C" w:rsidRDefault="00CE5B9B" w:rsidP="006844D9">
            <w:pPr>
              <w:ind w:right="192"/>
              <w:jc w:val="both"/>
              <w:rPr>
                <w:sz w:val="18"/>
                <w:szCs w:val="18"/>
                <w:lang w:val="ru-RU"/>
              </w:rPr>
            </w:pPr>
          </w:p>
        </w:tc>
        <w:tc>
          <w:tcPr>
            <w:tcW w:w="894" w:type="pct"/>
            <w:vMerge/>
            <w:shd w:val="clear" w:color="auto" w:fill="auto"/>
            <w:vAlign w:val="center"/>
          </w:tcPr>
          <w:p w:rsidR="00CE5B9B" w:rsidRPr="009D5E6C" w:rsidRDefault="00CE5B9B" w:rsidP="006844D9">
            <w:pPr>
              <w:ind w:right="192"/>
              <w:jc w:val="both"/>
              <w:rPr>
                <w:sz w:val="18"/>
                <w:szCs w:val="18"/>
                <w:lang w:val="ru-RU"/>
              </w:rPr>
            </w:pPr>
          </w:p>
        </w:tc>
        <w:tc>
          <w:tcPr>
            <w:tcW w:w="828" w:type="pct"/>
            <w:vMerge/>
            <w:shd w:val="clear" w:color="auto" w:fill="auto"/>
            <w:vAlign w:val="center"/>
          </w:tcPr>
          <w:p w:rsidR="00CE5B9B" w:rsidRPr="009D5E6C" w:rsidRDefault="00CE5B9B" w:rsidP="006844D9">
            <w:pPr>
              <w:ind w:right="192"/>
              <w:jc w:val="both"/>
              <w:rPr>
                <w:sz w:val="18"/>
                <w:szCs w:val="18"/>
                <w:lang w:val="ru-RU"/>
              </w:rPr>
            </w:pPr>
          </w:p>
        </w:tc>
        <w:tc>
          <w:tcPr>
            <w:tcW w:w="413" w:type="pct"/>
            <w:shd w:val="clear" w:color="auto" w:fill="auto"/>
            <w:vAlign w:val="center"/>
          </w:tcPr>
          <w:p w:rsidR="00CE5B9B" w:rsidRPr="009D5E6C" w:rsidRDefault="00CE5B9B" w:rsidP="006844D9">
            <w:pPr>
              <w:ind w:left="113" w:right="192"/>
              <w:jc w:val="both"/>
              <w:rPr>
                <w:sz w:val="18"/>
                <w:szCs w:val="18"/>
                <w:lang w:val="ru-RU"/>
              </w:rPr>
            </w:pPr>
          </w:p>
        </w:tc>
        <w:tc>
          <w:tcPr>
            <w:tcW w:w="205" w:type="pct"/>
            <w:shd w:val="clear" w:color="auto" w:fill="auto"/>
            <w:vAlign w:val="center"/>
          </w:tcPr>
          <w:p w:rsidR="00CE5B9B" w:rsidRPr="009D5E6C" w:rsidRDefault="00CE5B9B" w:rsidP="006844D9">
            <w:pPr>
              <w:ind w:right="192"/>
              <w:jc w:val="both"/>
              <w:rPr>
                <w:sz w:val="18"/>
                <w:szCs w:val="18"/>
              </w:rPr>
            </w:pPr>
          </w:p>
        </w:tc>
        <w:tc>
          <w:tcPr>
            <w:tcW w:w="138" w:type="pct"/>
            <w:shd w:val="clear" w:color="auto" w:fill="auto"/>
            <w:vAlign w:val="center"/>
          </w:tcPr>
          <w:p w:rsidR="00CE5B9B" w:rsidRPr="009D5E6C" w:rsidRDefault="00CE5B9B" w:rsidP="006844D9">
            <w:pPr>
              <w:ind w:right="192"/>
              <w:jc w:val="both"/>
              <w:rPr>
                <w:sz w:val="18"/>
                <w:szCs w:val="18"/>
                <w:lang w:val="ru-RU"/>
              </w:rPr>
            </w:pPr>
          </w:p>
        </w:tc>
        <w:tc>
          <w:tcPr>
            <w:tcW w:w="274" w:type="pct"/>
            <w:shd w:val="clear" w:color="auto" w:fill="auto"/>
            <w:vAlign w:val="center"/>
          </w:tcPr>
          <w:p w:rsidR="00CE5B9B" w:rsidRPr="009D5E6C" w:rsidRDefault="00CE5B9B" w:rsidP="006844D9">
            <w:pPr>
              <w:ind w:right="192"/>
              <w:jc w:val="both"/>
              <w:rPr>
                <w:sz w:val="18"/>
                <w:szCs w:val="18"/>
                <w:lang w:val="ru-RU"/>
              </w:rPr>
            </w:pPr>
          </w:p>
        </w:tc>
        <w:tc>
          <w:tcPr>
            <w:tcW w:w="273" w:type="pct"/>
            <w:shd w:val="clear" w:color="auto" w:fill="auto"/>
            <w:vAlign w:val="center"/>
          </w:tcPr>
          <w:p w:rsidR="00CE5B9B" w:rsidRPr="009D5E6C" w:rsidRDefault="00CE5B9B" w:rsidP="006844D9">
            <w:pPr>
              <w:ind w:right="192"/>
              <w:jc w:val="both"/>
              <w:rPr>
                <w:sz w:val="18"/>
                <w:szCs w:val="18"/>
                <w:lang w:val="ru-RU"/>
              </w:rPr>
            </w:pPr>
          </w:p>
        </w:tc>
        <w:tc>
          <w:tcPr>
            <w:tcW w:w="224" w:type="pct"/>
            <w:shd w:val="clear" w:color="auto" w:fill="auto"/>
            <w:vAlign w:val="center"/>
          </w:tcPr>
          <w:p w:rsidR="00CE5B9B" w:rsidRPr="009D5E6C" w:rsidRDefault="00CE5B9B" w:rsidP="006844D9">
            <w:pPr>
              <w:ind w:right="192"/>
              <w:jc w:val="both"/>
              <w:rPr>
                <w:sz w:val="18"/>
                <w:szCs w:val="18"/>
                <w:lang w:val="ru-RU"/>
              </w:rPr>
            </w:pPr>
          </w:p>
        </w:tc>
      </w:tr>
      <w:tr w:rsidR="00CE5B9B" w:rsidRPr="009D5E6C" w:rsidTr="005040D2">
        <w:trPr>
          <w:cantSplit/>
          <w:trHeight w:val="995"/>
          <w:jc w:val="center"/>
        </w:trPr>
        <w:tc>
          <w:tcPr>
            <w:tcW w:w="559" w:type="pct"/>
            <w:shd w:val="clear" w:color="auto" w:fill="auto"/>
            <w:vAlign w:val="center"/>
          </w:tcPr>
          <w:p w:rsidR="00CE5B9B" w:rsidRPr="009D5E6C" w:rsidRDefault="00CE5B9B" w:rsidP="006844D9">
            <w:pPr>
              <w:ind w:right="192"/>
              <w:jc w:val="both"/>
              <w:rPr>
                <w:sz w:val="18"/>
                <w:szCs w:val="18"/>
                <w:lang w:val="ru-RU"/>
              </w:rPr>
            </w:pPr>
            <w:r w:rsidRPr="009D5E6C">
              <w:rPr>
                <w:sz w:val="18"/>
                <w:szCs w:val="18"/>
                <w:lang w:val="ru-RU"/>
              </w:rPr>
              <w:lastRenderedPageBreak/>
              <w:t>ТТ - 4</w:t>
            </w:r>
          </w:p>
          <w:p w:rsidR="00CE5B9B" w:rsidRPr="009D5E6C" w:rsidRDefault="00CE5B9B" w:rsidP="006844D9">
            <w:pPr>
              <w:ind w:right="192"/>
              <w:jc w:val="both"/>
              <w:rPr>
                <w:sz w:val="18"/>
                <w:szCs w:val="18"/>
                <w:lang w:val="ru-RU"/>
              </w:rPr>
            </w:pPr>
          </w:p>
        </w:tc>
        <w:tc>
          <w:tcPr>
            <w:tcW w:w="597" w:type="pct"/>
            <w:shd w:val="clear" w:color="auto" w:fill="auto"/>
            <w:vAlign w:val="center"/>
          </w:tcPr>
          <w:p w:rsidR="00CE5B9B" w:rsidRPr="009D5E6C" w:rsidRDefault="009665D4" w:rsidP="006844D9">
            <w:pPr>
              <w:ind w:right="192"/>
              <w:jc w:val="both"/>
              <w:rPr>
                <w:sz w:val="18"/>
                <w:szCs w:val="18"/>
                <w:lang w:val="ru-RU"/>
              </w:rPr>
            </w:pPr>
            <w:r>
              <w:rPr>
                <w:sz w:val="18"/>
                <w:szCs w:val="18"/>
                <w:lang w:val="ru-RU"/>
              </w:rPr>
              <w:t>7</w:t>
            </w:r>
          </w:p>
        </w:tc>
        <w:tc>
          <w:tcPr>
            <w:tcW w:w="595" w:type="pct"/>
            <w:shd w:val="clear" w:color="auto" w:fill="auto"/>
            <w:vAlign w:val="center"/>
          </w:tcPr>
          <w:p w:rsidR="00CE5B9B" w:rsidRPr="009D5E6C" w:rsidRDefault="009665D4" w:rsidP="006844D9">
            <w:pPr>
              <w:ind w:right="192"/>
              <w:jc w:val="both"/>
              <w:rPr>
                <w:sz w:val="18"/>
                <w:szCs w:val="18"/>
              </w:rPr>
            </w:pPr>
            <w:r>
              <w:rPr>
                <w:sz w:val="18"/>
                <w:szCs w:val="18"/>
              </w:rPr>
              <w:t>7</w:t>
            </w:r>
          </w:p>
        </w:tc>
        <w:tc>
          <w:tcPr>
            <w:tcW w:w="894" w:type="pct"/>
            <w:shd w:val="clear" w:color="auto" w:fill="auto"/>
            <w:vAlign w:val="center"/>
          </w:tcPr>
          <w:p w:rsidR="00CE5B9B" w:rsidRPr="009665D4" w:rsidRDefault="009665D4" w:rsidP="006844D9">
            <w:pPr>
              <w:ind w:right="192"/>
              <w:jc w:val="both"/>
              <w:rPr>
                <w:sz w:val="18"/>
                <w:szCs w:val="18"/>
              </w:rPr>
            </w:pPr>
            <w:r>
              <w:rPr>
                <w:sz w:val="18"/>
                <w:szCs w:val="18"/>
              </w:rPr>
              <w:t>3,00</w:t>
            </w:r>
          </w:p>
        </w:tc>
        <w:tc>
          <w:tcPr>
            <w:tcW w:w="828" w:type="pct"/>
            <w:shd w:val="clear" w:color="auto" w:fill="auto"/>
            <w:vAlign w:val="center"/>
          </w:tcPr>
          <w:p w:rsidR="00CE5B9B" w:rsidRPr="009D5E6C" w:rsidRDefault="009665D4" w:rsidP="006844D9">
            <w:pPr>
              <w:ind w:right="192"/>
              <w:jc w:val="both"/>
              <w:rPr>
                <w:sz w:val="18"/>
                <w:szCs w:val="18"/>
              </w:rPr>
            </w:pPr>
            <w:r>
              <w:rPr>
                <w:sz w:val="18"/>
                <w:szCs w:val="18"/>
              </w:rPr>
              <w:t>2,57</w:t>
            </w:r>
          </w:p>
        </w:tc>
        <w:tc>
          <w:tcPr>
            <w:tcW w:w="413" w:type="pct"/>
            <w:shd w:val="clear" w:color="auto" w:fill="auto"/>
            <w:vAlign w:val="center"/>
          </w:tcPr>
          <w:p w:rsidR="00CE5B9B" w:rsidRPr="009D5E6C" w:rsidRDefault="009665D4" w:rsidP="006844D9">
            <w:pPr>
              <w:ind w:right="192"/>
              <w:jc w:val="both"/>
              <w:rPr>
                <w:sz w:val="18"/>
                <w:szCs w:val="18"/>
              </w:rPr>
            </w:pPr>
            <w:r>
              <w:rPr>
                <w:sz w:val="18"/>
                <w:szCs w:val="18"/>
              </w:rPr>
              <w:t>2,57</w:t>
            </w:r>
          </w:p>
        </w:tc>
        <w:tc>
          <w:tcPr>
            <w:tcW w:w="205" w:type="pct"/>
            <w:shd w:val="clear" w:color="auto" w:fill="auto"/>
            <w:vAlign w:val="center"/>
          </w:tcPr>
          <w:p w:rsidR="00CE5B9B" w:rsidRPr="009D5E6C" w:rsidRDefault="00CE5B9B" w:rsidP="006844D9">
            <w:pPr>
              <w:ind w:right="192"/>
              <w:jc w:val="both"/>
              <w:rPr>
                <w:sz w:val="18"/>
                <w:szCs w:val="18"/>
                <w:lang w:val="ru-RU"/>
              </w:rPr>
            </w:pPr>
          </w:p>
        </w:tc>
        <w:tc>
          <w:tcPr>
            <w:tcW w:w="138" w:type="pct"/>
            <w:shd w:val="clear" w:color="auto" w:fill="auto"/>
            <w:vAlign w:val="center"/>
          </w:tcPr>
          <w:p w:rsidR="00CE5B9B" w:rsidRPr="009D5E6C" w:rsidRDefault="00CE5B9B" w:rsidP="006844D9">
            <w:pPr>
              <w:ind w:right="192"/>
              <w:jc w:val="both"/>
              <w:rPr>
                <w:sz w:val="18"/>
                <w:szCs w:val="18"/>
                <w:lang w:val="ru-RU"/>
              </w:rPr>
            </w:pPr>
          </w:p>
        </w:tc>
        <w:tc>
          <w:tcPr>
            <w:tcW w:w="274" w:type="pct"/>
            <w:shd w:val="clear" w:color="auto" w:fill="auto"/>
            <w:vAlign w:val="center"/>
          </w:tcPr>
          <w:p w:rsidR="00CE5B9B" w:rsidRPr="009D5E6C" w:rsidRDefault="00CE5B9B" w:rsidP="006844D9">
            <w:pPr>
              <w:ind w:right="192"/>
              <w:jc w:val="both"/>
              <w:rPr>
                <w:sz w:val="18"/>
                <w:szCs w:val="18"/>
                <w:lang w:val="en-US"/>
              </w:rPr>
            </w:pPr>
          </w:p>
        </w:tc>
        <w:tc>
          <w:tcPr>
            <w:tcW w:w="273" w:type="pct"/>
            <w:shd w:val="clear" w:color="auto" w:fill="auto"/>
            <w:vAlign w:val="center"/>
          </w:tcPr>
          <w:p w:rsidR="00CE5B9B" w:rsidRPr="009D5E6C" w:rsidRDefault="00CE5B9B" w:rsidP="006844D9">
            <w:pPr>
              <w:ind w:right="192"/>
              <w:jc w:val="both"/>
              <w:rPr>
                <w:sz w:val="18"/>
                <w:szCs w:val="18"/>
              </w:rPr>
            </w:pPr>
          </w:p>
        </w:tc>
        <w:tc>
          <w:tcPr>
            <w:tcW w:w="224" w:type="pct"/>
            <w:shd w:val="clear" w:color="auto" w:fill="auto"/>
            <w:vAlign w:val="center"/>
          </w:tcPr>
          <w:p w:rsidR="00CE5B9B" w:rsidRPr="009D5E6C" w:rsidRDefault="00CE5B9B" w:rsidP="006844D9">
            <w:pPr>
              <w:ind w:right="192"/>
              <w:jc w:val="both"/>
              <w:rPr>
                <w:sz w:val="18"/>
                <w:szCs w:val="18"/>
              </w:rPr>
            </w:pPr>
          </w:p>
        </w:tc>
      </w:tr>
      <w:tr w:rsidR="005040D2" w:rsidRPr="009D5E6C" w:rsidTr="005040D2">
        <w:trPr>
          <w:cantSplit/>
          <w:trHeight w:val="392"/>
          <w:jc w:val="center"/>
        </w:trPr>
        <w:tc>
          <w:tcPr>
            <w:tcW w:w="559" w:type="pct"/>
            <w:shd w:val="clear" w:color="auto" w:fill="auto"/>
            <w:vAlign w:val="center"/>
          </w:tcPr>
          <w:p w:rsidR="005040D2" w:rsidRPr="0086268A" w:rsidRDefault="005040D2" w:rsidP="006844D9">
            <w:pPr>
              <w:ind w:right="192"/>
              <w:jc w:val="both"/>
              <w:rPr>
                <w:b/>
                <w:sz w:val="18"/>
                <w:szCs w:val="18"/>
                <w:lang w:val="ru-RU"/>
              </w:rPr>
            </w:pPr>
            <w:r w:rsidRPr="0086268A">
              <w:rPr>
                <w:b/>
                <w:sz w:val="18"/>
                <w:szCs w:val="18"/>
                <w:lang w:val="ru-RU"/>
              </w:rPr>
              <w:t>УСПЕХ</w:t>
            </w:r>
          </w:p>
        </w:tc>
        <w:tc>
          <w:tcPr>
            <w:tcW w:w="597" w:type="pct"/>
            <w:shd w:val="clear" w:color="auto" w:fill="auto"/>
            <w:vAlign w:val="center"/>
          </w:tcPr>
          <w:p w:rsidR="005040D2" w:rsidRPr="0086268A" w:rsidRDefault="009665D4" w:rsidP="006844D9">
            <w:pPr>
              <w:ind w:right="192"/>
              <w:jc w:val="both"/>
              <w:rPr>
                <w:b/>
                <w:sz w:val="18"/>
                <w:szCs w:val="18"/>
                <w:lang w:val="ru-RU"/>
              </w:rPr>
            </w:pPr>
            <w:r>
              <w:rPr>
                <w:b/>
                <w:sz w:val="18"/>
                <w:szCs w:val="18"/>
                <w:lang w:val="ru-RU"/>
              </w:rPr>
              <w:t>2,71</w:t>
            </w:r>
          </w:p>
        </w:tc>
        <w:tc>
          <w:tcPr>
            <w:tcW w:w="595" w:type="pct"/>
            <w:shd w:val="clear" w:color="auto" w:fill="auto"/>
            <w:vAlign w:val="center"/>
          </w:tcPr>
          <w:p w:rsidR="005040D2" w:rsidRPr="009D5E6C" w:rsidRDefault="005040D2" w:rsidP="006844D9">
            <w:pPr>
              <w:ind w:right="192"/>
              <w:jc w:val="both"/>
              <w:rPr>
                <w:sz w:val="18"/>
                <w:szCs w:val="18"/>
              </w:rPr>
            </w:pPr>
          </w:p>
        </w:tc>
        <w:tc>
          <w:tcPr>
            <w:tcW w:w="894" w:type="pct"/>
            <w:shd w:val="clear" w:color="auto" w:fill="auto"/>
            <w:vAlign w:val="center"/>
          </w:tcPr>
          <w:p w:rsidR="005040D2" w:rsidRPr="009D5E6C" w:rsidRDefault="005040D2" w:rsidP="006844D9">
            <w:pPr>
              <w:ind w:right="192"/>
              <w:jc w:val="both"/>
              <w:rPr>
                <w:sz w:val="18"/>
                <w:szCs w:val="18"/>
              </w:rPr>
            </w:pPr>
          </w:p>
        </w:tc>
        <w:tc>
          <w:tcPr>
            <w:tcW w:w="828" w:type="pct"/>
            <w:shd w:val="clear" w:color="auto" w:fill="auto"/>
            <w:vAlign w:val="center"/>
          </w:tcPr>
          <w:p w:rsidR="005040D2" w:rsidRPr="009D5E6C" w:rsidRDefault="005040D2" w:rsidP="006844D9">
            <w:pPr>
              <w:ind w:right="192"/>
              <w:jc w:val="both"/>
              <w:rPr>
                <w:sz w:val="18"/>
                <w:szCs w:val="18"/>
              </w:rPr>
            </w:pPr>
          </w:p>
        </w:tc>
        <w:tc>
          <w:tcPr>
            <w:tcW w:w="413" w:type="pct"/>
            <w:tcBorders>
              <w:bottom w:val="single" w:sz="4" w:space="0" w:color="auto"/>
            </w:tcBorders>
            <w:shd w:val="clear" w:color="auto" w:fill="auto"/>
            <w:vAlign w:val="center"/>
          </w:tcPr>
          <w:p w:rsidR="005040D2" w:rsidRPr="009D5E6C" w:rsidRDefault="005040D2" w:rsidP="006844D9">
            <w:pPr>
              <w:ind w:right="192"/>
              <w:jc w:val="both"/>
              <w:rPr>
                <w:sz w:val="18"/>
                <w:szCs w:val="18"/>
              </w:rPr>
            </w:pPr>
          </w:p>
        </w:tc>
        <w:tc>
          <w:tcPr>
            <w:tcW w:w="205" w:type="pct"/>
            <w:tcBorders>
              <w:bottom w:val="single" w:sz="4" w:space="0" w:color="auto"/>
            </w:tcBorders>
            <w:shd w:val="clear" w:color="auto" w:fill="auto"/>
            <w:vAlign w:val="center"/>
          </w:tcPr>
          <w:p w:rsidR="005040D2" w:rsidRPr="009D5E6C" w:rsidRDefault="005040D2" w:rsidP="006844D9">
            <w:pPr>
              <w:ind w:right="192"/>
              <w:jc w:val="both"/>
              <w:rPr>
                <w:sz w:val="18"/>
                <w:szCs w:val="18"/>
                <w:lang w:val="ru-RU"/>
              </w:rPr>
            </w:pPr>
          </w:p>
        </w:tc>
        <w:tc>
          <w:tcPr>
            <w:tcW w:w="138" w:type="pct"/>
            <w:tcBorders>
              <w:bottom w:val="single" w:sz="4" w:space="0" w:color="auto"/>
            </w:tcBorders>
            <w:shd w:val="clear" w:color="auto" w:fill="auto"/>
            <w:vAlign w:val="center"/>
          </w:tcPr>
          <w:p w:rsidR="005040D2" w:rsidRPr="009D5E6C" w:rsidRDefault="005040D2" w:rsidP="006844D9">
            <w:pPr>
              <w:ind w:right="192"/>
              <w:jc w:val="both"/>
              <w:rPr>
                <w:sz w:val="18"/>
                <w:szCs w:val="18"/>
                <w:lang w:val="ru-RU"/>
              </w:rPr>
            </w:pPr>
          </w:p>
        </w:tc>
        <w:tc>
          <w:tcPr>
            <w:tcW w:w="274" w:type="pct"/>
            <w:tcBorders>
              <w:bottom w:val="single" w:sz="4" w:space="0" w:color="auto"/>
            </w:tcBorders>
            <w:shd w:val="clear" w:color="auto" w:fill="auto"/>
            <w:vAlign w:val="center"/>
          </w:tcPr>
          <w:p w:rsidR="005040D2" w:rsidRPr="009D5E6C" w:rsidRDefault="005040D2" w:rsidP="006844D9">
            <w:pPr>
              <w:ind w:right="192"/>
              <w:jc w:val="both"/>
              <w:rPr>
                <w:sz w:val="18"/>
                <w:szCs w:val="18"/>
                <w:lang w:val="en-US"/>
              </w:rPr>
            </w:pPr>
          </w:p>
        </w:tc>
        <w:tc>
          <w:tcPr>
            <w:tcW w:w="273" w:type="pct"/>
            <w:tcBorders>
              <w:bottom w:val="single" w:sz="4" w:space="0" w:color="auto"/>
            </w:tcBorders>
            <w:shd w:val="clear" w:color="auto" w:fill="auto"/>
            <w:vAlign w:val="center"/>
          </w:tcPr>
          <w:p w:rsidR="005040D2" w:rsidRPr="009D5E6C" w:rsidRDefault="005040D2" w:rsidP="006844D9">
            <w:pPr>
              <w:ind w:right="192"/>
              <w:jc w:val="both"/>
              <w:rPr>
                <w:sz w:val="18"/>
                <w:szCs w:val="18"/>
              </w:rPr>
            </w:pPr>
          </w:p>
        </w:tc>
        <w:tc>
          <w:tcPr>
            <w:tcW w:w="224" w:type="pct"/>
            <w:tcBorders>
              <w:bottom w:val="single" w:sz="4" w:space="0" w:color="auto"/>
            </w:tcBorders>
            <w:shd w:val="clear" w:color="auto" w:fill="auto"/>
            <w:vAlign w:val="center"/>
          </w:tcPr>
          <w:p w:rsidR="005040D2" w:rsidRPr="009D5E6C" w:rsidRDefault="005040D2" w:rsidP="006844D9">
            <w:pPr>
              <w:ind w:right="192"/>
              <w:jc w:val="both"/>
              <w:rPr>
                <w:sz w:val="18"/>
                <w:szCs w:val="18"/>
              </w:rPr>
            </w:pPr>
          </w:p>
        </w:tc>
      </w:tr>
    </w:tbl>
    <w:p w:rsidR="0024759B" w:rsidRPr="009D5E6C" w:rsidRDefault="0024759B" w:rsidP="0024759B">
      <w:pPr>
        <w:ind w:right="192"/>
        <w:jc w:val="both"/>
        <w:rPr>
          <w:sz w:val="18"/>
          <w:szCs w:val="18"/>
        </w:rPr>
      </w:pPr>
    </w:p>
    <w:p w:rsidR="00CE5B9B" w:rsidRPr="009D5E6C" w:rsidRDefault="00CE5B9B" w:rsidP="00CE5B9B">
      <w:pPr>
        <w:ind w:right="192"/>
        <w:jc w:val="both"/>
        <w:rPr>
          <w:sz w:val="18"/>
          <w:szCs w:val="18"/>
        </w:rPr>
      </w:pPr>
    </w:p>
    <w:p w:rsidR="005040D2" w:rsidRPr="009D5E6C" w:rsidRDefault="005040D2" w:rsidP="005040D2">
      <w:pPr>
        <w:ind w:right="192"/>
        <w:jc w:val="both"/>
        <w:rPr>
          <w:sz w:val="18"/>
          <w:szCs w:val="18"/>
        </w:rPr>
      </w:pPr>
      <w:r w:rsidRPr="009D5E6C">
        <w:rPr>
          <w:sz w:val="18"/>
          <w:szCs w:val="18"/>
        </w:rPr>
        <w:t>КОМЕРЦИЈАЛИСТА</w:t>
      </w:r>
    </w:p>
    <w:p w:rsidR="005040D2" w:rsidRPr="009D5E6C" w:rsidRDefault="005040D2" w:rsidP="005040D2">
      <w:pPr>
        <w:ind w:right="192"/>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482"/>
        <w:gridCol w:w="1482"/>
        <w:gridCol w:w="2636"/>
        <w:gridCol w:w="1593"/>
        <w:gridCol w:w="729"/>
        <w:gridCol w:w="285"/>
        <w:gridCol w:w="433"/>
        <w:gridCol w:w="423"/>
      </w:tblGrid>
      <w:tr w:rsidR="005040D2" w:rsidRPr="009D5E6C" w:rsidTr="00EF40E6">
        <w:trPr>
          <w:trHeight w:val="1245"/>
          <w:jc w:val="center"/>
        </w:trPr>
        <w:tc>
          <w:tcPr>
            <w:tcW w:w="671" w:type="pct"/>
            <w:vMerge w:val="restart"/>
            <w:shd w:val="clear" w:color="auto" w:fill="auto"/>
            <w:vAlign w:val="center"/>
          </w:tcPr>
          <w:p w:rsidR="005040D2" w:rsidRPr="009D5E6C" w:rsidRDefault="005040D2" w:rsidP="00EF40E6">
            <w:pPr>
              <w:ind w:right="192"/>
              <w:jc w:val="both"/>
              <w:rPr>
                <w:sz w:val="18"/>
                <w:szCs w:val="18"/>
              </w:rPr>
            </w:pPr>
            <w:r w:rsidRPr="009D5E6C">
              <w:rPr>
                <w:sz w:val="18"/>
                <w:szCs w:val="18"/>
              </w:rPr>
              <w:t>ОДЕЉЕЊЕ</w:t>
            </w:r>
          </w:p>
        </w:tc>
        <w:tc>
          <w:tcPr>
            <w:tcW w:w="708" w:type="pct"/>
            <w:vMerge w:val="restart"/>
            <w:shd w:val="clear" w:color="auto" w:fill="auto"/>
            <w:vAlign w:val="center"/>
          </w:tcPr>
          <w:p w:rsidR="005040D2" w:rsidRPr="009D5E6C" w:rsidRDefault="005040D2" w:rsidP="00EF40E6">
            <w:pPr>
              <w:ind w:right="192"/>
              <w:jc w:val="both"/>
              <w:rPr>
                <w:sz w:val="18"/>
                <w:szCs w:val="18"/>
                <w:lang w:val="ru-RU"/>
              </w:rPr>
            </w:pPr>
            <w:r w:rsidRPr="009D5E6C">
              <w:rPr>
                <w:sz w:val="18"/>
                <w:szCs w:val="18"/>
                <w:lang w:val="ru-RU"/>
              </w:rPr>
              <w:t>БРОЈ УЧЕНИКА КОЈИ ЈЕ ИЗАШАО НА МАТУРСКИ ИСПИТ</w:t>
            </w:r>
          </w:p>
        </w:tc>
        <w:tc>
          <w:tcPr>
            <w:tcW w:w="708" w:type="pct"/>
            <w:vMerge w:val="restart"/>
            <w:shd w:val="clear" w:color="auto" w:fill="auto"/>
            <w:vAlign w:val="center"/>
          </w:tcPr>
          <w:p w:rsidR="005040D2" w:rsidRPr="009D5E6C" w:rsidRDefault="005040D2" w:rsidP="00EF40E6">
            <w:pPr>
              <w:ind w:right="192"/>
              <w:jc w:val="both"/>
              <w:rPr>
                <w:sz w:val="18"/>
                <w:szCs w:val="18"/>
                <w:lang w:val="ru-RU"/>
              </w:rPr>
            </w:pPr>
            <w:r w:rsidRPr="009D5E6C">
              <w:rPr>
                <w:sz w:val="18"/>
                <w:szCs w:val="18"/>
                <w:lang w:val="ru-RU"/>
              </w:rPr>
              <w:t>БРОЈ УЧЕНИКА КОЈИ ЈЕ  ПОЛОЖИО МАТУРСКИ ИСПИТ</w:t>
            </w:r>
          </w:p>
        </w:tc>
        <w:tc>
          <w:tcPr>
            <w:tcW w:w="1259" w:type="pct"/>
            <w:vMerge w:val="restart"/>
            <w:shd w:val="clear" w:color="auto" w:fill="auto"/>
            <w:vAlign w:val="center"/>
          </w:tcPr>
          <w:p w:rsidR="005040D2" w:rsidRPr="009D5E6C" w:rsidRDefault="005040D2" w:rsidP="00EF40E6">
            <w:pPr>
              <w:ind w:right="192"/>
              <w:jc w:val="both"/>
              <w:rPr>
                <w:sz w:val="18"/>
                <w:szCs w:val="18"/>
                <w:lang w:val="ru-RU"/>
              </w:rPr>
            </w:pPr>
            <w:r w:rsidRPr="009D5E6C">
              <w:rPr>
                <w:sz w:val="18"/>
                <w:szCs w:val="18"/>
                <w:lang w:val="ru-RU"/>
              </w:rPr>
              <w:t>СРПСКИ ЈЕЗИК И КЊИЖЕВНОСТ(просечна оцена)</w:t>
            </w:r>
          </w:p>
        </w:tc>
        <w:tc>
          <w:tcPr>
            <w:tcW w:w="761" w:type="pct"/>
            <w:vMerge w:val="restart"/>
            <w:shd w:val="clear" w:color="auto" w:fill="auto"/>
            <w:vAlign w:val="center"/>
          </w:tcPr>
          <w:p w:rsidR="005040D2" w:rsidRPr="009D5E6C" w:rsidRDefault="005040D2" w:rsidP="00EF40E6">
            <w:pPr>
              <w:ind w:right="192"/>
              <w:jc w:val="both"/>
              <w:rPr>
                <w:sz w:val="18"/>
                <w:szCs w:val="18"/>
                <w:lang w:val="ru-RU"/>
              </w:rPr>
            </w:pPr>
            <w:r w:rsidRPr="009D5E6C">
              <w:rPr>
                <w:sz w:val="18"/>
                <w:szCs w:val="18"/>
                <w:lang w:val="ru-RU"/>
              </w:rPr>
              <w:t>МАТУРСКИ ПРАКТИЧАН</w:t>
            </w:r>
          </w:p>
          <w:p w:rsidR="005040D2" w:rsidRPr="009D5E6C" w:rsidRDefault="005040D2" w:rsidP="00EF40E6">
            <w:pPr>
              <w:ind w:right="192"/>
              <w:jc w:val="both"/>
              <w:rPr>
                <w:sz w:val="18"/>
                <w:szCs w:val="18"/>
                <w:lang w:val="ru-RU"/>
              </w:rPr>
            </w:pPr>
            <w:r w:rsidRPr="009D5E6C">
              <w:rPr>
                <w:sz w:val="18"/>
                <w:szCs w:val="18"/>
                <w:lang w:val="ru-RU"/>
              </w:rPr>
              <w:t xml:space="preserve">РАД </w:t>
            </w:r>
          </w:p>
          <w:p w:rsidR="005040D2" w:rsidRPr="009D5E6C" w:rsidRDefault="005040D2" w:rsidP="00EF40E6">
            <w:pPr>
              <w:ind w:right="192"/>
              <w:jc w:val="both"/>
              <w:rPr>
                <w:sz w:val="18"/>
                <w:szCs w:val="18"/>
                <w:lang w:val="ru-RU"/>
              </w:rPr>
            </w:pPr>
            <w:r w:rsidRPr="009D5E6C">
              <w:rPr>
                <w:sz w:val="18"/>
                <w:szCs w:val="18"/>
                <w:lang w:val="ru-RU"/>
              </w:rPr>
              <w:t>(провера стручних компетенција израдом 3 групе задатака)</w:t>
            </w:r>
          </w:p>
          <w:p w:rsidR="005040D2" w:rsidRPr="009D5E6C" w:rsidRDefault="005040D2" w:rsidP="00EF40E6">
            <w:pPr>
              <w:ind w:right="192"/>
              <w:jc w:val="both"/>
              <w:rPr>
                <w:sz w:val="18"/>
                <w:szCs w:val="18"/>
              </w:rPr>
            </w:pPr>
            <w:r w:rsidRPr="009D5E6C">
              <w:rPr>
                <w:sz w:val="18"/>
                <w:szCs w:val="18"/>
                <w:lang w:val="ru-RU"/>
              </w:rPr>
              <w:t>(просечна оцена)</w:t>
            </w:r>
          </w:p>
        </w:tc>
        <w:tc>
          <w:tcPr>
            <w:tcW w:w="893" w:type="pct"/>
            <w:gridSpan w:val="4"/>
            <w:shd w:val="clear" w:color="auto" w:fill="auto"/>
            <w:vAlign w:val="center"/>
          </w:tcPr>
          <w:p w:rsidR="005040D2" w:rsidRPr="009D5E6C" w:rsidRDefault="005040D2" w:rsidP="00EF40E6">
            <w:pPr>
              <w:ind w:right="192"/>
              <w:jc w:val="both"/>
              <w:rPr>
                <w:sz w:val="18"/>
                <w:szCs w:val="18"/>
                <w:lang w:val="ru-RU"/>
              </w:rPr>
            </w:pPr>
            <w:r w:rsidRPr="009D5E6C">
              <w:rPr>
                <w:sz w:val="18"/>
                <w:szCs w:val="18"/>
                <w:lang w:val="ru-RU"/>
              </w:rPr>
              <w:t>ТЕСТ СТРУЧНО ТЕОРИЈСКИХ ЗНАЊА</w:t>
            </w:r>
          </w:p>
          <w:p w:rsidR="005040D2" w:rsidRPr="009D5E6C" w:rsidRDefault="005040D2" w:rsidP="00EF40E6">
            <w:pPr>
              <w:ind w:right="192"/>
              <w:jc w:val="both"/>
              <w:rPr>
                <w:sz w:val="18"/>
                <w:szCs w:val="18"/>
                <w:lang w:val="ru-RU"/>
              </w:rPr>
            </w:pPr>
            <w:r w:rsidRPr="009D5E6C">
              <w:rPr>
                <w:sz w:val="18"/>
                <w:szCs w:val="18"/>
                <w:lang w:val="ru-RU"/>
              </w:rPr>
              <w:t>(просечa оцен</w:t>
            </w:r>
            <w:r w:rsidRPr="009D5E6C">
              <w:rPr>
                <w:sz w:val="18"/>
                <w:szCs w:val="18"/>
                <w:lang w:val="en-US"/>
              </w:rPr>
              <w:t>a</w:t>
            </w:r>
            <w:r w:rsidRPr="009D5E6C">
              <w:rPr>
                <w:sz w:val="18"/>
                <w:szCs w:val="18"/>
                <w:lang w:val="ru-RU"/>
              </w:rPr>
              <w:t>)</w:t>
            </w:r>
          </w:p>
        </w:tc>
      </w:tr>
      <w:tr w:rsidR="005040D2" w:rsidRPr="009D5E6C" w:rsidTr="00EF40E6">
        <w:trPr>
          <w:trHeight w:val="675"/>
          <w:jc w:val="center"/>
        </w:trPr>
        <w:tc>
          <w:tcPr>
            <w:tcW w:w="671" w:type="pct"/>
            <w:vMerge/>
            <w:shd w:val="clear" w:color="auto" w:fill="auto"/>
            <w:vAlign w:val="center"/>
          </w:tcPr>
          <w:p w:rsidR="005040D2" w:rsidRPr="009D5E6C" w:rsidRDefault="005040D2" w:rsidP="00EF40E6">
            <w:pPr>
              <w:ind w:right="192"/>
              <w:jc w:val="both"/>
              <w:rPr>
                <w:sz w:val="18"/>
                <w:szCs w:val="18"/>
              </w:rPr>
            </w:pPr>
          </w:p>
        </w:tc>
        <w:tc>
          <w:tcPr>
            <w:tcW w:w="708" w:type="pct"/>
            <w:vMerge/>
            <w:shd w:val="clear" w:color="auto" w:fill="auto"/>
            <w:vAlign w:val="center"/>
          </w:tcPr>
          <w:p w:rsidR="005040D2" w:rsidRPr="009D5E6C" w:rsidRDefault="005040D2" w:rsidP="00EF40E6">
            <w:pPr>
              <w:ind w:right="192"/>
              <w:jc w:val="both"/>
              <w:rPr>
                <w:sz w:val="18"/>
                <w:szCs w:val="18"/>
                <w:lang w:val="ru-RU"/>
              </w:rPr>
            </w:pPr>
          </w:p>
        </w:tc>
        <w:tc>
          <w:tcPr>
            <w:tcW w:w="708" w:type="pct"/>
            <w:vMerge/>
            <w:shd w:val="clear" w:color="auto" w:fill="auto"/>
            <w:vAlign w:val="center"/>
          </w:tcPr>
          <w:p w:rsidR="005040D2" w:rsidRPr="009D5E6C" w:rsidRDefault="005040D2" w:rsidP="00EF40E6">
            <w:pPr>
              <w:ind w:right="192"/>
              <w:jc w:val="both"/>
              <w:rPr>
                <w:sz w:val="18"/>
                <w:szCs w:val="18"/>
                <w:lang w:val="ru-RU"/>
              </w:rPr>
            </w:pPr>
          </w:p>
        </w:tc>
        <w:tc>
          <w:tcPr>
            <w:tcW w:w="1259" w:type="pct"/>
            <w:vMerge/>
            <w:shd w:val="clear" w:color="auto" w:fill="auto"/>
            <w:vAlign w:val="center"/>
          </w:tcPr>
          <w:p w:rsidR="005040D2" w:rsidRPr="009D5E6C" w:rsidRDefault="005040D2" w:rsidP="00EF40E6">
            <w:pPr>
              <w:ind w:right="192"/>
              <w:jc w:val="both"/>
              <w:rPr>
                <w:sz w:val="18"/>
                <w:szCs w:val="18"/>
                <w:lang w:val="ru-RU"/>
              </w:rPr>
            </w:pPr>
          </w:p>
        </w:tc>
        <w:tc>
          <w:tcPr>
            <w:tcW w:w="761" w:type="pct"/>
            <w:vMerge/>
            <w:shd w:val="clear" w:color="auto" w:fill="auto"/>
            <w:vAlign w:val="center"/>
          </w:tcPr>
          <w:p w:rsidR="005040D2" w:rsidRPr="009D5E6C" w:rsidRDefault="005040D2" w:rsidP="00EF40E6">
            <w:pPr>
              <w:ind w:right="192"/>
              <w:jc w:val="both"/>
              <w:rPr>
                <w:sz w:val="18"/>
                <w:szCs w:val="18"/>
                <w:lang w:val="ru-RU"/>
              </w:rPr>
            </w:pPr>
          </w:p>
        </w:tc>
        <w:tc>
          <w:tcPr>
            <w:tcW w:w="348" w:type="pct"/>
            <w:shd w:val="clear" w:color="auto" w:fill="auto"/>
            <w:vAlign w:val="center"/>
          </w:tcPr>
          <w:p w:rsidR="005040D2" w:rsidRPr="009D5E6C" w:rsidRDefault="005040D2" w:rsidP="00EF40E6">
            <w:pPr>
              <w:ind w:right="192"/>
              <w:jc w:val="both"/>
              <w:rPr>
                <w:sz w:val="18"/>
                <w:szCs w:val="18"/>
                <w:lang w:val="ru-RU"/>
              </w:rPr>
            </w:pPr>
          </w:p>
        </w:tc>
        <w:tc>
          <w:tcPr>
            <w:tcW w:w="136" w:type="pct"/>
            <w:shd w:val="clear" w:color="auto" w:fill="auto"/>
            <w:vAlign w:val="center"/>
          </w:tcPr>
          <w:p w:rsidR="005040D2" w:rsidRPr="009D5E6C" w:rsidRDefault="005040D2" w:rsidP="00EF40E6">
            <w:pPr>
              <w:ind w:right="192"/>
              <w:jc w:val="both"/>
              <w:rPr>
                <w:sz w:val="18"/>
                <w:szCs w:val="18"/>
                <w:lang w:val="ru-RU"/>
              </w:rPr>
            </w:pPr>
          </w:p>
        </w:tc>
        <w:tc>
          <w:tcPr>
            <w:tcW w:w="207" w:type="pct"/>
            <w:shd w:val="clear" w:color="auto" w:fill="auto"/>
            <w:vAlign w:val="center"/>
          </w:tcPr>
          <w:p w:rsidR="005040D2" w:rsidRPr="009D5E6C" w:rsidRDefault="005040D2" w:rsidP="00EF40E6">
            <w:pPr>
              <w:ind w:right="192"/>
              <w:jc w:val="both"/>
              <w:rPr>
                <w:sz w:val="18"/>
                <w:szCs w:val="18"/>
                <w:lang w:val="ru-RU"/>
              </w:rPr>
            </w:pPr>
          </w:p>
        </w:tc>
        <w:tc>
          <w:tcPr>
            <w:tcW w:w="202" w:type="pct"/>
            <w:shd w:val="clear" w:color="auto" w:fill="auto"/>
            <w:vAlign w:val="center"/>
          </w:tcPr>
          <w:p w:rsidR="005040D2" w:rsidRPr="009D5E6C" w:rsidRDefault="005040D2" w:rsidP="00EF40E6">
            <w:pPr>
              <w:ind w:right="192"/>
              <w:jc w:val="both"/>
              <w:rPr>
                <w:sz w:val="18"/>
                <w:szCs w:val="18"/>
                <w:lang w:val="ru-RU"/>
              </w:rPr>
            </w:pPr>
          </w:p>
        </w:tc>
      </w:tr>
      <w:tr w:rsidR="005040D2" w:rsidRPr="009D5E6C" w:rsidTr="00EF40E6">
        <w:trPr>
          <w:trHeight w:val="381"/>
          <w:jc w:val="center"/>
        </w:trPr>
        <w:tc>
          <w:tcPr>
            <w:tcW w:w="671" w:type="pct"/>
            <w:shd w:val="clear" w:color="auto" w:fill="auto"/>
            <w:vAlign w:val="center"/>
          </w:tcPr>
          <w:p w:rsidR="005040D2" w:rsidRPr="009D5E6C" w:rsidRDefault="005040D2" w:rsidP="00EF40E6">
            <w:pPr>
              <w:ind w:right="192"/>
              <w:jc w:val="both"/>
              <w:rPr>
                <w:sz w:val="18"/>
                <w:szCs w:val="18"/>
                <w:lang w:val="ru-RU"/>
              </w:rPr>
            </w:pPr>
          </w:p>
          <w:p w:rsidR="005040D2" w:rsidRPr="009D5E6C" w:rsidRDefault="005040D2" w:rsidP="00EF40E6">
            <w:pPr>
              <w:ind w:right="192"/>
              <w:jc w:val="both"/>
              <w:rPr>
                <w:sz w:val="18"/>
                <w:szCs w:val="18"/>
                <w:lang w:val="ru-RU"/>
              </w:rPr>
            </w:pPr>
            <w:r w:rsidRPr="009D5E6C">
              <w:rPr>
                <w:sz w:val="18"/>
                <w:szCs w:val="18"/>
                <w:lang w:val="ru-RU"/>
              </w:rPr>
              <w:t>КО - 4</w:t>
            </w:r>
          </w:p>
          <w:p w:rsidR="005040D2" w:rsidRPr="009D5E6C" w:rsidRDefault="005040D2" w:rsidP="00EF40E6">
            <w:pPr>
              <w:ind w:right="192"/>
              <w:jc w:val="both"/>
              <w:rPr>
                <w:sz w:val="18"/>
                <w:szCs w:val="18"/>
                <w:lang w:val="ru-RU"/>
              </w:rPr>
            </w:pPr>
          </w:p>
        </w:tc>
        <w:tc>
          <w:tcPr>
            <w:tcW w:w="708" w:type="pct"/>
            <w:shd w:val="clear" w:color="auto" w:fill="auto"/>
            <w:vAlign w:val="center"/>
          </w:tcPr>
          <w:p w:rsidR="005040D2" w:rsidRPr="009D5E6C" w:rsidRDefault="002341E6" w:rsidP="00EF40E6">
            <w:pPr>
              <w:ind w:right="192"/>
              <w:jc w:val="both"/>
              <w:rPr>
                <w:sz w:val="18"/>
                <w:szCs w:val="18"/>
                <w:lang w:val="ru-RU"/>
              </w:rPr>
            </w:pPr>
            <w:r>
              <w:rPr>
                <w:sz w:val="18"/>
                <w:szCs w:val="18"/>
                <w:lang w:val="ru-RU"/>
              </w:rPr>
              <w:t>10</w:t>
            </w:r>
          </w:p>
        </w:tc>
        <w:tc>
          <w:tcPr>
            <w:tcW w:w="708" w:type="pct"/>
            <w:shd w:val="clear" w:color="auto" w:fill="auto"/>
            <w:vAlign w:val="center"/>
          </w:tcPr>
          <w:p w:rsidR="005040D2" w:rsidRPr="009D5E6C" w:rsidRDefault="002341E6" w:rsidP="00EF40E6">
            <w:pPr>
              <w:ind w:right="192"/>
              <w:jc w:val="both"/>
              <w:rPr>
                <w:sz w:val="18"/>
                <w:szCs w:val="18"/>
              </w:rPr>
            </w:pPr>
            <w:r>
              <w:rPr>
                <w:sz w:val="18"/>
                <w:szCs w:val="18"/>
              </w:rPr>
              <w:t>2,71</w:t>
            </w:r>
          </w:p>
        </w:tc>
        <w:tc>
          <w:tcPr>
            <w:tcW w:w="1259" w:type="pct"/>
            <w:shd w:val="clear" w:color="auto" w:fill="auto"/>
            <w:vAlign w:val="center"/>
          </w:tcPr>
          <w:p w:rsidR="005040D2" w:rsidRPr="009D5E6C" w:rsidRDefault="00FE0772" w:rsidP="00EF40E6">
            <w:pPr>
              <w:ind w:right="192"/>
              <w:jc w:val="both"/>
              <w:rPr>
                <w:sz w:val="18"/>
                <w:szCs w:val="18"/>
              </w:rPr>
            </w:pPr>
            <w:r>
              <w:rPr>
                <w:sz w:val="18"/>
                <w:szCs w:val="18"/>
              </w:rPr>
              <w:t>3,33</w:t>
            </w:r>
          </w:p>
        </w:tc>
        <w:tc>
          <w:tcPr>
            <w:tcW w:w="761" w:type="pct"/>
            <w:shd w:val="clear" w:color="auto" w:fill="auto"/>
            <w:vAlign w:val="center"/>
          </w:tcPr>
          <w:p w:rsidR="005040D2" w:rsidRPr="009D5E6C" w:rsidRDefault="002341E6" w:rsidP="00EF40E6">
            <w:pPr>
              <w:ind w:right="192"/>
              <w:jc w:val="both"/>
              <w:rPr>
                <w:sz w:val="18"/>
                <w:szCs w:val="18"/>
              </w:rPr>
            </w:pPr>
            <w:r>
              <w:rPr>
                <w:sz w:val="18"/>
                <w:szCs w:val="18"/>
              </w:rPr>
              <w:t>2,71</w:t>
            </w:r>
          </w:p>
        </w:tc>
        <w:tc>
          <w:tcPr>
            <w:tcW w:w="348" w:type="pct"/>
            <w:shd w:val="clear" w:color="auto" w:fill="auto"/>
            <w:vAlign w:val="center"/>
          </w:tcPr>
          <w:p w:rsidR="005040D2" w:rsidRPr="009D5E6C" w:rsidRDefault="005040D2" w:rsidP="00EF40E6">
            <w:pPr>
              <w:ind w:right="192"/>
              <w:jc w:val="both"/>
              <w:rPr>
                <w:sz w:val="18"/>
                <w:szCs w:val="18"/>
              </w:rPr>
            </w:pPr>
          </w:p>
        </w:tc>
        <w:tc>
          <w:tcPr>
            <w:tcW w:w="136" w:type="pct"/>
            <w:shd w:val="clear" w:color="auto" w:fill="auto"/>
            <w:vAlign w:val="center"/>
          </w:tcPr>
          <w:p w:rsidR="005040D2" w:rsidRPr="009D5E6C" w:rsidRDefault="005040D2" w:rsidP="00EF40E6">
            <w:pPr>
              <w:ind w:right="192"/>
              <w:jc w:val="both"/>
              <w:rPr>
                <w:sz w:val="18"/>
                <w:szCs w:val="18"/>
              </w:rPr>
            </w:pPr>
          </w:p>
        </w:tc>
        <w:tc>
          <w:tcPr>
            <w:tcW w:w="207" w:type="pct"/>
            <w:shd w:val="clear" w:color="auto" w:fill="auto"/>
            <w:vAlign w:val="center"/>
          </w:tcPr>
          <w:p w:rsidR="005040D2" w:rsidRPr="009D5E6C" w:rsidRDefault="005040D2" w:rsidP="00EF40E6">
            <w:pPr>
              <w:ind w:right="192"/>
              <w:jc w:val="both"/>
              <w:rPr>
                <w:sz w:val="18"/>
                <w:szCs w:val="18"/>
              </w:rPr>
            </w:pPr>
          </w:p>
        </w:tc>
        <w:tc>
          <w:tcPr>
            <w:tcW w:w="202" w:type="pct"/>
            <w:shd w:val="clear" w:color="auto" w:fill="auto"/>
            <w:vAlign w:val="center"/>
          </w:tcPr>
          <w:p w:rsidR="005040D2" w:rsidRPr="009D5E6C" w:rsidRDefault="005040D2" w:rsidP="00EF40E6">
            <w:pPr>
              <w:ind w:right="192"/>
              <w:jc w:val="both"/>
              <w:rPr>
                <w:sz w:val="18"/>
                <w:szCs w:val="18"/>
              </w:rPr>
            </w:pPr>
          </w:p>
        </w:tc>
      </w:tr>
      <w:tr w:rsidR="005040D2" w:rsidRPr="009D5E6C" w:rsidTr="00EF40E6">
        <w:trPr>
          <w:trHeight w:val="381"/>
          <w:jc w:val="center"/>
        </w:trPr>
        <w:tc>
          <w:tcPr>
            <w:tcW w:w="671" w:type="pct"/>
            <w:shd w:val="clear" w:color="auto" w:fill="auto"/>
            <w:vAlign w:val="center"/>
          </w:tcPr>
          <w:p w:rsidR="005040D2" w:rsidRPr="0086268A" w:rsidRDefault="005040D2" w:rsidP="00EF40E6">
            <w:pPr>
              <w:ind w:right="192"/>
              <w:jc w:val="both"/>
              <w:rPr>
                <w:b/>
                <w:sz w:val="18"/>
                <w:szCs w:val="18"/>
                <w:lang w:val="ru-RU"/>
              </w:rPr>
            </w:pPr>
            <w:r w:rsidRPr="0086268A">
              <w:rPr>
                <w:b/>
                <w:sz w:val="18"/>
                <w:szCs w:val="18"/>
              </w:rPr>
              <w:t>УСПЕХ</w:t>
            </w:r>
          </w:p>
        </w:tc>
        <w:tc>
          <w:tcPr>
            <w:tcW w:w="708" w:type="pct"/>
            <w:shd w:val="clear" w:color="auto" w:fill="auto"/>
            <w:vAlign w:val="center"/>
          </w:tcPr>
          <w:p w:rsidR="005040D2" w:rsidRPr="0086268A" w:rsidRDefault="00FE0772" w:rsidP="00EF40E6">
            <w:pPr>
              <w:ind w:right="192"/>
              <w:jc w:val="both"/>
              <w:rPr>
                <w:b/>
                <w:sz w:val="18"/>
                <w:szCs w:val="18"/>
              </w:rPr>
            </w:pPr>
            <w:r>
              <w:rPr>
                <w:b/>
                <w:sz w:val="18"/>
                <w:szCs w:val="18"/>
              </w:rPr>
              <w:t>3,42</w:t>
            </w:r>
          </w:p>
        </w:tc>
        <w:tc>
          <w:tcPr>
            <w:tcW w:w="708" w:type="pct"/>
            <w:shd w:val="clear" w:color="auto" w:fill="auto"/>
            <w:vAlign w:val="center"/>
          </w:tcPr>
          <w:p w:rsidR="005040D2" w:rsidRPr="009D5E6C" w:rsidRDefault="005040D2" w:rsidP="00EF40E6">
            <w:pPr>
              <w:ind w:right="192"/>
              <w:jc w:val="both"/>
              <w:rPr>
                <w:sz w:val="18"/>
                <w:szCs w:val="18"/>
                <w:lang w:val="en-US"/>
              </w:rPr>
            </w:pPr>
          </w:p>
        </w:tc>
        <w:tc>
          <w:tcPr>
            <w:tcW w:w="1259" w:type="pct"/>
            <w:shd w:val="clear" w:color="auto" w:fill="auto"/>
            <w:vAlign w:val="center"/>
          </w:tcPr>
          <w:p w:rsidR="005040D2" w:rsidRPr="002341E6" w:rsidRDefault="005040D2" w:rsidP="00EF40E6">
            <w:pPr>
              <w:ind w:right="192"/>
              <w:jc w:val="both"/>
              <w:rPr>
                <w:sz w:val="18"/>
                <w:szCs w:val="18"/>
              </w:rPr>
            </w:pPr>
          </w:p>
        </w:tc>
        <w:tc>
          <w:tcPr>
            <w:tcW w:w="761" w:type="pct"/>
            <w:shd w:val="clear" w:color="auto" w:fill="auto"/>
            <w:vAlign w:val="center"/>
          </w:tcPr>
          <w:p w:rsidR="005040D2" w:rsidRPr="009D5E6C" w:rsidRDefault="005040D2" w:rsidP="00EF40E6">
            <w:pPr>
              <w:ind w:right="192"/>
              <w:jc w:val="both"/>
              <w:rPr>
                <w:sz w:val="18"/>
                <w:szCs w:val="18"/>
                <w:lang w:val="en-US"/>
              </w:rPr>
            </w:pPr>
          </w:p>
        </w:tc>
        <w:tc>
          <w:tcPr>
            <w:tcW w:w="348" w:type="pct"/>
            <w:shd w:val="clear" w:color="auto" w:fill="auto"/>
            <w:vAlign w:val="center"/>
          </w:tcPr>
          <w:p w:rsidR="005040D2" w:rsidRPr="009D5E6C" w:rsidRDefault="005040D2" w:rsidP="00EF40E6">
            <w:pPr>
              <w:ind w:right="192"/>
              <w:jc w:val="both"/>
              <w:rPr>
                <w:sz w:val="18"/>
                <w:szCs w:val="18"/>
              </w:rPr>
            </w:pPr>
          </w:p>
        </w:tc>
        <w:tc>
          <w:tcPr>
            <w:tcW w:w="136" w:type="pct"/>
            <w:shd w:val="clear" w:color="auto" w:fill="auto"/>
            <w:vAlign w:val="center"/>
          </w:tcPr>
          <w:p w:rsidR="005040D2" w:rsidRPr="009D5E6C" w:rsidRDefault="005040D2" w:rsidP="00EF40E6">
            <w:pPr>
              <w:ind w:right="192"/>
              <w:jc w:val="both"/>
              <w:rPr>
                <w:sz w:val="18"/>
                <w:szCs w:val="18"/>
              </w:rPr>
            </w:pPr>
          </w:p>
        </w:tc>
        <w:tc>
          <w:tcPr>
            <w:tcW w:w="207" w:type="pct"/>
            <w:shd w:val="clear" w:color="auto" w:fill="auto"/>
            <w:vAlign w:val="center"/>
          </w:tcPr>
          <w:p w:rsidR="005040D2" w:rsidRPr="009D5E6C" w:rsidRDefault="005040D2" w:rsidP="00EF40E6">
            <w:pPr>
              <w:ind w:right="192"/>
              <w:jc w:val="both"/>
              <w:rPr>
                <w:sz w:val="18"/>
                <w:szCs w:val="18"/>
              </w:rPr>
            </w:pPr>
          </w:p>
        </w:tc>
        <w:tc>
          <w:tcPr>
            <w:tcW w:w="202" w:type="pct"/>
            <w:shd w:val="clear" w:color="auto" w:fill="auto"/>
            <w:vAlign w:val="center"/>
          </w:tcPr>
          <w:p w:rsidR="005040D2" w:rsidRPr="009D5E6C" w:rsidRDefault="005040D2" w:rsidP="00EF40E6">
            <w:pPr>
              <w:ind w:right="192"/>
              <w:jc w:val="both"/>
              <w:rPr>
                <w:sz w:val="18"/>
                <w:szCs w:val="18"/>
              </w:rPr>
            </w:pPr>
          </w:p>
        </w:tc>
      </w:tr>
    </w:tbl>
    <w:p w:rsidR="00145755" w:rsidRPr="009D5E6C" w:rsidRDefault="00145755" w:rsidP="009C2601">
      <w:pPr>
        <w:jc w:val="both"/>
        <w:rPr>
          <w:sz w:val="18"/>
          <w:szCs w:val="18"/>
        </w:rPr>
      </w:pPr>
    </w:p>
    <w:p w:rsidR="00EF40E6" w:rsidRPr="00500CD9" w:rsidRDefault="00EF40E6" w:rsidP="009C2601">
      <w:pPr>
        <w:jc w:val="both"/>
        <w:rPr>
          <w:b/>
          <w:sz w:val="18"/>
          <w:szCs w:val="18"/>
        </w:rPr>
      </w:pPr>
    </w:p>
    <w:p w:rsidR="00D50345" w:rsidRPr="00CB06A8" w:rsidRDefault="00B446BE" w:rsidP="009C2601">
      <w:pPr>
        <w:jc w:val="both"/>
        <w:rPr>
          <w:sz w:val="18"/>
          <w:szCs w:val="18"/>
        </w:rPr>
      </w:pPr>
      <w:r w:rsidRPr="00CB06A8">
        <w:rPr>
          <w:sz w:val="18"/>
          <w:szCs w:val="18"/>
        </w:rPr>
        <w:t>Јун-</w:t>
      </w:r>
      <w:r w:rsidR="000C740B" w:rsidRPr="00CB06A8">
        <w:rPr>
          <w:sz w:val="18"/>
          <w:szCs w:val="18"/>
        </w:rPr>
        <w:t>Ср</w:t>
      </w:r>
      <w:r w:rsidR="00157613" w:rsidRPr="00CB06A8">
        <w:rPr>
          <w:sz w:val="18"/>
          <w:szCs w:val="18"/>
        </w:rPr>
        <w:t xml:space="preserve">едња оцена матурског испита </w:t>
      </w:r>
      <w:r w:rsidR="000819B6" w:rsidRPr="00CB06A8">
        <w:rPr>
          <w:sz w:val="18"/>
          <w:szCs w:val="18"/>
        </w:rPr>
        <w:t>3.</w:t>
      </w:r>
      <w:r w:rsidR="00847879" w:rsidRPr="00CB06A8">
        <w:rPr>
          <w:sz w:val="18"/>
          <w:szCs w:val="18"/>
        </w:rPr>
        <w:t>38</w:t>
      </w:r>
    </w:p>
    <w:p w:rsidR="000C740B" w:rsidRPr="00CB06A8" w:rsidRDefault="00B446BE" w:rsidP="009C2601">
      <w:pPr>
        <w:jc w:val="both"/>
        <w:rPr>
          <w:sz w:val="18"/>
          <w:szCs w:val="18"/>
        </w:rPr>
      </w:pPr>
      <w:r w:rsidRPr="00CB06A8">
        <w:rPr>
          <w:sz w:val="18"/>
          <w:szCs w:val="18"/>
        </w:rPr>
        <w:t>Јун-</w:t>
      </w:r>
      <w:r w:rsidR="000C740B" w:rsidRPr="00CB06A8">
        <w:rPr>
          <w:sz w:val="18"/>
          <w:szCs w:val="18"/>
        </w:rPr>
        <w:t>С</w:t>
      </w:r>
      <w:r w:rsidR="00A92F76" w:rsidRPr="00CB06A8">
        <w:rPr>
          <w:sz w:val="18"/>
          <w:szCs w:val="18"/>
        </w:rPr>
        <w:t>редња оцена заврног испита  4,</w:t>
      </w:r>
      <w:r w:rsidR="0014755C" w:rsidRPr="00CB06A8">
        <w:rPr>
          <w:sz w:val="18"/>
          <w:szCs w:val="18"/>
        </w:rPr>
        <w:t>17</w:t>
      </w:r>
    </w:p>
    <w:p w:rsidR="00A82B5C" w:rsidRPr="00CB06A8" w:rsidRDefault="00A82B5C" w:rsidP="009C2601">
      <w:pPr>
        <w:jc w:val="both"/>
        <w:rPr>
          <w:sz w:val="18"/>
          <w:szCs w:val="18"/>
        </w:rPr>
      </w:pPr>
    </w:p>
    <w:p w:rsidR="00B446BE" w:rsidRPr="00CB06A8" w:rsidRDefault="00A82B5C" w:rsidP="009C2601">
      <w:pPr>
        <w:jc w:val="both"/>
        <w:rPr>
          <w:sz w:val="18"/>
          <w:szCs w:val="18"/>
        </w:rPr>
      </w:pPr>
      <w:r w:rsidRPr="00CB06A8">
        <w:rPr>
          <w:sz w:val="18"/>
          <w:szCs w:val="18"/>
        </w:rPr>
        <w:t>Август</w:t>
      </w:r>
      <w:r w:rsidR="00B446BE" w:rsidRPr="00CB06A8">
        <w:rPr>
          <w:sz w:val="18"/>
          <w:szCs w:val="18"/>
        </w:rPr>
        <w:t xml:space="preserve">-Средња оцена матурског испита </w:t>
      </w:r>
      <w:r w:rsidR="00FE0772" w:rsidRPr="00CB06A8">
        <w:rPr>
          <w:sz w:val="18"/>
          <w:szCs w:val="18"/>
        </w:rPr>
        <w:t>3,07</w:t>
      </w:r>
    </w:p>
    <w:p w:rsidR="00EF3BB9" w:rsidRPr="00CB06A8" w:rsidRDefault="00EF3BB9" w:rsidP="009C2601">
      <w:pPr>
        <w:jc w:val="both"/>
        <w:rPr>
          <w:sz w:val="18"/>
          <w:szCs w:val="18"/>
        </w:rPr>
      </w:pPr>
    </w:p>
    <w:p w:rsidR="00EE32F1" w:rsidRDefault="00EE32F1"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Default="00CB06A8" w:rsidP="009C2601">
      <w:pPr>
        <w:jc w:val="both"/>
        <w:rPr>
          <w:sz w:val="18"/>
          <w:szCs w:val="18"/>
          <w:lang w:val="ru-RU"/>
        </w:rPr>
      </w:pPr>
    </w:p>
    <w:p w:rsidR="00CB06A8" w:rsidRPr="003F033F" w:rsidRDefault="00CB06A8" w:rsidP="009C2601">
      <w:pPr>
        <w:jc w:val="both"/>
        <w:rPr>
          <w:sz w:val="18"/>
          <w:szCs w:val="18"/>
          <w:lang w:val="ru-RU"/>
        </w:rPr>
      </w:pPr>
    </w:p>
    <w:p w:rsidR="005040D2" w:rsidRDefault="005040D2" w:rsidP="009C2601">
      <w:pPr>
        <w:jc w:val="both"/>
        <w:rPr>
          <w:b/>
          <w:sz w:val="18"/>
          <w:szCs w:val="18"/>
          <w:lang w:val="ru-RU"/>
        </w:rPr>
      </w:pPr>
    </w:p>
    <w:p w:rsidR="00EE32F1" w:rsidRDefault="00EE32F1" w:rsidP="009C2601">
      <w:pPr>
        <w:jc w:val="both"/>
        <w:rPr>
          <w:b/>
          <w:sz w:val="18"/>
          <w:szCs w:val="18"/>
          <w:lang w:val="ru-RU"/>
        </w:rPr>
      </w:pPr>
    </w:p>
    <w:p w:rsidR="00C61698" w:rsidRPr="00F901CD" w:rsidRDefault="00C61698" w:rsidP="009C2601">
      <w:pPr>
        <w:jc w:val="both"/>
        <w:rPr>
          <w:sz w:val="18"/>
          <w:szCs w:val="18"/>
        </w:rPr>
      </w:pPr>
    </w:p>
    <w:p w:rsidR="000B75DF" w:rsidRPr="005148F4" w:rsidRDefault="0051154D" w:rsidP="005148F4">
      <w:pPr>
        <w:pStyle w:val="Heading1"/>
      </w:pPr>
      <w:bookmarkStart w:id="70" w:name="_Toc334177416"/>
      <w:bookmarkStart w:id="71" w:name="_Toc366672090"/>
      <w:bookmarkStart w:id="72" w:name="_Toc368318110"/>
      <w:bookmarkStart w:id="73" w:name="_Toc368927733"/>
      <w:bookmarkStart w:id="74" w:name="_Toc431975931"/>
      <w:bookmarkStart w:id="75" w:name="_Toc525386212"/>
      <w:r>
        <w:t>2.12</w:t>
      </w:r>
      <w:r w:rsidR="000B75DF" w:rsidRPr="005148F4">
        <w:t xml:space="preserve"> ДОПУНСКИ    ВАСПИТНО   -  ОБРАЗОВНИ   РАД</w:t>
      </w:r>
      <w:bookmarkEnd w:id="70"/>
      <w:bookmarkEnd w:id="71"/>
      <w:bookmarkEnd w:id="72"/>
      <w:bookmarkEnd w:id="73"/>
      <w:bookmarkEnd w:id="74"/>
      <w:bookmarkEnd w:id="75"/>
    </w:p>
    <w:p w:rsidR="000B75DF" w:rsidRDefault="000B75DF" w:rsidP="009C2601">
      <w:pPr>
        <w:jc w:val="both"/>
      </w:pPr>
    </w:p>
    <w:p w:rsidR="006C3F9E" w:rsidRDefault="000B75DF" w:rsidP="009C2601">
      <w:pPr>
        <w:pStyle w:val="BodyText"/>
        <w:jc w:val="both"/>
        <w:rPr>
          <w:sz w:val="22"/>
          <w:szCs w:val="22"/>
        </w:rPr>
      </w:pPr>
      <w:r w:rsidRPr="007230E8">
        <w:rPr>
          <w:sz w:val="22"/>
          <w:szCs w:val="22"/>
        </w:rPr>
        <w:t xml:space="preserve">Допунски васпитно-образовни рад, као облик обавезне наставне активности, реализован је у складу са дидактичко - педагошким захтевима и потребама ученика. Заступљен је у свим наставним областима, а </w:t>
      </w:r>
      <w:r w:rsidRPr="007230E8">
        <w:rPr>
          <w:sz w:val="22"/>
          <w:szCs w:val="22"/>
        </w:rPr>
        <w:lastRenderedPageBreak/>
        <w:t>часови допунског васпитно - образовног рада одржавани су у међусмени - као седми час односно предчас, а према утврђеном распореду. Овакав начин пружања помоћи ученицима који нису у стању да прате и правовремено савладавају наставне садржаје, предвиђене планом и програмом, своје пуно оправдање налази у настави математике, хемије, физике, страних језика. Ученици долазе са оскудним предзнањем, неизграђеним радним навикама, неупућени у технике учења, те у већини случајева помоћ својих наставника радо прихватају. Професори релативно брзо и без тешкоћа идентификују оне ученике којима је помоћ неопходна. Индивидуална настава као најприсутнији облик рада на часовима допунског васпитно - образовног процеса, омогућава ученицима да отклоне сметње у жељеном напредовању, а самостално решавање постављених и добро одмерених задатака условило је релативн</w:t>
      </w:r>
      <w:r w:rsidR="006C3F9E">
        <w:rPr>
          <w:sz w:val="22"/>
          <w:szCs w:val="22"/>
        </w:rPr>
        <w:t>о мали број недовољних оцена из</w:t>
      </w:r>
    </w:p>
    <w:p w:rsidR="000B75DF" w:rsidRDefault="000B75DF" w:rsidP="009C2601">
      <w:pPr>
        <w:pStyle w:val="BodyText"/>
        <w:jc w:val="both"/>
        <w:rPr>
          <w:sz w:val="22"/>
          <w:szCs w:val="22"/>
        </w:rPr>
      </w:pPr>
      <w:r w:rsidRPr="007230E8">
        <w:rPr>
          <w:sz w:val="22"/>
          <w:szCs w:val="22"/>
        </w:rPr>
        <w:t>најтежих предмета.</w:t>
      </w:r>
    </w:p>
    <w:p w:rsidR="00434AA1" w:rsidRPr="00CD1F55" w:rsidRDefault="00434AA1" w:rsidP="009C2601">
      <w:pPr>
        <w:spacing w:line="240" w:lineRule="atLeast"/>
        <w:jc w:val="both"/>
        <w:rPr>
          <w:sz w:val="22"/>
          <w:szCs w:val="22"/>
        </w:rPr>
      </w:pPr>
      <w:r w:rsidRPr="006A2CDF">
        <w:rPr>
          <w:sz w:val="22"/>
          <w:szCs w:val="22"/>
        </w:rPr>
        <w:t>Напочеткушколскегодинеизвршенојеиндентификова</w:t>
      </w:r>
      <w:r w:rsidRPr="007230E8">
        <w:rPr>
          <w:sz w:val="22"/>
          <w:szCs w:val="22"/>
        </w:rPr>
        <w:t>њ</w:t>
      </w:r>
      <w:r w:rsidRPr="006A2CDF">
        <w:rPr>
          <w:sz w:val="22"/>
          <w:szCs w:val="22"/>
        </w:rPr>
        <w:t>еученикасапотешкоћамаууче</w:t>
      </w:r>
      <w:r w:rsidRPr="007230E8">
        <w:rPr>
          <w:sz w:val="22"/>
          <w:szCs w:val="22"/>
        </w:rPr>
        <w:t>њ</w:t>
      </w:r>
      <w:r w:rsidRPr="006A2CDF">
        <w:rPr>
          <w:sz w:val="22"/>
          <w:szCs w:val="22"/>
        </w:rPr>
        <w:t>уисавладава</w:t>
      </w:r>
      <w:r w:rsidRPr="007230E8">
        <w:rPr>
          <w:sz w:val="22"/>
          <w:szCs w:val="22"/>
        </w:rPr>
        <w:t>њ</w:t>
      </w:r>
      <w:r w:rsidRPr="006A2CDF">
        <w:rPr>
          <w:sz w:val="22"/>
          <w:szCs w:val="22"/>
        </w:rPr>
        <w:t>уградива</w:t>
      </w:r>
      <w:r w:rsidR="00CD1F55">
        <w:rPr>
          <w:sz w:val="22"/>
          <w:szCs w:val="22"/>
        </w:rPr>
        <w:t>. С</w:t>
      </w:r>
      <w:r w:rsidRPr="006A2CDF">
        <w:rPr>
          <w:sz w:val="22"/>
          <w:szCs w:val="22"/>
        </w:rPr>
        <w:t>аоваквимученицимајеорганизованиндивидуалнирадукојимасеполазилоодконкретнихтешкоћапојединогученикаиодговарајућимметодамапокушаваледасететешкоћепревазиђу</w:t>
      </w:r>
      <w:r>
        <w:rPr>
          <w:sz w:val="22"/>
          <w:szCs w:val="22"/>
        </w:rPr>
        <w:t>.</w:t>
      </w:r>
      <w:r w:rsidRPr="006A2CDF">
        <w:rPr>
          <w:sz w:val="22"/>
          <w:szCs w:val="22"/>
        </w:rPr>
        <w:t>Градивокојеученикутокуредовненаставенеможедаусвоји</w:t>
      </w:r>
      <w:r w:rsidRPr="007230E8">
        <w:rPr>
          <w:sz w:val="22"/>
          <w:szCs w:val="22"/>
        </w:rPr>
        <w:t xml:space="preserve">, </w:t>
      </w:r>
      <w:r w:rsidRPr="006A2CDF">
        <w:rPr>
          <w:sz w:val="22"/>
          <w:szCs w:val="22"/>
        </w:rPr>
        <w:t>морасеприћинановизасвакогученикапосебанначин</w:t>
      </w:r>
      <w:r w:rsidRPr="007230E8">
        <w:rPr>
          <w:sz w:val="22"/>
          <w:szCs w:val="22"/>
        </w:rPr>
        <w:t>.</w:t>
      </w:r>
    </w:p>
    <w:p w:rsidR="007C4671" w:rsidRDefault="007C4671" w:rsidP="009C2601">
      <w:pPr>
        <w:spacing w:line="240" w:lineRule="atLeast"/>
        <w:jc w:val="both"/>
        <w:rPr>
          <w:sz w:val="22"/>
          <w:szCs w:val="22"/>
        </w:rPr>
      </w:pPr>
    </w:p>
    <w:p w:rsidR="00F92BF5" w:rsidRPr="00E25FB8" w:rsidRDefault="00F92BF5" w:rsidP="00F92BF5">
      <w:pPr>
        <w:pStyle w:val="BodyText"/>
      </w:pPr>
    </w:p>
    <w:p w:rsidR="00080C4E" w:rsidRDefault="00080C4E" w:rsidP="00F92BF5">
      <w:pPr>
        <w:jc w:val="both"/>
        <w:rPr>
          <w:b/>
        </w:rPr>
      </w:pPr>
    </w:p>
    <w:tbl>
      <w:tblPr>
        <w:tblW w:w="9234" w:type="dxa"/>
        <w:tblInd w:w="-104" w:type="dxa"/>
        <w:tblCellMar>
          <w:top w:w="40" w:type="dxa"/>
          <w:left w:w="104" w:type="dxa"/>
          <w:right w:w="81" w:type="dxa"/>
        </w:tblCellMar>
        <w:tblLook w:val="04A0"/>
      </w:tblPr>
      <w:tblGrid>
        <w:gridCol w:w="1456"/>
        <w:gridCol w:w="926"/>
        <w:gridCol w:w="920"/>
        <w:gridCol w:w="191"/>
        <w:gridCol w:w="874"/>
        <w:gridCol w:w="927"/>
        <w:gridCol w:w="191"/>
        <w:gridCol w:w="882"/>
        <w:gridCol w:w="930"/>
        <w:gridCol w:w="191"/>
        <w:gridCol w:w="846"/>
        <w:gridCol w:w="900"/>
      </w:tblGrid>
      <w:tr w:rsidR="0075790C" w:rsidTr="00A422CA">
        <w:trPr>
          <w:trHeight w:val="224"/>
        </w:trPr>
        <w:tc>
          <w:tcPr>
            <w:tcW w:w="1464" w:type="dxa"/>
            <w:vMerge w:val="restart"/>
            <w:tcBorders>
              <w:top w:val="single" w:sz="12" w:space="0" w:color="000000"/>
              <w:left w:val="single" w:sz="12" w:space="0" w:color="000000"/>
              <w:bottom w:val="single" w:sz="12" w:space="0" w:color="000000"/>
              <w:right w:val="single" w:sz="12" w:space="0" w:color="000000"/>
            </w:tcBorders>
            <w:shd w:val="clear" w:color="auto" w:fill="CCFFCC"/>
          </w:tcPr>
          <w:p w:rsidR="00A7403B" w:rsidRPr="00A422CA" w:rsidRDefault="00A7403B" w:rsidP="00A422CA">
            <w:pPr>
              <w:spacing w:line="259" w:lineRule="auto"/>
              <w:rPr>
                <w:rFonts w:ascii="Calibri" w:hAnsi="Calibri"/>
                <w:sz w:val="22"/>
                <w:szCs w:val="22"/>
              </w:rPr>
            </w:pPr>
          </w:p>
        </w:tc>
        <w:tc>
          <w:tcPr>
            <w:tcW w:w="1870" w:type="dxa"/>
            <w:gridSpan w:val="2"/>
            <w:tcBorders>
              <w:top w:val="single" w:sz="12" w:space="0" w:color="000000"/>
              <w:left w:val="single" w:sz="12" w:space="0" w:color="000000"/>
              <w:bottom w:val="single" w:sz="4" w:space="0" w:color="000000"/>
              <w:right w:val="single" w:sz="12" w:space="0" w:color="000000"/>
            </w:tcBorders>
            <w:shd w:val="clear" w:color="auto" w:fill="CCFFCC"/>
          </w:tcPr>
          <w:p w:rsidR="00A7403B" w:rsidRPr="00A422CA" w:rsidRDefault="00A7403B" w:rsidP="00A422CA">
            <w:pPr>
              <w:spacing w:line="259" w:lineRule="auto"/>
              <w:ind w:right="22"/>
              <w:jc w:val="center"/>
              <w:rPr>
                <w:rFonts w:ascii="Calibri" w:hAnsi="Calibri"/>
                <w:sz w:val="22"/>
                <w:szCs w:val="22"/>
              </w:rPr>
            </w:pPr>
            <w:r w:rsidRPr="00A422CA">
              <w:rPr>
                <w:rFonts w:ascii="Calibri" w:hAnsi="Calibri"/>
                <w:sz w:val="18"/>
                <w:szCs w:val="22"/>
              </w:rPr>
              <w:t>припремнанастава</w:t>
            </w:r>
          </w:p>
        </w:tc>
        <w:tc>
          <w:tcPr>
            <w:tcW w:w="120" w:type="dxa"/>
            <w:tcBorders>
              <w:top w:val="single" w:sz="12" w:space="0" w:color="000000"/>
              <w:left w:val="single" w:sz="12" w:space="0" w:color="000000"/>
              <w:bottom w:val="single" w:sz="4" w:space="0" w:color="000000"/>
              <w:right w:val="single" w:sz="37" w:space="0" w:color="CCFFCC"/>
            </w:tcBorders>
            <w:shd w:val="clear" w:color="auto" w:fill="auto"/>
          </w:tcPr>
          <w:p w:rsidR="00A7403B" w:rsidRPr="00A422CA" w:rsidRDefault="00A7403B" w:rsidP="00A422CA">
            <w:pPr>
              <w:spacing w:after="160" w:line="259" w:lineRule="auto"/>
              <w:rPr>
                <w:rFonts w:ascii="Calibri" w:hAnsi="Calibri"/>
                <w:sz w:val="22"/>
                <w:szCs w:val="22"/>
              </w:rPr>
            </w:pPr>
          </w:p>
        </w:tc>
        <w:tc>
          <w:tcPr>
            <w:tcW w:w="1847" w:type="dxa"/>
            <w:gridSpan w:val="2"/>
            <w:tcBorders>
              <w:top w:val="single" w:sz="12" w:space="0" w:color="000000"/>
              <w:left w:val="single" w:sz="37" w:space="0" w:color="CCFFCC"/>
              <w:bottom w:val="single" w:sz="4" w:space="0" w:color="000000"/>
              <w:right w:val="single" w:sz="12" w:space="0" w:color="000000"/>
            </w:tcBorders>
            <w:shd w:val="clear" w:color="auto" w:fill="CCFFCC"/>
          </w:tcPr>
          <w:p w:rsidR="00A7403B" w:rsidRPr="00A422CA" w:rsidRDefault="00A7403B" w:rsidP="00A422CA">
            <w:pPr>
              <w:spacing w:line="259" w:lineRule="auto"/>
              <w:ind w:right="49"/>
              <w:jc w:val="center"/>
              <w:rPr>
                <w:rFonts w:ascii="Calibri" w:hAnsi="Calibri"/>
                <w:sz w:val="22"/>
                <w:szCs w:val="22"/>
              </w:rPr>
            </w:pPr>
            <w:r w:rsidRPr="00A422CA">
              <w:rPr>
                <w:rFonts w:ascii="Calibri" w:hAnsi="Calibri"/>
                <w:sz w:val="18"/>
                <w:szCs w:val="22"/>
              </w:rPr>
              <w:t>додатнанастава</w:t>
            </w:r>
          </w:p>
        </w:tc>
        <w:tc>
          <w:tcPr>
            <w:tcW w:w="121" w:type="dxa"/>
            <w:tcBorders>
              <w:top w:val="single" w:sz="12" w:space="0" w:color="000000"/>
              <w:left w:val="single" w:sz="12" w:space="0" w:color="000000"/>
              <w:bottom w:val="single" w:sz="4" w:space="0" w:color="000000"/>
              <w:right w:val="single" w:sz="37" w:space="0" w:color="CCFFCC"/>
            </w:tcBorders>
            <w:shd w:val="clear" w:color="auto" w:fill="auto"/>
          </w:tcPr>
          <w:p w:rsidR="00A7403B" w:rsidRPr="00A422CA" w:rsidRDefault="00A7403B" w:rsidP="00A422CA">
            <w:pPr>
              <w:spacing w:after="160" w:line="259" w:lineRule="auto"/>
              <w:rPr>
                <w:rFonts w:ascii="Calibri" w:hAnsi="Calibri"/>
                <w:sz w:val="22"/>
                <w:szCs w:val="22"/>
              </w:rPr>
            </w:pPr>
          </w:p>
        </w:tc>
        <w:tc>
          <w:tcPr>
            <w:tcW w:w="1848" w:type="dxa"/>
            <w:gridSpan w:val="2"/>
            <w:tcBorders>
              <w:top w:val="single" w:sz="12" w:space="0" w:color="000000"/>
              <w:left w:val="single" w:sz="37" w:space="0" w:color="CCFFCC"/>
              <w:bottom w:val="single" w:sz="4" w:space="0" w:color="000000"/>
              <w:right w:val="single" w:sz="12" w:space="0" w:color="000000"/>
            </w:tcBorders>
            <w:shd w:val="clear" w:color="auto" w:fill="CCFFCC"/>
          </w:tcPr>
          <w:p w:rsidR="00A7403B" w:rsidRPr="00A422CA" w:rsidRDefault="00A7403B" w:rsidP="00A422CA">
            <w:pPr>
              <w:spacing w:line="259" w:lineRule="auto"/>
              <w:ind w:right="48"/>
              <w:jc w:val="center"/>
              <w:rPr>
                <w:rFonts w:ascii="Calibri" w:hAnsi="Calibri"/>
                <w:sz w:val="22"/>
                <w:szCs w:val="22"/>
              </w:rPr>
            </w:pPr>
            <w:r w:rsidRPr="00A422CA">
              <w:rPr>
                <w:rFonts w:ascii="Calibri" w:hAnsi="Calibri"/>
                <w:sz w:val="18"/>
                <w:szCs w:val="22"/>
              </w:rPr>
              <w:t>допунсканастава</w:t>
            </w:r>
          </w:p>
        </w:tc>
        <w:tc>
          <w:tcPr>
            <w:tcW w:w="120" w:type="dxa"/>
            <w:tcBorders>
              <w:top w:val="single" w:sz="12" w:space="0" w:color="000000"/>
              <w:left w:val="single" w:sz="12" w:space="0" w:color="000000"/>
              <w:bottom w:val="single" w:sz="4" w:space="0" w:color="000000"/>
              <w:right w:val="single" w:sz="37" w:space="0" w:color="CCFFCC"/>
            </w:tcBorders>
            <w:shd w:val="clear" w:color="auto" w:fill="auto"/>
          </w:tcPr>
          <w:p w:rsidR="00A7403B" w:rsidRPr="00A422CA" w:rsidRDefault="00A7403B" w:rsidP="00A422CA">
            <w:pPr>
              <w:spacing w:after="160" w:line="259" w:lineRule="auto"/>
              <w:rPr>
                <w:rFonts w:ascii="Calibri" w:hAnsi="Calibri"/>
                <w:sz w:val="22"/>
                <w:szCs w:val="22"/>
              </w:rPr>
            </w:pPr>
          </w:p>
        </w:tc>
        <w:tc>
          <w:tcPr>
            <w:tcW w:w="1845" w:type="dxa"/>
            <w:gridSpan w:val="2"/>
            <w:tcBorders>
              <w:top w:val="single" w:sz="12" w:space="0" w:color="000000"/>
              <w:left w:val="single" w:sz="37" w:space="0" w:color="CCFFCC"/>
              <w:bottom w:val="single" w:sz="4" w:space="0" w:color="000000"/>
              <w:right w:val="single" w:sz="12" w:space="0" w:color="000000"/>
            </w:tcBorders>
            <w:shd w:val="clear" w:color="auto" w:fill="CCFFCC"/>
          </w:tcPr>
          <w:p w:rsidR="00A7403B" w:rsidRPr="00A422CA" w:rsidRDefault="00A7403B" w:rsidP="00A422CA">
            <w:pPr>
              <w:spacing w:line="259" w:lineRule="auto"/>
              <w:ind w:right="47"/>
              <w:jc w:val="center"/>
              <w:rPr>
                <w:rFonts w:ascii="Calibri" w:hAnsi="Calibri"/>
                <w:sz w:val="22"/>
                <w:szCs w:val="22"/>
              </w:rPr>
            </w:pPr>
            <w:r w:rsidRPr="00A422CA">
              <w:rPr>
                <w:rFonts w:ascii="Calibri" w:hAnsi="Calibri"/>
                <w:sz w:val="18"/>
                <w:szCs w:val="22"/>
              </w:rPr>
              <w:t>секције</w:t>
            </w:r>
          </w:p>
        </w:tc>
      </w:tr>
      <w:tr w:rsidR="00624A2C" w:rsidTr="00A422CA">
        <w:trPr>
          <w:trHeight w:val="245"/>
        </w:trPr>
        <w:tc>
          <w:tcPr>
            <w:tcW w:w="0" w:type="auto"/>
            <w:vMerge/>
            <w:tcBorders>
              <w:top w:val="nil"/>
              <w:left w:val="single" w:sz="12" w:space="0" w:color="000000"/>
              <w:bottom w:val="single" w:sz="12" w:space="0" w:color="000000"/>
              <w:right w:val="single" w:sz="12" w:space="0" w:color="000000"/>
            </w:tcBorders>
            <w:shd w:val="clear" w:color="auto" w:fill="auto"/>
          </w:tcPr>
          <w:p w:rsidR="00A7403B" w:rsidRPr="00A422CA" w:rsidRDefault="00A7403B" w:rsidP="00A422CA">
            <w:pPr>
              <w:spacing w:after="160" w:line="259" w:lineRule="auto"/>
              <w:rPr>
                <w:rFonts w:ascii="Calibri" w:hAnsi="Calibri"/>
                <w:sz w:val="22"/>
                <w:szCs w:val="22"/>
              </w:rPr>
            </w:pPr>
          </w:p>
        </w:tc>
        <w:tc>
          <w:tcPr>
            <w:tcW w:w="935" w:type="dxa"/>
            <w:tcBorders>
              <w:top w:val="single" w:sz="4" w:space="0" w:color="000000"/>
              <w:left w:val="single" w:sz="12" w:space="0" w:color="000000"/>
              <w:bottom w:val="single" w:sz="12" w:space="0" w:color="000000"/>
              <w:right w:val="single" w:sz="4" w:space="0" w:color="000000"/>
            </w:tcBorders>
            <w:shd w:val="clear" w:color="auto" w:fill="CCFFCC"/>
          </w:tcPr>
          <w:p w:rsidR="00A7403B" w:rsidRPr="00A422CA" w:rsidRDefault="00A7403B" w:rsidP="00A422CA">
            <w:pPr>
              <w:spacing w:line="259" w:lineRule="auto"/>
              <w:ind w:right="32"/>
              <w:jc w:val="center"/>
              <w:rPr>
                <w:rFonts w:ascii="Calibri" w:hAnsi="Calibri"/>
                <w:sz w:val="22"/>
                <w:szCs w:val="22"/>
              </w:rPr>
            </w:pPr>
          </w:p>
        </w:tc>
        <w:tc>
          <w:tcPr>
            <w:tcW w:w="935" w:type="dxa"/>
            <w:tcBorders>
              <w:top w:val="single" w:sz="4" w:space="0" w:color="000000"/>
              <w:left w:val="single" w:sz="4" w:space="0" w:color="000000"/>
              <w:bottom w:val="single" w:sz="12" w:space="0" w:color="000000"/>
              <w:right w:val="single" w:sz="12" w:space="0" w:color="000000"/>
            </w:tcBorders>
            <w:shd w:val="clear" w:color="auto" w:fill="CCFFCC"/>
          </w:tcPr>
          <w:p w:rsidR="00A7403B" w:rsidRPr="00A422CA" w:rsidRDefault="00A7403B" w:rsidP="00A422CA">
            <w:pPr>
              <w:spacing w:line="259" w:lineRule="auto"/>
              <w:ind w:left="24"/>
              <w:jc w:val="center"/>
              <w:rPr>
                <w:rFonts w:ascii="Calibri" w:hAnsi="Calibri"/>
                <w:sz w:val="22"/>
                <w:szCs w:val="22"/>
              </w:rPr>
            </w:pPr>
            <w:r w:rsidRPr="00A422CA">
              <w:rPr>
                <w:b/>
                <w:sz w:val="22"/>
                <w:szCs w:val="22"/>
              </w:rPr>
              <w:t xml:space="preserve">% </w:t>
            </w:r>
          </w:p>
        </w:tc>
        <w:tc>
          <w:tcPr>
            <w:tcW w:w="1031" w:type="dxa"/>
            <w:gridSpan w:val="2"/>
            <w:tcBorders>
              <w:top w:val="single" w:sz="4" w:space="0" w:color="000000"/>
              <w:left w:val="single" w:sz="12" w:space="0" w:color="000000"/>
              <w:bottom w:val="single" w:sz="12" w:space="0" w:color="000000"/>
              <w:right w:val="single" w:sz="4" w:space="0" w:color="000000"/>
            </w:tcBorders>
            <w:shd w:val="clear" w:color="auto" w:fill="CCFFCC"/>
          </w:tcPr>
          <w:p w:rsidR="00A7403B" w:rsidRPr="00A422CA" w:rsidRDefault="00A7403B" w:rsidP="00A422CA">
            <w:pPr>
              <w:spacing w:line="259" w:lineRule="auto"/>
              <w:ind w:left="74"/>
              <w:jc w:val="center"/>
              <w:rPr>
                <w:rFonts w:ascii="Calibri" w:hAnsi="Calibri"/>
                <w:sz w:val="22"/>
                <w:szCs w:val="22"/>
              </w:rPr>
            </w:pPr>
          </w:p>
        </w:tc>
        <w:tc>
          <w:tcPr>
            <w:tcW w:w="936" w:type="dxa"/>
            <w:tcBorders>
              <w:top w:val="single" w:sz="4" w:space="0" w:color="000000"/>
              <w:left w:val="single" w:sz="4" w:space="0" w:color="000000"/>
              <w:bottom w:val="single" w:sz="12" w:space="0" w:color="000000"/>
              <w:right w:val="single" w:sz="12" w:space="0" w:color="000000"/>
            </w:tcBorders>
            <w:shd w:val="clear" w:color="auto" w:fill="CCFFCC"/>
          </w:tcPr>
          <w:p w:rsidR="00A7403B" w:rsidRPr="00A422CA" w:rsidRDefault="00A7403B" w:rsidP="00A422CA">
            <w:pPr>
              <w:spacing w:line="259" w:lineRule="auto"/>
              <w:ind w:left="23"/>
              <w:jc w:val="center"/>
              <w:rPr>
                <w:rFonts w:ascii="Calibri" w:hAnsi="Calibri"/>
                <w:sz w:val="22"/>
                <w:szCs w:val="22"/>
              </w:rPr>
            </w:pPr>
            <w:r w:rsidRPr="00A422CA">
              <w:rPr>
                <w:b/>
                <w:sz w:val="22"/>
                <w:szCs w:val="22"/>
              </w:rPr>
              <w:t xml:space="preserve">% </w:t>
            </w:r>
          </w:p>
        </w:tc>
        <w:tc>
          <w:tcPr>
            <w:tcW w:w="1032" w:type="dxa"/>
            <w:gridSpan w:val="2"/>
            <w:tcBorders>
              <w:top w:val="single" w:sz="4" w:space="0" w:color="000000"/>
              <w:left w:val="single" w:sz="12" w:space="0" w:color="000000"/>
              <w:bottom w:val="single" w:sz="12" w:space="0" w:color="000000"/>
              <w:right w:val="single" w:sz="4" w:space="0" w:color="000000"/>
            </w:tcBorders>
            <w:shd w:val="clear" w:color="auto" w:fill="CCFFCC"/>
          </w:tcPr>
          <w:p w:rsidR="00A7403B" w:rsidRPr="00A422CA" w:rsidRDefault="00A7403B" w:rsidP="00A422CA">
            <w:pPr>
              <w:spacing w:line="259" w:lineRule="auto"/>
              <w:ind w:left="75"/>
              <w:jc w:val="center"/>
              <w:rPr>
                <w:rFonts w:ascii="Calibri" w:hAnsi="Calibri"/>
                <w:sz w:val="22"/>
                <w:szCs w:val="22"/>
              </w:rPr>
            </w:pPr>
          </w:p>
        </w:tc>
        <w:tc>
          <w:tcPr>
            <w:tcW w:w="937" w:type="dxa"/>
            <w:tcBorders>
              <w:top w:val="single" w:sz="4" w:space="0" w:color="000000"/>
              <w:left w:val="single" w:sz="4" w:space="0" w:color="000000"/>
              <w:bottom w:val="single" w:sz="12" w:space="0" w:color="000000"/>
              <w:right w:val="single" w:sz="12" w:space="0" w:color="000000"/>
            </w:tcBorders>
            <w:shd w:val="clear" w:color="auto" w:fill="CCFFCC"/>
          </w:tcPr>
          <w:p w:rsidR="00A7403B" w:rsidRPr="00A422CA" w:rsidRDefault="00A7403B" w:rsidP="00A422CA">
            <w:pPr>
              <w:spacing w:line="259" w:lineRule="auto"/>
              <w:ind w:left="21"/>
              <w:jc w:val="center"/>
              <w:rPr>
                <w:rFonts w:ascii="Calibri" w:hAnsi="Calibri"/>
                <w:sz w:val="22"/>
                <w:szCs w:val="22"/>
              </w:rPr>
            </w:pPr>
            <w:r w:rsidRPr="00A422CA">
              <w:rPr>
                <w:b/>
                <w:sz w:val="22"/>
                <w:szCs w:val="22"/>
              </w:rPr>
              <w:t xml:space="preserve">% </w:t>
            </w:r>
          </w:p>
        </w:tc>
        <w:tc>
          <w:tcPr>
            <w:tcW w:w="1031" w:type="dxa"/>
            <w:gridSpan w:val="2"/>
            <w:tcBorders>
              <w:top w:val="single" w:sz="4" w:space="0" w:color="000000"/>
              <w:left w:val="single" w:sz="12" w:space="0" w:color="000000"/>
              <w:bottom w:val="single" w:sz="12" w:space="0" w:color="000000"/>
              <w:right w:val="single" w:sz="4" w:space="0" w:color="000000"/>
            </w:tcBorders>
            <w:shd w:val="clear" w:color="auto" w:fill="CCFFCC"/>
          </w:tcPr>
          <w:p w:rsidR="00A7403B" w:rsidRPr="00A422CA" w:rsidRDefault="00A7403B" w:rsidP="00A422CA">
            <w:pPr>
              <w:spacing w:line="259" w:lineRule="auto"/>
              <w:ind w:left="74"/>
              <w:jc w:val="center"/>
              <w:rPr>
                <w:rFonts w:ascii="Calibri" w:hAnsi="Calibri"/>
                <w:sz w:val="22"/>
                <w:szCs w:val="22"/>
              </w:rPr>
            </w:pPr>
          </w:p>
        </w:tc>
        <w:tc>
          <w:tcPr>
            <w:tcW w:w="934" w:type="dxa"/>
            <w:tcBorders>
              <w:top w:val="single" w:sz="4" w:space="0" w:color="000000"/>
              <w:left w:val="single" w:sz="4" w:space="0" w:color="000000"/>
              <w:bottom w:val="single" w:sz="12" w:space="0" w:color="000000"/>
              <w:right w:val="single" w:sz="12" w:space="0" w:color="000000"/>
            </w:tcBorders>
            <w:shd w:val="clear" w:color="auto" w:fill="CCFFCC"/>
          </w:tcPr>
          <w:p w:rsidR="00A7403B" w:rsidRPr="00A422CA" w:rsidRDefault="00A7403B" w:rsidP="00A422CA">
            <w:pPr>
              <w:spacing w:line="259" w:lineRule="auto"/>
              <w:ind w:left="25"/>
              <w:jc w:val="center"/>
              <w:rPr>
                <w:rFonts w:ascii="Calibri" w:hAnsi="Calibri"/>
                <w:sz w:val="22"/>
                <w:szCs w:val="22"/>
              </w:rPr>
            </w:pPr>
            <w:r w:rsidRPr="00A422CA">
              <w:rPr>
                <w:b/>
                <w:sz w:val="22"/>
                <w:szCs w:val="22"/>
              </w:rPr>
              <w:t xml:space="preserve">% </w:t>
            </w:r>
          </w:p>
        </w:tc>
      </w:tr>
      <w:tr w:rsidR="00624A2C" w:rsidTr="00A422CA">
        <w:trPr>
          <w:trHeight w:val="253"/>
        </w:trPr>
        <w:tc>
          <w:tcPr>
            <w:tcW w:w="1464" w:type="dxa"/>
            <w:tcBorders>
              <w:top w:val="single" w:sz="12" w:space="0" w:color="000000"/>
              <w:left w:val="single" w:sz="12" w:space="0" w:color="000000"/>
              <w:bottom w:val="single" w:sz="4" w:space="0" w:color="000000"/>
              <w:right w:val="single" w:sz="12" w:space="0" w:color="000000"/>
            </w:tcBorders>
            <w:shd w:val="clear" w:color="auto" w:fill="auto"/>
          </w:tcPr>
          <w:p w:rsidR="00A7403B" w:rsidRPr="00A422CA" w:rsidRDefault="00A7403B" w:rsidP="00A422CA">
            <w:pPr>
              <w:spacing w:line="259" w:lineRule="auto"/>
              <w:rPr>
                <w:rFonts w:ascii="Calibri" w:hAnsi="Calibri"/>
                <w:sz w:val="22"/>
                <w:szCs w:val="22"/>
              </w:rPr>
            </w:pPr>
            <w:r w:rsidRPr="00A422CA">
              <w:rPr>
                <w:rFonts w:ascii="Calibri" w:hAnsi="Calibri"/>
                <w:sz w:val="22"/>
                <w:szCs w:val="22"/>
              </w:rPr>
              <w:t>планирано</w:t>
            </w:r>
          </w:p>
        </w:tc>
        <w:tc>
          <w:tcPr>
            <w:tcW w:w="935" w:type="dxa"/>
            <w:tcBorders>
              <w:top w:val="single" w:sz="12" w:space="0" w:color="000000"/>
              <w:left w:val="single" w:sz="12" w:space="0" w:color="000000"/>
              <w:bottom w:val="single" w:sz="4" w:space="0" w:color="000000"/>
              <w:right w:val="single" w:sz="4" w:space="0" w:color="000000"/>
            </w:tcBorders>
            <w:shd w:val="clear" w:color="auto" w:fill="auto"/>
          </w:tcPr>
          <w:p w:rsidR="00A7403B" w:rsidRPr="00F863B0" w:rsidRDefault="00813F83" w:rsidP="00A422CA">
            <w:pPr>
              <w:spacing w:line="259" w:lineRule="auto"/>
              <w:ind w:left="62"/>
              <w:rPr>
                <w:rFonts w:ascii="Calibri" w:hAnsi="Calibri"/>
                <w:b/>
                <w:sz w:val="22"/>
                <w:szCs w:val="22"/>
              </w:rPr>
            </w:pPr>
            <w:r>
              <w:rPr>
                <w:rFonts w:ascii="Calibri" w:hAnsi="Calibri"/>
                <w:b/>
                <w:sz w:val="22"/>
                <w:szCs w:val="22"/>
              </w:rPr>
              <w:t>1060</w:t>
            </w:r>
          </w:p>
        </w:tc>
        <w:tc>
          <w:tcPr>
            <w:tcW w:w="935"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A7403B" w:rsidRPr="00D31994" w:rsidRDefault="0075790C" w:rsidP="00813F83">
            <w:pPr>
              <w:spacing w:line="259" w:lineRule="auto"/>
              <w:ind w:left="22"/>
              <w:rPr>
                <w:rFonts w:ascii="Calibri" w:hAnsi="Calibri"/>
                <w:b/>
                <w:sz w:val="22"/>
                <w:szCs w:val="22"/>
              </w:rPr>
            </w:pPr>
            <w:r>
              <w:rPr>
                <w:rFonts w:ascii="Calibri" w:hAnsi="Calibri"/>
                <w:b/>
                <w:sz w:val="22"/>
                <w:szCs w:val="22"/>
              </w:rPr>
              <w:t>58,11</w:t>
            </w:r>
          </w:p>
        </w:tc>
        <w:tc>
          <w:tcPr>
            <w:tcW w:w="1031" w:type="dxa"/>
            <w:gridSpan w:val="2"/>
            <w:tcBorders>
              <w:top w:val="single" w:sz="12" w:space="0" w:color="000000"/>
              <w:left w:val="single" w:sz="12" w:space="0" w:color="000000"/>
              <w:bottom w:val="single" w:sz="4" w:space="0" w:color="000000"/>
              <w:right w:val="single" w:sz="4" w:space="0" w:color="000000"/>
            </w:tcBorders>
            <w:shd w:val="clear" w:color="auto" w:fill="auto"/>
          </w:tcPr>
          <w:p w:rsidR="00A7403B" w:rsidRPr="00F863B0" w:rsidRDefault="00813F83" w:rsidP="00A422CA">
            <w:pPr>
              <w:spacing w:line="259" w:lineRule="auto"/>
              <w:ind w:left="24"/>
              <w:jc w:val="center"/>
              <w:rPr>
                <w:rFonts w:ascii="Calibri" w:hAnsi="Calibri"/>
                <w:b/>
                <w:sz w:val="22"/>
                <w:szCs w:val="22"/>
              </w:rPr>
            </w:pPr>
            <w:r>
              <w:rPr>
                <w:rFonts w:ascii="Calibri" w:hAnsi="Calibri"/>
                <w:b/>
                <w:sz w:val="22"/>
                <w:szCs w:val="22"/>
              </w:rPr>
              <w:t>1224</w:t>
            </w:r>
          </w:p>
        </w:tc>
        <w:tc>
          <w:tcPr>
            <w:tcW w:w="936"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A7403B" w:rsidRPr="00D31994" w:rsidRDefault="00624A2C" w:rsidP="00A422CA">
            <w:pPr>
              <w:spacing w:line="259" w:lineRule="auto"/>
              <w:ind w:left="25"/>
              <w:jc w:val="center"/>
              <w:rPr>
                <w:rFonts w:ascii="Calibri" w:hAnsi="Calibri"/>
                <w:b/>
                <w:sz w:val="22"/>
                <w:szCs w:val="22"/>
              </w:rPr>
            </w:pPr>
            <w:r>
              <w:rPr>
                <w:rFonts w:ascii="Calibri" w:hAnsi="Calibri"/>
                <w:b/>
                <w:sz w:val="22"/>
                <w:szCs w:val="22"/>
              </w:rPr>
              <w:t>58,25</w:t>
            </w:r>
          </w:p>
        </w:tc>
        <w:tc>
          <w:tcPr>
            <w:tcW w:w="1032" w:type="dxa"/>
            <w:gridSpan w:val="2"/>
            <w:tcBorders>
              <w:top w:val="single" w:sz="12" w:space="0" w:color="000000"/>
              <w:left w:val="single" w:sz="12" w:space="0" w:color="000000"/>
              <w:bottom w:val="single" w:sz="4" w:space="0" w:color="000000"/>
              <w:right w:val="single" w:sz="4" w:space="0" w:color="000000"/>
            </w:tcBorders>
            <w:shd w:val="clear" w:color="auto" w:fill="auto"/>
          </w:tcPr>
          <w:p w:rsidR="00A7403B" w:rsidRPr="00F863B0" w:rsidRDefault="00813F83" w:rsidP="00A422CA">
            <w:pPr>
              <w:spacing w:line="259" w:lineRule="auto"/>
              <w:ind w:left="25"/>
              <w:jc w:val="center"/>
              <w:rPr>
                <w:rFonts w:ascii="Calibri" w:hAnsi="Calibri"/>
                <w:b/>
                <w:sz w:val="22"/>
                <w:szCs w:val="22"/>
              </w:rPr>
            </w:pPr>
            <w:r>
              <w:rPr>
                <w:rFonts w:ascii="Calibri" w:hAnsi="Calibri"/>
                <w:b/>
                <w:sz w:val="22"/>
                <w:szCs w:val="22"/>
              </w:rPr>
              <w:t>1396</w:t>
            </w:r>
          </w:p>
        </w:tc>
        <w:tc>
          <w:tcPr>
            <w:tcW w:w="93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A7403B" w:rsidRPr="00D31994" w:rsidRDefault="00624A2C" w:rsidP="00A422CA">
            <w:pPr>
              <w:spacing w:line="259" w:lineRule="auto"/>
              <w:ind w:left="83"/>
              <w:rPr>
                <w:rFonts w:ascii="Calibri" w:hAnsi="Calibri"/>
                <w:b/>
                <w:sz w:val="22"/>
                <w:szCs w:val="22"/>
              </w:rPr>
            </w:pPr>
            <w:r>
              <w:rPr>
                <w:rFonts w:ascii="Calibri" w:hAnsi="Calibri"/>
                <w:b/>
                <w:sz w:val="22"/>
                <w:szCs w:val="22"/>
              </w:rPr>
              <w:t>70,06</w:t>
            </w:r>
          </w:p>
        </w:tc>
        <w:tc>
          <w:tcPr>
            <w:tcW w:w="1031" w:type="dxa"/>
            <w:gridSpan w:val="2"/>
            <w:tcBorders>
              <w:top w:val="single" w:sz="12" w:space="0" w:color="000000"/>
              <w:left w:val="single" w:sz="12" w:space="0" w:color="000000"/>
              <w:bottom w:val="single" w:sz="4" w:space="0" w:color="000000"/>
              <w:right w:val="single" w:sz="4" w:space="0" w:color="000000"/>
            </w:tcBorders>
            <w:shd w:val="clear" w:color="auto" w:fill="auto"/>
          </w:tcPr>
          <w:p w:rsidR="00A7403B" w:rsidRPr="00F863B0" w:rsidRDefault="00813F83" w:rsidP="00624A2C">
            <w:pPr>
              <w:spacing w:line="259" w:lineRule="auto"/>
              <w:ind w:left="24"/>
              <w:jc w:val="center"/>
              <w:rPr>
                <w:rFonts w:ascii="Calibri" w:hAnsi="Calibri"/>
                <w:b/>
                <w:sz w:val="22"/>
                <w:szCs w:val="22"/>
              </w:rPr>
            </w:pPr>
            <w:r>
              <w:rPr>
                <w:rFonts w:ascii="Calibri" w:hAnsi="Calibri"/>
                <w:b/>
                <w:sz w:val="22"/>
                <w:szCs w:val="22"/>
              </w:rPr>
              <w:t>470</w:t>
            </w:r>
          </w:p>
        </w:tc>
        <w:tc>
          <w:tcPr>
            <w:tcW w:w="934"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A7403B" w:rsidRPr="00D31994" w:rsidRDefault="00624A2C" w:rsidP="00A422CA">
            <w:pPr>
              <w:spacing w:line="259" w:lineRule="auto"/>
              <w:ind w:left="83"/>
              <w:rPr>
                <w:rFonts w:ascii="Calibri" w:hAnsi="Calibri"/>
                <w:b/>
                <w:sz w:val="22"/>
                <w:szCs w:val="22"/>
              </w:rPr>
            </w:pPr>
            <w:r>
              <w:rPr>
                <w:rFonts w:ascii="Calibri" w:hAnsi="Calibri"/>
                <w:b/>
                <w:sz w:val="22"/>
                <w:szCs w:val="22"/>
              </w:rPr>
              <w:t>80</w:t>
            </w:r>
          </w:p>
        </w:tc>
      </w:tr>
      <w:tr w:rsidR="00624A2C" w:rsidTr="00A422CA">
        <w:trPr>
          <w:trHeight w:val="252"/>
        </w:trPr>
        <w:tc>
          <w:tcPr>
            <w:tcW w:w="1464" w:type="dxa"/>
            <w:tcBorders>
              <w:top w:val="single" w:sz="4" w:space="0" w:color="000000"/>
              <w:left w:val="single" w:sz="12" w:space="0" w:color="000000"/>
              <w:bottom w:val="single" w:sz="12" w:space="0" w:color="000000"/>
              <w:right w:val="single" w:sz="12" w:space="0" w:color="000000"/>
            </w:tcBorders>
            <w:shd w:val="clear" w:color="auto" w:fill="auto"/>
          </w:tcPr>
          <w:p w:rsidR="00A7403B" w:rsidRPr="00A422CA" w:rsidRDefault="00A7403B" w:rsidP="00A422CA">
            <w:pPr>
              <w:spacing w:line="259" w:lineRule="auto"/>
              <w:rPr>
                <w:rFonts w:ascii="Calibri" w:hAnsi="Calibri"/>
                <w:sz w:val="22"/>
                <w:szCs w:val="22"/>
              </w:rPr>
            </w:pPr>
            <w:r w:rsidRPr="00A422CA">
              <w:rPr>
                <w:rFonts w:ascii="Calibri" w:hAnsi="Calibri"/>
                <w:sz w:val="22"/>
                <w:szCs w:val="22"/>
              </w:rPr>
              <w:t>реализовано</w:t>
            </w:r>
          </w:p>
        </w:tc>
        <w:tc>
          <w:tcPr>
            <w:tcW w:w="935" w:type="dxa"/>
            <w:tcBorders>
              <w:top w:val="single" w:sz="4" w:space="0" w:color="000000"/>
              <w:left w:val="single" w:sz="12" w:space="0" w:color="000000"/>
              <w:bottom w:val="single" w:sz="12" w:space="0" w:color="000000"/>
              <w:right w:val="single" w:sz="4" w:space="0" w:color="000000"/>
            </w:tcBorders>
            <w:shd w:val="clear" w:color="auto" w:fill="auto"/>
          </w:tcPr>
          <w:p w:rsidR="00A7403B" w:rsidRPr="0075790C" w:rsidRDefault="0075790C" w:rsidP="00F66E71">
            <w:pPr>
              <w:spacing w:line="259" w:lineRule="auto"/>
              <w:rPr>
                <w:rFonts w:ascii="Calibri" w:hAnsi="Calibri"/>
                <w:b/>
                <w:sz w:val="22"/>
                <w:szCs w:val="22"/>
              </w:rPr>
            </w:pPr>
            <w:r>
              <w:rPr>
                <w:rFonts w:ascii="Calibri" w:hAnsi="Calibri"/>
                <w:b/>
                <w:sz w:val="22"/>
                <w:szCs w:val="22"/>
              </w:rPr>
              <w:t>616</w:t>
            </w:r>
          </w:p>
        </w:tc>
        <w:tc>
          <w:tcPr>
            <w:tcW w:w="0" w:type="auto"/>
            <w:vMerge/>
            <w:tcBorders>
              <w:top w:val="nil"/>
              <w:left w:val="single" w:sz="4" w:space="0" w:color="000000"/>
              <w:bottom w:val="single" w:sz="12" w:space="0" w:color="000000"/>
              <w:right w:val="single" w:sz="12" w:space="0" w:color="000000"/>
            </w:tcBorders>
            <w:shd w:val="clear" w:color="auto" w:fill="auto"/>
          </w:tcPr>
          <w:p w:rsidR="00A7403B" w:rsidRPr="00A422CA" w:rsidRDefault="00A7403B" w:rsidP="00A422CA">
            <w:pPr>
              <w:spacing w:after="160" w:line="259" w:lineRule="auto"/>
              <w:rPr>
                <w:rFonts w:ascii="Calibri" w:hAnsi="Calibri"/>
                <w:sz w:val="22"/>
                <w:szCs w:val="22"/>
              </w:rPr>
            </w:pPr>
          </w:p>
        </w:tc>
        <w:tc>
          <w:tcPr>
            <w:tcW w:w="1031" w:type="dxa"/>
            <w:gridSpan w:val="2"/>
            <w:tcBorders>
              <w:top w:val="single" w:sz="4" w:space="0" w:color="000000"/>
              <w:left w:val="single" w:sz="12" w:space="0" w:color="000000"/>
              <w:bottom w:val="single" w:sz="12" w:space="0" w:color="000000"/>
              <w:right w:val="single" w:sz="4" w:space="0" w:color="000000"/>
            </w:tcBorders>
            <w:shd w:val="clear" w:color="auto" w:fill="auto"/>
          </w:tcPr>
          <w:p w:rsidR="00A7403B" w:rsidRPr="00D31994" w:rsidRDefault="00624A2C" w:rsidP="00A422CA">
            <w:pPr>
              <w:spacing w:line="259" w:lineRule="auto"/>
              <w:ind w:left="24"/>
              <w:jc w:val="center"/>
              <w:rPr>
                <w:rFonts w:ascii="Calibri" w:hAnsi="Calibri"/>
                <w:b/>
                <w:sz w:val="22"/>
                <w:szCs w:val="22"/>
              </w:rPr>
            </w:pPr>
            <w:r>
              <w:rPr>
                <w:rFonts w:ascii="Calibri" w:hAnsi="Calibri"/>
                <w:b/>
                <w:sz w:val="22"/>
                <w:szCs w:val="22"/>
              </w:rPr>
              <w:t>713</w:t>
            </w:r>
          </w:p>
        </w:tc>
        <w:tc>
          <w:tcPr>
            <w:tcW w:w="0" w:type="auto"/>
            <w:vMerge/>
            <w:tcBorders>
              <w:top w:val="nil"/>
              <w:left w:val="single" w:sz="4" w:space="0" w:color="000000"/>
              <w:bottom w:val="single" w:sz="12" w:space="0" w:color="000000"/>
              <w:right w:val="single" w:sz="12" w:space="0" w:color="000000"/>
            </w:tcBorders>
            <w:shd w:val="clear" w:color="auto" w:fill="auto"/>
          </w:tcPr>
          <w:p w:rsidR="00A7403B" w:rsidRPr="00F3276E" w:rsidRDefault="00A7403B" w:rsidP="00A422CA">
            <w:pPr>
              <w:spacing w:after="160" w:line="259" w:lineRule="auto"/>
              <w:rPr>
                <w:rFonts w:ascii="Calibri" w:hAnsi="Calibri"/>
                <w:b/>
                <w:sz w:val="22"/>
                <w:szCs w:val="22"/>
              </w:rPr>
            </w:pPr>
          </w:p>
        </w:tc>
        <w:tc>
          <w:tcPr>
            <w:tcW w:w="1032" w:type="dxa"/>
            <w:gridSpan w:val="2"/>
            <w:tcBorders>
              <w:top w:val="single" w:sz="4" w:space="0" w:color="000000"/>
              <w:left w:val="single" w:sz="12" w:space="0" w:color="000000"/>
              <w:bottom w:val="single" w:sz="12" w:space="0" w:color="000000"/>
              <w:right w:val="single" w:sz="4" w:space="0" w:color="000000"/>
            </w:tcBorders>
            <w:shd w:val="clear" w:color="auto" w:fill="auto"/>
          </w:tcPr>
          <w:p w:rsidR="00A7403B" w:rsidRPr="00D31994" w:rsidRDefault="00624A2C" w:rsidP="00F863B0">
            <w:pPr>
              <w:spacing w:line="259" w:lineRule="auto"/>
              <w:ind w:left="25"/>
              <w:rPr>
                <w:rFonts w:ascii="Calibri" w:hAnsi="Calibri"/>
                <w:b/>
                <w:sz w:val="22"/>
                <w:szCs w:val="22"/>
              </w:rPr>
            </w:pPr>
            <w:r>
              <w:rPr>
                <w:rFonts w:ascii="Calibri" w:hAnsi="Calibri"/>
                <w:b/>
                <w:sz w:val="22"/>
                <w:szCs w:val="22"/>
              </w:rPr>
              <w:t xml:space="preserve">     978</w:t>
            </w:r>
          </w:p>
        </w:tc>
        <w:tc>
          <w:tcPr>
            <w:tcW w:w="0" w:type="auto"/>
            <w:vMerge/>
            <w:tcBorders>
              <w:top w:val="nil"/>
              <w:left w:val="single" w:sz="4" w:space="0" w:color="000000"/>
              <w:bottom w:val="single" w:sz="12" w:space="0" w:color="000000"/>
              <w:right w:val="single" w:sz="12" w:space="0" w:color="000000"/>
            </w:tcBorders>
            <w:shd w:val="clear" w:color="auto" w:fill="auto"/>
          </w:tcPr>
          <w:p w:rsidR="00A7403B" w:rsidRPr="00F3276E" w:rsidRDefault="00A7403B" w:rsidP="00A422CA">
            <w:pPr>
              <w:spacing w:after="160" w:line="259" w:lineRule="auto"/>
              <w:rPr>
                <w:rFonts w:ascii="Calibri" w:hAnsi="Calibri"/>
                <w:b/>
                <w:sz w:val="22"/>
                <w:szCs w:val="22"/>
              </w:rPr>
            </w:pPr>
          </w:p>
        </w:tc>
        <w:tc>
          <w:tcPr>
            <w:tcW w:w="1031" w:type="dxa"/>
            <w:gridSpan w:val="2"/>
            <w:tcBorders>
              <w:top w:val="single" w:sz="4" w:space="0" w:color="000000"/>
              <w:left w:val="single" w:sz="12" w:space="0" w:color="000000"/>
              <w:bottom w:val="single" w:sz="12" w:space="0" w:color="000000"/>
              <w:right w:val="single" w:sz="4" w:space="0" w:color="000000"/>
            </w:tcBorders>
            <w:shd w:val="clear" w:color="auto" w:fill="auto"/>
          </w:tcPr>
          <w:p w:rsidR="00A7403B" w:rsidRPr="00D31994" w:rsidRDefault="00624A2C" w:rsidP="00624A2C">
            <w:pPr>
              <w:spacing w:line="259" w:lineRule="auto"/>
              <w:ind w:left="24"/>
              <w:jc w:val="center"/>
              <w:rPr>
                <w:rFonts w:ascii="Calibri" w:hAnsi="Calibri"/>
                <w:b/>
                <w:sz w:val="22"/>
                <w:szCs w:val="22"/>
              </w:rPr>
            </w:pPr>
            <w:r>
              <w:rPr>
                <w:rFonts w:ascii="Calibri" w:hAnsi="Calibri"/>
                <w:b/>
                <w:sz w:val="22"/>
                <w:szCs w:val="22"/>
              </w:rPr>
              <w:t>376</w:t>
            </w:r>
          </w:p>
        </w:tc>
        <w:tc>
          <w:tcPr>
            <w:tcW w:w="0" w:type="auto"/>
            <w:vMerge/>
            <w:tcBorders>
              <w:top w:val="nil"/>
              <w:left w:val="single" w:sz="4" w:space="0" w:color="000000"/>
              <w:bottom w:val="single" w:sz="12" w:space="0" w:color="000000"/>
              <w:right w:val="single" w:sz="12" w:space="0" w:color="000000"/>
            </w:tcBorders>
            <w:shd w:val="clear" w:color="auto" w:fill="auto"/>
          </w:tcPr>
          <w:p w:rsidR="00A7403B" w:rsidRPr="00F3276E" w:rsidRDefault="00A7403B" w:rsidP="00A422CA">
            <w:pPr>
              <w:spacing w:after="160" w:line="259" w:lineRule="auto"/>
              <w:rPr>
                <w:rFonts w:ascii="Calibri" w:hAnsi="Calibri"/>
                <w:b/>
                <w:sz w:val="22"/>
                <w:szCs w:val="22"/>
              </w:rPr>
            </w:pPr>
          </w:p>
        </w:tc>
      </w:tr>
    </w:tbl>
    <w:p w:rsidR="00A7403B" w:rsidRDefault="00A7403B" w:rsidP="00A7403B">
      <w:pPr>
        <w:spacing w:line="259" w:lineRule="auto"/>
      </w:pPr>
    </w:p>
    <w:p w:rsidR="00F92BF5" w:rsidRDefault="00F92BF5" w:rsidP="00080C4E">
      <w:pPr>
        <w:jc w:val="both"/>
        <w:rPr>
          <w:b/>
        </w:rPr>
      </w:pPr>
    </w:p>
    <w:p w:rsidR="00B3038E" w:rsidRPr="00CB06A8" w:rsidRDefault="00B3038E" w:rsidP="00CB06A8">
      <w:pPr>
        <w:pStyle w:val="BodyText"/>
      </w:pPr>
    </w:p>
    <w:p w:rsidR="000B75DF" w:rsidRPr="007230E8" w:rsidRDefault="000B75DF" w:rsidP="009C2601">
      <w:pPr>
        <w:pStyle w:val="BodyText"/>
        <w:tabs>
          <w:tab w:val="left" w:pos="3544"/>
          <w:tab w:val="right" w:pos="7371"/>
        </w:tabs>
        <w:jc w:val="both"/>
        <w:rPr>
          <w:sz w:val="22"/>
          <w:szCs w:val="22"/>
        </w:rPr>
      </w:pPr>
      <w:r w:rsidRPr="007230E8">
        <w:rPr>
          <w:sz w:val="22"/>
          <w:szCs w:val="22"/>
        </w:rPr>
        <w:t>Индивидуалном наставом код ученика који повремено заостају у раду, треба, уз остварене задовољавајуће образовне циљеве, усавршавати и умења, технике самосталног учења, радну културу.</w:t>
      </w:r>
    </w:p>
    <w:p w:rsidR="000B75DF" w:rsidRDefault="000B75DF" w:rsidP="009C2601">
      <w:pPr>
        <w:pStyle w:val="BodyText"/>
        <w:jc w:val="both"/>
        <w:rPr>
          <w:sz w:val="22"/>
          <w:szCs w:val="22"/>
        </w:rPr>
      </w:pPr>
    </w:p>
    <w:p w:rsidR="000B75DF" w:rsidRPr="005148F4" w:rsidRDefault="0051154D" w:rsidP="005148F4">
      <w:pPr>
        <w:pStyle w:val="Heading2"/>
      </w:pPr>
      <w:bookmarkStart w:id="76" w:name="_Toc334177417"/>
      <w:bookmarkStart w:id="77" w:name="_Toc366672091"/>
      <w:bookmarkStart w:id="78" w:name="_Toc368318111"/>
      <w:bookmarkStart w:id="79" w:name="_Toc368927734"/>
      <w:bookmarkStart w:id="80" w:name="_Toc431975932"/>
      <w:bookmarkStart w:id="81" w:name="_Toc525386213"/>
      <w:r>
        <w:t>2.13</w:t>
      </w:r>
      <w:r w:rsidR="000B75DF" w:rsidRPr="005148F4">
        <w:t xml:space="preserve"> ДОДАТНИ ВАСПИТНО - ОБРАЗОВНИ РАД</w:t>
      </w:r>
      <w:bookmarkEnd w:id="76"/>
      <w:bookmarkEnd w:id="77"/>
      <w:bookmarkEnd w:id="78"/>
      <w:bookmarkEnd w:id="79"/>
      <w:bookmarkEnd w:id="80"/>
      <w:bookmarkEnd w:id="81"/>
    </w:p>
    <w:p w:rsidR="000B75DF" w:rsidRPr="000B75DF" w:rsidRDefault="000B75DF" w:rsidP="009C2601">
      <w:pPr>
        <w:pStyle w:val="BodyText"/>
        <w:jc w:val="both"/>
        <w:rPr>
          <w:sz w:val="22"/>
          <w:szCs w:val="22"/>
        </w:rPr>
      </w:pPr>
    </w:p>
    <w:p w:rsidR="00C20E87" w:rsidRPr="00364839" w:rsidRDefault="00C20E87" w:rsidP="009C2601">
      <w:pPr>
        <w:pStyle w:val="BodyText"/>
        <w:ind w:firstLine="720"/>
        <w:jc w:val="both"/>
        <w:rPr>
          <w:sz w:val="22"/>
          <w:szCs w:val="22"/>
        </w:rPr>
      </w:pPr>
      <w:r w:rsidRPr="007230E8">
        <w:rPr>
          <w:sz w:val="22"/>
          <w:szCs w:val="22"/>
        </w:rPr>
        <w:t>Додатно васпитно-образовн</w:t>
      </w:r>
      <w:r>
        <w:rPr>
          <w:sz w:val="22"/>
          <w:szCs w:val="22"/>
        </w:rPr>
        <w:t>и рад организован је у  школи</w:t>
      </w:r>
      <w:r w:rsidRPr="007230E8">
        <w:rPr>
          <w:sz w:val="22"/>
          <w:szCs w:val="22"/>
        </w:rPr>
        <w:t xml:space="preserve"> у складу са педагошко-дидактичким захтевима и склоностима ученика. Задовољава интересе ученика, омогућава им да испоље своје креативне истраживачке способности у проширивању и продубљивању појединих н</w:t>
      </w:r>
      <w:r>
        <w:rPr>
          <w:sz w:val="22"/>
          <w:szCs w:val="22"/>
        </w:rPr>
        <w:t>аставних садржаја у књижевност,текстилне групе предмета и сл.</w:t>
      </w:r>
    </w:p>
    <w:p w:rsidR="0059584B" w:rsidRDefault="00C20E87" w:rsidP="00CB06A8">
      <w:pPr>
        <w:pStyle w:val="BodyText"/>
        <w:ind w:firstLine="720"/>
        <w:jc w:val="both"/>
        <w:rPr>
          <w:sz w:val="22"/>
          <w:szCs w:val="22"/>
          <w:lang w:val="ru-RU"/>
        </w:rPr>
      </w:pPr>
      <w:r w:rsidRPr="007230E8">
        <w:rPr>
          <w:sz w:val="22"/>
          <w:szCs w:val="22"/>
        </w:rPr>
        <w:t>Часови додатног васпитно-образов</w:t>
      </w:r>
      <w:r w:rsidR="0090299A">
        <w:rPr>
          <w:sz w:val="22"/>
          <w:szCs w:val="22"/>
        </w:rPr>
        <w:t>ног рада, реализују се у међус</w:t>
      </w:r>
      <w:r w:rsidRPr="007230E8">
        <w:rPr>
          <w:sz w:val="22"/>
          <w:szCs w:val="22"/>
        </w:rPr>
        <w:t xml:space="preserve">мени или </w:t>
      </w:r>
      <w:r w:rsidR="0090299A">
        <w:rPr>
          <w:sz w:val="22"/>
          <w:szCs w:val="22"/>
        </w:rPr>
        <w:t>ређе суботом</w:t>
      </w:r>
      <w:r w:rsidRPr="007230E8">
        <w:rPr>
          <w:sz w:val="22"/>
          <w:szCs w:val="22"/>
        </w:rPr>
        <w:t>.Разноврсни видов</w:t>
      </w:r>
      <w:r>
        <w:rPr>
          <w:sz w:val="22"/>
          <w:szCs w:val="22"/>
        </w:rPr>
        <w:t xml:space="preserve">и рада - књижевне вечери </w:t>
      </w:r>
      <w:r w:rsidRPr="007230E8">
        <w:rPr>
          <w:sz w:val="22"/>
          <w:szCs w:val="22"/>
        </w:rPr>
        <w:t xml:space="preserve"> у Народној </w:t>
      </w:r>
      <w:r>
        <w:rPr>
          <w:sz w:val="22"/>
          <w:szCs w:val="22"/>
        </w:rPr>
        <w:t xml:space="preserve">библиотеци, посете галерији, </w:t>
      </w:r>
      <w:r w:rsidRPr="007230E8">
        <w:rPr>
          <w:sz w:val="22"/>
          <w:szCs w:val="22"/>
        </w:rPr>
        <w:t>самостални радови ученика, реферати, шеме, слике, огледи, макете - мотивисали су даровите ученике да афирмишу постојеће личне вредности.</w:t>
      </w:r>
      <w:r w:rsidRPr="007230E8">
        <w:rPr>
          <w:sz w:val="22"/>
          <w:szCs w:val="22"/>
          <w:lang w:val="ru-RU"/>
        </w:rPr>
        <w:t>Организујући додатну наставу, наставници су се трудили да остваре широк спектар васпитних задатака: да развијају навике за самообразовање и перманентним образовањем, да развијају нова интересовања, да пруже ученицима прилику за уже стручним усавршавањем, да развијају код ученика унутрашњу мотивацију ( подстичући радост и задовољство успешним решавањем проблема, на пример ) итд.</w:t>
      </w:r>
    </w:p>
    <w:p w:rsidR="00CB06A8" w:rsidRDefault="00CB06A8" w:rsidP="00CB06A8">
      <w:pPr>
        <w:pStyle w:val="BodyText"/>
        <w:ind w:firstLine="720"/>
        <w:jc w:val="both"/>
        <w:rPr>
          <w:sz w:val="22"/>
          <w:szCs w:val="22"/>
          <w:lang w:val="ru-RU"/>
        </w:rPr>
      </w:pPr>
    </w:p>
    <w:p w:rsidR="00CB06A8" w:rsidRDefault="00CB06A8" w:rsidP="00CB06A8">
      <w:pPr>
        <w:pStyle w:val="BodyText"/>
        <w:ind w:firstLine="720"/>
        <w:jc w:val="both"/>
        <w:rPr>
          <w:sz w:val="22"/>
          <w:szCs w:val="22"/>
          <w:lang w:val="ru-RU"/>
        </w:rPr>
      </w:pPr>
    </w:p>
    <w:p w:rsidR="00080C4E" w:rsidRPr="005148F4" w:rsidRDefault="0051154D" w:rsidP="00080C4E">
      <w:pPr>
        <w:pStyle w:val="Heading2"/>
      </w:pPr>
      <w:bookmarkStart w:id="82" w:name="_Toc525386214"/>
      <w:r>
        <w:rPr>
          <w:lang w:val="en-US"/>
        </w:rPr>
        <w:t>2.14</w:t>
      </w:r>
      <w:r w:rsidR="00080C4E" w:rsidRPr="005148F4">
        <w:t xml:space="preserve">   РАД У СЛОБОДНИМ АКТИВНОСТИМА</w:t>
      </w:r>
      <w:bookmarkEnd w:id="82"/>
    </w:p>
    <w:p w:rsidR="00080C4E" w:rsidRDefault="00080C4E" w:rsidP="00080C4E">
      <w:pPr>
        <w:jc w:val="both"/>
        <w:rPr>
          <w:b/>
          <w:lang w:val="ru-RU"/>
        </w:rPr>
      </w:pPr>
    </w:p>
    <w:p w:rsidR="00080C4E" w:rsidRPr="007230E8" w:rsidRDefault="00080C4E" w:rsidP="00080C4E">
      <w:pPr>
        <w:pStyle w:val="BodyTextIndent2"/>
        <w:spacing w:line="240" w:lineRule="atLeast"/>
        <w:ind w:left="0"/>
        <w:jc w:val="both"/>
        <w:rPr>
          <w:sz w:val="22"/>
          <w:szCs w:val="22"/>
        </w:rPr>
      </w:pPr>
      <w:r w:rsidRPr="007230E8">
        <w:rPr>
          <w:sz w:val="22"/>
          <w:szCs w:val="22"/>
        </w:rPr>
        <w:t>Пробудити у ученику стваралачки однос према раду, уметности, животу уопште, значи учити га и одгајати да не прихвата пасивно, као посматрач, шта му живот, рад и уметност пружају, већ да целокупну стварност мењајући је - поново ствара. Припремајући се за живот, ученик у слободној активности стиче умеће учења, међуљудских односа и одабирања, способност критичног, вербалног, визуелног, сценског мишљења.</w:t>
      </w:r>
    </w:p>
    <w:p w:rsidR="00080C4E" w:rsidRPr="007230E8" w:rsidRDefault="00080C4E" w:rsidP="00080C4E">
      <w:pPr>
        <w:pStyle w:val="BodyTextIndent2"/>
        <w:spacing w:line="240" w:lineRule="atLeast"/>
        <w:ind w:left="0"/>
        <w:jc w:val="both"/>
        <w:rPr>
          <w:sz w:val="22"/>
          <w:szCs w:val="22"/>
        </w:rPr>
      </w:pPr>
      <w:r w:rsidRPr="007230E8">
        <w:rPr>
          <w:sz w:val="22"/>
          <w:szCs w:val="22"/>
        </w:rPr>
        <w:t>Слободне активности организујемо тако да се млади у правом смислу уводе у самостални рад и изграђујукао зреле личности. Пружају заинтересованима оптималне услове за креативно и рекреативно коришћење слободног времена. Радом у слободним активностима покушавамо да ублажимо јаз између теоријског и практичног знања, интелектуалног и физичког рада. На ов</w:t>
      </w:r>
      <w:r>
        <w:rPr>
          <w:sz w:val="22"/>
          <w:szCs w:val="22"/>
        </w:rPr>
        <w:t xml:space="preserve">ај начин помажемо ученицима да се определе за наставак школовања у </w:t>
      </w:r>
      <w:r w:rsidRPr="007230E8">
        <w:rPr>
          <w:sz w:val="22"/>
          <w:szCs w:val="22"/>
        </w:rPr>
        <w:t xml:space="preserve"> складу са испољеним способностима, друштвеним потребама и жељама.</w:t>
      </w:r>
    </w:p>
    <w:p w:rsidR="00080C4E" w:rsidRDefault="00080C4E" w:rsidP="00080C4E">
      <w:pPr>
        <w:pStyle w:val="BodyText"/>
        <w:spacing w:line="240" w:lineRule="atLeast"/>
        <w:jc w:val="both"/>
        <w:rPr>
          <w:sz w:val="22"/>
          <w:szCs w:val="22"/>
        </w:rPr>
      </w:pPr>
      <w:r w:rsidRPr="007230E8">
        <w:rPr>
          <w:sz w:val="22"/>
          <w:szCs w:val="22"/>
        </w:rPr>
        <w:lastRenderedPageBreak/>
        <w:t>Низ пригодних манифестација у прошлој години обележили су с</w:t>
      </w:r>
      <w:r>
        <w:rPr>
          <w:sz w:val="22"/>
          <w:szCs w:val="22"/>
        </w:rPr>
        <w:t xml:space="preserve">војим присуством наши ученици </w:t>
      </w:r>
      <w:r w:rsidRPr="007230E8">
        <w:rPr>
          <w:sz w:val="22"/>
          <w:szCs w:val="22"/>
        </w:rPr>
        <w:t>показали, да је човек члан заједнице - човечанства која мора бити ху</w:t>
      </w:r>
      <w:r>
        <w:rPr>
          <w:sz w:val="22"/>
          <w:szCs w:val="22"/>
        </w:rPr>
        <w:t xml:space="preserve">мана и осећање укорењено у бићу </w:t>
      </w:r>
      <w:r w:rsidRPr="007230E8">
        <w:rPr>
          <w:sz w:val="22"/>
          <w:szCs w:val="22"/>
        </w:rPr>
        <w:t xml:space="preserve">младих, </w:t>
      </w:r>
      <w:r>
        <w:rPr>
          <w:sz w:val="22"/>
          <w:szCs w:val="22"/>
        </w:rPr>
        <w:t>о</w:t>
      </w:r>
      <w:r w:rsidRPr="007230E8">
        <w:rPr>
          <w:sz w:val="22"/>
          <w:szCs w:val="22"/>
        </w:rPr>
        <w:t>племењује заједнички рад. Отуд свако нарушавање равнопр</w:t>
      </w:r>
      <w:r>
        <w:rPr>
          <w:sz w:val="22"/>
          <w:szCs w:val="22"/>
        </w:rPr>
        <w:t xml:space="preserve">авности међу расама, народима и </w:t>
      </w:r>
      <w:r w:rsidRPr="007230E8">
        <w:rPr>
          <w:sz w:val="22"/>
          <w:szCs w:val="22"/>
        </w:rPr>
        <w:t xml:space="preserve">народностима, насиље и рат - вређају и здрава осећања средњошколаца. </w:t>
      </w:r>
    </w:p>
    <w:p w:rsidR="00907D2B" w:rsidRPr="00843FA0" w:rsidRDefault="00907D2B" w:rsidP="009C2601">
      <w:pPr>
        <w:jc w:val="both"/>
        <w:rPr>
          <w:b/>
          <w:lang w:val="ru-RU"/>
        </w:rPr>
      </w:pPr>
    </w:p>
    <w:tbl>
      <w:tblPr>
        <w:tblpPr w:leftFromText="180" w:rightFromText="180" w:vertAnchor="text" w:horzAnchor="margin" w:tblpXSpec="center" w:tblpY="-14719"/>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3"/>
        <w:gridCol w:w="1275"/>
        <w:gridCol w:w="3038"/>
        <w:gridCol w:w="1083"/>
      </w:tblGrid>
      <w:tr w:rsidR="00E504C2" w:rsidRPr="00F654B5" w:rsidTr="00843FA0">
        <w:trPr>
          <w:trHeight w:val="567"/>
        </w:trPr>
        <w:tc>
          <w:tcPr>
            <w:tcW w:w="5863" w:type="dxa"/>
            <w:tcBorders>
              <w:top w:val="nil"/>
              <w:left w:val="nil"/>
              <w:bottom w:val="nil"/>
              <w:right w:val="nil"/>
            </w:tcBorders>
            <w:noWrap/>
            <w:hideMark/>
          </w:tcPr>
          <w:p w:rsidR="00E504C2" w:rsidRPr="00C40753" w:rsidRDefault="00E504C2" w:rsidP="009C2601">
            <w:pPr>
              <w:jc w:val="both"/>
              <w:rPr>
                <w:b/>
                <w:color w:val="000000"/>
                <w:sz w:val="22"/>
                <w:szCs w:val="22"/>
              </w:rPr>
            </w:pPr>
          </w:p>
        </w:tc>
        <w:tc>
          <w:tcPr>
            <w:tcW w:w="1275" w:type="dxa"/>
            <w:tcBorders>
              <w:top w:val="nil"/>
              <w:left w:val="nil"/>
              <w:bottom w:val="nil"/>
              <w:right w:val="nil"/>
            </w:tcBorders>
            <w:noWrap/>
            <w:hideMark/>
          </w:tcPr>
          <w:p w:rsidR="00E504C2" w:rsidRPr="00E679F6" w:rsidRDefault="00E504C2" w:rsidP="009C2601">
            <w:pPr>
              <w:jc w:val="both"/>
              <w:rPr>
                <w:b/>
                <w:color w:val="000000"/>
                <w:sz w:val="22"/>
                <w:szCs w:val="22"/>
                <w:lang w:val="en-US"/>
              </w:rPr>
            </w:pPr>
          </w:p>
        </w:tc>
        <w:tc>
          <w:tcPr>
            <w:tcW w:w="3038" w:type="dxa"/>
            <w:tcBorders>
              <w:top w:val="nil"/>
              <w:left w:val="nil"/>
              <w:bottom w:val="nil"/>
              <w:right w:val="nil"/>
            </w:tcBorders>
            <w:noWrap/>
            <w:hideMark/>
          </w:tcPr>
          <w:p w:rsidR="00E504C2" w:rsidRPr="00E679F6" w:rsidRDefault="00E504C2" w:rsidP="009C2601">
            <w:pPr>
              <w:jc w:val="both"/>
              <w:rPr>
                <w:b/>
                <w:color w:val="000000"/>
                <w:sz w:val="22"/>
                <w:szCs w:val="22"/>
                <w:lang w:val="en-US"/>
              </w:rPr>
            </w:pPr>
          </w:p>
        </w:tc>
        <w:tc>
          <w:tcPr>
            <w:tcW w:w="1083" w:type="dxa"/>
            <w:tcBorders>
              <w:top w:val="nil"/>
              <w:left w:val="nil"/>
              <w:bottom w:val="nil"/>
              <w:right w:val="nil"/>
            </w:tcBorders>
            <w:noWrap/>
            <w:hideMark/>
          </w:tcPr>
          <w:p w:rsidR="00E504C2" w:rsidRPr="00E679F6" w:rsidRDefault="00E504C2" w:rsidP="009C2601">
            <w:pPr>
              <w:jc w:val="both"/>
              <w:rPr>
                <w:b/>
                <w:color w:val="000000"/>
                <w:sz w:val="22"/>
                <w:szCs w:val="22"/>
                <w:lang w:val="en-US"/>
              </w:rPr>
            </w:pPr>
          </w:p>
        </w:tc>
      </w:tr>
      <w:tr w:rsidR="00E504C2" w:rsidRPr="00F654B5" w:rsidTr="00BC741D">
        <w:trPr>
          <w:trHeight w:val="567"/>
        </w:trPr>
        <w:tc>
          <w:tcPr>
            <w:tcW w:w="5863" w:type="dxa"/>
            <w:tcBorders>
              <w:top w:val="nil"/>
              <w:left w:val="nil"/>
              <w:bottom w:val="nil"/>
              <w:right w:val="nil"/>
            </w:tcBorders>
            <w:noWrap/>
          </w:tcPr>
          <w:p w:rsidR="00E504C2" w:rsidRPr="00E679F6" w:rsidRDefault="00E504C2" w:rsidP="009C2601">
            <w:pPr>
              <w:jc w:val="both"/>
              <w:rPr>
                <w:b/>
                <w:color w:val="000000"/>
                <w:sz w:val="22"/>
                <w:szCs w:val="22"/>
              </w:rPr>
            </w:pPr>
          </w:p>
        </w:tc>
        <w:tc>
          <w:tcPr>
            <w:tcW w:w="1275" w:type="dxa"/>
            <w:tcBorders>
              <w:top w:val="nil"/>
              <w:left w:val="nil"/>
              <w:bottom w:val="nil"/>
              <w:right w:val="nil"/>
            </w:tcBorders>
            <w:noWrap/>
            <w:hideMark/>
          </w:tcPr>
          <w:p w:rsidR="00E504C2" w:rsidRPr="00E679F6" w:rsidRDefault="00E504C2" w:rsidP="009C2601">
            <w:pPr>
              <w:jc w:val="both"/>
              <w:rPr>
                <w:b/>
                <w:color w:val="000000"/>
                <w:sz w:val="22"/>
                <w:szCs w:val="22"/>
                <w:lang w:val="en-US"/>
              </w:rPr>
            </w:pPr>
          </w:p>
        </w:tc>
        <w:tc>
          <w:tcPr>
            <w:tcW w:w="3038" w:type="dxa"/>
            <w:tcBorders>
              <w:top w:val="nil"/>
              <w:left w:val="nil"/>
              <w:bottom w:val="nil"/>
              <w:right w:val="nil"/>
            </w:tcBorders>
            <w:noWrap/>
            <w:hideMark/>
          </w:tcPr>
          <w:p w:rsidR="00E504C2" w:rsidRPr="00E679F6" w:rsidRDefault="00E504C2" w:rsidP="009C2601">
            <w:pPr>
              <w:jc w:val="both"/>
              <w:rPr>
                <w:b/>
                <w:color w:val="000000"/>
                <w:sz w:val="22"/>
                <w:szCs w:val="22"/>
                <w:lang w:val="en-US"/>
              </w:rPr>
            </w:pPr>
          </w:p>
        </w:tc>
        <w:tc>
          <w:tcPr>
            <w:tcW w:w="1083" w:type="dxa"/>
            <w:tcBorders>
              <w:top w:val="nil"/>
              <w:left w:val="nil"/>
              <w:bottom w:val="nil"/>
              <w:right w:val="nil"/>
            </w:tcBorders>
            <w:noWrap/>
            <w:hideMark/>
          </w:tcPr>
          <w:p w:rsidR="00E504C2" w:rsidRPr="00E679F6" w:rsidRDefault="00E504C2" w:rsidP="009C2601">
            <w:pPr>
              <w:jc w:val="both"/>
              <w:rPr>
                <w:b/>
                <w:color w:val="000000"/>
                <w:sz w:val="22"/>
                <w:szCs w:val="22"/>
                <w:lang w:val="en-US"/>
              </w:rPr>
            </w:pPr>
          </w:p>
        </w:tc>
      </w:tr>
    </w:tbl>
    <w:p w:rsidR="00462E00" w:rsidRDefault="00462E00" w:rsidP="00462E00">
      <w:pPr>
        <w:jc w:val="both"/>
        <w:rPr>
          <w:lang w:val="ru-RU"/>
        </w:rPr>
      </w:pPr>
    </w:p>
    <w:p w:rsidR="0086268A" w:rsidRDefault="0086268A" w:rsidP="00462E00">
      <w:pPr>
        <w:spacing w:line="240" w:lineRule="atLeast"/>
        <w:jc w:val="both"/>
        <w:rPr>
          <w:sz w:val="22"/>
          <w:szCs w:val="22"/>
        </w:rPr>
      </w:pPr>
    </w:p>
    <w:p w:rsidR="00462E00" w:rsidRDefault="00462E00" w:rsidP="00462E00">
      <w:pPr>
        <w:pStyle w:val="Heading2"/>
        <w:rPr>
          <w:b w:val="0"/>
          <w:sz w:val="22"/>
          <w:szCs w:val="22"/>
        </w:rPr>
      </w:pPr>
      <w:bookmarkStart w:id="83" w:name="_Toc366672116"/>
      <w:bookmarkStart w:id="84" w:name="_Toc368318123"/>
      <w:bookmarkStart w:id="85" w:name="_Toc368927746"/>
    </w:p>
    <w:p w:rsidR="00462E00" w:rsidRPr="005148F4" w:rsidRDefault="0051154D" w:rsidP="00462E00">
      <w:pPr>
        <w:pStyle w:val="Heading2"/>
      </w:pPr>
      <w:bookmarkStart w:id="86" w:name="_Toc431975942"/>
      <w:bookmarkStart w:id="87" w:name="_Toc525386222"/>
      <w:r>
        <w:t>2.15</w:t>
      </w:r>
      <w:r w:rsidR="00462E00" w:rsidRPr="005148F4">
        <w:t xml:space="preserve"> ИЗБОРНА НАСТАВА</w:t>
      </w:r>
      <w:bookmarkEnd w:id="83"/>
      <w:bookmarkEnd w:id="84"/>
      <w:bookmarkEnd w:id="85"/>
      <w:bookmarkEnd w:id="86"/>
      <w:bookmarkEnd w:id="87"/>
    </w:p>
    <w:p w:rsidR="00462E00" w:rsidRPr="0030077B" w:rsidRDefault="00462E00" w:rsidP="00462E00">
      <w:pPr>
        <w:jc w:val="both"/>
        <w:rPr>
          <w:b/>
          <w:sz w:val="22"/>
          <w:szCs w:val="22"/>
        </w:rPr>
      </w:pPr>
    </w:p>
    <w:p w:rsidR="00462E00" w:rsidRPr="0030077B" w:rsidRDefault="00462E00" w:rsidP="00462E00">
      <w:pPr>
        <w:spacing w:line="240" w:lineRule="atLeast"/>
        <w:jc w:val="both"/>
        <w:rPr>
          <w:b/>
          <w:sz w:val="22"/>
          <w:szCs w:val="22"/>
        </w:rPr>
      </w:pPr>
      <w:r w:rsidRPr="0030077B">
        <w:rPr>
          <w:b/>
          <w:sz w:val="22"/>
          <w:szCs w:val="22"/>
        </w:rPr>
        <w:tab/>
      </w:r>
    </w:p>
    <w:p w:rsidR="00462E00" w:rsidRPr="002921DA" w:rsidRDefault="00462E00" w:rsidP="00462E00">
      <w:pPr>
        <w:rPr>
          <w:szCs w:val="20"/>
        </w:rPr>
      </w:pPr>
    </w:p>
    <w:p w:rsidR="00462E00" w:rsidRPr="0018428D" w:rsidRDefault="00462E00" w:rsidP="00462E00">
      <w:pPr>
        <w:spacing w:line="259" w:lineRule="auto"/>
        <w:rPr>
          <w:b/>
        </w:rPr>
      </w:pPr>
    </w:p>
    <w:tbl>
      <w:tblPr>
        <w:tblW w:w="9281" w:type="dxa"/>
        <w:tblInd w:w="-104" w:type="dxa"/>
        <w:tblCellMar>
          <w:top w:w="40" w:type="dxa"/>
          <w:left w:w="104" w:type="dxa"/>
          <w:right w:w="115" w:type="dxa"/>
        </w:tblCellMar>
        <w:tblLook w:val="04A0"/>
      </w:tblPr>
      <w:tblGrid>
        <w:gridCol w:w="1435"/>
        <w:gridCol w:w="979"/>
        <w:gridCol w:w="982"/>
        <w:gridCol w:w="1965"/>
        <w:gridCol w:w="981"/>
        <w:gridCol w:w="982"/>
        <w:gridCol w:w="980"/>
        <w:gridCol w:w="977"/>
      </w:tblGrid>
      <w:tr w:rsidR="00462E00" w:rsidTr="00507628">
        <w:trPr>
          <w:trHeight w:val="224"/>
        </w:trPr>
        <w:tc>
          <w:tcPr>
            <w:tcW w:w="1435" w:type="dxa"/>
            <w:vMerge w:val="restart"/>
            <w:tcBorders>
              <w:top w:val="single" w:sz="12" w:space="0" w:color="000000"/>
              <w:left w:val="single" w:sz="12" w:space="0" w:color="000000"/>
              <w:bottom w:val="single" w:sz="12" w:space="0" w:color="000000"/>
              <w:right w:val="single" w:sz="12" w:space="0" w:color="000000"/>
            </w:tcBorders>
            <w:shd w:val="clear" w:color="auto" w:fill="CCFFCC"/>
          </w:tcPr>
          <w:p w:rsidR="00462E00" w:rsidRPr="004C4E9D" w:rsidRDefault="00462E00" w:rsidP="00507628">
            <w:pPr>
              <w:spacing w:line="259" w:lineRule="auto"/>
              <w:rPr>
                <w:rFonts w:ascii="Calibri" w:hAnsi="Calibri"/>
                <w:sz w:val="22"/>
                <w:szCs w:val="22"/>
              </w:rPr>
            </w:pPr>
          </w:p>
        </w:tc>
        <w:tc>
          <w:tcPr>
            <w:tcW w:w="1961" w:type="dxa"/>
            <w:gridSpan w:val="2"/>
            <w:tcBorders>
              <w:top w:val="single" w:sz="12" w:space="0" w:color="000000"/>
              <w:left w:val="single" w:sz="12" w:space="0" w:color="000000"/>
              <w:bottom w:val="single" w:sz="4" w:space="0" w:color="000000"/>
              <w:right w:val="single" w:sz="12" w:space="0" w:color="000000"/>
            </w:tcBorders>
            <w:shd w:val="clear" w:color="auto" w:fill="CCFFCC"/>
          </w:tcPr>
          <w:p w:rsidR="00462E00" w:rsidRPr="004C4E9D" w:rsidRDefault="00462E00" w:rsidP="00507628">
            <w:pPr>
              <w:spacing w:line="259" w:lineRule="auto"/>
              <w:ind w:left="12"/>
              <w:jc w:val="center"/>
              <w:rPr>
                <w:rFonts w:ascii="Calibri" w:hAnsi="Calibri"/>
                <w:sz w:val="22"/>
                <w:szCs w:val="22"/>
              </w:rPr>
            </w:pPr>
            <w:r w:rsidRPr="004C4E9D">
              <w:rPr>
                <w:rFonts w:ascii="Calibri" w:hAnsi="Calibri"/>
                <w:sz w:val="18"/>
                <w:szCs w:val="22"/>
              </w:rPr>
              <w:t>Остали изборни предмети</w:t>
            </w:r>
          </w:p>
        </w:tc>
        <w:tc>
          <w:tcPr>
            <w:tcW w:w="1965" w:type="dxa"/>
            <w:vMerge w:val="restart"/>
            <w:tcBorders>
              <w:top w:val="single" w:sz="12" w:space="0" w:color="000000"/>
              <w:left w:val="single" w:sz="12" w:space="0" w:color="000000"/>
              <w:bottom w:val="single" w:sz="12" w:space="0" w:color="000000"/>
              <w:right w:val="single" w:sz="12" w:space="0" w:color="000000"/>
            </w:tcBorders>
            <w:shd w:val="clear" w:color="auto" w:fill="CCFFCC"/>
            <w:vAlign w:val="center"/>
          </w:tcPr>
          <w:p w:rsidR="00462E00" w:rsidRPr="004C4E9D" w:rsidRDefault="00462E00" w:rsidP="00507628">
            <w:pPr>
              <w:spacing w:line="259" w:lineRule="auto"/>
              <w:ind w:left="8"/>
              <w:jc w:val="center"/>
              <w:rPr>
                <w:rFonts w:ascii="Calibri" w:hAnsi="Calibri"/>
                <w:sz w:val="22"/>
                <w:szCs w:val="22"/>
              </w:rPr>
            </w:pPr>
            <w:r w:rsidRPr="004C4E9D">
              <w:rPr>
                <w:rFonts w:ascii="Calibri" w:hAnsi="Calibri"/>
                <w:sz w:val="18"/>
                <w:szCs w:val="22"/>
              </w:rPr>
              <w:t>изборнипредмет</w:t>
            </w:r>
          </w:p>
        </w:tc>
        <w:tc>
          <w:tcPr>
            <w:tcW w:w="1963" w:type="dxa"/>
            <w:gridSpan w:val="2"/>
            <w:tcBorders>
              <w:top w:val="single" w:sz="12" w:space="0" w:color="000000"/>
              <w:left w:val="single" w:sz="12" w:space="0" w:color="000000"/>
              <w:bottom w:val="single" w:sz="4" w:space="0" w:color="000000"/>
              <w:right w:val="single" w:sz="12" w:space="0" w:color="000000"/>
            </w:tcBorders>
            <w:shd w:val="clear" w:color="auto" w:fill="CCFFCC"/>
          </w:tcPr>
          <w:p w:rsidR="00462E00" w:rsidRPr="004C4E9D" w:rsidRDefault="00462E00" w:rsidP="00507628">
            <w:pPr>
              <w:spacing w:line="259" w:lineRule="auto"/>
              <w:jc w:val="center"/>
              <w:rPr>
                <w:rFonts w:ascii="Calibri" w:hAnsi="Calibri"/>
                <w:sz w:val="22"/>
                <w:szCs w:val="22"/>
              </w:rPr>
            </w:pPr>
            <w:r w:rsidRPr="004C4E9D">
              <w:rPr>
                <w:rFonts w:ascii="Calibri" w:hAnsi="Calibri"/>
                <w:sz w:val="18"/>
                <w:szCs w:val="22"/>
              </w:rPr>
              <w:t>грађансковасп</w:t>
            </w:r>
            <w:r w:rsidRPr="004C4E9D">
              <w:rPr>
                <w:b/>
                <w:sz w:val="18"/>
                <w:szCs w:val="22"/>
              </w:rPr>
              <w:t xml:space="preserve">. </w:t>
            </w:r>
          </w:p>
        </w:tc>
        <w:tc>
          <w:tcPr>
            <w:tcW w:w="1957" w:type="dxa"/>
            <w:gridSpan w:val="2"/>
            <w:tcBorders>
              <w:top w:val="single" w:sz="12" w:space="0" w:color="000000"/>
              <w:left w:val="single" w:sz="12" w:space="0" w:color="000000"/>
              <w:bottom w:val="single" w:sz="4" w:space="0" w:color="000000"/>
              <w:right w:val="single" w:sz="12" w:space="0" w:color="000000"/>
            </w:tcBorders>
            <w:shd w:val="clear" w:color="auto" w:fill="CCFFCC"/>
          </w:tcPr>
          <w:p w:rsidR="00462E00" w:rsidRPr="004C4E9D" w:rsidRDefault="00462E00" w:rsidP="00507628">
            <w:pPr>
              <w:spacing w:line="259" w:lineRule="auto"/>
              <w:ind w:left="16"/>
              <w:jc w:val="center"/>
              <w:rPr>
                <w:rFonts w:ascii="Calibri" w:hAnsi="Calibri"/>
                <w:sz w:val="22"/>
                <w:szCs w:val="22"/>
              </w:rPr>
            </w:pPr>
            <w:r w:rsidRPr="004C4E9D">
              <w:rPr>
                <w:rFonts w:ascii="Calibri" w:hAnsi="Calibri"/>
                <w:sz w:val="18"/>
                <w:szCs w:val="22"/>
              </w:rPr>
              <w:t>версканастава</w:t>
            </w:r>
          </w:p>
        </w:tc>
      </w:tr>
      <w:tr w:rsidR="00462E00" w:rsidTr="00507628">
        <w:trPr>
          <w:trHeight w:val="246"/>
        </w:trPr>
        <w:tc>
          <w:tcPr>
            <w:tcW w:w="0" w:type="auto"/>
            <w:vMerge/>
            <w:tcBorders>
              <w:top w:val="nil"/>
              <w:left w:val="single" w:sz="12" w:space="0" w:color="000000"/>
              <w:bottom w:val="single" w:sz="12" w:space="0" w:color="000000"/>
              <w:right w:val="single" w:sz="12" w:space="0" w:color="000000"/>
            </w:tcBorders>
            <w:shd w:val="clear" w:color="auto" w:fill="auto"/>
          </w:tcPr>
          <w:p w:rsidR="00462E00" w:rsidRPr="004C4E9D" w:rsidRDefault="00462E00" w:rsidP="00507628">
            <w:pPr>
              <w:spacing w:after="160" w:line="259" w:lineRule="auto"/>
              <w:rPr>
                <w:rFonts w:ascii="Calibri" w:hAnsi="Calibri"/>
                <w:sz w:val="22"/>
                <w:szCs w:val="22"/>
              </w:rPr>
            </w:pPr>
          </w:p>
        </w:tc>
        <w:tc>
          <w:tcPr>
            <w:tcW w:w="979" w:type="dxa"/>
            <w:tcBorders>
              <w:top w:val="single" w:sz="4" w:space="0" w:color="000000"/>
              <w:left w:val="single" w:sz="12" w:space="0" w:color="000000"/>
              <w:bottom w:val="single" w:sz="12" w:space="0" w:color="000000"/>
              <w:right w:val="single" w:sz="4" w:space="0" w:color="000000"/>
            </w:tcBorders>
            <w:shd w:val="clear" w:color="auto" w:fill="CCFFCC"/>
          </w:tcPr>
          <w:p w:rsidR="00462E00" w:rsidRPr="004C4E9D" w:rsidRDefault="00462E00" w:rsidP="00507628">
            <w:pPr>
              <w:spacing w:line="259" w:lineRule="auto"/>
              <w:ind w:left="49"/>
              <w:jc w:val="center"/>
              <w:rPr>
                <w:rFonts w:ascii="Calibri" w:hAnsi="Calibri"/>
                <w:sz w:val="22"/>
                <w:szCs w:val="22"/>
              </w:rPr>
            </w:pPr>
          </w:p>
        </w:tc>
        <w:tc>
          <w:tcPr>
            <w:tcW w:w="982" w:type="dxa"/>
            <w:tcBorders>
              <w:top w:val="single" w:sz="4" w:space="0" w:color="000000"/>
              <w:left w:val="single" w:sz="4" w:space="0" w:color="000000"/>
              <w:bottom w:val="single" w:sz="12" w:space="0" w:color="000000"/>
              <w:right w:val="single" w:sz="12" w:space="0" w:color="000000"/>
            </w:tcBorders>
            <w:shd w:val="clear" w:color="auto" w:fill="CCFFCC"/>
          </w:tcPr>
          <w:p w:rsidR="00462E00" w:rsidRPr="004C4E9D" w:rsidRDefault="00462E00" w:rsidP="00507628">
            <w:pPr>
              <w:spacing w:line="259" w:lineRule="auto"/>
              <w:ind w:left="11"/>
              <w:jc w:val="center"/>
              <w:rPr>
                <w:rFonts w:ascii="Calibri" w:hAnsi="Calibri"/>
                <w:sz w:val="22"/>
                <w:szCs w:val="22"/>
              </w:rPr>
            </w:pPr>
            <w:r w:rsidRPr="004C4E9D">
              <w:rPr>
                <w:b/>
                <w:sz w:val="22"/>
                <w:szCs w:val="22"/>
              </w:rPr>
              <w:t xml:space="preserve">% </w:t>
            </w:r>
          </w:p>
        </w:tc>
        <w:tc>
          <w:tcPr>
            <w:tcW w:w="0" w:type="auto"/>
            <w:vMerge/>
            <w:tcBorders>
              <w:top w:val="nil"/>
              <w:left w:val="single" w:sz="12" w:space="0" w:color="000000"/>
              <w:bottom w:val="single" w:sz="12" w:space="0" w:color="000000"/>
              <w:right w:val="single" w:sz="12" w:space="0" w:color="000000"/>
            </w:tcBorders>
            <w:shd w:val="clear" w:color="auto" w:fill="auto"/>
          </w:tcPr>
          <w:p w:rsidR="00462E00" w:rsidRPr="004C4E9D" w:rsidRDefault="00462E00" w:rsidP="00507628">
            <w:pPr>
              <w:spacing w:after="160" w:line="259" w:lineRule="auto"/>
              <w:rPr>
                <w:rFonts w:ascii="Calibri" w:hAnsi="Calibri"/>
                <w:sz w:val="22"/>
                <w:szCs w:val="22"/>
              </w:rPr>
            </w:pPr>
          </w:p>
        </w:tc>
        <w:tc>
          <w:tcPr>
            <w:tcW w:w="981" w:type="dxa"/>
            <w:tcBorders>
              <w:top w:val="single" w:sz="4" w:space="0" w:color="000000"/>
              <w:left w:val="single" w:sz="12" w:space="0" w:color="000000"/>
              <w:bottom w:val="single" w:sz="12" w:space="0" w:color="000000"/>
              <w:right w:val="single" w:sz="4" w:space="0" w:color="000000"/>
            </w:tcBorders>
            <w:shd w:val="clear" w:color="auto" w:fill="CCFFCC"/>
          </w:tcPr>
          <w:p w:rsidR="00462E00" w:rsidRPr="004C4E9D" w:rsidRDefault="00462E00" w:rsidP="00507628">
            <w:pPr>
              <w:spacing w:line="259" w:lineRule="auto"/>
              <w:ind w:left="61"/>
              <w:jc w:val="center"/>
              <w:rPr>
                <w:rFonts w:ascii="Calibri" w:hAnsi="Calibri"/>
                <w:sz w:val="22"/>
                <w:szCs w:val="22"/>
              </w:rPr>
            </w:pPr>
          </w:p>
        </w:tc>
        <w:tc>
          <w:tcPr>
            <w:tcW w:w="982" w:type="dxa"/>
            <w:tcBorders>
              <w:top w:val="single" w:sz="4" w:space="0" w:color="000000"/>
              <w:left w:val="single" w:sz="4" w:space="0" w:color="000000"/>
              <w:bottom w:val="single" w:sz="12" w:space="0" w:color="000000"/>
              <w:right w:val="single" w:sz="12" w:space="0" w:color="000000"/>
            </w:tcBorders>
            <w:shd w:val="clear" w:color="auto" w:fill="CCFFCC"/>
          </w:tcPr>
          <w:p w:rsidR="00462E00" w:rsidRPr="004C4E9D" w:rsidRDefault="00462E00" w:rsidP="00507628">
            <w:pPr>
              <w:spacing w:line="259" w:lineRule="auto"/>
              <w:ind w:left="8"/>
              <w:jc w:val="center"/>
              <w:rPr>
                <w:rFonts w:ascii="Calibri" w:hAnsi="Calibri"/>
                <w:sz w:val="22"/>
                <w:szCs w:val="22"/>
              </w:rPr>
            </w:pPr>
            <w:r w:rsidRPr="004C4E9D">
              <w:rPr>
                <w:b/>
                <w:sz w:val="22"/>
                <w:szCs w:val="22"/>
              </w:rPr>
              <w:t xml:space="preserve">% </w:t>
            </w:r>
          </w:p>
        </w:tc>
        <w:tc>
          <w:tcPr>
            <w:tcW w:w="980" w:type="dxa"/>
            <w:tcBorders>
              <w:top w:val="single" w:sz="4" w:space="0" w:color="000000"/>
              <w:left w:val="single" w:sz="12" w:space="0" w:color="000000"/>
              <w:bottom w:val="single" w:sz="12" w:space="0" w:color="000000"/>
              <w:right w:val="single" w:sz="4" w:space="0" w:color="000000"/>
            </w:tcBorders>
            <w:shd w:val="clear" w:color="auto" w:fill="CCFFCC"/>
          </w:tcPr>
          <w:p w:rsidR="00462E00" w:rsidRPr="004C4E9D" w:rsidRDefault="00462E00" w:rsidP="00507628">
            <w:pPr>
              <w:spacing w:line="259" w:lineRule="auto"/>
              <w:ind w:left="61"/>
              <w:jc w:val="center"/>
              <w:rPr>
                <w:rFonts w:ascii="Calibri" w:hAnsi="Calibri"/>
                <w:sz w:val="22"/>
                <w:szCs w:val="22"/>
              </w:rPr>
            </w:pPr>
          </w:p>
        </w:tc>
        <w:tc>
          <w:tcPr>
            <w:tcW w:w="977" w:type="dxa"/>
            <w:tcBorders>
              <w:top w:val="single" w:sz="4" w:space="0" w:color="000000"/>
              <w:left w:val="single" w:sz="4" w:space="0" w:color="000000"/>
              <w:bottom w:val="single" w:sz="12" w:space="0" w:color="000000"/>
              <w:right w:val="single" w:sz="12" w:space="0" w:color="000000"/>
            </w:tcBorders>
            <w:shd w:val="clear" w:color="auto" w:fill="CCFFCC"/>
          </w:tcPr>
          <w:p w:rsidR="00462E00" w:rsidRPr="004C4E9D" w:rsidRDefault="00462E00" w:rsidP="00507628">
            <w:pPr>
              <w:spacing w:line="259" w:lineRule="auto"/>
              <w:ind w:left="12"/>
              <w:jc w:val="center"/>
              <w:rPr>
                <w:rFonts w:ascii="Calibri" w:hAnsi="Calibri"/>
                <w:sz w:val="22"/>
                <w:szCs w:val="22"/>
              </w:rPr>
            </w:pPr>
            <w:r w:rsidRPr="004C4E9D">
              <w:rPr>
                <w:b/>
                <w:sz w:val="22"/>
                <w:szCs w:val="22"/>
              </w:rPr>
              <w:t xml:space="preserve">% </w:t>
            </w:r>
          </w:p>
        </w:tc>
      </w:tr>
      <w:tr w:rsidR="00462E00" w:rsidTr="00507628">
        <w:trPr>
          <w:trHeight w:val="253"/>
        </w:trPr>
        <w:tc>
          <w:tcPr>
            <w:tcW w:w="1435" w:type="dxa"/>
            <w:tcBorders>
              <w:top w:val="single" w:sz="12" w:space="0" w:color="000000"/>
              <w:left w:val="single" w:sz="12" w:space="0" w:color="000000"/>
              <w:bottom w:val="single" w:sz="4" w:space="0" w:color="000000"/>
              <w:right w:val="single" w:sz="12" w:space="0" w:color="000000"/>
            </w:tcBorders>
            <w:shd w:val="clear" w:color="auto" w:fill="auto"/>
          </w:tcPr>
          <w:p w:rsidR="00462E00" w:rsidRPr="004C4E9D" w:rsidRDefault="00462E00" w:rsidP="00507628">
            <w:pPr>
              <w:spacing w:line="259" w:lineRule="auto"/>
              <w:jc w:val="center"/>
              <w:rPr>
                <w:rFonts w:ascii="Calibri" w:hAnsi="Calibri"/>
                <w:sz w:val="22"/>
                <w:szCs w:val="22"/>
              </w:rPr>
            </w:pPr>
            <w:r w:rsidRPr="004C4E9D">
              <w:rPr>
                <w:rFonts w:ascii="Calibri" w:hAnsi="Calibri"/>
                <w:sz w:val="22"/>
                <w:szCs w:val="22"/>
              </w:rPr>
              <w:t>планирано</w:t>
            </w:r>
          </w:p>
        </w:tc>
        <w:tc>
          <w:tcPr>
            <w:tcW w:w="979" w:type="dxa"/>
            <w:tcBorders>
              <w:top w:val="single" w:sz="12" w:space="0" w:color="000000"/>
              <w:left w:val="single" w:sz="12" w:space="0" w:color="000000"/>
              <w:bottom w:val="single" w:sz="4" w:space="0" w:color="000000"/>
              <w:right w:val="single" w:sz="4" w:space="0" w:color="000000"/>
            </w:tcBorders>
            <w:shd w:val="clear" w:color="auto" w:fill="auto"/>
          </w:tcPr>
          <w:p w:rsidR="00462E00" w:rsidRPr="00AB0529" w:rsidRDefault="00462E00" w:rsidP="00507628">
            <w:pPr>
              <w:spacing w:line="259" w:lineRule="auto"/>
              <w:jc w:val="center"/>
              <w:rPr>
                <w:rFonts w:ascii="Calibri" w:hAnsi="Calibri"/>
                <w:b/>
                <w:sz w:val="22"/>
                <w:szCs w:val="22"/>
              </w:rPr>
            </w:pPr>
            <w:r>
              <w:rPr>
                <w:rFonts w:ascii="Calibri" w:hAnsi="Calibri"/>
                <w:b/>
                <w:sz w:val="22"/>
                <w:szCs w:val="22"/>
              </w:rPr>
              <w:t>893</w:t>
            </w:r>
          </w:p>
        </w:tc>
        <w:tc>
          <w:tcPr>
            <w:tcW w:w="982"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462E00" w:rsidRPr="004C4E9D" w:rsidRDefault="00462E00" w:rsidP="00507628">
            <w:pPr>
              <w:spacing w:line="259" w:lineRule="auto"/>
              <w:ind w:left="80"/>
              <w:jc w:val="center"/>
              <w:rPr>
                <w:rFonts w:ascii="Calibri" w:hAnsi="Calibri"/>
                <w:b/>
                <w:sz w:val="22"/>
                <w:szCs w:val="22"/>
              </w:rPr>
            </w:pPr>
            <w:r>
              <w:rPr>
                <w:rFonts w:ascii="Calibri" w:hAnsi="Calibri"/>
                <w:b/>
                <w:sz w:val="22"/>
                <w:szCs w:val="22"/>
              </w:rPr>
              <w:t>97,76</w:t>
            </w:r>
          </w:p>
        </w:tc>
        <w:tc>
          <w:tcPr>
            <w:tcW w:w="1965" w:type="dxa"/>
            <w:tcBorders>
              <w:top w:val="single" w:sz="12" w:space="0" w:color="000000"/>
              <w:left w:val="single" w:sz="12" w:space="0" w:color="000000"/>
              <w:bottom w:val="single" w:sz="4" w:space="0" w:color="000000"/>
              <w:right w:val="single" w:sz="12" w:space="0" w:color="000000"/>
            </w:tcBorders>
            <w:shd w:val="clear" w:color="auto" w:fill="auto"/>
          </w:tcPr>
          <w:p w:rsidR="00462E00" w:rsidRPr="004C4E9D" w:rsidRDefault="00462E00" w:rsidP="00507628">
            <w:pPr>
              <w:spacing w:line="259" w:lineRule="auto"/>
              <w:ind w:left="7"/>
              <w:jc w:val="center"/>
              <w:rPr>
                <w:rFonts w:ascii="Calibri" w:hAnsi="Calibri"/>
                <w:sz w:val="22"/>
                <w:szCs w:val="22"/>
              </w:rPr>
            </w:pPr>
            <w:r w:rsidRPr="004C4E9D">
              <w:rPr>
                <w:rFonts w:ascii="Calibri" w:hAnsi="Calibri"/>
                <w:sz w:val="22"/>
                <w:szCs w:val="22"/>
              </w:rPr>
              <w:t>планирано</w:t>
            </w:r>
          </w:p>
        </w:tc>
        <w:tc>
          <w:tcPr>
            <w:tcW w:w="981" w:type="dxa"/>
            <w:tcBorders>
              <w:top w:val="single" w:sz="12" w:space="0" w:color="000000"/>
              <w:left w:val="single" w:sz="12" w:space="0" w:color="000000"/>
              <w:bottom w:val="single" w:sz="4" w:space="0" w:color="000000"/>
              <w:right w:val="single" w:sz="4" w:space="0" w:color="000000"/>
            </w:tcBorders>
            <w:shd w:val="clear" w:color="auto" w:fill="auto"/>
          </w:tcPr>
          <w:p w:rsidR="00462E00" w:rsidRPr="00137260" w:rsidRDefault="00462E00" w:rsidP="00507628">
            <w:pPr>
              <w:spacing w:line="259" w:lineRule="auto"/>
              <w:ind w:left="11"/>
              <w:jc w:val="center"/>
              <w:rPr>
                <w:rFonts w:ascii="Calibri" w:hAnsi="Calibri"/>
                <w:b/>
                <w:sz w:val="22"/>
                <w:szCs w:val="22"/>
              </w:rPr>
            </w:pPr>
            <w:r>
              <w:rPr>
                <w:rFonts w:ascii="Calibri" w:hAnsi="Calibri"/>
                <w:b/>
                <w:sz w:val="22"/>
                <w:szCs w:val="22"/>
              </w:rPr>
              <w:t>203</w:t>
            </w:r>
          </w:p>
        </w:tc>
        <w:tc>
          <w:tcPr>
            <w:tcW w:w="982"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462E00" w:rsidRPr="00137260" w:rsidRDefault="00462E00" w:rsidP="00507628">
            <w:pPr>
              <w:spacing w:line="259" w:lineRule="auto"/>
              <w:ind w:left="11"/>
              <w:jc w:val="center"/>
              <w:rPr>
                <w:rFonts w:ascii="Calibri" w:hAnsi="Calibri"/>
                <w:b/>
                <w:sz w:val="22"/>
                <w:szCs w:val="22"/>
              </w:rPr>
            </w:pPr>
            <w:r>
              <w:rPr>
                <w:rFonts w:ascii="Calibri" w:hAnsi="Calibri"/>
                <w:b/>
                <w:sz w:val="22"/>
                <w:szCs w:val="22"/>
              </w:rPr>
              <w:t>96,55</w:t>
            </w:r>
          </w:p>
        </w:tc>
        <w:tc>
          <w:tcPr>
            <w:tcW w:w="980" w:type="dxa"/>
            <w:tcBorders>
              <w:top w:val="single" w:sz="12" w:space="0" w:color="000000"/>
              <w:left w:val="single" w:sz="12" w:space="0" w:color="000000"/>
              <w:bottom w:val="single" w:sz="4" w:space="0" w:color="000000"/>
              <w:right w:val="single" w:sz="4" w:space="0" w:color="000000"/>
            </w:tcBorders>
            <w:shd w:val="clear" w:color="auto" w:fill="auto"/>
          </w:tcPr>
          <w:p w:rsidR="00462E00" w:rsidRPr="00AB0529" w:rsidRDefault="00462E00" w:rsidP="00507628">
            <w:pPr>
              <w:spacing w:line="259" w:lineRule="auto"/>
              <w:ind w:left="11"/>
              <w:jc w:val="center"/>
              <w:rPr>
                <w:rFonts w:ascii="Calibri" w:hAnsi="Calibri"/>
                <w:b/>
                <w:sz w:val="22"/>
                <w:szCs w:val="22"/>
              </w:rPr>
            </w:pPr>
            <w:r>
              <w:rPr>
                <w:rFonts w:ascii="Calibri" w:hAnsi="Calibri"/>
                <w:b/>
                <w:sz w:val="22"/>
                <w:szCs w:val="22"/>
              </w:rPr>
              <w:t>750</w:t>
            </w:r>
          </w:p>
        </w:tc>
        <w:tc>
          <w:tcPr>
            <w:tcW w:w="97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462E00" w:rsidRPr="00AB0529" w:rsidRDefault="00462E00" w:rsidP="00507628">
            <w:pPr>
              <w:spacing w:line="259" w:lineRule="auto"/>
              <w:ind w:left="15"/>
              <w:jc w:val="center"/>
              <w:rPr>
                <w:rFonts w:ascii="Calibri" w:hAnsi="Calibri"/>
                <w:b/>
                <w:sz w:val="22"/>
                <w:szCs w:val="22"/>
              </w:rPr>
            </w:pPr>
            <w:r>
              <w:rPr>
                <w:rFonts w:ascii="Calibri" w:hAnsi="Calibri"/>
                <w:b/>
                <w:sz w:val="22"/>
                <w:szCs w:val="22"/>
              </w:rPr>
              <w:t>96,27</w:t>
            </w:r>
          </w:p>
        </w:tc>
      </w:tr>
      <w:tr w:rsidR="00462E00" w:rsidTr="00507628">
        <w:trPr>
          <w:trHeight w:val="252"/>
        </w:trPr>
        <w:tc>
          <w:tcPr>
            <w:tcW w:w="1435" w:type="dxa"/>
            <w:tcBorders>
              <w:top w:val="single" w:sz="4" w:space="0" w:color="000000"/>
              <w:left w:val="single" w:sz="12" w:space="0" w:color="000000"/>
              <w:bottom w:val="single" w:sz="12" w:space="0" w:color="000000"/>
              <w:right w:val="single" w:sz="12" w:space="0" w:color="000000"/>
            </w:tcBorders>
            <w:shd w:val="clear" w:color="auto" w:fill="auto"/>
          </w:tcPr>
          <w:p w:rsidR="00462E00" w:rsidRPr="004C4E9D" w:rsidRDefault="00462E00" w:rsidP="00507628">
            <w:pPr>
              <w:spacing w:line="259" w:lineRule="auto"/>
              <w:jc w:val="center"/>
              <w:rPr>
                <w:rFonts w:ascii="Calibri" w:hAnsi="Calibri"/>
                <w:sz w:val="22"/>
                <w:szCs w:val="22"/>
              </w:rPr>
            </w:pPr>
            <w:r w:rsidRPr="004C4E9D">
              <w:rPr>
                <w:rFonts w:ascii="Calibri" w:hAnsi="Calibri"/>
                <w:sz w:val="22"/>
                <w:szCs w:val="22"/>
              </w:rPr>
              <w:t>реализовано</w:t>
            </w:r>
          </w:p>
        </w:tc>
        <w:tc>
          <w:tcPr>
            <w:tcW w:w="979" w:type="dxa"/>
            <w:tcBorders>
              <w:top w:val="single" w:sz="4" w:space="0" w:color="000000"/>
              <w:left w:val="single" w:sz="12" w:space="0" w:color="000000"/>
              <w:bottom w:val="single" w:sz="12" w:space="0" w:color="000000"/>
              <w:right w:val="single" w:sz="4" w:space="0" w:color="000000"/>
            </w:tcBorders>
            <w:shd w:val="clear" w:color="auto" w:fill="auto"/>
          </w:tcPr>
          <w:p w:rsidR="00462E00" w:rsidRPr="00AB0529" w:rsidRDefault="00462E00" w:rsidP="00507628">
            <w:pPr>
              <w:spacing w:line="259" w:lineRule="auto"/>
              <w:jc w:val="center"/>
              <w:rPr>
                <w:rFonts w:ascii="Calibri" w:hAnsi="Calibri"/>
                <w:sz w:val="22"/>
                <w:szCs w:val="22"/>
              </w:rPr>
            </w:pPr>
            <w:r>
              <w:rPr>
                <w:rFonts w:ascii="Calibri" w:hAnsi="Calibri"/>
                <w:b/>
                <w:sz w:val="22"/>
                <w:szCs w:val="22"/>
              </w:rPr>
              <w:t>873</w:t>
            </w:r>
          </w:p>
        </w:tc>
        <w:tc>
          <w:tcPr>
            <w:tcW w:w="0" w:type="auto"/>
            <w:vMerge/>
            <w:tcBorders>
              <w:top w:val="nil"/>
              <w:left w:val="single" w:sz="4" w:space="0" w:color="000000"/>
              <w:bottom w:val="single" w:sz="12" w:space="0" w:color="000000"/>
              <w:right w:val="single" w:sz="12" w:space="0" w:color="000000"/>
            </w:tcBorders>
            <w:shd w:val="clear" w:color="auto" w:fill="auto"/>
          </w:tcPr>
          <w:p w:rsidR="00462E00" w:rsidRPr="004C4E9D" w:rsidRDefault="00462E00" w:rsidP="00507628">
            <w:pPr>
              <w:spacing w:after="160" w:line="259" w:lineRule="auto"/>
              <w:jc w:val="center"/>
              <w:rPr>
                <w:rFonts w:ascii="Calibri" w:hAnsi="Calibri"/>
                <w:sz w:val="22"/>
                <w:szCs w:val="22"/>
              </w:rPr>
            </w:pPr>
          </w:p>
        </w:tc>
        <w:tc>
          <w:tcPr>
            <w:tcW w:w="1965" w:type="dxa"/>
            <w:tcBorders>
              <w:top w:val="single" w:sz="4" w:space="0" w:color="000000"/>
              <w:left w:val="single" w:sz="12" w:space="0" w:color="000000"/>
              <w:bottom w:val="single" w:sz="12" w:space="0" w:color="000000"/>
              <w:right w:val="single" w:sz="12" w:space="0" w:color="000000"/>
            </w:tcBorders>
            <w:shd w:val="clear" w:color="auto" w:fill="auto"/>
          </w:tcPr>
          <w:p w:rsidR="00462E00" w:rsidRPr="004C4E9D" w:rsidRDefault="00462E00" w:rsidP="00507628">
            <w:pPr>
              <w:spacing w:line="259" w:lineRule="auto"/>
              <w:ind w:left="5"/>
              <w:jc w:val="center"/>
              <w:rPr>
                <w:rFonts w:ascii="Calibri" w:hAnsi="Calibri"/>
                <w:sz w:val="22"/>
                <w:szCs w:val="22"/>
              </w:rPr>
            </w:pPr>
            <w:r w:rsidRPr="004C4E9D">
              <w:rPr>
                <w:rFonts w:ascii="Calibri" w:hAnsi="Calibri"/>
                <w:sz w:val="22"/>
                <w:szCs w:val="22"/>
              </w:rPr>
              <w:t>реализовано</w:t>
            </w:r>
          </w:p>
        </w:tc>
        <w:tc>
          <w:tcPr>
            <w:tcW w:w="981" w:type="dxa"/>
            <w:tcBorders>
              <w:top w:val="single" w:sz="4" w:space="0" w:color="000000"/>
              <w:left w:val="single" w:sz="12" w:space="0" w:color="000000"/>
              <w:bottom w:val="single" w:sz="12" w:space="0" w:color="000000"/>
              <w:right w:val="single" w:sz="4" w:space="0" w:color="000000"/>
            </w:tcBorders>
            <w:shd w:val="clear" w:color="auto" w:fill="auto"/>
          </w:tcPr>
          <w:p w:rsidR="00462E00" w:rsidRPr="00137260" w:rsidRDefault="00462E00" w:rsidP="00507628">
            <w:pPr>
              <w:spacing w:line="259" w:lineRule="auto"/>
              <w:ind w:left="11"/>
              <w:jc w:val="center"/>
              <w:rPr>
                <w:rFonts w:ascii="Calibri" w:hAnsi="Calibri"/>
                <w:b/>
                <w:sz w:val="22"/>
                <w:szCs w:val="22"/>
              </w:rPr>
            </w:pPr>
            <w:r>
              <w:rPr>
                <w:rFonts w:ascii="Calibri" w:hAnsi="Calibri"/>
                <w:b/>
                <w:sz w:val="22"/>
                <w:szCs w:val="22"/>
              </w:rPr>
              <w:t>196</w:t>
            </w:r>
          </w:p>
        </w:tc>
        <w:tc>
          <w:tcPr>
            <w:tcW w:w="0" w:type="auto"/>
            <w:vMerge/>
            <w:tcBorders>
              <w:top w:val="nil"/>
              <w:left w:val="single" w:sz="4" w:space="0" w:color="000000"/>
              <w:bottom w:val="single" w:sz="12" w:space="0" w:color="000000"/>
              <w:right w:val="single" w:sz="12" w:space="0" w:color="000000"/>
            </w:tcBorders>
            <w:shd w:val="clear" w:color="auto" w:fill="auto"/>
          </w:tcPr>
          <w:p w:rsidR="00462E00" w:rsidRPr="004C4E9D" w:rsidRDefault="00462E00" w:rsidP="00507628">
            <w:pPr>
              <w:spacing w:after="160" w:line="259" w:lineRule="auto"/>
              <w:jc w:val="center"/>
              <w:rPr>
                <w:rFonts w:ascii="Calibri" w:hAnsi="Calibri"/>
                <w:sz w:val="22"/>
                <w:szCs w:val="22"/>
              </w:rPr>
            </w:pPr>
          </w:p>
        </w:tc>
        <w:tc>
          <w:tcPr>
            <w:tcW w:w="980" w:type="dxa"/>
            <w:tcBorders>
              <w:top w:val="single" w:sz="4" w:space="0" w:color="000000"/>
              <w:left w:val="single" w:sz="12" w:space="0" w:color="000000"/>
              <w:bottom w:val="single" w:sz="12" w:space="0" w:color="000000"/>
              <w:right w:val="single" w:sz="4" w:space="0" w:color="000000"/>
            </w:tcBorders>
            <w:shd w:val="clear" w:color="auto" w:fill="auto"/>
          </w:tcPr>
          <w:p w:rsidR="00462E00" w:rsidRPr="00AB0529" w:rsidRDefault="00462E00" w:rsidP="00507628">
            <w:pPr>
              <w:spacing w:line="259" w:lineRule="auto"/>
              <w:jc w:val="center"/>
              <w:rPr>
                <w:rFonts w:ascii="Calibri" w:hAnsi="Calibri"/>
                <w:b/>
                <w:sz w:val="22"/>
                <w:szCs w:val="22"/>
              </w:rPr>
            </w:pPr>
            <w:r>
              <w:rPr>
                <w:rFonts w:ascii="Calibri" w:hAnsi="Calibri"/>
                <w:b/>
                <w:sz w:val="22"/>
                <w:szCs w:val="22"/>
              </w:rPr>
              <w:t>722</w:t>
            </w:r>
          </w:p>
        </w:tc>
        <w:tc>
          <w:tcPr>
            <w:tcW w:w="0" w:type="auto"/>
            <w:vMerge/>
            <w:tcBorders>
              <w:top w:val="nil"/>
              <w:left w:val="single" w:sz="4" w:space="0" w:color="000000"/>
              <w:bottom w:val="single" w:sz="12" w:space="0" w:color="000000"/>
              <w:right w:val="single" w:sz="12" w:space="0" w:color="000000"/>
            </w:tcBorders>
            <w:shd w:val="clear" w:color="auto" w:fill="auto"/>
          </w:tcPr>
          <w:p w:rsidR="00462E00" w:rsidRPr="004C4E9D" w:rsidRDefault="00462E00" w:rsidP="00507628">
            <w:pPr>
              <w:spacing w:after="160" w:line="259" w:lineRule="auto"/>
              <w:jc w:val="center"/>
              <w:rPr>
                <w:rFonts w:ascii="Calibri" w:hAnsi="Calibri"/>
                <w:sz w:val="22"/>
                <w:szCs w:val="22"/>
              </w:rPr>
            </w:pPr>
          </w:p>
        </w:tc>
      </w:tr>
    </w:tbl>
    <w:p w:rsidR="00462E00" w:rsidRDefault="00462E00" w:rsidP="00462E00">
      <w:pPr>
        <w:spacing w:line="259" w:lineRule="auto"/>
        <w:jc w:val="center"/>
      </w:pPr>
    </w:p>
    <w:p w:rsidR="00462E00" w:rsidRDefault="00462E00" w:rsidP="00462E00">
      <w:pPr>
        <w:spacing w:line="259" w:lineRule="auto"/>
      </w:pPr>
    </w:p>
    <w:p w:rsidR="00462E00" w:rsidRDefault="00462E00" w:rsidP="00462E00">
      <w:pPr>
        <w:spacing w:line="259" w:lineRule="auto"/>
      </w:pPr>
    </w:p>
    <w:p w:rsidR="00462E00" w:rsidRPr="003A0681" w:rsidRDefault="00462E00" w:rsidP="00462E00">
      <w:pPr>
        <w:spacing w:line="259" w:lineRule="auto"/>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3021"/>
        <w:gridCol w:w="1302"/>
      </w:tblGrid>
      <w:tr w:rsidR="00462E00" w:rsidRPr="008D2A7C" w:rsidTr="00507628">
        <w:tc>
          <w:tcPr>
            <w:tcW w:w="2694" w:type="dxa"/>
            <w:shd w:val="clear" w:color="auto" w:fill="C0C0C0"/>
            <w:vAlign w:val="center"/>
          </w:tcPr>
          <w:p w:rsidR="00462E00" w:rsidRPr="007C11B6" w:rsidRDefault="00462E00" w:rsidP="00507628">
            <w:pPr>
              <w:rPr>
                <w:b/>
              </w:rPr>
            </w:pPr>
            <w:r w:rsidRPr="007C11B6">
              <w:rPr>
                <w:b/>
              </w:rPr>
              <w:t>Укупно планирано</w:t>
            </w:r>
            <w:r>
              <w:rPr>
                <w:b/>
              </w:rPr>
              <w:t xml:space="preserve"> (сви изборн предмети)</w:t>
            </w:r>
          </w:p>
        </w:tc>
        <w:tc>
          <w:tcPr>
            <w:tcW w:w="3021" w:type="dxa"/>
            <w:shd w:val="clear" w:color="auto" w:fill="C0C0C0"/>
            <w:vAlign w:val="center"/>
          </w:tcPr>
          <w:p w:rsidR="00462E00" w:rsidRDefault="00462E00" w:rsidP="00507628">
            <w:pPr>
              <w:rPr>
                <w:b/>
              </w:rPr>
            </w:pPr>
            <w:r w:rsidRPr="007C11B6">
              <w:rPr>
                <w:b/>
              </w:rPr>
              <w:t xml:space="preserve">Укупно остварено   </w:t>
            </w:r>
          </w:p>
          <w:p w:rsidR="00462E00" w:rsidRPr="007C11B6" w:rsidRDefault="00462E00" w:rsidP="00507628">
            <w:pPr>
              <w:rPr>
                <w:b/>
              </w:rPr>
            </w:pPr>
            <w:r>
              <w:rPr>
                <w:b/>
              </w:rPr>
              <w:t>(сви изборни предмети)</w:t>
            </w:r>
          </w:p>
        </w:tc>
        <w:tc>
          <w:tcPr>
            <w:tcW w:w="1302" w:type="dxa"/>
            <w:shd w:val="clear" w:color="auto" w:fill="C0C0C0"/>
            <w:vAlign w:val="center"/>
          </w:tcPr>
          <w:p w:rsidR="00462E00" w:rsidRPr="007C11B6" w:rsidRDefault="00462E00" w:rsidP="00507628">
            <w:pPr>
              <w:rPr>
                <w:b/>
              </w:rPr>
            </w:pPr>
            <w:r w:rsidRPr="007C11B6">
              <w:rPr>
                <w:b/>
              </w:rPr>
              <w:t>%</w:t>
            </w:r>
          </w:p>
        </w:tc>
      </w:tr>
      <w:tr w:rsidR="00462E00" w:rsidRPr="005B60CF" w:rsidTr="00507628">
        <w:trPr>
          <w:trHeight w:val="555"/>
        </w:trPr>
        <w:tc>
          <w:tcPr>
            <w:tcW w:w="2694" w:type="dxa"/>
            <w:shd w:val="clear" w:color="auto" w:fill="auto"/>
            <w:vAlign w:val="center"/>
          </w:tcPr>
          <w:p w:rsidR="00462E00" w:rsidRPr="003D45FB" w:rsidRDefault="00462E00" w:rsidP="00507628">
            <w:pPr>
              <w:rPr>
                <w:b/>
              </w:rPr>
            </w:pPr>
            <w:r>
              <w:rPr>
                <w:b/>
              </w:rPr>
              <w:t>1846</w:t>
            </w:r>
          </w:p>
        </w:tc>
        <w:tc>
          <w:tcPr>
            <w:tcW w:w="3021" w:type="dxa"/>
            <w:vAlign w:val="center"/>
          </w:tcPr>
          <w:p w:rsidR="00462E00" w:rsidRPr="00D12903" w:rsidRDefault="00462E00" w:rsidP="00507628">
            <w:pPr>
              <w:rPr>
                <w:b/>
              </w:rPr>
            </w:pPr>
            <w:r>
              <w:rPr>
                <w:b/>
              </w:rPr>
              <w:t>1791</w:t>
            </w:r>
          </w:p>
        </w:tc>
        <w:tc>
          <w:tcPr>
            <w:tcW w:w="1302" w:type="dxa"/>
            <w:vAlign w:val="center"/>
          </w:tcPr>
          <w:p w:rsidR="00462E00" w:rsidRPr="006025F6" w:rsidRDefault="00462E00" w:rsidP="00507628">
            <w:pPr>
              <w:rPr>
                <w:b/>
              </w:rPr>
            </w:pPr>
            <w:r>
              <w:rPr>
                <w:b/>
              </w:rPr>
              <w:t>97,02</w:t>
            </w:r>
          </w:p>
        </w:tc>
      </w:tr>
    </w:tbl>
    <w:p w:rsidR="00462E00" w:rsidRPr="00CA062A" w:rsidRDefault="00462E00" w:rsidP="00462E00">
      <w:pPr>
        <w:rPr>
          <w:szCs w:val="20"/>
        </w:rPr>
      </w:pPr>
    </w:p>
    <w:p w:rsidR="00462E00" w:rsidRPr="000F526B" w:rsidRDefault="00462E00" w:rsidP="00462E00">
      <w:pPr>
        <w:rPr>
          <w:b/>
          <w:szCs w:val="20"/>
        </w:rPr>
      </w:pPr>
      <w:r w:rsidRPr="000F526B">
        <w:rPr>
          <w:b/>
          <w:szCs w:val="20"/>
        </w:rPr>
        <w:t>Изборни предмети у одељењу : кувар-конобар  К2</w:t>
      </w:r>
    </w:p>
    <w:p w:rsidR="00462E00" w:rsidRPr="000F526B" w:rsidRDefault="00462E00" w:rsidP="00462E00">
      <w:pPr>
        <w:rPr>
          <w:b/>
          <w:szCs w:val="20"/>
        </w:rPr>
      </w:pPr>
    </w:p>
    <w:p w:rsidR="00462E00" w:rsidRPr="000F526B" w:rsidRDefault="00462E00" w:rsidP="00462E00">
      <w:pPr>
        <w:rPr>
          <w:b/>
          <w:szCs w:val="20"/>
        </w:rPr>
      </w:pPr>
      <w:r w:rsidRPr="000F526B">
        <w:rPr>
          <w:b/>
          <w:szCs w:val="20"/>
        </w:rPr>
        <w:t>II разред</w:t>
      </w:r>
    </w:p>
    <w:p w:rsidR="00462E00" w:rsidRDefault="00462E00" w:rsidP="00462E00">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2862"/>
        <w:gridCol w:w="2214"/>
        <w:gridCol w:w="2214"/>
      </w:tblGrid>
      <w:tr w:rsidR="00462E00" w:rsidRPr="008D2A7C" w:rsidTr="00507628">
        <w:trPr>
          <w:jc w:val="center"/>
        </w:trPr>
        <w:tc>
          <w:tcPr>
            <w:tcW w:w="1566" w:type="dxa"/>
            <w:shd w:val="clear" w:color="auto" w:fill="C0C0C0"/>
            <w:vAlign w:val="center"/>
          </w:tcPr>
          <w:p w:rsidR="00462E00" w:rsidRPr="00B44A59" w:rsidRDefault="00462E00" w:rsidP="00507628">
            <w:r>
              <w:t>Одељење</w:t>
            </w:r>
          </w:p>
        </w:tc>
        <w:tc>
          <w:tcPr>
            <w:tcW w:w="2862" w:type="dxa"/>
            <w:shd w:val="clear" w:color="auto" w:fill="C0C0C0"/>
            <w:vAlign w:val="center"/>
          </w:tcPr>
          <w:p w:rsidR="00462E00" w:rsidRPr="008D2A7C" w:rsidRDefault="00462E00" w:rsidP="00507628">
            <w:bookmarkStart w:id="88" w:name="_Toc431975946"/>
            <w:r w:rsidRPr="008D2A7C">
              <w:t>Предмет</w:t>
            </w:r>
            <w:bookmarkEnd w:id="88"/>
          </w:p>
        </w:tc>
        <w:tc>
          <w:tcPr>
            <w:tcW w:w="2214" w:type="dxa"/>
            <w:shd w:val="clear" w:color="auto" w:fill="C0C0C0"/>
            <w:vAlign w:val="center"/>
          </w:tcPr>
          <w:p w:rsidR="00462E00" w:rsidRPr="008D2A7C" w:rsidRDefault="00462E00" w:rsidP="00507628">
            <w:r w:rsidRPr="008D2A7C">
              <w:t>планирани</w:t>
            </w:r>
          </w:p>
          <w:p w:rsidR="00462E00" w:rsidRPr="008D2A7C" w:rsidRDefault="00462E00" w:rsidP="00507628">
            <w:r w:rsidRPr="008D2A7C">
              <w:t>часови</w:t>
            </w:r>
          </w:p>
        </w:tc>
        <w:tc>
          <w:tcPr>
            <w:tcW w:w="2214" w:type="dxa"/>
            <w:shd w:val="clear" w:color="auto" w:fill="C0C0C0"/>
            <w:vAlign w:val="center"/>
          </w:tcPr>
          <w:p w:rsidR="00462E00" w:rsidRPr="008D2A7C" w:rsidRDefault="00462E00" w:rsidP="00507628">
            <w:r w:rsidRPr="008D2A7C">
              <w:t>остварени</w:t>
            </w:r>
          </w:p>
          <w:p w:rsidR="00462E00" w:rsidRPr="008D2A7C" w:rsidRDefault="00462E00" w:rsidP="00507628">
            <w:r w:rsidRPr="008D2A7C">
              <w:t>часови</w:t>
            </w:r>
          </w:p>
        </w:tc>
      </w:tr>
      <w:tr w:rsidR="00462E00" w:rsidRPr="00701BA5" w:rsidTr="00507628">
        <w:trPr>
          <w:trHeight w:val="555"/>
          <w:jc w:val="center"/>
        </w:trPr>
        <w:tc>
          <w:tcPr>
            <w:tcW w:w="1566" w:type="dxa"/>
            <w:shd w:val="clear" w:color="auto" w:fill="auto"/>
            <w:vAlign w:val="center"/>
          </w:tcPr>
          <w:p w:rsidR="00462E00" w:rsidRPr="008F24BB" w:rsidRDefault="00462E00" w:rsidP="00507628">
            <w:r w:rsidRPr="008F24BB">
              <w:t>К2-кувар</w:t>
            </w:r>
          </w:p>
        </w:tc>
        <w:tc>
          <w:tcPr>
            <w:tcW w:w="2862" w:type="dxa"/>
            <w:vAlign w:val="center"/>
          </w:tcPr>
          <w:p w:rsidR="00462E00" w:rsidRPr="00E40459" w:rsidRDefault="00462E00" w:rsidP="00507628">
            <w:r>
              <w:rPr>
                <w:szCs w:val="20"/>
              </w:rPr>
              <w:t>Познавање животних намирница</w:t>
            </w:r>
          </w:p>
        </w:tc>
        <w:tc>
          <w:tcPr>
            <w:tcW w:w="2214" w:type="dxa"/>
            <w:vAlign w:val="center"/>
          </w:tcPr>
          <w:p w:rsidR="00462E00" w:rsidRPr="008F24BB" w:rsidRDefault="00462E00" w:rsidP="00507628">
            <w:r w:rsidRPr="008F24BB">
              <w:t>64</w:t>
            </w:r>
          </w:p>
        </w:tc>
        <w:tc>
          <w:tcPr>
            <w:tcW w:w="2214" w:type="dxa"/>
            <w:vAlign w:val="center"/>
          </w:tcPr>
          <w:p w:rsidR="00462E00" w:rsidRPr="005B60CF" w:rsidRDefault="00462E00" w:rsidP="00507628">
            <w:r>
              <w:t>64</w:t>
            </w:r>
          </w:p>
        </w:tc>
      </w:tr>
      <w:tr w:rsidR="00462E00" w:rsidRPr="00701BA5" w:rsidTr="00507628">
        <w:trPr>
          <w:trHeight w:val="555"/>
          <w:jc w:val="center"/>
        </w:trPr>
        <w:tc>
          <w:tcPr>
            <w:tcW w:w="1566" w:type="dxa"/>
            <w:shd w:val="clear" w:color="auto" w:fill="auto"/>
            <w:vAlign w:val="center"/>
          </w:tcPr>
          <w:p w:rsidR="00462E00" w:rsidRPr="008F24BB" w:rsidRDefault="00462E00" w:rsidP="00507628">
            <w:r w:rsidRPr="008F24BB">
              <w:t>К2-конобар</w:t>
            </w:r>
          </w:p>
        </w:tc>
        <w:tc>
          <w:tcPr>
            <w:tcW w:w="2862" w:type="dxa"/>
          </w:tcPr>
          <w:p w:rsidR="00462E00" w:rsidRPr="00E40459" w:rsidRDefault="00462E00" w:rsidP="00507628">
            <w:pPr>
              <w:rPr>
                <w:szCs w:val="20"/>
              </w:rPr>
            </w:pPr>
            <w:r w:rsidRPr="008F24BB">
              <w:rPr>
                <w:szCs w:val="20"/>
              </w:rPr>
              <w:t>Л</w:t>
            </w:r>
            <w:r>
              <w:rPr>
                <w:szCs w:val="20"/>
              </w:rPr>
              <w:t>иковно</w:t>
            </w:r>
          </w:p>
        </w:tc>
        <w:tc>
          <w:tcPr>
            <w:tcW w:w="2214" w:type="dxa"/>
          </w:tcPr>
          <w:p w:rsidR="00462E00" w:rsidRPr="008F24BB" w:rsidRDefault="00462E00" w:rsidP="00507628">
            <w:pPr>
              <w:rPr>
                <w:szCs w:val="20"/>
              </w:rPr>
            </w:pPr>
            <w:r>
              <w:rPr>
                <w:szCs w:val="20"/>
              </w:rPr>
              <w:t>33</w:t>
            </w:r>
          </w:p>
        </w:tc>
        <w:tc>
          <w:tcPr>
            <w:tcW w:w="2214" w:type="dxa"/>
            <w:vAlign w:val="center"/>
          </w:tcPr>
          <w:p w:rsidR="00462E00" w:rsidRPr="00F76B6B" w:rsidRDefault="00462E00" w:rsidP="00507628">
            <w:r>
              <w:t>31</w:t>
            </w:r>
          </w:p>
        </w:tc>
      </w:tr>
      <w:tr w:rsidR="00462E00" w:rsidRPr="00701BA5" w:rsidTr="00507628">
        <w:trPr>
          <w:trHeight w:val="555"/>
          <w:jc w:val="center"/>
        </w:trPr>
        <w:tc>
          <w:tcPr>
            <w:tcW w:w="1566" w:type="dxa"/>
            <w:shd w:val="clear" w:color="auto" w:fill="auto"/>
            <w:vAlign w:val="center"/>
          </w:tcPr>
          <w:p w:rsidR="00462E00" w:rsidRPr="008F24BB" w:rsidRDefault="00462E00" w:rsidP="00507628">
            <w:r w:rsidRPr="008F24BB">
              <w:t>К2-конобар</w:t>
            </w:r>
          </w:p>
        </w:tc>
        <w:tc>
          <w:tcPr>
            <w:tcW w:w="2862" w:type="dxa"/>
          </w:tcPr>
          <w:p w:rsidR="00462E00" w:rsidRPr="008F24BB" w:rsidRDefault="00462E00" w:rsidP="00507628">
            <w:pPr>
              <w:rPr>
                <w:szCs w:val="20"/>
              </w:rPr>
            </w:pPr>
            <w:r>
              <w:t>Музичка култура</w:t>
            </w:r>
          </w:p>
        </w:tc>
        <w:tc>
          <w:tcPr>
            <w:tcW w:w="2214" w:type="dxa"/>
          </w:tcPr>
          <w:p w:rsidR="00462E00" w:rsidRPr="008F24BB" w:rsidRDefault="00462E00" w:rsidP="00507628">
            <w:pPr>
              <w:rPr>
                <w:szCs w:val="20"/>
              </w:rPr>
            </w:pPr>
            <w:r>
              <w:rPr>
                <w:szCs w:val="20"/>
              </w:rPr>
              <w:t>33</w:t>
            </w:r>
          </w:p>
        </w:tc>
        <w:tc>
          <w:tcPr>
            <w:tcW w:w="2214" w:type="dxa"/>
            <w:vAlign w:val="center"/>
          </w:tcPr>
          <w:p w:rsidR="00462E00" w:rsidRPr="0075790C" w:rsidRDefault="00462E00" w:rsidP="00507628">
            <w:r>
              <w:t>33</w:t>
            </w:r>
          </w:p>
        </w:tc>
      </w:tr>
    </w:tbl>
    <w:p w:rsidR="00462E00" w:rsidRDefault="00462E00" w:rsidP="00462E00">
      <w:pPr>
        <w:rPr>
          <w:sz w:val="20"/>
          <w:szCs w:val="20"/>
        </w:rPr>
      </w:pPr>
    </w:p>
    <w:p w:rsidR="00462E00" w:rsidRDefault="00462E00" w:rsidP="00462E00">
      <w:pPr>
        <w:rPr>
          <w:sz w:val="20"/>
          <w:szCs w:val="20"/>
        </w:rPr>
      </w:pPr>
    </w:p>
    <w:p w:rsidR="00462E00" w:rsidRPr="00E7089B" w:rsidRDefault="00462E00" w:rsidP="00462E00">
      <w:pPr>
        <w:rPr>
          <w:b/>
          <w:szCs w:val="20"/>
        </w:rPr>
      </w:pPr>
      <w:r w:rsidRPr="00E7089B">
        <w:rPr>
          <w:b/>
          <w:szCs w:val="20"/>
        </w:rPr>
        <w:t>Изборни предмети у одељењу : ту</w:t>
      </w:r>
      <w:r>
        <w:rPr>
          <w:b/>
          <w:szCs w:val="20"/>
        </w:rPr>
        <w:t>ристички техничар Т</w:t>
      </w:r>
      <w:r>
        <w:rPr>
          <w:b/>
          <w:szCs w:val="20"/>
          <w:lang w:val="en-US"/>
        </w:rPr>
        <w:t>X</w:t>
      </w:r>
      <w:r w:rsidRPr="00E7089B">
        <w:rPr>
          <w:b/>
          <w:szCs w:val="20"/>
        </w:rPr>
        <w:t xml:space="preserve">2 </w:t>
      </w:r>
    </w:p>
    <w:p w:rsidR="00462E00" w:rsidRPr="00E7089B" w:rsidRDefault="00462E00" w:rsidP="00462E00">
      <w:pPr>
        <w:rPr>
          <w:b/>
          <w:sz w:val="20"/>
          <w:szCs w:val="20"/>
        </w:rPr>
      </w:pPr>
    </w:p>
    <w:p w:rsidR="00462E00" w:rsidRPr="00E7089B" w:rsidRDefault="00462E00" w:rsidP="00462E00">
      <w:pPr>
        <w:rPr>
          <w:b/>
          <w:szCs w:val="20"/>
        </w:rPr>
      </w:pPr>
      <w:r w:rsidRPr="00E7089B">
        <w:rPr>
          <w:b/>
          <w:szCs w:val="20"/>
        </w:rPr>
        <w:t>II разред</w:t>
      </w:r>
    </w:p>
    <w:p w:rsidR="00462E00" w:rsidRDefault="00462E00" w:rsidP="00462E00">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2862"/>
        <w:gridCol w:w="2214"/>
        <w:gridCol w:w="2214"/>
      </w:tblGrid>
      <w:tr w:rsidR="00462E00" w:rsidRPr="008D2A7C" w:rsidTr="00507628">
        <w:trPr>
          <w:jc w:val="center"/>
        </w:trPr>
        <w:tc>
          <w:tcPr>
            <w:tcW w:w="1566" w:type="dxa"/>
            <w:shd w:val="clear" w:color="auto" w:fill="C0C0C0"/>
            <w:vAlign w:val="center"/>
          </w:tcPr>
          <w:p w:rsidR="00462E00" w:rsidRPr="00B44A59" w:rsidRDefault="00462E00" w:rsidP="00507628">
            <w:r>
              <w:t>Одељење</w:t>
            </w:r>
          </w:p>
        </w:tc>
        <w:tc>
          <w:tcPr>
            <w:tcW w:w="2862" w:type="dxa"/>
            <w:shd w:val="clear" w:color="auto" w:fill="C0C0C0"/>
            <w:vAlign w:val="center"/>
          </w:tcPr>
          <w:p w:rsidR="00462E00" w:rsidRPr="008D2A7C" w:rsidRDefault="00462E00" w:rsidP="00507628">
            <w:r w:rsidRPr="008D2A7C">
              <w:t>Предмет</w:t>
            </w:r>
          </w:p>
        </w:tc>
        <w:tc>
          <w:tcPr>
            <w:tcW w:w="2214" w:type="dxa"/>
            <w:shd w:val="clear" w:color="auto" w:fill="C0C0C0"/>
            <w:vAlign w:val="center"/>
          </w:tcPr>
          <w:p w:rsidR="00462E00" w:rsidRPr="008D2A7C" w:rsidRDefault="00462E00" w:rsidP="00507628">
            <w:r w:rsidRPr="008D2A7C">
              <w:t>планирани</w:t>
            </w:r>
          </w:p>
          <w:p w:rsidR="00462E00" w:rsidRPr="008D2A7C" w:rsidRDefault="00462E00" w:rsidP="00507628">
            <w:r w:rsidRPr="008D2A7C">
              <w:t>часови</w:t>
            </w:r>
          </w:p>
        </w:tc>
        <w:tc>
          <w:tcPr>
            <w:tcW w:w="2214" w:type="dxa"/>
            <w:shd w:val="clear" w:color="auto" w:fill="C0C0C0"/>
            <w:vAlign w:val="center"/>
          </w:tcPr>
          <w:p w:rsidR="00462E00" w:rsidRPr="008D2A7C" w:rsidRDefault="00462E00" w:rsidP="00507628">
            <w:r w:rsidRPr="008D2A7C">
              <w:t>остварени</w:t>
            </w:r>
          </w:p>
          <w:p w:rsidR="00462E00" w:rsidRPr="008D2A7C" w:rsidRDefault="00462E00" w:rsidP="00507628">
            <w:r w:rsidRPr="008D2A7C">
              <w:t>часови</w:t>
            </w:r>
          </w:p>
        </w:tc>
      </w:tr>
      <w:tr w:rsidR="00462E00" w:rsidRPr="00F76B6B" w:rsidTr="00507628">
        <w:trPr>
          <w:trHeight w:val="555"/>
          <w:jc w:val="center"/>
        </w:trPr>
        <w:tc>
          <w:tcPr>
            <w:tcW w:w="1566" w:type="dxa"/>
            <w:shd w:val="clear" w:color="auto" w:fill="auto"/>
          </w:tcPr>
          <w:p w:rsidR="00462E00" w:rsidRPr="00C72040" w:rsidRDefault="00462E00" w:rsidP="00507628">
            <w:r w:rsidRPr="00C72040">
              <w:rPr>
                <w:szCs w:val="20"/>
              </w:rPr>
              <w:t>Т</w:t>
            </w:r>
            <w:r w:rsidRPr="00C72040">
              <w:rPr>
                <w:szCs w:val="20"/>
                <w:lang w:val="en-US"/>
              </w:rPr>
              <w:t>X</w:t>
            </w:r>
            <w:r w:rsidRPr="00C72040">
              <w:rPr>
                <w:szCs w:val="20"/>
              </w:rPr>
              <w:t xml:space="preserve">2 </w:t>
            </w:r>
          </w:p>
        </w:tc>
        <w:tc>
          <w:tcPr>
            <w:tcW w:w="2862" w:type="dxa"/>
            <w:vAlign w:val="center"/>
          </w:tcPr>
          <w:p w:rsidR="00462E00" w:rsidRPr="00A50FEA" w:rsidRDefault="00462E00" w:rsidP="00507628">
            <w:r>
              <w:t>Исхрана</w:t>
            </w:r>
          </w:p>
        </w:tc>
        <w:tc>
          <w:tcPr>
            <w:tcW w:w="2214" w:type="dxa"/>
            <w:vAlign w:val="center"/>
          </w:tcPr>
          <w:p w:rsidR="00462E00" w:rsidRPr="00A10F48" w:rsidRDefault="00462E00" w:rsidP="00507628">
            <w:r w:rsidRPr="00A10F48">
              <w:t>6</w:t>
            </w:r>
            <w:r>
              <w:t>4</w:t>
            </w:r>
          </w:p>
        </w:tc>
        <w:tc>
          <w:tcPr>
            <w:tcW w:w="2214" w:type="dxa"/>
            <w:vAlign w:val="center"/>
          </w:tcPr>
          <w:p w:rsidR="00462E00" w:rsidRPr="00A50FEA" w:rsidRDefault="00462E00" w:rsidP="00507628">
            <w:r>
              <w:t>64</w:t>
            </w:r>
          </w:p>
        </w:tc>
      </w:tr>
      <w:tr w:rsidR="00462E00" w:rsidRPr="00F76B6B" w:rsidTr="00507628">
        <w:trPr>
          <w:trHeight w:val="555"/>
          <w:jc w:val="center"/>
        </w:trPr>
        <w:tc>
          <w:tcPr>
            <w:tcW w:w="1566" w:type="dxa"/>
            <w:shd w:val="clear" w:color="auto" w:fill="auto"/>
          </w:tcPr>
          <w:p w:rsidR="00462E00" w:rsidRPr="00C72040" w:rsidRDefault="00462E00" w:rsidP="00507628">
            <w:r w:rsidRPr="00C72040">
              <w:rPr>
                <w:szCs w:val="20"/>
              </w:rPr>
              <w:t>Т</w:t>
            </w:r>
            <w:r w:rsidRPr="00C72040">
              <w:rPr>
                <w:szCs w:val="20"/>
                <w:lang w:val="en-US"/>
              </w:rPr>
              <w:t>X</w:t>
            </w:r>
            <w:r w:rsidRPr="00C72040">
              <w:rPr>
                <w:szCs w:val="20"/>
              </w:rPr>
              <w:t xml:space="preserve">2 </w:t>
            </w:r>
          </w:p>
        </w:tc>
        <w:tc>
          <w:tcPr>
            <w:tcW w:w="2862" w:type="dxa"/>
            <w:vAlign w:val="center"/>
          </w:tcPr>
          <w:p w:rsidR="00462E00" w:rsidRPr="00E7089B" w:rsidRDefault="00462E00" w:rsidP="00507628">
            <w:r>
              <w:t>Здравствена култура</w:t>
            </w:r>
          </w:p>
        </w:tc>
        <w:tc>
          <w:tcPr>
            <w:tcW w:w="2214" w:type="dxa"/>
            <w:vAlign w:val="center"/>
          </w:tcPr>
          <w:p w:rsidR="00462E00" w:rsidRPr="00A10F48" w:rsidRDefault="00462E00" w:rsidP="00507628">
            <w:r w:rsidRPr="00A10F48">
              <w:t>6</w:t>
            </w:r>
            <w:r>
              <w:t>4</w:t>
            </w:r>
          </w:p>
        </w:tc>
        <w:tc>
          <w:tcPr>
            <w:tcW w:w="2214" w:type="dxa"/>
            <w:vAlign w:val="center"/>
          </w:tcPr>
          <w:p w:rsidR="00462E00" w:rsidRPr="00A50FEA" w:rsidRDefault="00462E00" w:rsidP="00507628">
            <w:r>
              <w:t>64</w:t>
            </w:r>
          </w:p>
        </w:tc>
      </w:tr>
    </w:tbl>
    <w:p w:rsidR="00462E00" w:rsidRPr="00D001E2" w:rsidRDefault="00462E00" w:rsidP="00462E00">
      <w:pPr>
        <w:rPr>
          <w:sz w:val="20"/>
          <w:szCs w:val="20"/>
          <w:lang w:val="en-US"/>
        </w:rPr>
      </w:pPr>
    </w:p>
    <w:p w:rsidR="00462E00" w:rsidRPr="00D21910" w:rsidRDefault="00462E00" w:rsidP="00462E00">
      <w:pPr>
        <w:rPr>
          <w:b/>
          <w:szCs w:val="20"/>
        </w:rPr>
      </w:pPr>
      <w:r w:rsidRPr="00D21910">
        <w:rPr>
          <w:b/>
          <w:szCs w:val="20"/>
        </w:rPr>
        <w:lastRenderedPageBreak/>
        <w:t>Изборни предмети у</w:t>
      </w:r>
      <w:r>
        <w:rPr>
          <w:b/>
          <w:szCs w:val="20"/>
        </w:rPr>
        <w:t xml:space="preserve"> одељењу : туристички техничар </w:t>
      </w:r>
      <w:r w:rsidRPr="00D21910">
        <w:rPr>
          <w:b/>
          <w:szCs w:val="20"/>
        </w:rPr>
        <w:t xml:space="preserve">  ТТ3</w:t>
      </w:r>
    </w:p>
    <w:p w:rsidR="00462E00" w:rsidRPr="00D21910" w:rsidRDefault="00462E00" w:rsidP="00462E00">
      <w:pPr>
        <w:rPr>
          <w:b/>
          <w:sz w:val="20"/>
          <w:szCs w:val="20"/>
        </w:rPr>
      </w:pPr>
    </w:p>
    <w:p w:rsidR="00462E00" w:rsidRPr="00D21910" w:rsidRDefault="00462E00" w:rsidP="00462E00">
      <w:pPr>
        <w:rPr>
          <w:b/>
          <w:szCs w:val="20"/>
          <w:lang w:val="en-US"/>
        </w:rPr>
      </w:pPr>
      <w:r w:rsidRPr="00D21910">
        <w:rPr>
          <w:b/>
          <w:szCs w:val="20"/>
          <w:lang w:val="en-US"/>
        </w:rPr>
        <w:t>III</w:t>
      </w:r>
    </w:p>
    <w:p w:rsidR="00462E00" w:rsidRDefault="00462E00" w:rsidP="00462E00">
      <w:pPr>
        <w:rPr>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2862"/>
        <w:gridCol w:w="2214"/>
        <w:gridCol w:w="2214"/>
      </w:tblGrid>
      <w:tr w:rsidR="00462E00" w:rsidRPr="008D2A7C" w:rsidTr="00507628">
        <w:trPr>
          <w:jc w:val="center"/>
        </w:trPr>
        <w:tc>
          <w:tcPr>
            <w:tcW w:w="1566" w:type="dxa"/>
            <w:shd w:val="clear" w:color="auto" w:fill="C0C0C0"/>
            <w:vAlign w:val="center"/>
          </w:tcPr>
          <w:p w:rsidR="00462E00" w:rsidRPr="00B44A59" w:rsidRDefault="00462E00" w:rsidP="00507628">
            <w:r>
              <w:t>Одељење</w:t>
            </w:r>
          </w:p>
        </w:tc>
        <w:tc>
          <w:tcPr>
            <w:tcW w:w="2862" w:type="dxa"/>
            <w:shd w:val="clear" w:color="auto" w:fill="C0C0C0"/>
            <w:vAlign w:val="center"/>
          </w:tcPr>
          <w:p w:rsidR="00462E00" w:rsidRPr="008D2A7C" w:rsidRDefault="00462E00" w:rsidP="00507628">
            <w:r w:rsidRPr="008D2A7C">
              <w:t>Предмет</w:t>
            </w:r>
          </w:p>
        </w:tc>
        <w:tc>
          <w:tcPr>
            <w:tcW w:w="2214" w:type="dxa"/>
            <w:shd w:val="clear" w:color="auto" w:fill="C0C0C0"/>
            <w:vAlign w:val="center"/>
          </w:tcPr>
          <w:p w:rsidR="00462E00" w:rsidRPr="008D2A7C" w:rsidRDefault="00462E00" w:rsidP="00507628">
            <w:r w:rsidRPr="008D2A7C">
              <w:t>планирани</w:t>
            </w:r>
          </w:p>
          <w:p w:rsidR="00462E00" w:rsidRPr="008D2A7C" w:rsidRDefault="00462E00" w:rsidP="00507628">
            <w:r w:rsidRPr="008D2A7C">
              <w:t>часови</w:t>
            </w:r>
          </w:p>
        </w:tc>
        <w:tc>
          <w:tcPr>
            <w:tcW w:w="2214" w:type="dxa"/>
            <w:shd w:val="clear" w:color="auto" w:fill="C0C0C0"/>
            <w:vAlign w:val="center"/>
          </w:tcPr>
          <w:p w:rsidR="00462E00" w:rsidRPr="008D2A7C" w:rsidRDefault="00462E00" w:rsidP="00507628">
            <w:r w:rsidRPr="008D2A7C">
              <w:t>остварени</w:t>
            </w:r>
          </w:p>
          <w:p w:rsidR="00462E00" w:rsidRPr="008D2A7C" w:rsidRDefault="00462E00" w:rsidP="00507628">
            <w:r w:rsidRPr="008D2A7C">
              <w:t>часови</w:t>
            </w:r>
          </w:p>
        </w:tc>
      </w:tr>
      <w:tr w:rsidR="00462E00" w:rsidRPr="00A50FEA" w:rsidTr="00507628">
        <w:trPr>
          <w:trHeight w:val="555"/>
          <w:jc w:val="center"/>
        </w:trPr>
        <w:tc>
          <w:tcPr>
            <w:tcW w:w="1566" w:type="dxa"/>
            <w:shd w:val="clear" w:color="auto" w:fill="auto"/>
            <w:vAlign w:val="center"/>
          </w:tcPr>
          <w:p w:rsidR="00462E00" w:rsidRPr="00826A3D" w:rsidRDefault="00462E00" w:rsidP="00507628">
            <w:r>
              <w:t>ТТ3</w:t>
            </w:r>
          </w:p>
        </w:tc>
        <w:tc>
          <w:tcPr>
            <w:tcW w:w="2862" w:type="dxa"/>
            <w:vAlign w:val="center"/>
          </w:tcPr>
          <w:p w:rsidR="00462E00" w:rsidRPr="00A50FEA" w:rsidRDefault="00462E00" w:rsidP="00507628">
            <w:r>
              <w:t>Филозофија</w:t>
            </w:r>
          </w:p>
        </w:tc>
        <w:tc>
          <w:tcPr>
            <w:tcW w:w="2214" w:type="dxa"/>
            <w:vAlign w:val="center"/>
          </w:tcPr>
          <w:p w:rsidR="00462E00" w:rsidRPr="0041335D" w:rsidRDefault="00462E00" w:rsidP="00507628">
            <w:r>
              <w:t>62</w:t>
            </w:r>
          </w:p>
        </w:tc>
        <w:tc>
          <w:tcPr>
            <w:tcW w:w="2214" w:type="dxa"/>
            <w:vAlign w:val="center"/>
          </w:tcPr>
          <w:p w:rsidR="00462E00" w:rsidRPr="00A50FEA" w:rsidRDefault="00462E00" w:rsidP="00507628">
            <w:r>
              <w:t>62</w:t>
            </w:r>
          </w:p>
        </w:tc>
      </w:tr>
      <w:tr w:rsidR="00462E00" w:rsidRPr="00A50FEA" w:rsidTr="00507628">
        <w:trPr>
          <w:trHeight w:val="555"/>
          <w:jc w:val="center"/>
        </w:trPr>
        <w:tc>
          <w:tcPr>
            <w:tcW w:w="1566" w:type="dxa"/>
            <w:shd w:val="clear" w:color="auto" w:fill="auto"/>
            <w:vAlign w:val="center"/>
          </w:tcPr>
          <w:p w:rsidR="00462E00" w:rsidRPr="00095B35" w:rsidRDefault="00462E00" w:rsidP="00507628">
            <w:r>
              <w:t>ТТ3</w:t>
            </w:r>
          </w:p>
        </w:tc>
        <w:tc>
          <w:tcPr>
            <w:tcW w:w="2862" w:type="dxa"/>
            <w:vAlign w:val="center"/>
          </w:tcPr>
          <w:p w:rsidR="00462E00" w:rsidRPr="00D21910" w:rsidRDefault="00462E00" w:rsidP="00507628">
            <w:r>
              <w:t>Историја (одабране теме)</w:t>
            </w:r>
          </w:p>
        </w:tc>
        <w:tc>
          <w:tcPr>
            <w:tcW w:w="2214" w:type="dxa"/>
            <w:vAlign w:val="center"/>
          </w:tcPr>
          <w:p w:rsidR="00462E00" w:rsidRPr="0041335D" w:rsidRDefault="00462E00" w:rsidP="00507628">
            <w:r>
              <w:t>62</w:t>
            </w:r>
          </w:p>
        </w:tc>
        <w:tc>
          <w:tcPr>
            <w:tcW w:w="2214" w:type="dxa"/>
            <w:vAlign w:val="center"/>
          </w:tcPr>
          <w:p w:rsidR="00462E00" w:rsidRDefault="00462E00" w:rsidP="00507628">
            <w:r>
              <w:t>62</w:t>
            </w:r>
          </w:p>
        </w:tc>
      </w:tr>
    </w:tbl>
    <w:p w:rsidR="00462E00" w:rsidRDefault="00462E00" w:rsidP="00462E00">
      <w:pPr>
        <w:rPr>
          <w:szCs w:val="20"/>
          <w:lang w:val="ru-RU"/>
        </w:rPr>
      </w:pPr>
    </w:p>
    <w:p w:rsidR="00462E00" w:rsidRDefault="00462E00" w:rsidP="00462E00">
      <w:pPr>
        <w:rPr>
          <w:szCs w:val="20"/>
          <w:lang w:val="ru-RU"/>
        </w:rPr>
      </w:pPr>
    </w:p>
    <w:p w:rsidR="00462E00" w:rsidRPr="00D21910" w:rsidRDefault="00462E00" w:rsidP="00462E00">
      <w:pPr>
        <w:rPr>
          <w:b/>
          <w:szCs w:val="20"/>
          <w:lang w:val="en-US"/>
        </w:rPr>
      </w:pPr>
      <w:r w:rsidRPr="00D21910">
        <w:rPr>
          <w:b/>
          <w:szCs w:val="20"/>
        </w:rPr>
        <w:t xml:space="preserve">Изборни предмети у </w:t>
      </w:r>
      <w:r>
        <w:rPr>
          <w:b/>
          <w:szCs w:val="20"/>
        </w:rPr>
        <w:t xml:space="preserve">одељењу : комерцијалиста </w:t>
      </w:r>
      <w:r w:rsidRPr="00D21910">
        <w:rPr>
          <w:b/>
          <w:szCs w:val="20"/>
        </w:rPr>
        <w:t xml:space="preserve"> КО</w:t>
      </w:r>
      <w:r w:rsidRPr="00D21910">
        <w:rPr>
          <w:b/>
          <w:szCs w:val="20"/>
          <w:lang w:val="en-US"/>
        </w:rPr>
        <w:t>3</w:t>
      </w:r>
    </w:p>
    <w:p w:rsidR="00462E00" w:rsidRPr="00D21910" w:rsidRDefault="00462E00" w:rsidP="00462E00">
      <w:pPr>
        <w:rPr>
          <w:b/>
          <w:sz w:val="20"/>
          <w:szCs w:val="20"/>
        </w:rPr>
      </w:pPr>
    </w:p>
    <w:p w:rsidR="00462E00" w:rsidRPr="00D21910" w:rsidRDefault="00462E00" w:rsidP="00462E00">
      <w:pPr>
        <w:rPr>
          <w:b/>
          <w:szCs w:val="20"/>
          <w:lang w:val="en-US"/>
        </w:rPr>
      </w:pPr>
      <w:r w:rsidRPr="00D21910">
        <w:rPr>
          <w:b/>
          <w:szCs w:val="20"/>
          <w:lang w:val="en-US"/>
        </w:rPr>
        <w:t>III</w:t>
      </w:r>
    </w:p>
    <w:p w:rsidR="00462E00" w:rsidRDefault="00462E00" w:rsidP="00462E00">
      <w:pP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2862"/>
        <w:gridCol w:w="2214"/>
        <w:gridCol w:w="2214"/>
      </w:tblGrid>
      <w:tr w:rsidR="00462E00" w:rsidRPr="008D2A7C" w:rsidTr="00507628">
        <w:trPr>
          <w:jc w:val="center"/>
        </w:trPr>
        <w:tc>
          <w:tcPr>
            <w:tcW w:w="1566" w:type="dxa"/>
            <w:shd w:val="clear" w:color="auto" w:fill="C0C0C0"/>
            <w:vAlign w:val="center"/>
          </w:tcPr>
          <w:p w:rsidR="00462E00" w:rsidRPr="00B44A59" w:rsidRDefault="00462E00" w:rsidP="00507628">
            <w:r>
              <w:t>Одељење</w:t>
            </w:r>
          </w:p>
        </w:tc>
        <w:tc>
          <w:tcPr>
            <w:tcW w:w="2862" w:type="dxa"/>
            <w:shd w:val="clear" w:color="auto" w:fill="C0C0C0"/>
            <w:vAlign w:val="center"/>
          </w:tcPr>
          <w:p w:rsidR="00462E00" w:rsidRPr="008D2A7C" w:rsidRDefault="00462E00" w:rsidP="00507628">
            <w:r w:rsidRPr="008D2A7C">
              <w:t>Предмет</w:t>
            </w:r>
          </w:p>
        </w:tc>
        <w:tc>
          <w:tcPr>
            <w:tcW w:w="2214" w:type="dxa"/>
            <w:shd w:val="clear" w:color="auto" w:fill="C0C0C0"/>
            <w:vAlign w:val="center"/>
          </w:tcPr>
          <w:p w:rsidR="00462E00" w:rsidRPr="008D2A7C" w:rsidRDefault="00462E00" w:rsidP="00507628">
            <w:r w:rsidRPr="008D2A7C">
              <w:t>планирани</w:t>
            </w:r>
          </w:p>
          <w:p w:rsidR="00462E00" w:rsidRPr="008D2A7C" w:rsidRDefault="00462E00" w:rsidP="00507628">
            <w:r w:rsidRPr="008D2A7C">
              <w:t>часови</w:t>
            </w:r>
          </w:p>
        </w:tc>
        <w:tc>
          <w:tcPr>
            <w:tcW w:w="2214" w:type="dxa"/>
            <w:shd w:val="clear" w:color="auto" w:fill="C0C0C0"/>
            <w:vAlign w:val="center"/>
          </w:tcPr>
          <w:p w:rsidR="00462E00" w:rsidRPr="008D2A7C" w:rsidRDefault="00462E00" w:rsidP="00507628">
            <w:r w:rsidRPr="008D2A7C">
              <w:t>остварени</w:t>
            </w:r>
          </w:p>
          <w:p w:rsidR="00462E00" w:rsidRPr="008D2A7C" w:rsidRDefault="00462E00" w:rsidP="00507628">
            <w:r w:rsidRPr="008D2A7C">
              <w:t>часови</w:t>
            </w:r>
          </w:p>
        </w:tc>
      </w:tr>
      <w:tr w:rsidR="00462E00" w:rsidRPr="00F76B6B" w:rsidTr="00507628">
        <w:trPr>
          <w:trHeight w:val="555"/>
          <w:jc w:val="center"/>
        </w:trPr>
        <w:tc>
          <w:tcPr>
            <w:tcW w:w="1566" w:type="dxa"/>
            <w:shd w:val="clear" w:color="auto" w:fill="auto"/>
            <w:vAlign w:val="center"/>
          </w:tcPr>
          <w:p w:rsidR="00462E00" w:rsidRPr="00D001E2" w:rsidRDefault="00462E00" w:rsidP="00507628">
            <w:pPr>
              <w:rPr>
                <w:lang w:val="en-US"/>
              </w:rPr>
            </w:pPr>
            <w:r>
              <w:rPr>
                <w:lang w:val="en-US"/>
              </w:rPr>
              <w:t>KO3</w:t>
            </w:r>
          </w:p>
        </w:tc>
        <w:tc>
          <w:tcPr>
            <w:tcW w:w="2862" w:type="dxa"/>
            <w:vAlign w:val="center"/>
          </w:tcPr>
          <w:p w:rsidR="00462E00" w:rsidRPr="00095B35" w:rsidRDefault="00462E00" w:rsidP="00507628">
            <w:r>
              <w:t>Вештине комуникације</w:t>
            </w:r>
          </w:p>
        </w:tc>
        <w:tc>
          <w:tcPr>
            <w:tcW w:w="2214" w:type="dxa"/>
            <w:vAlign w:val="center"/>
          </w:tcPr>
          <w:p w:rsidR="00462E00" w:rsidRPr="00A10F48" w:rsidRDefault="00462E00" w:rsidP="00507628">
            <w:r>
              <w:t>70</w:t>
            </w:r>
          </w:p>
        </w:tc>
        <w:tc>
          <w:tcPr>
            <w:tcW w:w="2214" w:type="dxa"/>
            <w:vAlign w:val="center"/>
          </w:tcPr>
          <w:p w:rsidR="00462E00" w:rsidRPr="00A10F48" w:rsidRDefault="00462E00" w:rsidP="00507628">
            <w:r>
              <w:t>66</w:t>
            </w:r>
          </w:p>
        </w:tc>
      </w:tr>
      <w:tr w:rsidR="00462E00" w:rsidRPr="00F76B6B" w:rsidTr="00507628">
        <w:trPr>
          <w:trHeight w:val="555"/>
          <w:jc w:val="center"/>
        </w:trPr>
        <w:tc>
          <w:tcPr>
            <w:tcW w:w="1566" w:type="dxa"/>
            <w:shd w:val="clear" w:color="auto" w:fill="auto"/>
            <w:vAlign w:val="center"/>
          </w:tcPr>
          <w:p w:rsidR="00462E00" w:rsidRPr="00D001E2" w:rsidRDefault="00462E00" w:rsidP="00507628">
            <w:r>
              <w:t>КО3</w:t>
            </w:r>
          </w:p>
        </w:tc>
        <w:tc>
          <w:tcPr>
            <w:tcW w:w="2862" w:type="dxa"/>
            <w:vAlign w:val="center"/>
          </w:tcPr>
          <w:p w:rsidR="00462E00" w:rsidRPr="00D21910" w:rsidRDefault="00462E00" w:rsidP="00507628">
            <w:r>
              <w:t>Музичка култура</w:t>
            </w:r>
          </w:p>
        </w:tc>
        <w:tc>
          <w:tcPr>
            <w:tcW w:w="2214" w:type="dxa"/>
            <w:vAlign w:val="center"/>
          </w:tcPr>
          <w:p w:rsidR="00462E00" w:rsidRPr="00D21910" w:rsidRDefault="00462E00" w:rsidP="00507628">
            <w:r>
              <w:t>34</w:t>
            </w:r>
          </w:p>
        </w:tc>
        <w:tc>
          <w:tcPr>
            <w:tcW w:w="2214" w:type="dxa"/>
            <w:vAlign w:val="center"/>
          </w:tcPr>
          <w:p w:rsidR="00462E00" w:rsidRPr="00A10F48" w:rsidRDefault="00462E00" w:rsidP="00507628">
            <w:r>
              <w:t>30</w:t>
            </w:r>
          </w:p>
        </w:tc>
      </w:tr>
      <w:tr w:rsidR="00462E00" w:rsidRPr="00F76B6B" w:rsidTr="00507628">
        <w:trPr>
          <w:trHeight w:val="555"/>
          <w:jc w:val="center"/>
        </w:trPr>
        <w:tc>
          <w:tcPr>
            <w:tcW w:w="1566" w:type="dxa"/>
            <w:shd w:val="clear" w:color="auto" w:fill="auto"/>
            <w:vAlign w:val="center"/>
          </w:tcPr>
          <w:p w:rsidR="00462E00" w:rsidRDefault="00462E00" w:rsidP="00507628">
            <w:r>
              <w:t>КО3</w:t>
            </w:r>
          </w:p>
        </w:tc>
        <w:tc>
          <w:tcPr>
            <w:tcW w:w="2862" w:type="dxa"/>
            <w:vAlign w:val="center"/>
          </w:tcPr>
          <w:p w:rsidR="00462E00" w:rsidRDefault="00462E00" w:rsidP="00507628">
            <w:r>
              <w:t>Екологија и заштита животне средине</w:t>
            </w:r>
          </w:p>
        </w:tc>
        <w:tc>
          <w:tcPr>
            <w:tcW w:w="2214" w:type="dxa"/>
            <w:vAlign w:val="center"/>
          </w:tcPr>
          <w:p w:rsidR="00462E00" w:rsidRPr="00A10F48" w:rsidRDefault="00462E00" w:rsidP="00507628">
            <w:r>
              <w:t>34</w:t>
            </w:r>
          </w:p>
        </w:tc>
        <w:tc>
          <w:tcPr>
            <w:tcW w:w="2214" w:type="dxa"/>
            <w:vAlign w:val="center"/>
          </w:tcPr>
          <w:p w:rsidR="00462E00" w:rsidRPr="00A10F48" w:rsidRDefault="00462E00" w:rsidP="00507628">
            <w:r>
              <w:t>34</w:t>
            </w:r>
          </w:p>
        </w:tc>
      </w:tr>
    </w:tbl>
    <w:p w:rsidR="00462E00" w:rsidRDefault="00462E00" w:rsidP="00462E00">
      <w:pPr>
        <w:rPr>
          <w:sz w:val="20"/>
          <w:szCs w:val="20"/>
          <w:lang w:val="en-US"/>
        </w:rPr>
      </w:pPr>
    </w:p>
    <w:p w:rsidR="00462E00" w:rsidRPr="00D001E2" w:rsidRDefault="00462E00" w:rsidP="00462E00">
      <w:pPr>
        <w:rPr>
          <w:sz w:val="20"/>
          <w:szCs w:val="20"/>
          <w:lang w:val="en-US"/>
        </w:rPr>
      </w:pPr>
    </w:p>
    <w:p w:rsidR="00462E00" w:rsidRPr="000F526B" w:rsidRDefault="00462E00" w:rsidP="00462E00">
      <w:pPr>
        <w:rPr>
          <w:b/>
          <w:szCs w:val="20"/>
          <w:lang w:val="en-US"/>
        </w:rPr>
      </w:pPr>
      <w:r w:rsidRPr="000F526B">
        <w:rPr>
          <w:b/>
          <w:szCs w:val="20"/>
        </w:rPr>
        <w:t xml:space="preserve">Изборни предмети  одељењу: кувар/конобар  К3 </w:t>
      </w:r>
    </w:p>
    <w:p w:rsidR="00462E00" w:rsidRPr="000F526B" w:rsidRDefault="00462E00" w:rsidP="00462E00">
      <w:pPr>
        <w:rPr>
          <w:b/>
          <w:szCs w:val="20"/>
          <w:lang w:val="en-US"/>
        </w:rPr>
      </w:pPr>
    </w:p>
    <w:p w:rsidR="00462E00" w:rsidRPr="000F526B" w:rsidRDefault="00462E00" w:rsidP="00462E00">
      <w:pPr>
        <w:rPr>
          <w:b/>
          <w:szCs w:val="20"/>
        </w:rPr>
      </w:pPr>
      <w:r w:rsidRPr="000F526B">
        <w:rPr>
          <w:b/>
          <w:szCs w:val="20"/>
          <w:lang w:val="en-US"/>
        </w:rPr>
        <w:t>III</w:t>
      </w:r>
    </w:p>
    <w:p w:rsidR="00462E00" w:rsidRDefault="00462E00" w:rsidP="00462E00">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9"/>
        <w:gridCol w:w="2279"/>
        <w:gridCol w:w="2214"/>
        <w:gridCol w:w="2214"/>
      </w:tblGrid>
      <w:tr w:rsidR="00462E00" w:rsidRPr="008D2A7C" w:rsidTr="00507628">
        <w:trPr>
          <w:jc w:val="center"/>
        </w:trPr>
        <w:tc>
          <w:tcPr>
            <w:tcW w:w="2149" w:type="dxa"/>
            <w:shd w:val="clear" w:color="auto" w:fill="C0C0C0"/>
            <w:vAlign w:val="center"/>
          </w:tcPr>
          <w:p w:rsidR="00462E00" w:rsidRPr="00B44A59" w:rsidRDefault="00462E00" w:rsidP="00507628">
            <w:r>
              <w:t>Одељење</w:t>
            </w:r>
          </w:p>
        </w:tc>
        <w:tc>
          <w:tcPr>
            <w:tcW w:w="2279" w:type="dxa"/>
            <w:shd w:val="clear" w:color="auto" w:fill="C0C0C0"/>
            <w:vAlign w:val="center"/>
          </w:tcPr>
          <w:p w:rsidR="00462E00" w:rsidRPr="008D2A7C" w:rsidRDefault="00462E00" w:rsidP="00507628">
            <w:bookmarkStart w:id="89" w:name="_Toc431975948"/>
            <w:r w:rsidRPr="008D2A7C">
              <w:t>Предмет</w:t>
            </w:r>
            <w:bookmarkEnd w:id="89"/>
          </w:p>
        </w:tc>
        <w:tc>
          <w:tcPr>
            <w:tcW w:w="2214" w:type="dxa"/>
            <w:shd w:val="clear" w:color="auto" w:fill="C0C0C0"/>
            <w:vAlign w:val="center"/>
          </w:tcPr>
          <w:p w:rsidR="00462E00" w:rsidRPr="008D2A7C" w:rsidRDefault="00462E00" w:rsidP="00507628">
            <w:r w:rsidRPr="008D2A7C">
              <w:t>планирани</w:t>
            </w:r>
          </w:p>
          <w:p w:rsidR="00462E00" w:rsidRPr="008D2A7C" w:rsidRDefault="00462E00" w:rsidP="00507628">
            <w:r w:rsidRPr="008D2A7C">
              <w:t>часови</w:t>
            </w:r>
          </w:p>
        </w:tc>
        <w:tc>
          <w:tcPr>
            <w:tcW w:w="2214" w:type="dxa"/>
            <w:shd w:val="clear" w:color="auto" w:fill="C0C0C0"/>
            <w:vAlign w:val="center"/>
          </w:tcPr>
          <w:p w:rsidR="00462E00" w:rsidRPr="008D2A7C" w:rsidRDefault="00462E00" w:rsidP="00507628">
            <w:r w:rsidRPr="008D2A7C">
              <w:t>остварени</w:t>
            </w:r>
          </w:p>
          <w:p w:rsidR="00462E00" w:rsidRPr="008D2A7C" w:rsidRDefault="00462E00" w:rsidP="00507628">
            <w:r w:rsidRPr="008D2A7C">
              <w:t>часови</w:t>
            </w:r>
          </w:p>
        </w:tc>
      </w:tr>
      <w:tr w:rsidR="00462E00" w:rsidRPr="00701BA5" w:rsidTr="00507628">
        <w:trPr>
          <w:trHeight w:val="215"/>
          <w:jc w:val="center"/>
        </w:trPr>
        <w:tc>
          <w:tcPr>
            <w:tcW w:w="2149" w:type="dxa"/>
            <w:shd w:val="clear" w:color="auto" w:fill="auto"/>
            <w:vAlign w:val="center"/>
          </w:tcPr>
          <w:p w:rsidR="00462E00" w:rsidRPr="001B1572" w:rsidRDefault="00462E00" w:rsidP="00507628">
            <w:r>
              <w:t>К3-кувар</w:t>
            </w:r>
          </w:p>
        </w:tc>
        <w:tc>
          <w:tcPr>
            <w:tcW w:w="2279" w:type="dxa"/>
            <w:vAlign w:val="center"/>
          </w:tcPr>
          <w:p w:rsidR="00462E00" w:rsidRPr="00E40459" w:rsidRDefault="00462E00" w:rsidP="00507628">
            <w:r>
              <w:rPr>
                <w:szCs w:val="20"/>
              </w:rPr>
              <w:t>Страни језик</w:t>
            </w:r>
          </w:p>
        </w:tc>
        <w:tc>
          <w:tcPr>
            <w:tcW w:w="2214" w:type="dxa"/>
            <w:vAlign w:val="center"/>
          </w:tcPr>
          <w:p w:rsidR="00462E00" w:rsidRPr="0075790C" w:rsidRDefault="00462E00" w:rsidP="00507628">
            <w:r>
              <w:t>30</w:t>
            </w:r>
          </w:p>
        </w:tc>
        <w:tc>
          <w:tcPr>
            <w:tcW w:w="2214" w:type="dxa"/>
            <w:vAlign w:val="center"/>
          </w:tcPr>
          <w:p w:rsidR="00462E00" w:rsidRPr="005B60CF" w:rsidRDefault="00462E00" w:rsidP="00507628">
            <w:r>
              <w:t>29</w:t>
            </w:r>
          </w:p>
        </w:tc>
      </w:tr>
      <w:tr w:rsidR="00462E00" w:rsidRPr="00701BA5" w:rsidTr="00507628">
        <w:trPr>
          <w:trHeight w:val="555"/>
          <w:jc w:val="center"/>
        </w:trPr>
        <w:tc>
          <w:tcPr>
            <w:tcW w:w="2149" w:type="dxa"/>
            <w:shd w:val="clear" w:color="auto" w:fill="auto"/>
            <w:vAlign w:val="center"/>
          </w:tcPr>
          <w:p w:rsidR="00462E00" w:rsidRPr="001B1572" w:rsidRDefault="00462E00" w:rsidP="00507628">
            <w:r>
              <w:t>К3-кувар</w:t>
            </w:r>
          </w:p>
        </w:tc>
        <w:tc>
          <w:tcPr>
            <w:tcW w:w="2279" w:type="dxa"/>
            <w:vAlign w:val="center"/>
          </w:tcPr>
          <w:p w:rsidR="00462E00" w:rsidRDefault="00462E00" w:rsidP="00507628">
            <w:pPr>
              <w:rPr>
                <w:szCs w:val="20"/>
              </w:rPr>
            </w:pPr>
            <w:r>
              <w:t>Историја (одабране теме)</w:t>
            </w:r>
          </w:p>
        </w:tc>
        <w:tc>
          <w:tcPr>
            <w:tcW w:w="2214" w:type="dxa"/>
            <w:vAlign w:val="center"/>
          </w:tcPr>
          <w:p w:rsidR="00462E00" w:rsidRPr="00A10F48" w:rsidRDefault="00462E00" w:rsidP="00507628">
            <w:r>
              <w:t>30</w:t>
            </w:r>
          </w:p>
        </w:tc>
        <w:tc>
          <w:tcPr>
            <w:tcW w:w="2214" w:type="dxa"/>
            <w:vAlign w:val="center"/>
          </w:tcPr>
          <w:p w:rsidR="00462E00" w:rsidRPr="005B60CF" w:rsidRDefault="00462E00" w:rsidP="00507628">
            <w:r>
              <w:t>30</w:t>
            </w:r>
          </w:p>
        </w:tc>
      </w:tr>
      <w:tr w:rsidR="00462E00" w:rsidRPr="00701BA5" w:rsidTr="00507628">
        <w:trPr>
          <w:trHeight w:val="555"/>
          <w:jc w:val="center"/>
        </w:trPr>
        <w:tc>
          <w:tcPr>
            <w:tcW w:w="2149" w:type="dxa"/>
            <w:shd w:val="clear" w:color="auto" w:fill="auto"/>
            <w:vAlign w:val="center"/>
          </w:tcPr>
          <w:p w:rsidR="00462E00" w:rsidRPr="00D001E2" w:rsidRDefault="00462E00" w:rsidP="00507628">
            <w:r>
              <w:t>К3-конобар</w:t>
            </w:r>
          </w:p>
        </w:tc>
        <w:tc>
          <w:tcPr>
            <w:tcW w:w="2279" w:type="dxa"/>
            <w:vAlign w:val="center"/>
          </w:tcPr>
          <w:p w:rsidR="00462E00" w:rsidRPr="00A50FEA" w:rsidRDefault="00462E00" w:rsidP="00507628">
            <w:r>
              <w:t>Изабрани спорт</w:t>
            </w:r>
          </w:p>
        </w:tc>
        <w:tc>
          <w:tcPr>
            <w:tcW w:w="2214" w:type="dxa"/>
            <w:vAlign w:val="center"/>
          </w:tcPr>
          <w:p w:rsidR="00462E00" w:rsidRPr="00A10F48" w:rsidRDefault="00462E00" w:rsidP="00507628">
            <w:r>
              <w:t>30</w:t>
            </w:r>
          </w:p>
        </w:tc>
        <w:tc>
          <w:tcPr>
            <w:tcW w:w="2214" w:type="dxa"/>
            <w:vAlign w:val="center"/>
          </w:tcPr>
          <w:p w:rsidR="00462E00" w:rsidRPr="005B60CF" w:rsidRDefault="00462E00" w:rsidP="00507628">
            <w:r>
              <w:t>30</w:t>
            </w:r>
          </w:p>
        </w:tc>
      </w:tr>
      <w:tr w:rsidR="00462E00" w:rsidRPr="00701BA5" w:rsidTr="00507628">
        <w:trPr>
          <w:trHeight w:val="555"/>
          <w:jc w:val="center"/>
        </w:trPr>
        <w:tc>
          <w:tcPr>
            <w:tcW w:w="2149" w:type="dxa"/>
            <w:shd w:val="clear" w:color="auto" w:fill="auto"/>
            <w:vAlign w:val="center"/>
          </w:tcPr>
          <w:p w:rsidR="00462E00" w:rsidRPr="00D001E2" w:rsidRDefault="00462E00" w:rsidP="00507628">
            <w:r>
              <w:t>К3-конобар</w:t>
            </w:r>
          </w:p>
        </w:tc>
        <w:tc>
          <w:tcPr>
            <w:tcW w:w="2279" w:type="dxa"/>
            <w:vAlign w:val="center"/>
          </w:tcPr>
          <w:p w:rsidR="00462E00" w:rsidRDefault="00462E00" w:rsidP="00507628">
            <w:r>
              <w:t>Историја (одабране теме)</w:t>
            </w:r>
          </w:p>
        </w:tc>
        <w:tc>
          <w:tcPr>
            <w:tcW w:w="2214" w:type="dxa"/>
            <w:vAlign w:val="center"/>
          </w:tcPr>
          <w:p w:rsidR="00462E00" w:rsidRPr="00A10F48" w:rsidRDefault="00462E00" w:rsidP="00507628">
            <w:r>
              <w:t>30</w:t>
            </w:r>
          </w:p>
        </w:tc>
        <w:tc>
          <w:tcPr>
            <w:tcW w:w="2214" w:type="dxa"/>
            <w:vAlign w:val="center"/>
          </w:tcPr>
          <w:p w:rsidR="00462E00" w:rsidRDefault="00462E00" w:rsidP="00507628">
            <w:r>
              <w:t>30</w:t>
            </w:r>
          </w:p>
        </w:tc>
      </w:tr>
    </w:tbl>
    <w:p w:rsidR="00462E00" w:rsidRDefault="00462E00" w:rsidP="00462E00">
      <w:pPr>
        <w:rPr>
          <w:sz w:val="20"/>
          <w:szCs w:val="20"/>
        </w:rPr>
      </w:pPr>
    </w:p>
    <w:p w:rsidR="00462E00" w:rsidRDefault="00462E00" w:rsidP="00462E00">
      <w:pPr>
        <w:rPr>
          <w:b/>
          <w:szCs w:val="20"/>
        </w:rPr>
      </w:pPr>
    </w:p>
    <w:p w:rsidR="00462E00" w:rsidRDefault="00462E00" w:rsidP="00462E00">
      <w:pPr>
        <w:rPr>
          <w:b/>
          <w:szCs w:val="20"/>
        </w:rPr>
      </w:pPr>
    </w:p>
    <w:p w:rsidR="00462E00" w:rsidRPr="000F526B" w:rsidRDefault="00462E00" w:rsidP="00462E00">
      <w:pPr>
        <w:rPr>
          <w:b/>
          <w:szCs w:val="20"/>
          <w:lang w:val="en-US"/>
        </w:rPr>
      </w:pPr>
      <w:r w:rsidRPr="000F526B">
        <w:rPr>
          <w:b/>
          <w:szCs w:val="20"/>
        </w:rPr>
        <w:t xml:space="preserve">Изборни предмети  одељењу: моделар одеће </w:t>
      </w:r>
      <w:r>
        <w:rPr>
          <w:b/>
          <w:szCs w:val="20"/>
        </w:rPr>
        <w:t>ТД3</w:t>
      </w:r>
    </w:p>
    <w:p w:rsidR="00462E00" w:rsidRPr="000F526B" w:rsidRDefault="00462E00" w:rsidP="00462E00">
      <w:pPr>
        <w:rPr>
          <w:b/>
          <w:szCs w:val="20"/>
          <w:lang w:val="en-US"/>
        </w:rPr>
      </w:pPr>
    </w:p>
    <w:p w:rsidR="00462E00" w:rsidRPr="000F526B" w:rsidRDefault="00462E00" w:rsidP="00462E00">
      <w:pPr>
        <w:rPr>
          <w:b/>
          <w:szCs w:val="20"/>
        </w:rPr>
      </w:pPr>
      <w:r w:rsidRPr="000F526B">
        <w:rPr>
          <w:b/>
          <w:szCs w:val="20"/>
          <w:lang w:val="en-US"/>
        </w:rPr>
        <w:t>III</w:t>
      </w:r>
    </w:p>
    <w:p w:rsidR="00462E00" w:rsidRDefault="00462E00" w:rsidP="00462E00">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9"/>
        <w:gridCol w:w="2279"/>
        <w:gridCol w:w="2214"/>
        <w:gridCol w:w="2214"/>
      </w:tblGrid>
      <w:tr w:rsidR="00462E00" w:rsidRPr="008D2A7C" w:rsidTr="00507628">
        <w:trPr>
          <w:jc w:val="center"/>
        </w:trPr>
        <w:tc>
          <w:tcPr>
            <w:tcW w:w="2149" w:type="dxa"/>
            <w:shd w:val="clear" w:color="auto" w:fill="C0C0C0"/>
            <w:vAlign w:val="center"/>
          </w:tcPr>
          <w:p w:rsidR="00462E00" w:rsidRPr="00B44A59" w:rsidRDefault="00462E00" w:rsidP="00507628">
            <w:r>
              <w:t>Одељење</w:t>
            </w:r>
          </w:p>
        </w:tc>
        <w:tc>
          <w:tcPr>
            <w:tcW w:w="2279" w:type="dxa"/>
            <w:shd w:val="clear" w:color="auto" w:fill="C0C0C0"/>
            <w:vAlign w:val="center"/>
          </w:tcPr>
          <w:p w:rsidR="00462E00" w:rsidRPr="008D2A7C" w:rsidRDefault="00462E00" w:rsidP="00507628">
            <w:r w:rsidRPr="008D2A7C">
              <w:t>Предмет</w:t>
            </w:r>
          </w:p>
        </w:tc>
        <w:tc>
          <w:tcPr>
            <w:tcW w:w="2214" w:type="dxa"/>
            <w:shd w:val="clear" w:color="auto" w:fill="C0C0C0"/>
            <w:vAlign w:val="center"/>
          </w:tcPr>
          <w:p w:rsidR="00462E00" w:rsidRPr="008D2A7C" w:rsidRDefault="00462E00" w:rsidP="00507628">
            <w:r w:rsidRPr="008D2A7C">
              <w:t>планирани</w:t>
            </w:r>
          </w:p>
          <w:p w:rsidR="00462E00" w:rsidRPr="008D2A7C" w:rsidRDefault="00462E00" w:rsidP="00507628">
            <w:r w:rsidRPr="008D2A7C">
              <w:t>часови</w:t>
            </w:r>
          </w:p>
        </w:tc>
        <w:tc>
          <w:tcPr>
            <w:tcW w:w="2214" w:type="dxa"/>
            <w:shd w:val="clear" w:color="auto" w:fill="C0C0C0"/>
            <w:vAlign w:val="center"/>
          </w:tcPr>
          <w:p w:rsidR="00462E00" w:rsidRPr="008D2A7C" w:rsidRDefault="00462E00" w:rsidP="00507628">
            <w:r w:rsidRPr="008D2A7C">
              <w:t>остварени</w:t>
            </w:r>
          </w:p>
          <w:p w:rsidR="00462E00" w:rsidRPr="008D2A7C" w:rsidRDefault="00462E00" w:rsidP="00507628">
            <w:r w:rsidRPr="008D2A7C">
              <w:t>часови</w:t>
            </w:r>
          </w:p>
        </w:tc>
      </w:tr>
      <w:tr w:rsidR="00462E00" w:rsidRPr="00701BA5" w:rsidTr="00507628">
        <w:trPr>
          <w:trHeight w:val="555"/>
          <w:jc w:val="center"/>
        </w:trPr>
        <w:tc>
          <w:tcPr>
            <w:tcW w:w="2149" w:type="dxa"/>
            <w:shd w:val="clear" w:color="auto" w:fill="auto"/>
            <w:vAlign w:val="center"/>
          </w:tcPr>
          <w:p w:rsidR="00462E00" w:rsidRPr="000F526B" w:rsidRDefault="00462E00" w:rsidP="00507628">
            <w:r>
              <w:rPr>
                <w:lang w:val="en-US"/>
              </w:rPr>
              <w:t>T</w:t>
            </w:r>
            <w:r>
              <w:t>Д3</w:t>
            </w:r>
          </w:p>
        </w:tc>
        <w:tc>
          <w:tcPr>
            <w:tcW w:w="2279" w:type="dxa"/>
            <w:vAlign w:val="center"/>
          </w:tcPr>
          <w:p w:rsidR="00462E00" w:rsidRPr="000F526B" w:rsidRDefault="00462E00" w:rsidP="00507628">
            <w:r>
              <w:t>Музичка култура</w:t>
            </w:r>
          </w:p>
        </w:tc>
        <w:tc>
          <w:tcPr>
            <w:tcW w:w="2214" w:type="dxa"/>
            <w:vAlign w:val="center"/>
          </w:tcPr>
          <w:p w:rsidR="00462E00" w:rsidRPr="00A10F48" w:rsidRDefault="00462E00" w:rsidP="00507628">
            <w:r>
              <w:t>68</w:t>
            </w:r>
          </w:p>
        </w:tc>
        <w:tc>
          <w:tcPr>
            <w:tcW w:w="2214" w:type="dxa"/>
            <w:vAlign w:val="center"/>
          </w:tcPr>
          <w:p w:rsidR="00462E00" w:rsidRPr="005B60CF" w:rsidRDefault="00462E00" w:rsidP="00507628">
            <w:r>
              <w:t>68</w:t>
            </w:r>
          </w:p>
        </w:tc>
      </w:tr>
    </w:tbl>
    <w:p w:rsidR="00462E00" w:rsidRDefault="00462E00" w:rsidP="00462E00">
      <w:pPr>
        <w:rPr>
          <w:b/>
          <w:szCs w:val="20"/>
        </w:rPr>
      </w:pPr>
    </w:p>
    <w:p w:rsidR="00462E00" w:rsidRPr="005C59B7" w:rsidRDefault="00462E00" w:rsidP="00462E00">
      <w:pPr>
        <w:rPr>
          <w:b/>
          <w:szCs w:val="20"/>
        </w:rPr>
      </w:pPr>
      <w:r w:rsidRPr="005C59B7">
        <w:rPr>
          <w:b/>
          <w:szCs w:val="20"/>
        </w:rPr>
        <w:t>Изборни предмети у одељењу : к</w:t>
      </w:r>
      <w:r>
        <w:rPr>
          <w:b/>
          <w:szCs w:val="20"/>
        </w:rPr>
        <w:t>омерцијалиста</w:t>
      </w:r>
      <w:r w:rsidRPr="005C59B7">
        <w:rPr>
          <w:b/>
          <w:szCs w:val="20"/>
        </w:rPr>
        <w:t xml:space="preserve">  КО4</w:t>
      </w:r>
    </w:p>
    <w:p w:rsidR="00462E00" w:rsidRPr="005C59B7" w:rsidRDefault="00462E00" w:rsidP="00462E00">
      <w:pPr>
        <w:jc w:val="both"/>
        <w:rPr>
          <w:b/>
          <w:szCs w:val="20"/>
        </w:rPr>
      </w:pPr>
    </w:p>
    <w:p w:rsidR="00462E00" w:rsidRPr="005C59B7" w:rsidRDefault="00462E00" w:rsidP="00462E00">
      <w:pPr>
        <w:rPr>
          <w:b/>
          <w:szCs w:val="20"/>
        </w:rPr>
      </w:pPr>
    </w:p>
    <w:p w:rsidR="00462E00" w:rsidRPr="005C59B7" w:rsidRDefault="00462E00" w:rsidP="00462E00">
      <w:pPr>
        <w:rPr>
          <w:b/>
          <w:szCs w:val="20"/>
        </w:rPr>
      </w:pPr>
      <w:r w:rsidRPr="005C59B7">
        <w:rPr>
          <w:b/>
          <w:szCs w:val="20"/>
          <w:lang w:val="en-US"/>
        </w:rPr>
        <w:t>IV</w:t>
      </w:r>
    </w:p>
    <w:p w:rsidR="00462E00" w:rsidRPr="005C59B7" w:rsidRDefault="00462E00" w:rsidP="00462E00">
      <w:pPr>
        <w:rPr>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9"/>
        <w:gridCol w:w="2279"/>
        <w:gridCol w:w="2214"/>
        <w:gridCol w:w="2214"/>
      </w:tblGrid>
      <w:tr w:rsidR="00462E00" w:rsidRPr="008D2A7C" w:rsidTr="00507628">
        <w:trPr>
          <w:jc w:val="center"/>
        </w:trPr>
        <w:tc>
          <w:tcPr>
            <w:tcW w:w="2149" w:type="dxa"/>
            <w:shd w:val="clear" w:color="auto" w:fill="C0C0C0"/>
            <w:vAlign w:val="center"/>
          </w:tcPr>
          <w:p w:rsidR="00462E00" w:rsidRPr="00B44A59" w:rsidRDefault="00462E00" w:rsidP="00507628">
            <w:r>
              <w:t>Одељење</w:t>
            </w:r>
          </w:p>
        </w:tc>
        <w:tc>
          <w:tcPr>
            <w:tcW w:w="2279" w:type="dxa"/>
            <w:shd w:val="clear" w:color="auto" w:fill="C0C0C0"/>
            <w:vAlign w:val="center"/>
          </w:tcPr>
          <w:p w:rsidR="00462E00" w:rsidRPr="008D2A7C" w:rsidRDefault="00462E00" w:rsidP="00507628">
            <w:r w:rsidRPr="008D2A7C">
              <w:t>Предмет</w:t>
            </w:r>
          </w:p>
        </w:tc>
        <w:tc>
          <w:tcPr>
            <w:tcW w:w="2214" w:type="dxa"/>
            <w:shd w:val="clear" w:color="auto" w:fill="C0C0C0"/>
            <w:vAlign w:val="center"/>
          </w:tcPr>
          <w:p w:rsidR="00462E00" w:rsidRPr="008D2A7C" w:rsidRDefault="00462E00" w:rsidP="00507628">
            <w:r w:rsidRPr="008D2A7C">
              <w:t>Планирани</w:t>
            </w:r>
          </w:p>
          <w:p w:rsidR="00462E00" w:rsidRPr="008D2A7C" w:rsidRDefault="00462E00" w:rsidP="00507628">
            <w:r w:rsidRPr="008D2A7C">
              <w:t>часови</w:t>
            </w:r>
          </w:p>
        </w:tc>
        <w:tc>
          <w:tcPr>
            <w:tcW w:w="2214" w:type="dxa"/>
            <w:shd w:val="clear" w:color="auto" w:fill="C0C0C0"/>
            <w:vAlign w:val="center"/>
          </w:tcPr>
          <w:p w:rsidR="00462E00" w:rsidRPr="008D2A7C" w:rsidRDefault="00462E00" w:rsidP="00507628">
            <w:r w:rsidRPr="008D2A7C">
              <w:t>остварени</w:t>
            </w:r>
          </w:p>
          <w:p w:rsidR="00462E00" w:rsidRPr="008D2A7C" w:rsidRDefault="00462E00" w:rsidP="00507628">
            <w:r w:rsidRPr="008D2A7C">
              <w:t>часови</w:t>
            </w:r>
          </w:p>
        </w:tc>
      </w:tr>
      <w:tr w:rsidR="00462E00" w:rsidRPr="00701BA5" w:rsidTr="00507628">
        <w:trPr>
          <w:trHeight w:val="555"/>
          <w:jc w:val="center"/>
        </w:trPr>
        <w:tc>
          <w:tcPr>
            <w:tcW w:w="2149" w:type="dxa"/>
            <w:shd w:val="clear" w:color="auto" w:fill="auto"/>
            <w:vAlign w:val="center"/>
          </w:tcPr>
          <w:p w:rsidR="00462E00" w:rsidRPr="00D001E2" w:rsidRDefault="00462E00" w:rsidP="00507628">
            <w:r>
              <w:t>КО4</w:t>
            </w:r>
          </w:p>
        </w:tc>
        <w:tc>
          <w:tcPr>
            <w:tcW w:w="2279" w:type="dxa"/>
            <w:vAlign w:val="center"/>
          </w:tcPr>
          <w:p w:rsidR="00462E00" w:rsidRPr="00D21910" w:rsidRDefault="00462E00" w:rsidP="00507628">
            <w:r>
              <w:t>Музичка култура</w:t>
            </w:r>
          </w:p>
        </w:tc>
        <w:tc>
          <w:tcPr>
            <w:tcW w:w="2214" w:type="dxa"/>
            <w:vAlign w:val="center"/>
          </w:tcPr>
          <w:p w:rsidR="00462E00" w:rsidRPr="0075790C" w:rsidRDefault="00462E00" w:rsidP="00507628">
            <w:r>
              <w:t>33</w:t>
            </w:r>
          </w:p>
        </w:tc>
        <w:tc>
          <w:tcPr>
            <w:tcW w:w="2214" w:type="dxa"/>
            <w:vAlign w:val="center"/>
          </w:tcPr>
          <w:p w:rsidR="00462E00" w:rsidRPr="00A10F48" w:rsidRDefault="00462E00" w:rsidP="00507628">
            <w:r>
              <w:t>30</w:t>
            </w:r>
          </w:p>
        </w:tc>
      </w:tr>
      <w:tr w:rsidR="00462E00" w:rsidRPr="00701BA5" w:rsidTr="00507628">
        <w:trPr>
          <w:trHeight w:val="555"/>
          <w:jc w:val="center"/>
        </w:trPr>
        <w:tc>
          <w:tcPr>
            <w:tcW w:w="2149" w:type="dxa"/>
            <w:shd w:val="clear" w:color="auto" w:fill="auto"/>
            <w:vAlign w:val="center"/>
          </w:tcPr>
          <w:p w:rsidR="00462E00" w:rsidRDefault="00462E00" w:rsidP="00507628">
            <w:r>
              <w:t>КО4</w:t>
            </w:r>
          </w:p>
        </w:tc>
        <w:tc>
          <w:tcPr>
            <w:tcW w:w="2279" w:type="dxa"/>
            <w:vAlign w:val="center"/>
          </w:tcPr>
          <w:p w:rsidR="00462E00" w:rsidRDefault="00462E00" w:rsidP="00507628">
            <w:r>
              <w:t>Екологија и заштита животне средине</w:t>
            </w:r>
          </w:p>
        </w:tc>
        <w:tc>
          <w:tcPr>
            <w:tcW w:w="2214" w:type="dxa"/>
            <w:vAlign w:val="center"/>
          </w:tcPr>
          <w:p w:rsidR="00462E00" w:rsidRPr="0075790C" w:rsidRDefault="00462E00" w:rsidP="00507628">
            <w:r>
              <w:t>33</w:t>
            </w:r>
          </w:p>
        </w:tc>
        <w:tc>
          <w:tcPr>
            <w:tcW w:w="2214" w:type="dxa"/>
            <w:vAlign w:val="center"/>
          </w:tcPr>
          <w:p w:rsidR="00462E00" w:rsidRPr="00D21910" w:rsidRDefault="00462E00" w:rsidP="00507628">
            <w:pPr>
              <w:rPr>
                <w:lang w:val="en-US"/>
              </w:rPr>
            </w:pPr>
            <w:r>
              <w:t>30</w:t>
            </w:r>
          </w:p>
        </w:tc>
      </w:tr>
    </w:tbl>
    <w:p w:rsidR="00462E00" w:rsidRDefault="00462E00" w:rsidP="00462E00">
      <w:pPr>
        <w:rPr>
          <w:sz w:val="20"/>
          <w:szCs w:val="20"/>
        </w:rPr>
      </w:pPr>
    </w:p>
    <w:p w:rsidR="00462E00" w:rsidRPr="005C59B7" w:rsidRDefault="00462E00" w:rsidP="00462E00">
      <w:pPr>
        <w:rPr>
          <w:b/>
          <w:szCs w:val="20"/>
        </w:rPr>
      </w:pPr>
      <w:r w:rsidRPr="005C59B7">
        <w:rPr>
          <w:b/>
          <w:szCs w:val="20"/>
        </w:rPr>
        <w:t xml:space="preserve">Изборни предмети у </w:t>
      </w:r>
      <w:r>
        <w:rPr>
          <w:b/>
          <w:szCs w:val="20"/>
        </w:rPr>
        <w:t xml:space="preserve">одељењу : туристички техничар </w:t>
      </w:r>
      <w:r w:rsidRPr="005C59B7">
        <w:rPr>
          <w:b/>
          <w:szCs w:val="20"/>
        </w:rPr>
        <w:t xml:space="preserve"> ТТ4</w:t>
      </w:r>
    </w:p>
    <w:p w:rsidR="00462E00" w:rsidRPr="005C59B7" w:rsidRDefault="00462E00" w:rsidP="00462E00">
      <w:pPr>
        <w:jc w:val="both"/>
        <w:rPr>
          <w:b/>
          <w:szCs w:val="20"/>
        </w:rPr>
      </w:pPr>
    </w:p>
    <w:p w:rsidR="00462E00" w:rsidRPr="005C59B7" w:rsidRDefault="00462E00" w:rsidP="00462E00">
      <w:pPr>
        <w:rPr>
          <w:b/>
          <w:szCs w:val="20"/>
        </w:rPr>
      </w:pPr>
    </w:p>
    <w:p w:rsidR="00462E00" w:rsidRPr="005C59B7" w:rsidRDefault="00462E00" w:rsidP="00462E00">
      <w:pPr>
        <w:rPr>
          <w:b/>
          <w:szCs w:val="20"/>
        </w:rPr>
      </w:pPr>
      <w:r w:rsidRPr="005C59B7">
        <w:rPr>
          <w:b/>
          <w:szCs w:val="20"/>
          <w:lang w:val="en-US"/>
        </w:rPr>
        <w:t>IV</w:t>
      </w:r>
    </w:p>
    <w:p w:rsidR="00462E00" w:rsidRDefault="00462E00" w:rsidP="00462E00">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9"/>
        <w:gridCol w:w="2279"/>
        <w:gridCol w:w="2214"/>
        <w:gridCol w:w="2214"/>
      </w:tblGrid>
      <w:tr w:rsidR="00462E00" w:rsidRPr="008D2A7C" w:rsidTr="00507628">
        <w:trPr>
          <w:jc w:val="center"/>
        </w:trPr>
        <w:tc>
          <w:tcPr>
            <w:tcW w:w="2149" w:type="dxa"/>
            <w:shd w:val="clear" w:color="auto" w:fill="C0C0C0"/>
            <w:vAlign w:val="center"/>
          </w:tcPr>
          <w:p w:rsidR="00462E00" w:rsidRPr="00B44A59" w:rsidRDefault="00462E00" w:rsidP="00507628">
            <w:r>
              <w:t>Одељење</w:t>
            </w:r>
          </w:p>
        </w:tc>
        <w:tc>
          <w:tcPr>
            <w:tcW w:w="2279" w:type="dxa"/>
            <w:shd w:val="clear" w:color="auto" w:fill="C0C0C0"/>
            <w:vAlign w:val="center"/>
          </w:tcPr>
          <w:p w:rsidR="00462E00" w:rsidRPr="008D2A7C" w:rsidRDefault="00462E00" w:rsidP="00507628">
            <w:r w:rsidRPr="008D2A7C">
              <w:t>Предмет</w:t>
            </w:r>
          </w:p>
        </w:tc>
        <w:tc>
          <w:tcPr>
            <w:tcW w:w="2214" w:type="dxa"/>
            <w:shd w:val="clear" w:color="auto" w:fill="C0C0C0"/>
            <w:vAlign w:val="center"/>
          </w:tcPr>
          <w:p w:rsidR="00462E00" w:rsidRPr="008D2A7C" w:rsidRDefault="00462E00" w:rsidP="00507628">
            <w:r w:rsidRPr="008D2A7C">
              <w:t>Планирани</w:t>
            </w:r>
          </w:p>
          <w:p w:rsidR="00462E00" w:rsidRPr="008D2A7C" w:rsidRDefault="00462E00" w:rsidP="00507628">
            <w:r w:rsidRPr="008D2A7C">
              <w:t>часови</w:t>
            </w:r>
          </w:p>
        </w:tc>
        <w:tc>
          <w:tcPr>
            <w:tcW w:w="2214" w:type="dxa"/>
            <w:shd w:val="clear" w:color="auto" w:fill="C0C0C0"/>
            <w:vAlign w:val="center"/>
          </w:tcPr>
          <w:p w:rsidR="00462E00" w:rsidRPr="008D2A7C" w:rsidRDefault="00462E00" w:rsidP="00507628">
            <w:r w:rsidRPr="008D2A7C">
              <w:t>остварени</w:t>
            </w:r>
          </w:p>
          <w:p w:rsidR="00462E00" w:rsidRPr="008D2A7C" w:rsidRDefault="00462E00" w:rsidP="00507628">
            <w:r w:rsidRPr="008D2A7C">
              <w:t>часови</w:t>
            </w:r>
          </w:p>
        </w:tc>
      </w:tr>
      <w:tr w:rsidR="00462E00" w:rsidRPr="00701BA5" w:rsidTr="00507628">
        <w:trPr>
          <w:trHeight w:val="555"/>
          <w:jc w:val="center"/>
        </w:trPr>
        <w:tc>
          <w:tcPr>
            <w:tcW w:w="2149" w:type="dxa"/>
            <w:shd w:val="clear" w:color="auto" w:fill="auto"/>
            <w:vAlign w:val="center"/>
          </w:tcPr>
          <w:p w:rsidR="00462E00" w:rsidRPr="00D001E2" w:rsidRDefault="00462E00" w:rsidP="00507628">
            <w:r>
              <w:t>ТТ4</w:t>
            </w:r>
          </w:p>
        </w:tc>
        <w:tc>
          <w:tcPr>
            <w:tcW w:w="2279" w:type="dxa"/>
            <w:vAlign w:val="center"/>
          </w:tcPr>
          <w:p w:rsidR="00462E00" w:rsidRPr="005C59B7" w:rsidRDefault="00462E00" w:rsidP="00507628">
            <w:r>
              <w:t>Смештај у сеоском домаћинству</w:t>
            </w:r>
          </w:p>
        </w:tc>
        <w:tc>
          <w:tcPr>
            <w:tcW w:w="2214" w:type="dxa"/>
            <w:vAlign w:val="center"/>
          </w:tcPr>
          <w:p w:rsidR="00462E00" w:rsidRPr="00A10F48" w:rsidRDefault="00462E00" w:rsidP="00507628">
            <w:r>
              <w:t>61</w:t>
            </w:r>
          </w:p>
        </w:tc>
        <w:tc>
          <w:tcPr>
            <w:tcW w:w="2214" w:type="dxa"/>
            <w:vAlign w:val="center"/>
          </w:tcPr>
          <w:p w:rsidR="00462E00" w:rsidRPr="00A10F48" w:rsidRDefault="00462E00" w:rsidP="00507628">
            <w:r>
              <w:t>58</w:t>
            </w:r>
          </w:p>
        </w:tc>
      </w:tr>
    </w:tbl>
    <w:p w:rsidR="00462E00" w:rsidRDefault="00462E00" w:rsidP="00462E00">
      <w:pPr>
        <w:jc w:val="both"/>
        <w:rPr>
          <w:b/>
          <w:sz w:val="20"/>
          <w:szCs w:val="20"/>
        </w:rPr>
      </w:pPr>
    </w:p>
    <w:p w:rsidR="00462E00" w:rsidRPr="001B1572" w:rsidRDefault="00462E00" w:rsidP="00462E00">
      <w:pPr>
        <w:jc w:val="both"/>
        <w:rPr>
          <w:b/>
          <w:szCs w:val="20"/>
        </w:rPr>
      </w:pPr>
    </w:p>
    <w:p w:rsidR="00462E00" w:rsidRPr="005C59B7" w:rsidRDefault="00462E00" w:rsidP="00462E00">
      <w:pPr>
        <w:rPr>
          <w:b/>
          <w:szCs w:val="20"/>
        </w:rPr>
      </w:pPr>
      <w:r w:rsidRPr="005C59B7">
        <w:rPr>
          <w:b/>
          <w:szCs w:val="20"/>
        </w:rPr>
        <w:t xml:space="preserve">Изборни предмети у </w:t>
      </w:r>
      <w:r>
        <w:rPr>
          <w:b/>
          <w:szCs w:val="20"/>
        </w:rPr>
        <w:t>одељењу : мподелар одеће  МО4</w:t>
      </w:r>
    </w:p>
    <w:p w:rsidR="00462E00" w:rsidRPr="005C59B7" w:rsidRDefault="00462E00" w:rsidP="00462E00">
      <w:pPr>
        <w:jc w:val="both"/>
        <w:rPr>
          <w:b/>
          <w:szCs w:val="20"/>
        </w:rPr>
      </w:pPr>
    </w:p>
    <w:p w:rsidR="00462E00" w:rsidRPr="005C59B7" w:rsidRDefault="00462E00" w:rsidP="00462E00">
      <w:pPr>
        <w:rPr>
          <w:b/>
          <w:szCs w:val="20"/>
        </w:rPr>
      </w:pPr>
    </w:p>
    <w:p w:rsidR="00462E00" w:rsidRPr="005C59B7" w:rsidRDefault="00462E00" w:rsidP="00462E00">
      <w:pPr>
        <w:rPr>
          <w:b/>
          <w:szCs w:val="20"/>
        </w:rPr>
      </w:pPr>
      <w:r w:rsidRPr="005C59B7">
        <w:rPr>
          <w:b/>
          <w:szCs w:val="20"/>
          <w:lang w:val="en-US"/>
        </w:rPr>
        <w:t>IV</w:t>
      </w:r>
    </w:p>
    <w:p w:rsidR="00462E00" w:rsidRDefault="00462E00" w:rsidP="00462E00">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9"/>
        <w:gridCol w:w="2279"/>
        <w:gridCol w:w="2214"/>
        <w:gridCol w:w="2214"/>
      </w:tblGrid>
      <w:tr w:rsidR="00462E00" w:rsidRPr="008D2A7C" w:rsidTr="00507628">
        <w:trPr>
          <w:jc w:val="center"/>
        </w:trPr>
        <w:tc>
          <w:tcPr>
            <w:tcW w:w="2149" w:type="dxa"/>
            <w:shd w:val="clear" w:color="auto" w:fill="C0C0C0"/>
            <w:vAlign w:val="center"/>
          </w:tcPr>
          <w:p w:rsidR="00462E00" w:rsidRPr="00B44A59" w:rsidRDefault="00462E00" w:rsidP="00507628">
            <w:r>
              <w:t>Одељење</w:t>
            </w:r>
          </w:p>
        </w:tc>
        <w:tc>
          <w:tcPr>
            <w:tcW w:w="2279" w:type="dxa"/>
            <w:shd w:val="clear" w:color="auto" w:fill="C0C0C0"/>
            <w:vAlign w:val="center"/>
          </w:tcPr>
          <w:p w:rsidR="00462E00" w:rsidRPr="008D2A7C" w:rsidRDefault="00462E00" w:rsidP="00507628">
            <w:r w:rsidRPr="008D2A7C">
              <w:t>Предмет</w:t>
            </w:r>
          </w:p>
        </w:tc>
        <w:tc>
          <w:tcPr>
            <w:tcW w:w="2214" w:type="dxa"/>
            <w:shd w:val="clear" w:color="auto" w:fill="C0C0C0"/>
            <w:vAlign w:val="center"/>
          </w:tcPr>
          <w:p w:rsidR="00462E00" w:rsidRPr="008D2A7C" w:rsidRDefault="00462E00" w:rsidP="00507628">
            <w:r w:rsidRPr="008D2A7C">
              <w:t>Планирани</w:t>
            </w:r>
          </w:p>
          <w:p w:rsidR="00462E00" w:rsidRPr="008D2A7C" w:rsidRDefault="00462E00" w:rsidP="00507628">
            <w:r w:rsidRPr="008D2A7C">
              <w:t>часови</w:t>
            </w:r>
          </w:p>
        </w:tc>
        <w:tc>
          <w:tcPr>
            <w:tcW w:w="2214" w:type="dxa"/>
            <w:shd w:val="clear" w:color="auto" w:fill="C0C0C0"/>
            <w:vAlign w:val="center"/>
          </w:tcPr>
          <w:p w:rsidR="00462E00" w:rsidRPr="008D2A7C" w:rsidRDefault="00462E00" w:rsidP="00507628">
            <w:r w:rsidRPr="008D2A7C">
              <w:t>остварени</w:t>
            </w:r>
          </w:p>
          <w:p w:rsidR="00462E00" w:rsidRPr="008D2A7C" w:rsidRDefault="00462E00" w:rsidP="00507628">
            <w:r w:rsidRPr="008D2A7C">
              <w:t>часови</w:t>
            </w:r>
          </w:p>
        </w:tc>
      </w:tr>
      <w:tr w:rsidR="00462E00" w:rsidRPr="00701BA5" w:rsidTr="00507628">
        <w:trPr>
          <w:trHeight w:val="555"/>
          <w:jc w:val="center"/>
        </w:trPr>
        <w:tc>
          <w:tcPr>
            <w:tcW w:w="2149" w:type="dxa"/>
            <w:shd w:val="clear" w:color="auto" w:fill="auto"/>
            <w:vAlign w:val="center"/>
          </w:tcPr>
          <w:p w:rsidR="00462E00" w:rsidRPr="000F526B" w:rsidRDefault="00462E00" w:rsidP="00507628">
            <w:r>
              <w:t>МО4</w:t>
            </w:r>
          </w:p>
        </w:tc>
        <w:tc>
          <w:tcPr>
            <w:tcW w:w="2279" w:type="dxa"/>
            <w:vAlign w:val="center"/>
          </w:tcPr>
          <w:p w:rsidR="00462E00" w:rsidRPr="005C59B7" w:rsidRDefault="00462E00" w:rsidP="00507628">
            <w:r>
              <w:t>Бојени и штампани уникатни текстил</w:t>
            </w:r>
          </w:p>
        </w:tc>
        <w:tc>
          <w:tcPr>
            <w:tcW w:w="2214" w:type="dxa"/>
            <w:vAlign w:val="center"/>
          </w:tcPr>
          <w:p w:rsidR="00462E00" w:rsidRPr="00A10F48" w:rsidRDefault="00462E00" w:rsidP="00507628">
            <w:r>
              <w:t>58</w:t>
            </w:r>
          </w:p>
        </w:tc>
        <w:tc>
          <w:tcPr>
            <w:tcW w:w="2214" w:type="dxa"/>
            <w:vAlign w:val="center"/>
          </w:tcPr>
          <w:p w:rsidR="00462E00" w:rsidRPr="00A10F48" w:rsidRDefault="00462E00" w:rsidP="00507628">
            <w:r>
              <w:t>58</w:t>
            </w:r>
          </w:p>
        </w:tc>
      </w:tr>
    </w:tbl>
    <w:p w:rsidR="008F6A40" w:rsidRPr="005148F4" w:rsidRDefault="008F6A40" w:rsidP="005148F4">
      <w:pPr>
        <w:pStyle w:val="Heading1"/>
      </w:pPr>
    </w:p>
    <w:p w:rsidR="00421027" w:rsidRPr="00421027" w:rsidRDefault="00421027" w:rsidP="009C2601">
      <w:pPr>
        <w:jc w:val="both"/>
      </w:pPr>
    </w:p>
    <w:p w:rsidR="00AD14F2" w:rsidRDefault="00AD14F2" w:rsidP="009C2601">
      <w:pPr>
        <w:jc w:val="both"/>
      </w:pPr>
      <w:bookmarkStart w:id="90" w:name="_Toc366672095"/>
      <w:bookmarkStart w:id="91" w:name="_Toc368318116"/>
    </w:p>
    <w:p w:rsidR="00CB06A8" w:rsidRDefault="00CB06A8" w:rsidP="009C2601">
      <w:pPr>
        <w:jc w:val="both"/>
      </w:pPr>
    </w:p>
    <w:p w:rsidR="00CB06A8" w:rsidRDefault="00CB06A8" w:rsidP="009C2601">
      <w:pPr>
        <w:jc w:val="both"/>
      </w:pPr>
    </w:p>
    <w:p w:rsidR="00CB06A8" w:rsidRDefault="00CB06A8" w:rsidP="009C2601">
      <w:pPr>
        <w:jc w:val="both"/>
      </w:pPr>
    </w:p>
    <w:p w:rsidR="00CB06A8" w:rsidRDefault="00CB06A8" w:rsidP="009C2601">
      <w:pPr>
        <w:jc w:val="both"/>
      </w:pPr>
    </w:p>
    <w:p w:rsidR="00CB06A8" w:rsidRDefault="00CB06A8" w:rsidP="009C2601">
      <w:pPr>
        <w:jc w:val="both"/>
      </w:pPr>
    </w:p>
    <w:p w:rsidR="00CB06A8" w:rsidRDefault="00CB06A8" w:rsidP="009C2601">
      <w:pPr>
        <w:jc w:val="both"/>
      </w:pPr>
    </w:p>
    <w:p w:rsidR="00CB06A8" w:rsidRDefault="00CB06A8" w:rsidP="009C2601">
      <w:pPr>
        <w:jc w:val="both"/>
      </w:pPr>
    </w:p>
    <w:p w:rsidR="00CB06A8" w:rsidRDefault="00CB06A8" w:rsidP="009C2601">
      <w:pPr>
        <w:jc w:val="both"/>
      </w:pPr>
    </w:p>
    <w:p w:rsidR="00CB06A8" w:rsidRDefault="00CB06A8" w:rsidP="009C2601">
      <w:pPr>
        <w:jc w:val="both"/>
      </w:pPr>
    </w:p>
    <w:p w:rsidR="00113559" w:rsidRPr="00EE4709" w:rsidRDefault="00113559" w:rsidP="009C2601">
      <w:pPr>
        <w:jc w:val="both"/>
      </w:pPr>
    </w:p>
    <w:p w:rsidR="0098368A" w:rsidRPr="00462E00" w:rsidRDefault="0051154D" w:rsidP="00462E00">
      <w:pPr>
        <w:pStyle w:val="Heading2"/>
      </w:pPr>
      <w:bookmarkStart w:id="92" w:name="_Toc368927739"/>
      <w:bookmarkStart w:id="93" w:name="_Toc431975937"/>
      <w:bookmarkStart w:id="94" w:name="_Toc525386217"/>
      <w:r>
        <w:t>2.16</w:t>
      </w:r>
      <w:r w:rsidR="00E07A20" w:rsidRPr="005148F4">
        <w:t xml:space="preserve"> ОБЕЛЕЖАВАЊЕ БИТНИХ ДАТУМА</w:t>
      </w:r>
      <w:bookmarkEnd w:id="90"/>
      <w:bookmarkEnd w:id="91"/>
      <w:bookmarkEnd w:id="92"/>
      <w:bookmarkEnd w:id="93"/>
      <w:bookmarkEnd w:id="94"/>
    </w:p>
    <w:p w:rsidR="0098368A" w:rsidRDefault="0098368A" w:rsidP="009C2601">
      <w:pPr>
        <w:jc w:val="both"/>
        <w:rPr>
          <w:sz w:val="22"/>
          <w:szCs w:val="22"/>
        </w:rPr>
      </w:pPr>
    </w:p>
    <w:p w:rsidR="0098368A" w:rsidRPr="007230E8" w:rsidRDefault="0098368A" w:rsidP="009C2601">
      <w:pPr>
        <w:jc w:val="both"/>
        <w:rPr>
          <w:sz w:val="22"/>
          <w:szCs w:val="22"/>
        </w:rPr>
      </w:pPr>
    </w:p>
    <w:tbl>
      <w:tblPr>
        <w:tblStyle w:val="TableGrid"/>
        <w:tblW w:w="0" w:type="auto"/>
        <w:tblInd w:w="-289" w:type="dxa"/>
        <w:tblLook w:val="04A0"/>
      </w:tblPr>
      <w:tblGrid>
        <w:gridCol w:w="4773"/>
        <w:gridCol w:w="4300"/>
      </w:tblGrid>
      <w:tr w:rsidR="0098368A" w:rsidRPr="00C41BBA" w:rsidTr="0098368A">
        <w:trPr>
          <w:trHeight w:val="576"/>
        </w:trPr>
        <w:tc>
          <w:tcPr>
            <w:tcW w:w="4773" w:type="dxa"/>
            <w:vAlign w:val="center"/>
          </w:tcPr>
          <w:p w:rsidR="0098368A" w:rsidRPr="00AA3AE5" w:rsidRDefault="0098368A" w:rsidP="0098368A">
            <w:pPr>
              <w:rPr>
                <w:b/>
                <w:sz w:val="18"/>
              </w:rPr>
            </w:pPr>
            <w:r>
              <w:rPr>
                <w:b/>
                <w:color w:val="000000"/>
                <w:sz w:val="20"/>
              </w:rPr>
              <w:t>Активности</w:t>
            </w:r>
          </w:p>
        </w:tc>
        <w:tc>
          <w:tcPr>
            <w:tcW w:w="4300" w:type="dxa"/>
            <w:vAlign w:val="center"/>
          </w:tcPr>
          <w:p w:rsidR="0098368A" w:rsidRPr="00C41BBA" w:rsidRDefault="0098368A" w:rsidP="0098368A">
            <w:pPr>
              <w:rPr>
                <w:b/>
                <w:sz w:val="18"/>
              </w:rPr>
            </w:pPr>
            <w:r w:rsidRPr="00C41BBA">
              <w:rPr>
                <w:b/>
                <w:sz w:val="18"/>
              </w:rPr>
              <w:t>Време</w:t>
            </w:r>
          </w:p>
        </w:tc>
      </w:tr>
      <w:tr w:rsidR="0098368A" w:rsidRPr="00AD14F2" w:rsidTr="0098368A">
        <w:trPr>
          <w:trHeight w:val="576"/>
        </w:trPr>
        <w:tc>
          <w:tcPr>
            <w:tcW w:w="4773" w:type="dxa"/>
            <w:vAlign w:val="center"/>
          </w:tcPr>
          <w:p w:rsidR="0098368A" w:rsidRPr="00D65677" w:rsidRDefault="0098368A" w:rsidP="0098368A">
            <w:pPr>
              <w:jc w:val="both"/>
              <w:rPr>
                <w:color w:val="000000"/>
                <w:sz w:val="20"/>
                <w:szCs w:val="20"/>
              </w:rPr>
            </w:pPr>
            <w:r w:rsidRPr="009D5E6C">
              <w:rPr>
                <w:sz w:val="22"/>
                <w:szCs w:val="22"/>
              </w:rPr>
              <w:t xml:space="preserve">Дан Светог Саве обележен је пригодним програмом у којем су учествовали хор, рецитаторско-драмска секција. Програм је био </w:t>
            </w:r>
            <w:r w:rsidRPr="009D5E6C">
              <w:rPr>
                <w:sz w:val="22"/>
                <w:szCs w:val="22"/>
              </w:rPr>
              <w:lastRenderedPageBreak/>
              <w:t>уметничко-забавног карактера. Ученици који су учествовали у програму су из свих разреда</w:t>
            </w:r>
          </w:p>
        </w:tc>
        <w:tc>
          <w:tcPr>
            <w:tcW w:w="4300" w:type="dxa"/>
          </w:tcPr>
          <w:p w:rsidR="0098368A" w:rsidRPr="00AD14F2" w:rsidRDefault="0098368A" w:rsidP="0098368A">
            <w:pPr>
              <w:jc w:val="both"/>
            </w:pPr>
            <w:r w:rsidRPr="009D5E6C">
              <w:rPr>
                <w:sz w:val="22"/>
                <w:szCs w:val="22"/>
              </w:rPr>
              <w:lastRenderedPageBreak/>
              <w:t>27.01.2019. год</w:t>
            </w:r>
            <w:r>
              <w:rPr>
                <w:sz w:val="22"/>
                <w:szCs w:val="22"/>
              </w:rPr>
              <w:t>.</w:t>
            </w:r>
          </w:p>
        </w:tc>
      </w:tr>
      <w:tr w:rsidR="0098368A" w:rsidRPr="009D5E6C" w:rsidTr="0098368A">
        <w:trPr>
          <w:trHeight w:val="576"/>
        </w:trPr>
        <w:tc>
          <w:tcPr>
            <w:tcW w:w="4773" w:type="dxa"/>
            <w:vAlign w:val="center"/>
          </w:tcPr>
          <w:p w:rsidR="0098368A" w:rsidRPr="00A97C8B" w:rsidRDefault="0098368A" w:rsidP="0098368A">
            <w:pPr>
              <w:pStyle w:val="BodyTextIndent2"/>
              <w:spacing w:line="240" w:lineRule="atLeast"/>
              <w:ind w:left="0"/>
              <w:jc w:val="both"/>
              <w:rPr>
                <w:sz w:val="22"/>
                <w:szCs w:val="22"/>
              </w:rPr>
            </w:pPr>
            <w:r w:rsidRPr="009D5E6C">
              <w:rPr>
                <w:lang w:val="ru-RU"/>
              </w:rPr>
              <w:lastRenderedPageBreak/>
              <w:t xml:space="preserve">Дан школе и Славе Светог Ћирила и Методија, организована је приредба у </w:t>
            </w:r>
            <w:r w:rsidRPr="009D5E6C">
              <w:t>школи</w:t>
            </w:r>
            <w:r w:rsidRPr="009D5E6C">
              <w:rPr>
                <w:lang w:val="ru-RU"/>
              </w:rPr>
              <w:t>.</w:t>
            </w:r>
          </w:p>
        </w:tc>
        <w:tc>
          <w:tcPr>
            <w:tcW w:w="4300" w:type="dxa"/>
          </w:tcPr>
          <w:p w:rsidR="0098368A" w:rsidRPr="009D5E6C" w:rsidRDefault="0098368A" w:rsidP="0098368A">
            <w:pPr>
              <w:jc w:val="both"/>
            </w:pPr>
            <w:r w:rsidRPr="009D5E6C">
              <w:t>24.05.201</w:t>
            </w:r>
            <w:r w:rsidRPr="009D5E6C">
              <w:rPr>
                <w:lang w:val="ru-RU"/>
              </w:rPr>
              <w:t>9.</w:t>
            </w:r>
            <w:r w:rsidRPr="009D5E6C">
              <w:t xml:space="preserve"> год.</w:t>
            </w:r>
          </w:p>
        </w:tc>
      </w:tr>
    </w:tbl>
    <w:p w:rsidR="00A97C8B" w:rsidRDefault="00A97C8B" w:rsidP="00F873CC">
      <w:pPr>
        <w:pStyle w:val="BodyTextIndent2"/>
        <w:spacing w:line="240" w:lineRule="atLeast"/>
        <w:ind w:left="0"/>
        <w:jc w:val="both"/>
        <w:rPr>
          <w:b/>
          <w:sz w:val="22"/>
          <w:szCs w:val="22"/>
        </w:rPr>
      </w:pPr>
    </w:p>
    <w:p w:rsidR="0098368A" w:rsidRDefault="0098368A" w:rsidP="00F873CC">
      <w:pPr>
        <w:pStyle w:val="BodyTextIndent2"/>
        <w:spacing w:line="240" w:lineRule="atLeast"/>
        <w:ind w:left="0"/>
        <w:jc w:val="both"/>
        <w:rPr>
          <w:b/>
          <w:sz w:val="22"/>
          <w:szCs w:val="22"/>
        </w:rPr>
      </w:pPr>
    </w:p>
    <w:p w:rsidR="00C45AFA" w:rsidRDefault="00C45AFA" w:rsidP="00F873CC">
      <w:pPr>
        <w:pStyle w:val="BodyTextIndent2"/>
        <w:spacing w:line="240" w:lineRule="atLeast"/>
        <w:ind w:left="0"/>
        <w:jc w:val="both"/>
        <w:rPr>
          <w:b/>
          <w:sz w:val="22"/>
          <w:szCs w:val="22"/>
        </w:rPr>
      </w:pPr>
    </w:p>
    <w:p w:rsidR="00A97C8B" w:rsidRDefault="00A97C8B" w:rsidP="00F873CC">
      <w:pPr>
        <w:pStyle w:val="BodyTextIndent2"/>
        <w:spacing w:line="240" w:lineRule="atLeast"/>
        <w:ind w:left="0"/>
        <w:jc w:val="both"/>
        <w:rPr>
          <w:b/>
          <w:sz w:val="22"/>
          <w:szCs w:val="22"/>
        </w:rPr>
      </w:pPr>
    </w:p>
    <w:p w:rsidR="0086268A" w:rsidRDefault="0086268A" w:rsidP="00F873CC">
      <w:pPr>
        <w:pStyle w:val="BodyTextIndent2"/>
        <w:spacing w:line="240" w:lineRule="atLeast"/>
        <w:ind w:left="0"/>
        <w:jc w:val="both"/>
        <w:rPr>
          <w:b/>
          <w:sz w:val="22"/>
          <w:szCs w:val="22"/>
        </w:rPr>
      </w:pPr>
    </w:p>
    <w:p w:rsidR="0086268A" w:rsidRDefault="0086268A" w:rsidP="00F873CC">
      <w:pPr>
        <w:pStyle w:val="BodyTextIndent2"/>
        <w:spacing w:line="240" w:lineRule="atLeast"/>
        <w:ind w:left="0"/>
        <w:jc w:val="both"/>
        <w:rPr>
          <w:b/>
          <w:sz w:val="22"/>
          <w:szCs w:val="22"/>
        </w:rPr>
      </w:pPr>
    </w:p>
    <w:p w:rsidR="00A97C8B" w:rsidRDefault="00A97C8B" w:rsidP="00F873CC">
      <w:pPr>
        <w:pStyle w:val="BodyTextIndent2"/>
        <w:spacing w:line="240" w:lineRule="atLeast"/>
        <w:ind w:left="0"/>
        <w:jc w:val="both"/>
        <w:rPr>
          <w:b/>
          <w:sz w:val="22"/>
          <w:szCs w:val="22"/>
        </w:rPr>
      </w:pPr>
    </w:p>
    <w:p w:rsidR="008F6A40" w:rsidRDefault="00462E00" w:rsidP="005148F4">
      <w:pPr>
        <w:pStyle w:val="Heading2"/>
        <w:rPr>
          <w:lang w:val="en-US"/>
        </w:rPr>
      </w:pPr>
      <w:bookmarkStart w:id="95" w:name="_Toc368318117"/>
      <w:bookmarkStart w:id="96" w:name="_Toc368927743"/>
      <w:bookmarkStart w:id="97" w:name="_Toc431975939"/>
      <w:bookmarkStart w:id="98" w:name="_Toc525386218"/>
      <w:r>
        <w:rPr>
          <w:szCs w:val="22"/>
        </w:rPr>
        <w:t>2</w:t>
      </w:r>
      <w:r w:rsidR="0051154D">
        <w:rPr>
          <w:szCs w:val="22"/>
        </w:rPr>
        <w:t>.17</w:t>
      </w:r>
      <w:r w:rsidR="008F6A40" w:rsidRPr="005148F4">
        <w:t>КУЛТУРНА И ЈАВНА ДЕЛАТНОСТ ШКОЛЕ</w:t>
      </w:r>
      <w:bookmarkEnd w:id="95"/>
      <w:bookmarkEnd w:id="96"/>
      <w:bookmarkEnd w:id="97"/>
      <w:bookmarkEnd w:id="98"/>
    </w:p>
    <w:p w:rsidR="006B3C1B" w:rsidRPr="006B3C1B" w:rsidRDefault="006B3C1B" w:rsidP="006E02F9"/>
    <w:p w:rsidR="00F4309D" w:rsidRDefault="00F4309D" w:rsidP="00D2082C">
      <w:pPr>
        <w:jc w:val="both"/>
        <w:rPr>
          <w:lang w:val="ru-RU"/>
        </w:rPr>
      </w:pPr>
      <w:bookmarkStart w:id="99" w:name="_Toc368318118"/>
      <w:bookmarkStart w:id="100" w:name="_Toc368927744"/>
      <w:bookmarkStart w:id="101" w:name="_Toc431975940"/>
    </w:p>
    <w:tbl>
      <w:tblPr>
        <w:tblStyle w:val="TableGrid"/>
        <w:tblW w:w="0" w:type="auto"/>
        <w:tblInd w:w="-289" w:type="dxa"/>
        <w:tblLook w:val="04A0"/>
      </w:tblPr>
      <w:tblGrid>
        <w:gridCol w:w="5056"/>
        <w:gridCol w:w="1630"/>
        <w:gridCol w:w="1630"/>
        <w:gridCol w:w="1652"/>
      </w:tblGrid>
      <w:tr w:rsidR="00050DC6" w:rsidRPr="00F15641" w:rsidTr="00907C0C">
        <w:tc>
          <w:tcPr>
            <w:tcW w:w="5056" w:type="dxa"/>
          </w:tcPr>
          <w:p w:rsidR="00050DC6" w:rsidRDefault="00050DC6" w:rsidP="00907C0C">
            <w:pPr>
              <w:rPr>
                <w:b/>
              </w:rPr>
            </w:pPr>
            <w:r>
              <w:rPr>
                <w:b/>
              </w:rPr>
              <w:t>Активности</w:t>
            </w:r>
          </w:p>
        </w:tc>
        <w:tc>
          <w:tcPr>
            <w:tcW w:w="1535" w:type="dxa"/>
          </w:tcPr>
          <w:p w:rsidR="00050DC6" w:rsidRDefault="00050DC6" w:rsidP="00907C0C">
            <w:pPr>
              <w:rPr>
                <w:b/>
              </w:rPr>
            </w:pPr>
            <w:r>
              <w:rPr>
                <w:b/>
              </w:rPr>
              <w:t>Организатор</w:t>
            </w:r>
          </w:p>
          <w:p w:rsidR="00050DC6" w:rsidRDefault="00050DC6" w:rsidP="00907C0C">
            <w:pPr>
              <w:rPr>
                <w:b/>
              </w:rPr>
            </w:pPr>
          </w:p>
        </w:tc>
        <w:tc>
          <w:tcPr>
            <w:tcW w:w="1396" w:type="dxa"/>
          </w:tcPr>
          <w:p w:rsidR="00050DC6" w:rsidRPr="00590885" w:rsidRDefault="00050DC6" w:rsidP="00907C0C">
            <w:pPr>
              <w:rPr>
                <w:b/>
              </w:rPr>
            </w:pPr>
            <w:r>
              <w:rPr>
                <w:b/>
              </w:rPr>
              <w:t>Носиоци активности</w:t>
            </w:r>
          </w:p>
        </w:tc>
        <w:tc>
          <w:tcPr>
            <w:tcW w:w="1652" w:type="dxa"/>
          </w:tcPr>
          <w:p w:rsidR="00050DC6" w:rsidRPr="00F15641" w:rsidRDefault="00050DC6" w:rsidP="00907C0C">
            <w:pPr>
              <w:rPr>
                <w:b/>
              </w:rPr>
            </w:pPr>
            <w:r>
              <w:rPr>
                <w:b/>
              </w:rPr>
              <w:t>Време</w:t>
            </w:r>
          </w:p>
        </w:tc>
      </w:tr>
      <w:tr w:rsidR="00050DC6" w:rsidRPr="00B90B11" w:rsidTr="00907C0C">
        <w:trPr>
          <w:trHeight w:val="328"/>
        </w:trPr>
        <w:tc>
          <w:tcPr>
            <w:tcW w:w="4866" w:type="dxa"/>
            <w:vAlign w:val="center"/>
          </w:tcPr>
          <w:p w:rsidR="00050DC6" w:rsidRPr="00230029" w:rsidRDefault="00050DC6" w:rsidP="00907C0C">
            <w:pPr>
              <w:rPr>
                <w:sz w:val="18"/>
              </w:rPr>
            </w:pPr>
            <w:r w:rsidRPr="009626DD">
              <w:rPr>
                <w:sz w:val="20"/>
                <w:szCs w:val="20"/>
              </w:rPr>
              <w:t xml:space="preserve">Одлазак у спортски камп </w:t>
            </w:r>
            <w:r w:rsidRPr="009626DD">
              <w:rPr>
                <w:sz w:val="20"/>
                <w:szCs w:val="20"/>
                <w:lang w:val="en-US"/>
              </w:rPr>
              <w:t>OASIS</w:t>
            </w:r>
            <w:r w:rsidRPr="009626DD">
              <w:rPr>
                <w:sz w:val="20"/>
                <w:szCs w:val="20"/>
              </w:rPr>
              <w:t xml:space="preserve"> Кањижа</w:t>
            </w:r>
          </w:p>
        </w:tc>
        <w:tc>
          <w:tcPr>
            <w:tcW w:w="1500" w:type="dxa"/>
            <w:vAlign w:val="center"/>
          </w:tcPr>
          <w:p w:rsidR="00050DC6" w:rsidRPr="00B90B11" w:rsidRDefault="00050DC6" w:rsidP="00907C0C">
            <w:pPr>
              <w:rPr>
                <w:sz w:val="18"/>
              </w:rPr>
            </w:pPr>
            <w:r>
              <w:rPr>
                <w:sz w:val="18"/>
              </w:rPr>
              <w:t>Школа</w:t>
            </w:r>
          </w:p>
        </w:tc>
        <w:tc>
          <w:tcPr>
            <w:tcW w:w="1630" w:type="dxa"/>
            <w:vAlign w:val="center"/>
          </w:tcPr>
          <w:p w:rsidR="00050DC6" w:rsidRPr="00B90B11" w:rsidRDefault="00050DC6" w:rsidP="00907C0C">
            <w:pPr>
              <w:rPr>
                <w:sz w:val="18"/>
              </w:rPr>
            </w:pPr>
            <w:r w:rsidRPr="009626DD">
              <w:rPr>
                <w:sz w:val="20"/>
                <w:szCs w:val="20"/>
              </w:rPr>
              <w:t>Туристички техничри и економски техничари</w:t>
            </w:r>
          </w:p>
        </w:tc>
        <w:tc>
          <w:tcPr>
            <w:tcW w:w="1643" w:type="dxa"/>
          </w:tcPr>
          <w:p w:rsidR="00050DC6" w:rsidRPr="00B90B11" w:rsidRDefault="00050DC6" w:rsidP="00907C0C">
            <w:pPr>
              <w:rPr>
                <w:sz w:val="20"/>
                <w:szCs w:val="20"/>
              </w:rPr>
            </w:pPr>
            <w:r w:rsidRPr="009626DD">
              <w:rPr>
                <w:sz w:val="20"/>
                <w:szCs w:val="20"/>
              </w:rPr>
              <w:t>19.0</w:t>
            </w:r>
            <w:r w:rsidRPr="009626DD">
              <w:rPr>
                <w:sz w:val="20"/>
                <w:szCs w:val="20"/>
                <w:lang w:val="en-US"/>
              </w:rPr>
              <w:t>8</w:t>
            </w:r>
            <w:r w:rsidRPr="009626DD">
              <w:rPr>
                <w:sz w:val="20"/>
                <w:szCs w:val="20"/>
              </w:rPr>
              <w:t>.2019</w:t>
            </w:r>
          </w:p>
        </w:tc>
      </w:tr>
      <w:tr w:rsidR="00050DC6" w:rsidRPr="00B90B11" w:rsidTr="00907C0C">
        <w:trPr>
          <w:trHeight w:val="1714"/>
        </w:trPr>
        <w:tc>
          <w:tcPr>
            <w:tcW w:w="4866" w:type="dxa"/>
            <w:vAlign w:val="center"/>
          </w:tcPr>
          <w:p w:rsidR="00050DC6" w:rsidRPr="00230029" w:rsidRDefault="00050DC6" w:rsidP="00907C0C">
            <w:pPr>
              <w:rPr>
                <w:sz w:val="18"/>
              </w:rPr>
            </w:pPr>
            <w:r w:rsidRPr="009626DD">
              <w:rPr>
                <w:sz w:val="20"/>
                <w:szCs w:val="20"/>
              </w:rPr>
              <w:t>Наши ученици смера кувар и конобар су посетили манифестацију " Укуси Војводине" у Новом Саду у пратњи наставника стручних предмета. Овом приликом наша ученица Мека Мерђолар је учествовала на гастро такмичењу где је представљала нашу школу у категорији торте и освојила златну медаљу.</w:t>
            </w:r>
          </w:p>
        </w:tc>
        <w:tc>
          <w:tcPr>
            <w:tcW w:w="1500" w:type="dxa"/>
            <w:vAlign w:val="center"/>
          </w:tcPr>
          <w:p w:rsidR="00050DC6" w:rsidRPr="00B90B11" w:rsidRDefault="00050DC6" w:rsidP="00907C0C">
            <w:pPr>
              <w:rPr>
                <w:sz w:val="18"/>
              </w:rPr>
            </w:pPr>
            <w:r>
              <w:rPr>
                <w:sz w:val="18"/>
              </w:rPr>
              <w:t>Школа</w:t>
            </w:r>
          </w:p>
        </w:tc>
        <w:tc>
          <w:tcPr>
            <w:tcW w:w="1630" w:type="dxa"/>
            <w:vAlign w:val="center"/>
          </w:tcPr>
          <w:p w:rsidR="00050DC6" w:rsidRPr="00B90B11" w:rsidRDefault="00050DC6" w:rsidP="00907C0C">
            <w:pPr>
              <w:rPr>
                <w:sz w:val="18"/>
              </w:rPr>
            </w:pPr>
            <w:r w:rsidRPr="009626DD">
              <w:rPr>
                <w:sz w:val="20"/>
                <w:szCs w:val="20"/>
              </w:rPr>
              <w:t>кувар и конобар</w:t>
            </w:r>
          </w:p>
        </w:tc>
        <w:tc>
          <w:tcPr>
            <w:tcW w:w="1643" w:type="dxa"/>
          </w:tcPr>
          <w:p w:rsidR="00050DC6" w:rsidRPr="00B90B11" w:rsidRDefault="00050DC6" w:rsidP="00907C0C">
            <w:pPr>
              <w:rPr>
                <w:sz w:val="20"/>
                <w:szCs w:val="20"/>
              </w:rPr>
            </w:pPr>
            <w:r>
              <w:rPr>
                <w:sz w:val="20"/>
                <w:szCs w:val="20"/>
              </w:rPr>
              <w:t>07.09.2019</w:t>
            </w:r>
          </w:p>
        </w:tc>
      </w:tr>
      <w:tr w:rsidR="00050DC6" w:rsidRPr="00073BC2" w:rsidTr="00907C0C">
        <w:trPr>
          <w:trHeight w:val="2661"/>
        </w:trPr>
        <w:tc>
          <w:tcPr>
            <w:tcW w:w="4866" w:type="dxa"/>
            <w:vAlign w:val="center"/>
          </w:tcPr>
          <w:p w:rsidR="00050DC6" w:rsidRPr="009626DD" w:rsidRDefault="00050DC6" w:rsidP="00907C0C">
            <w:pPr>
              <w:jc w:val="both"/>
              <w:rPr>
                <w:sz w:val="20"/>
                <w:szCs w:val="20"/>
              </w:rPr>
            </w:pPr>
            <w:r>
              <w:rPr>
                <w:sz w:val="20"/>
                <w:szCs w:val="20"/>
              </w:rPr>
              <w:t>Н</w:t>
            </w:r>
            <w:r w:rsidRPr="009626DD">
              <w:rPr>
                <w:sz w:val="20"/>
                <w:szCs w:val="20"/>
              </w:rPr>
              <w:t>аша школа је узела учешће у акцији "Дан пешачења", Дан пешачења у Србији је спортско- рекреативна манифестација коју организују планинарски клубови у Србији под покровитељством Планинарског савеза Србије и уз подршку Министарства спорта РС. Циљ манифестације је подстицање здравих животних навика, указивање на значај кретања за унапређење здравља и радне способности, социјализација и развој туристичких потенцијала кроз уређење и експлоатацију уређених пешачких путева у Србији.</w:t>
            </w:r>
          </w:p>
          <w:p w:rsidR="00050DC6" w:rsidRPr="001E4CAD" w:rsidRDefault="00050DC6" w:rsidP="00907C0C">
            <w:pPr>
              <w:rPr>
                <w:sz w:val="18"/>
              </w:rPr>
            </w:pPr>
          </w:p>
        </w:tc>
        <w:tc>
          <w:tcPr>
            <w:tcW w:w="1500" w:type="dxa"/>
            <w:vAlign w:val="center"/>
          </w:tcPr>
          <w:p w:rsidR="00050DC6" w:rsidRPr="00B90B11" w:rsidRDefault="00050DC6" w:rsidP="00907C0C">
            <w:pPr>
              <w:rPr>
                <w:sz w:val="18"/>
              </w:rPr>
            </w:pPr>
            <w:r>
              <w:rPr>
                <w:sz w:val="18"/>
              </w:rPr>
              <w:t>Школа</w:t>
            </w:r>
          </w:p>
        </w:tc>
        <w:tc>
          <w:tcPr>
            <w:tcW w:w="1630" w:type="dxa"/>
            <w:vAlign w:val="center"/>
          </w:tcPr>
          <w:p w:rsidR="00050DC6" w:rsidRPr="001E4CAD" w:rsidRDefault="00050DC6" w:rsidP="00907C0C">
            <w:pPr>
              <w:rPr>
                <w:sz w:val="18"/>
              </w:rPr>
            </w:pPr>
            <w:r>
              <w:rPr>
                <w:sz w:val="18"/>
              </w:rPr>
              <w:t>Сви ученици</w:t>
            </w:r>
          </w:p>
        </w:tc>
        <w:tc>
          <w:tcPr>
            <w:tcW w:w="1643" w:type="dxa"/>
          </w:tcPr>
          <w:p w:rsidR="00050DC6" w:rsidRPr="00073BC2" w:rsidRDefault="00050DC6" w:rsidP="00907C0C">
            <w:pPr>
              <w:rPr>
                <w:sz w:val="18"/>
              </w:rPr>
            </w:pPr>
            <w:r>
              <w:rPr>
                <w:sz w:val="20"/>
                <w:szCs w:val="20"/>
              </w:rPr>
              <w:t>14.09.</w:t>
            </w:r>
            <w:r w:rsidRPr="009626DD">
              <w:rPr>
                <w:sz w:val="20"/>
                <w:szCs w:val="20"/>
              </w:rPr>
              <w:t>2019</w:t>
            </w:r>
          </w:p>
        </w:tc>
      </w:tr>
      <w:tr w:rsidR="00050DC6" w:rsidTr="00907C0C">
        <w:trPr>
          <w:trHeight w:val="1211"/>
        </w:trPr>
        <w:tc>
          <w:tcPr>
            <w:tcW w:w="4866" w:type="dxa"/>
            <w:vAlign w:val="center"/>
          </w:tcPr>
          <w:p w:rsidR="00050DC6" w:rsidRPr="0075422E" w:rsidRDefault="00050DC6" w:rsidP="00907C0C">
            <w:pPr>
              <w:jc w:val="both"/>
              <w:rPr>
                <w:sz w:val="20"/>
                <w:szCs w:val="20"/>
              </w:rPr>
            </w:pPr>
            <w:r w:rsidRPr="009626DD">
              <w:rPr>
                <w:sz w:val="20"/>
                <w:szCs w:val="20"/>
              </w:rPr>
              <w:t>У Апатину ученице Јанковић Бојана и Домоњи Татјана КО1, ученице Шаренац Милица, Мошић Милица и Босанчић Милица Е1 учествовале у пројекту ''  Такмичарски дани младих предузетника и иноватора'', прављење бизнис плана</w:t>
            </w:r>
          </w:p>
        </w:tc>
        <w:tc>
          <w:tcPr>
            <w:tcW w:w="1500" w:type="dxa"/>
            <w:vAlign w:val="center"/>
          </w:tcPr>
          <w:p w:rsidR="00050DC6" w:rsidRPr="00B90B11" w:rsidRDefault="00050DC6" w:rsidP="00907C0C">
            <w:pPr>
              <w:rPr>
                <w:sz w:val="18"/>
              </w:rPr>
            </w:pPr>
            <w:r>
              <w:rPr>
                <w:sz w:val="18"/>
              </w:rPr>
              <w:t>Школа</w:t>
            </w:r>
          </w:p>
        </w:tc>
        <w:tc>
          <w:tcPr>
            <w:tcW w:w="1630" w:type="dxa"/>
            <w:vAlign w:val="center"/>
          </w:tcPr>
          <w:p w:rsidR="00050DC6" w:rsidRPr="001E4CAD" w:rsidRDefault="00050DC6" w:rsidP="00907C0C">
            <w:pPr>
              <w:rPr>
                <w:sz w:val="18"/>
              </w:rPr>
            </w:pPr>
            <w:r>
              <w:rPr>
                <w:sz w:val="18"/>
              </w:rPr>
              <w:t>КО1</w:t>
            </w:r>
          </w:p>
        </w:tc>
        <w:tc>
          <w:tcPr>
            <w:tcW w:w="1643" w:type="dxa"/>
          </w:tcPr>
          <w:p w:rsidR="00050DC6" w:rsidRDefault="00050DC6" w:rsidP="00907C0C">
            <w:pPr>
              <w:rPr>
                <w:sz w:val="18"/>
              </w:rPr>
            </w:pPr>
            <w:r w:rsidRPr="009626DD">
              <w:rPr>
                <w:sz w:val="20"/>
                <w:szCs w:val="20"/>
              </w:rPr>
              <w:t>24.0</w:t>
            </w:r>
            <w:r w:rsidRPr="009626DD">
              <w:rPr>
                <w:sz w:val="20"/>
                <w:szCs w:val="20"/>
                <w:lang w:val="en-US"/>
              </w:rPr>
              <w:t>9</w:t>
            </w:r>
            <w:r w:rsidRPr="009626DD">
              <w:rPr>
                <w:sz w:val="20"/>
                <w:szCs w:val="20"/>
              </w:rPr>
              <w:t>-2609.2019</w:t>
            </w:r>
          </w:p>
        </w:tc>
      </w:tr>
      <w:tr w:rsidR="00050DC6" w:rsidRPr="00F93E5D" w:rsidTr="00907C0C">
        <w:trPr>
          <w:trHeight w:val="1833"/>
        </w:trPr>
        <w:tc>
          <w:tcPr>
            <w:tcW w:w="4866" w:type="dxa"/>
            <w:vAlign w:val="center"/>
          </w:tcPr>
          <w:p w:rsidR="00050DC6" w:rsidRPr="009626DD" w:rsidRDefault="00050DC6" w:rsidP="00907C0C">
            <w:pPr>
              <w:jc w:val="both"/>
              <w:rPr>
                <w:sz w:val="20"/>
                <w:szCs w:val="20"/>
              </w:rPr>
            </w:pPr>
            <w:r w:rsidRPr="009626DD">
              <w:rPr>
                <w:sz w:val="20"/>
                <w:szCs w:val="20"/>
              </w:rPr>
              <w:t>Инђијатива је данас присуствовала на састанку за каријерно вођење и саветовање младих у средњој школи „Ђорђе Натошевић“, у сарадњи са председницом тима Слађан</w:t>
            </w:r>
            <w:r w:rsidRPr="009626DD">
              <w:rPr>
                <w:rStyle w:val="textexposedshow"/>
                <w:sz w:val="20"/>
                <w:szCs w:val="20"/>
              </w:rPr>
              <w:t>омГрбић.Kао подршка у свестраном развоју младих, чланови Инђијативе ће учествовати у креативним радионицама и активностима каријерног тима.</w:t>
            </w:r>
          </w:p>
        </w:tc>
        <w:tc>
          <w:tcPr>
            <w:tcW w:w="1500" w:type="dxa"/>
            <w:vAlign w:val="center"/>
          </w:tcPr>
          <w:p w:rsidR="00050DC6" w:rsidRPr="00B90B11" w:rsidRDefault="00050DC6" w:rsidP="00907C0C">
            <w:pPr>
              <w:rPr>
                <w:sz w:val="18"/>
              </w:rPr>
            </w:pPr>
            <w:r>
              <w:rPr>
                <w:sz w:val="18"/>
              </w:rPr>
              <w:t>Школа</w:t>
            </w:r>
          </w:p>
        </w:tc>
        <w:tc>
          <w:tcPr>
            <w:tcW w:w="1630" w:type="dxa"/>
            <w:vAlign w:val="center"/>
          </w:tcPr>
          <w:p w:rsidR="00050DC6" w:rsidRPr="001E4CAD" w:rsidRDefault="00050DC6" w:rsidP="00907C0C">
            <w:pPr>
              <w:rPr>
                <w:sz w:val="18"/>
              </w:rPr>
            </w:pPr>
            <w:r>
              <w:rPr>
                <w:sz w:val="18"/>
              </w:rPr>
              <w:t>КВИС</w:t>
            </w:r>
          </w:p>
        </w:tc>
        <w:tc>
          <w:tcPr>
            <w:tcW w:w="1643" w:type="dxa"/>
          </w:tcPr>
          <w:p w:rsidR="00050DC6" w:rsidRPr="00F93E5D" w:rsidRDefault="00050DC6" w:rsidP="00907C0C">
            <w:pPr>
              <w:rPr>
                <w:sz w:val="18"/>
              </w:rPr>
            </w:pPr>
            <w:r w:rsidRPr="009626DD">
              <w:rPr>
                <w:sz w:val="20"/>
                <w:szCs w:val="20"/>
              </w:rPr>
              <w:t>30.09.2019</w:t>
            </w:r>
          </w:p>
        </w:tc>
      </w:tr>
      <w:tr w:rsidR="00050DC6" w:rsidRPr="00F93E5D" w:rsidTr="00907C0C">
        <w:trPr>
          <w:trHeight w:val="1431"/>
        </w:trPr>
        <w:tc>
          <w:tcPr>
            <w:tcW w:w="4866" w:type="dxa"/>
            <w:vAlign w:val="center"/>
          </w:tcPr>
          <w:p w:rsidR="00050DC6" w:rsidRPr="009626DD" w:rsidRDefault="00050DC6" w:rsidP="00907C0C">
            <w:pPr>
              <w:jc w:val="both"/>
              <w:rPr>
                <w:sz w:val="20"/>
                <w:szCs w:val="20"/>
              </w:rPr>
            </w:pPr>
            <w:r w:rsidRPr="009626DD">
              <w:rPr>
                <w:sz w:val="20"/>
                <w:szCs w:val="20"/>
              </w:rPr>
              <w:lastRenderedPageBreak/>
              <w:t>Ученици првог разреда образовног профила туристички и хотелијерски техничар, заједно са проф. Јеленом Пуђа су на сајму Лорист имали прилику да се виртуелно "прошетају" тврђавом у Нишу. Сајам Лорист је одржан у Новом Саду</w:t>
            </w:r>
          </w:p>
        </w:tc>
        <w:tc>
          <w:tcPr>
            <w:tcW w:w="1500" w:type="dxa"/>
            <w:vAlign w:val="center"/>
          </w:tcPr>
          <w:p w:rsidR="00050DC6" w:rsidRPr="009626DD" w:rsidRDefault="00050DC6" w:rsidP="00907C0C">
            <w:pPr>
              <w:rPr>
                <w:sz w:val="18"/>
              </w:rPr>
            </w:pPr>
            <w:r>
              <w:rPr>
                <w:sz w:val="18"/>
              </w:rPr>
              <w:t>Школа</w:t>
            </w:r>
          </w:p>
        </w:tc>
        <w:tc>
          <w:tcPr>
            <w:tcW w:w="1630" w:type="dxa"/>
            <w:vAlign w:val="center"/>
          </w:tcPr>
          <w:p w:rsidR="00050DC6" w:rsidRPr="00F93E5D" w:rsidRDefault="00050DC6" w:rsidP="00907C0C">
            <w:pPr>
              <w:rPr>
                <w:sz w:val="18"/>
              </w:rPr>
            </w:pPr>
            <w:r>
              <w:rPr>
                <w:sz w:val="18"/>
              </w:rPr>
              <w:t>Т</w:t>
            </w:r>
            <w:r>
              <w:rPr>
                <w:sz w:val="18"/>
                <w:lang w:val="en-US"/>
              </w:rPr>
              <w:t>X1</w:t>
            </w:r>
          </w:p>
        </w:tc>
        <w:tc>
          <w:tcPr>
            <w:tcW w:w="1643" w:type="dxa"/>
          </w:tcPr>
          <w:p w:rsidR="00050DC6" w:rsidRPr="00F93E5D" w:rsidRDefault="00050DC6" w:rsidP="00907C0C">
            <w:pPr>
              <w:rPr>
                <w:sz w:val="18"/>
              </w:rPr>
            </w:pPr>
            <w:r w:rsidRPr="009626DD">
              <w:rPr>
                <w:rStyle w:val="textexposedshow"/>
                <w:sz w:val="20"/>
                <w:szCs w:val="20"/>
              </w:rPr>
              <w:t>02-06.10.2019</w:t>
            </w:r>
          </w:p>
        </w:tc>
      </w:tr>
      <w:tr w:rsidR="00050DC6" w:rsidRPr="00073BC2" w:rsidTr="00907C0C">
        <w:trPr>
          <w:trHeight w:val="816"/>
        </w:trPr>
        <w:tc>
          <w:tcPr>
            <w:tcW w:w="4866" w:type="dxa"/>
            <w:vAlign w:val="center"/>
          </w:tcPr>
          <w:p w:rsidR="00050DC6" w:rsidRPr="0075422E" w:rsidRDefault="00050DC6" w:rsidP="00907C0C">
            <w:pPr>
              <w:jc w:val="both"/>
              <w:rPr>
                <w:sz w:val="20"/>
                <w:szCs w:val="20"/>
              </w:rPr>
            </w:pPr>
            <w:r w:rsidRPr="009626DD">
              <w:rPr>
                <w:sz w:val="20"/>
                <w:szCs w:val="20"/>
              </w:rPr>
              <w:t>Ученици првог разреда смера туристички и хотелијерски техничар, 3. октобра 2019. године су посетили сајам ЛОРИСТ у Новом Саду.</w:t>
            </w:r>
          </w:p>
        </w:tc>
        <w:tc>
          <w:tcPr>
            <w:tcW w:w="1500" w:type="dxa"/>
            <w:vAlign w:val="center"/>
          </w:tcPr>
          <w:p w:rsidR="00050DC6" w:rsidRPr="009626DD" w:rsidRDefault="00050DC6" w:rsidP="00907C0C">
            <w:pPr>
              <w:rPr>
                <w:sz w:val="18"/>
              </w:rPr>
            </w:pPr>
            <w:r>
              <w:rPr>
                <w:sz w:val="18"/>
              </w:rPr>
              <w:t>Школа</w:t>
            </w:r>
          </w:p>
        </w:tc>
        <w:tc>
          <w:tcPr>
            <w:tcW w:w="1630" w:type="dxa"/>
            <w:vAlign w:val="center"/>
          </w:tcPr>
          <w:p w:rsidR="00050DC6" w:rsidRPr="00F93E5D" w:rsidRDefault="00050DC6" w:rsidP="00907C0C">
            <w:pPr>
              <w:rPr>
                <w:sz w:val="18"/>
              </w:rPr>
            </w:pPr>
            <w:r>
              <w:rPr>
                <w:sz w:val="18"/>
              </w:rPr>
              <w:t>Т</w:t>
            </w:r>
            <w:r>
              <w:rPr>
                <w:sz w:val="18"/>
                <w:lang w:val="en-US"/>
              </w:rPr>
              <w:t>X1</w:t>
            </w:r>
          </w:p>
        </w:tc>
        <w:tc>
          <w:tcPr>
            <w:tcW w:w="1643" w:type="dxa"/>
          </w:tcPr>
          <w:p w:rsidR="00050DC6" w:rsidRPr="00073BC2" w:rsidRDefault="00050DC6" w:rsidP="00907C0C">
            <w:pPr>
              <w:rPr>
                <w:sz w:val="18"/>
              </w:rPr>
            </w:pPr>
            <w:r w:rsidRPr="009626DD">
              <w:rPr>
                <w:rStyle w:val="textexposedshow"/>
                <w:sz w:val="20"/>
                <w:szCs w:val="20"/>
              </w:rPr>
              <w:t>03.10.2019</w:t>
            </w:r>
          </w:p>
        </w:tc>
      </w:tr>
      <w:tr w:rsidR="00050DC6" w:rsidRPr="00073BC2" w:rsidTr="00907C0C">
        <w:trPr>
          <w:trHeight w:val="1408"/>
        </w:trPr>
        <w:tc>
          <w:tcPr>
            <w:tcW w:w="4866" w:type="dxa"/>
            <w:vAlign w:val="center"/>
          </w:tcPr>
          <w:p w:rsidR="00050DC6" w:rsidRPr="009626DD" w:rsidRDefault="00050DC6" w:rsidP="00907C0C">
            <w:pPr>
              <w:jc w:val="both"/>
              <w:rPr>
                <w:sz w:val="20"/>
                <w:szCs w:val="20"/>
              </w:rPr>
            </w:pPr>
            <w:r w:rsidRPr="009626DD">
              <w:rPr>
                <w:sz w:val="20"/>
                <w:szCs w:val="20"/>
              </w:rPr>
              <w:t xml:space="preserve">Европска ноћ истраживача је догађај посвећен популизацији науке кроз учење и забаву. Ове године одржана је у 29 градова широм земље, а овогодишња тема бола је здравље у будућности. Нашу школу представљали су ученици који су промовисали књижевност, здраву исхрану и физичке вежбе за правилно држање. Ученице Е-3 Тамара Димић и Станислава Радаковић издвојиле су цитате из дела писаца научне фантастике Филипа К. Дика и Х. Г. Велса и направиле обележиваче за књиге; Меке Мерђолар и </w:t>
            </w:r>
            <w:r w:rsidRPr="009626DD">
              <w:rPr>
                <w:rStyle w:val="textexposedshow"/>
                <w:sz w:val="20"/>
                <w:szCs w:val="20"/>
              </w:rPr>
              <w:t>Милана Стојисављевић из К-3 направиле су колаче и торту од бадема, урми, какаоа, ораха и кокосовог уља, а Александра Прибановић и Петар Боројевић из Ф-3 направили су плакате на којима су били пирамида исхране, правилно држање и алергије које прете савременом човеку. Посетиоци су могли и да играју бадминтон, који је одличан за кичму и да прескачу вијачу. Ученицима су помогли професорка хемије Мирјана Новаковић, доктор Владимир Блануша, професорка физичког васпитања Нада Чинку, професорка ликовное културе Александра Маглов-Маљковић, наставница куварства Милица Кецман и професорка српског језика Емилија Горјановић.</w:t>
            </w:r>
            <w:r w:rsidRPr="009626DD">
              <w:rPr>
                <w:sz w:val="20"/>
                <w:szCs w:val="20"/>
              </w:rPr>
              <w:br/>
            </w:r>
            <w:r w:rsidRPr="009626DD">
              <w:rPr>
                <w:rStyle w:val="textexposedshow"/>
                <w:sz w:val="20"/>
                <w:szCs w:val="20"/>
              </w:rPr>
              <w:t>Колачи и торта су отишли најбрже, што смо и очекивали, обележивачи за књиге исто тако (што нисмо очекивали), али се чини да су посетиоци, нарочито млађи, највише уживали у бадминтону.</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Pr="00F93E5D" w:rsidRDefault="00050DC6" w:rsidP="00907C0C">
            <w:pPr>
              <w:rPr>
                <w:sz w:val="18"/>
              </w:rPr>
            </w:pPr>
            <w:r>
              <w:rPr>
                <w:sz w:val="18"/>
              </w:rPr>
              <w:t>Поједини ученици</w:t>
            </w:r>
          </w:p>
        </w:tc>
        <w:tc>
          <w:tcPr>
            <w:tcW w:w="1643" w:type="dxa"/>
          </w:tcPr>
          <w:p w:rsidR="00050DC6" w:rsidRPr="00073BC2" w:rsidRDefault="00050DC6" w:rsidP="00907C0C">
            <w:pPr>
              <w:rPr>
                <w:sz w:val="18"/>
              </w:rPr>
            </w:pPr>
            <w:r w:rsidRPr="009626DD">
              <w:rPr>
                <w:sz w:val="20"/>
                <w:szCs w:val="20"/>
              </w:rPr>
              <w:t>05.10.2019</w:t>
            </w:r>
          </w:p>
        </w:tc>
      </w:tr>
      <w:tr w:rsidR="00050DC6" w:rsidRPr="00073BC2" w:rsidTr="00907C0C">
        <w:trPr>
          <w:trHeight w:val="637"/>
        </w:trPr>
        <w:tc>
          <w:tcPr>
            <w:tcW w:w="4866" w:type="dxa"/>
            <w:vAlign w:val="center"/>
          </w:tcPr>
          <w:p w:rsidR="00050DC6" w:rsidRPr="0075422E" w:rsidRDefault="00050DC6" w:rsidP="00907C0C">
            <w:pPr>
              <w:rPr>
                <w:sz w:val="20"/>
                <w:szCs w:val="20"/>
              </w:rPr>
            </w:pPr>
            <w:r w:rsidRPr="009626DD">
              <w:rPr>
                <w:sz w:val="20"/>
                <w:szCs w:val="20"/>
              </w:rPr>
              <w:t>Ученици су се упознали са пројектом "СВИЛЕН KОНАЦ ПЛЕТЕМ ОД СНА" у сарадњи са "Гороцветом" и "KУД Соко" из Инђије.</w:t>
            </w:r>
          </w:p>
        </w:tc>
        <w:tc>
          <w:tcPr>
            <w:tcW w:w="1500" w:type="dxa"/>
            <w:vAlign w:val="center"/>
          </w:tcPr>
          <w:p w:rsidR="00050DC6" w:rsidRPr="009626DD" w:rsidRDefault="00050DC6" w:rsidP="00907C0C">
            <w:pPr>
              <w:rPr>
                <w:sz w:val="18"/>
              </w:rPr>
            </w:pPr>
            <w:r>
              <w:rPr>
                <w:sz w:val="18"/>
              </w:rPr>
              <w:t>Школа</w:t>
            </w:r>
          </w:p>
        </w:tc>
        <w:tc>
          <w:tcPr>
            <w:tcW w:w="1630" w:type="dxa"/>
            <w:vAlign w:val="center"/>
          </w:tcPr>
          <w:p w:rsidR="00050DC6" w:rsidRPr="00E34BFA" w:rsidRDefault="00050DC6" w:rsidP="00907C0C">
            <w:pPr>
              <w:rPr>
                <w:sz w:val="18"/>
              </w:rPr>
            </w:pPr>
            <w:r>
              <w:rPr>
                <w:sz w:val="18"/>
              </w:rPr>
              <w:t>СВ текстила</w:t>
            </w:r>
          </w:p>
        </w:tc>
        <w:tc>
          <w:tcPr>
            <w:tcW w:w="1643" w:type="dxa"/>
          </w:tcPr>
          <w:p w:rsidR="00050DC6" w:rsidRPr="00073BC2" w:rsidRDefault="00050DC6" w:rsidP="00907C0C">
            <w:pPr>
              <w:rPr>
                <w:sz w:val="18"/>
              </w:rPr>
            </w:pPr>
            <w:r w:rsidRPr="009626DD">
              <w:rPr>
                <w:sz w:val="20"/>
                <w:szCs w:val="20"/>
              </w:rPr>
              <w:t>11.10.2019</w:t>
            </w:r>
          </w:p>
        </w:tc>
      </w:tr>
      <w:tr w:rsidR="00050DC6" w:rsidRPr="00073BC2" w:rsidTr="00907C0C">
        <w:trPr>
          <w:trHeight w:val="604"/>
        </w:trPr>
        <w:tc>
          <w:tcPr>
            <w:tcW w:w="4866" w:type="dxa"/>
            <w:vAlign w:val="center"/>
          </w:tcPr>
          <w:p w:rsidR="00050DC6" w:rsidRPr="009626DD" w:rsidRDefault="00050DC6" w:rsidP="00907C0C">
            <w:pPr>
              <w:rPr>
                <w:sz w:val="20"/>
                <w:szCs w:val="20"/>
              </w:rPr>
            </w:pPr>
            <w:r w:rsidRPr="009626DD">
              <w:rPr>
                <w:sz w:val="20"/>
                <w:szCs w:val="20"/>
                <w:lang w:val="en-US"/>
              </w:rPr>
              <w:t xml:space="preserve">Serbia fashion week </w:t>
            </w:r>
            <w:r w:rsidRPr="009626DD">
              <w:rPr>
                <w:sz w:val="20"/>
                <w:szCs w:val="20"/>
              </w:rPr>
              <w:t>у Београду, посетили ученици текстилног смера</w:t>
            </w:r>
          </w:p>
          <w:p w:rsidR="00050DC6" w:rsidRPr="00230029" w:rsidRDefault="00050DC6" w:rsidP="00907C0C">
            <w:pPr>
              <w:rPr>
                <w:sz w:val="18"/>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Pr="00E34BFA" w:rsidRDefault="00050DC6" w:rsidP="00907C0C">
            <w:pPr>
              <w:rPr>
                <w:sz w:val="18"/>
              </w:rPr>
            </w:pPr>
            <w:r>
              <w:rPr>
                <w:sz w:val="18"/>
              </w:rPr>
              <w:t>Тектилни смер</w:t>
            </w:r>
          </w:p>
        </w:tc>
        <w:tc>
          <w:tcPr>
            <w:tcW w:w="1643" w:type="dxa"/>
          </w:tcPr>
          <w:p w:rsidR="00050DC6" w:rsidRPr="00073BC2" w:rsidRDefault="00050DC6" w:rsidP="00907C0C">
            <w:pPr>
              <w:rPr>
                <w:sz w:val="18"/>
              </w:rPr>
            </w:pPr>
            <w:r>
              <w:rPr>
                <w:sz w:val="20"/>
                <w:szCs w:val="20"/>
              </w:rPr>
              <w:t>12.10.20</w:t>
            </w:r>
            <w:r w:rsidRPr="009626DD">
              <w:rPr>
                <w:sz w:val="20"/>
                <w:szCs w:val="20"/>
              </w:rPr>
              <w:t>19</w:t>
            </w:r>
          </w:p>
        </w:tc>
      </w:tr>
      <w:tr w:rsidR="00050DC6" w:rsidRPr="00073BC2" w:rsidTr="00907C0C">
        <w:trPr>
          <w:trHeight w:val="1053"/>
        </w:trPr>
        <w:tc>
          <w:tcPr>
            <w:tcW w:w="4866" w:type="dxa"/>
            <w:vAlign w:val="center"/>
          </w:tcPr>
          <w:p w:rsidR="00050DC6" w:rsidRPr="00E34BFA" w:rsidRDefault="00050DC6" w:rsidP="00907C0C">
            <w:pPr>
              <w:rPr>
                <w:sz w:val="20"/>
                <w:szCs w:val="20"/>
              </w:rPr>
            </w:pPr>
            <w:r w:rsidRPr="009626DD">
              <w:rPr>
                <w:sz w:val="20"/>
                <w:szCs w:val="20"/>
              </w:rPr>
              <w:t xml:space="preserve">Ученици другог разреда образовног профила туристички и хотелијерски техничар, у пратњи наставнице Јелене Пуђа, обишли су хотел Premier Aqua и етно </w:t>
            </w:r>
            <w:r>
              <w:rPr>
                <w:sz w:val="20"/>
                <w:szCs w:val="20"/>
              </w:rPr>
              <w:t>насеље Врдничка кула у Врднику.</w:t>
            </w:r>
          </w:p>
        </w:tc>
        <w:tc>
          <w:tcPr>
            <w:tcW w:w="1500" w:type="dxa"/>
            <w:vAlign w:val="center"/>
          </w:tcPr>
          <w:p w:rsidR="00050DC6" w:rsidRPr="009626DD" w:rsidRDefault="00050DC6" w:rsidP="00907C0C">
            <w:pPr>
              <w:rPr>
                <w:sz w:val="18"/>
              </w:rPr>
            </w:pPr>
            <w:r>
              <w:rPr>
                <w:sz w:val="18"/>
              </w:rPr>
              <w:t>Школа</w:t>
            </w:r>
          </w:p>
        </w:tc>
        <w:tc>
          <w:tcPr>
            <w:tcW w:w="1630" w:type="dxa"/>
            <w:vAlign w:val="center"/>
          </w:tcPr>
          <w:p w:rsidR="00050DC6" w:rsidRPr="00230029" w:rsidRDefault="00050DC6" w:rsidP="00907C0C">
            <w:pPr>
              <w:rPr>
                <w:sz w:val="18"/>
              </w:rPr>
            </w:pPr>
            <w:r>
              <w:rPr>
                <w:sz w:val="18"/>
              </w:rPr>
              <w:t>Т</w:t>
            </w:r>
            <w:r>
              <w:rPr>
                <w:sz w:val="18"/>
                <w:lang w:val="en-US"/>
              </w:rPr>
              <w:t>X2</w:t>
            </w:r>
          </w:p>
        </w:tc>
        <w:tc>
          <w:tcPr>
            <w:tcW w:w="1643" w:type="dxa"/>
          </w:tcPr>
          <w:p w:rsidR="00050DC6" w:rsidRPr="00073BC2" w:rsidRDefault="00050DC6" w:rsidP="00907C0C">
            <w:pPr>
              <w:rPr>
                <w:sz w:val="18"/>
              </w:rPr>
            </w:pPr>
            <w:r w:rsidRPr="009626DD">
              <w:rPr>
                <w:sz w:val="20"/>
                <w:szCs w:val="20"/>
              </w:rPr>
              <w:t>14.10.2019</w:t>
            </w:r>
          </w:p>
        </w:tc>
      </w:tr>
      <w:tr w:rsidR="00050DC6" w:rsidRPr="00073BC2" w:rsidTr="00907C0C">
        <w:trPr>
          <w:trHeight w:val="983"/>
        </w:trPr>
        <w:tc>
          <w:tcPr>
            <w:tcW w:w="4866" w:type="dxa"/>
            <w:vAlign w:val="center"/>
          </w:tcPr>
          <w:p w:rsidR="00050DC6" w:rsidRPr="009626DD" w:rsidRDefault="00050DC6" w:rsidP="00907C0C">
            <w:pPr>
              <w:rPr>
                <w:sz w:val="20"/>
                <w:szCs w:val="20"/>
              </w:rPr>
            </w:pPr>
            <w:r w:rsidRPr="009626DD">
              <w:rPr>
                <w:sz w:val="20"/>
                <w:szCs w:val="20"/>
              </w:rPr>
              <w:t>У нашој школи је обележен Дан здраве исхране. У припреми ове здраве торте учествовали су ученици друге године смера кувар. Наши сарадници из Инђијативе, који су од прошлог месеца и чланови нашег школског тима за каријерно вођење, преузели су торту и поклонили је удружењу "Мој свет". Хвала свима који су учествовали у овој нашој акцији.</w:t>
            </w:r>
          </w:p>
          <w:p w:rsidR="00050DC6" w:rsidRPr="001E4CAD" w:rsidRDefault="00050DC6" w:rsidP="00907C0C">
            <w:pPr>
              <w:rPr>
                <w:sz w:val="20"/>
                <w:szCs w:val="20"/>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Pr="00E34BFA" w:rsidRDefault="00050DC6" w:rsidP="00907C0C">
            <w:pPr>
              <w:rPr>
                <w:sz w:val="18"/>
              </w:rPr>
            </w:pPr>
            <w:r>
              <w:rPr>
                <w:sz w:val="18"/>
              </w:rPr>
              <w:t>К2</w:t>
            </w:r>
          </w:p>
        </w:tc>
        <w:tc>
          <w:tcPr>
            <w:tcW w:w="1643" w:type="dxa"/>
          </w:tcPr>
          <w:p w:rsidR="00050DC6" w:rsidRPr="00073BC2" w:rsidRDefault="00050DC6" w:rsidP="00907C0C">
            <w:pPr>
              <w:rPr>
                <w:sz w:val="18"/>
              </w:rPr>
            </w:pPr>
            <w:r w:rsidRPr="009626DD">
              <w:rPr>
                <w:sz w:val="20"/>
                <w:szCs w:val="20"/>
              </w:rPr>
              <w:t>16.10.2019</w:t>
            </w:r>
          </w:p>
        </w:tc>
      </w:tr>
      <w:tr w:rsidR="00050DC6" w:rsidRPr="00073BC2" w:rsidTr="00907C0C">
        <w:trPr>
          <w:trHeight w:val="2661"/>
        </w:trPr>
        <w:tc>
          <w:tcPr>
            <w:tcW w:w="4866" w:type="dxa"/>
            <w:vAlign w:val="center"/>
          </w:tcPr>
          <w:p w:rsidR="00050DC6" w:rsidRPr="001E4CAD" w:rsidRDefault="00050DC6" w:rsidP="00907C0C">
            <w:pPr>
              <w:rPr>
                <w:sz w:val="20"/>
                <w:szCs w:val="20"/>
              </w:rPr>
            </w:pPr>
            <w:r w:rsidRPr="009626DD">
              <w:rPr>
                <w:sz w:val="20"/>
                <w:szCs w:val="20"/>
              </w:rPr>
              <w:lastRenderedPageBreak/>
              <w:t>оквиру пројекта 'Промени свој свет' подржаног од стране Покрајинског секретаријата за спорт и омладину и (у овом случају) општине Инђија, група ученика је у пратњи наставника отишла на Фестивал менталног здравља у Нови Сад. Посетили смо две радионице тј.предавања: 'Читањем кроз кризу' и радионицу о стресу. Сви смо много тога занимљивог чули и научили, а неки савети су остали применљиви и за каснији рад и живот. Учествовали су ученици: Раде М</w:t>
            </w:r>
            <w:r w:rsidRPr="009626DD">
              <w:rPr>
                <w:rStyle w:val="textexposedshow"/>
                <w:sz w:val="20"/>
                <w:szCs w:val="20"/>
              </w:rPr>
              <w:t xml:space="preserve">лађан К-1, Нинослава Јосић К-1, Тијана Веселиновић ТХ-2, Александра Даутовић ТХ-2, Дејана Пешић Ф-3, Лена Шербеџија Ф-3, Урош Крављача КО-3, Сања Савић КО-3, Дубајић Миљана КО-3, Тијана Павић КО-3, Бранко Лончар КО-3, Бранислав Ћирић КО-3, Анастасија Рађеновић КО-3, Јована Мудрак КО-3, Милена Божић КО-3 и Кристина Јовановћ КО-3. </w:t>
            </w:r>
            <w:r w:rsidRPr="009626DD">
              <w:rPr>
                <w:sz w:val="20"/>
                <w:szCs w:val="20"/>
              </w:rPr>
              <w:t>-наставници: Јелена Вулета, Драгана Домоњи, Владими</w:t>
            </w:r>
            <w:r>
              <w:rPr>
                <w:sz w:val="20"/>
                <w:szCs w:val="20"/>
              </w:rPr>
              <w:t>р Блануша и Емилија Горјановић.</w:t>
            </w:r>
          </w:p>
        </w:tc>
        <w:tc>
          <w:tcPr>
            <w:tcW w:w="1500" w:type="dxa"/>
            <w:vAlign w:val="center"/>
          </w:tcPr>
          <w:p w:rsidR="00050DC6" w:rsidRPr="009626DD" w:rsidRDefault="00050DC6" w:rsidP="00907C0C">
            <w:pPr>
              <w:rPr>
                <w:sz w:val="18"/>
              </w:rPr>
            </w:pPr>
            <w:r>
              <w:rPr>
                <w:sz w:val="18"/>
              </w:rPr>
              <w:t>Школа</w:t>
            </w:r>
          </w:p>
        </w:tc>
        <w:tc>
          <w:tcPr>
            <w:tcW w:w="1630" w:type="dxa"/>
            <w:vAlign w:val="center"/>
          </w:tcPr>
          <w:p w:rsidR="00050DC6" w:rsidRPr="00230029" w:rsidRDefault="00050DC6" w:rsidP="00907C0C">
            <w:pPr>
              <w:rPr>
                <w:sz w:val="18"/>
              </w:rPr>
            </w:pPr>
            <w:r>
              <w:rPr>
                <w:sz w:val="18"/>
              </w:rPr>
              <w:t>Поједини ученици</w:t>
            </w:r>
          </w:p>
        </w:tc>
        <w:tc>
          <w:tcPr>
            <w:tcW w:w="1643" w:type="dxa"/>
          </w:tcPr>
          <w:p w:rsidR="00050DC6" w:rsidRPr="00073BC2" w:rsidRDefault="00050DC6" w:rsidP="00907C0C">
            <w:pPr>
              <w:rPr>
                <w:sz w:val="18"/>
              </w:rPr>
            </w:pPr>
            <w:r w:rsidRPr="009626DD">
              <w:rPr>
                <w:sz w:val="20"/>
                <w:szCs w:val="20"/>
              </w:rPr>
              <w:t>16.10.2019</w:t>
            </w:r>
          </w:p>
        </w:tc>
      </w:tr>
      <w:tr w:rsidR="00050DC6" w:rsidRPr="00073BC2" w:rsidTr="00907C0C">
        <w:trPr>
          <w:trHeight w:val="1451"/>
        </w:trPr>
        <w:tc>
          <w:tcPr>
            <w:tcW w:w="4866" w:type="dxa"/>
            <w:vAlign w:val="center"/>
          </w:tcPr>
          <w:p w:rsidR="00050DC6" w:rsidRPr="009626DD" w:rsidRDefault="00050DC6" w:rsidP="00907C0C">
            <w:pPr>
              <w:rPr>
                <w:sz w:val="20"/>
                <w:szCs w:val="20"/>
              </w:rPr>
            </w:pPr>
            <w:r w:rsidRPr="009626DD">
              <w:rPr>
                <w:sz w:val="20"/>
                <w:szCs w:val="20"/>
              </w:rPr>
              <w:t>у оквиру пројектне наставе на тему "Истражимо Шумадију", ученици првог, другог и трећег разреда смера туристички и хотелијерски техничар, у пратњи професора Светлане Мељник, Гордане Балтић-Јерковић и Јелене Пуђа, обишли су Орашац, пећину Рисовача, хотел "Извор", Буковичку бању, народни музеј у Аранђеловцу и Букуљу.</w:t>
            </w:r>
          </w:p>
          <w:p w:rsidR="00050DC6" w:rsidRPr="001E4CAD" w:rsidRDefault="00050DC6" w:rsidP="00907C0C">
            <w:pPr>
              <w:rPr>
                <w:sz w:val="20"/>
                <w:szCs w:val="20"/>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Pr="00E34BFA" w:rsidRDefault="00050DC6" w:rsidP="00907C0C">
            <w:pPr>
              <w:rPr>
                <w:sz w:val="18"/>
              </w:rPr>
            </w:pPr>
            <w:r>
              <w:rPr>
                <w:sz w:val="18"/>
              </w:rPr>
              <w:t>ТТ3</w:t>
            </w:r>
          </w:p>
        </w:tc>
        <w:tc>
          <w:tcPr>
            <w:tcW w:w="1643" w:type="dxa"/>
          </w:tcPr>
          <w:p w:rsidR="00050DC6" w:rsidRPr="00073BC2" w:rsidRDefault="00050DC6" w:rsidP="00907C0C">
            <w:pPr>
              <w:rPr>
                <w:sz w:val="18"/>
              </w:rPr>
            </w:pPr>
            <w:r w:rsidRPr="009626DD">
              <w:rPr>
                <w:sz w:val="20"/>
                <w:szCs w:val="20"/>
              </w:rPr>
              <w:t>19.10. 2019</w:t>
            </w:r>
          </w:p>
        </w:tc>
      </w:tr>
      <w:tr w:rsidR="00050DC6" w:rsidRPr="00073BC2" w:rsidTr="00907C0C">
        <w:trPr>
          <w:trHeight w:val="1024"/>
        </w:trPr>
        <w:tc>
          <w:tcPr>
            <w:tcW w:w="4866" w:type="dxa"/>
            <w:vAlign w:val="center"/>
          </w:tcPr>
          <w:p w:rsidR="00050DC6" w:rsidRPr="001E4CAD" w:rsidRDefault="00050DC6" w:rsidP="00907C0C">
            <w:pPr>
              <w:rPr>
                <w:sz w:val="20"/>
                <w:szCs w:val="20"/>
              </w:rPr>
            </w:pPr>
            <w:r w:rsidRPr="009626DD">
              <w:rPr>
                <w:sz w:val="20"/>
                <w:szCs w:val="20"/>
              </w:rPr>
              <w:t>Ученици наше школе Александра Прибановић (Ф-3) и Александар Стојкић (Е-4), су у периоуду од 12. до 19. октобра 2019. године ишли на наградно путовање у Румунију, које су освојили учешћем у пројекту камп "OASIS".</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Pr="00E34BFA" w:rsidRDefault="00050DC6" w:rsidP="00907C0C">
            <w:pPr>
              <w:rPr>
                <w:sz w:val="18"/>
              </w:rPr>
            </w:pPr>
            <w:r>
              <w:rPr>
                <w:sz w:val="18"/>
              </w:rPr>
              <w:t>Ф3, Е4</w:t>
            </w:r>
          </w:p>
        </w:tc>
        <w:tc>
          <w:tcPr>
            <w:tcW w:w="1643" w:type="dxa"/>
          </w:tcPr>
          <w:p w:rsidR="00050DC6" w:rsidRPr="00073BC2" w:rsidRDefault="00050DC6" w:rsidP="00907C0C">
            <w:pPr>
              <w:rPr>
                <w:sz w:val="18"/>
              </w:rPr>
            </w:pPr>
            <w:r w:rsidRPr="009626DD">
              <w:rPr>
                <w:sz w:val="20"/>
                <w:szCs w:val="20"/>
              </w:rPr>
              <w:t>19.10. 2019</w:t>
            </w:r>
          </w:p>
        </w:tc>
      </w:tr>
      <w:tr w:rsidR="00050DC6" w:rsidRPr="00073BC2" w:rsidTr="00907C0C">
        <w:trPr>
          <w:trHeight w:val="274"/>
        </w:trPr>
        <w:tc>
          <w:tcPr>
            <w:tcW w:w="4866" w:type="dxa"/>
            <w:vAlign w:val="center"/>
          </w:tcPr>
          <w:p w:rsidR="00050DC6" w:rsidRPr="001E4CAD" w:rsidRDefault="00050DC6" w:rsidP="00907C0C">
            <w:pPr>
              <w:rPr>
                <w:sz w:val="20"/>
                <w:szCs w:val="20"/>
              </w:rPr>
            </w:pPr>
            <w:r w:rsidRPr="009626DD">
              <w:rPr>
                <w:sz w:val="20"/>
                <w:szCs w:val="20"/>
              </w:rPr>
              <w:t>Ученици одељења ТТ-3 су 23. октобра 2019. године у пратњи професора Светлане Мељник и Миљане Радојчић посетили Међународни сајам књига у Београду,</w:t>
            </w:r>
            <w:r>
              <w:rPr>
                <w:sz w:val="20"/>
                <w:szCs w:val="20"/>
              </w:rPr>
              <w:t xml:space="preserve"> храм Светог Саве и Калемегдан.</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ТТ3</w:t>
            </w:r>
          </w:p>
        </w:tc>
        <w:tc>
          <w:tcPr>
            <w:tcW w:w="1643" w:type="dxa"/>
          </w:tcPr>
          <w:p w:rsidR="00050DC6" w:rsidRPr="00073BC2" w:rsidRDefault="00050DC6" w:rsidP="00907C0C">
            <w:pPr>
              <w:rPr>
                <w:sz w:val="18"/>
              </w:rPr>
            </w:pPr>
            <w:r>
              <w:rPr>
                <w:sz w:val="20"/>
                <w:szCs w:val="20"/>
              </w:rPr>
              <w:t>19.10.2019</w:t>
            </w:r>
            <w:r w:rsidRPr="009626DD">
              <w:rPr>
                <w:sz w:val="20"/>
                <w:szCs w:val="20"/>
              </w:rPr>
              <w:t>-</w:t>
            </w:r>
            <w:r>
              <w:rPr>
                <w:sz w:val="20"/>
                <w:szCs w:val="20"/>
              </w:rPr>
              <w:t>23.10.2019</w:t>
            </w:r>
          </w:p>
        </w:tc>
      </w:tr>
      <w:tr w:rsidR="00050DC6" w:rsidRPr="00073BC2" w:rsidTr="00907C0C">
        <w:trPr>
          <w:trHeight w:val="155"/>
        </w:trPr>
        <w:tc>
          <w:tcPr>
            <w:tcW w:w="4866" w:type="dxa"/>
            <w:vAlign w:val="center"/>
          </w:tcPr>
          <w:p w:rsidR="00050DC6" w:rsidRPr="001E4CAD" w:rsidRDefault="00050DC6" w:rsidP="00907C0C">
            <w:pPr>
              <w:rPr>
                <w:sz w:val="20"/>
                <w:szCs w:val="20"/>
              </w:rPr>
            </w:pPr>
            <w:r w:rsidRPr="009626DD">
              <w:rPr>
                <w:sz w:val="20"/>
                <w:szCs w:val="20"/>
              </w:rPr>
              <w:t>Ученици одељења КО-3, -25.10.2019 год. Ученици одељења КО-3 активно учествују у пр</w:t>
            </w:r>
            <w:r>
              <w:rPr>
                <w:sz w:val="20"/>
                <w:szCs w:val="20"/>
              </w:rPr>
              <w:t>ојектима Црвеног крста у Инђији</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Pr="00E34BFA" w:rsidRDefault="00050DC6" w:rsidP="00907C0C">
            <w:pPr>
              <w:rPr>
                <w:sz w:val="18"/>
              </w:rPr>
            </w:pPr>
            <w:r>
              <w:rPr>
                <w:sz w:val="18"/>
              </w:rPr>
              <w:t>КО3</w:t>
            </w:r>
          </w:p>
        </w:tc>
        <w:tc>
          <w:tcPr>
            <w:tcW w:w="1643" w:type="dxa"/>
          </w:tcPr>
          <w:p w:rsidR="00050DC6" w:rsidRPr="00073BC2" w:rsidRDefault="00050DC6" w:rsidP="00907C0C">
            <w:pPr>
              <w:rPr>
                <w:sz w:val="18"/>
              </w:rPr>
            </w:pPr>
            <w:r w:rsidRPr="009626DD">
              <w:rPr>
                <w:sz w:val="20"/>
                <w:szCs w:val="20"/>
              </w:rPr>
              <w:t>23.10.2019</w:t>
            </w:r>
          </w:p>
        </w:tc>
      </w:tr>
      <w:tr w:rsidR="00050DC6" w:rsidRPr="00073BC2" w:rsidTr="00907C0C">
        <w:trPr>
          <w:trHeight w:val="462"/>
        </w:trPr>
        <w:tc>
          <w:tcPr>
            <w:tcW w:w="4866" w:type="dxa"/>
            <w:vAlign w:val="center"/>
          </w:tcPr>
          <w:p w:rsidR="00050DC6" w:rsidRPr="00F15641" w:rsidRDefault="00050DC6" w:rsidP="00907C0C">
            <w:pPr>
              <w:rPr>
                <w:sz w:val="20"/>
                <w:szCs w:val="20"/>
              </w:rPr>
            </w:pPr>
            <w:r w:rsidRPr="009626DD">
              <w:rPr>
                <w:sz w:val="20"/>
                <w:szCs w:val="20"/>
              </w:rPr>
              <w:t xml:space="preserve">Ученици наше школе су јутрос били у посети ученицима осмог разреда школе “22 јул” у Kрчедину. Заједно су осликавали мотиве на текстилу. </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Тектилни смер</w:t>
            </w:r>
          </w:p>
        </w:tc>
        <w:tc>
          <w:tcPr>
            <w:tcW w:w="1643" w:type="dxa"/>
          </w:tcPr>
          <w:p w:rsidR="00050DC6" w:rsidRPr="00073BC2" w:rsidRDefault="00050DC6" w:rsidP="00907C0C">
            <w:pPr>
              <w:rPr>
                <w:sz w:val="18"/>
              </w:rPr>
            </w:pPr>
            <w:r>
              <w:rPr>
                <w:sz w:val="20"/>
                <w:szCs w:val="20"/>
              </w:rPr>
              <w:t xml:space="preserve">28.10.2019 </w:t>
            </w:r>
          </w:p>
        </w:tc>
      </w:tr>
      <w:tr w:rsidR="00050DC6" w:rsidRPr="00073BC2" w:rsidTr="00907C0C">
        <w:trPr>
          <w:trHeight w:val="628"/>
        </w:trPr>
        <w:tc>
          <w:tcPr>
            <w:tcW w:w="4866" w:type="dxa"/>
            <w:vAlign w:val="center"/>
          </w:tcPr>
          <w:p w:rsidR="00050DC6" w:rsidRPr="003B23A6" w:rsidRDefault="00050DC6" w:rsidP="00907C0C">
            <w:pPr>
              <w:rPr>
                <w:sz w:val="20"/>
                <w:szCs w:val="20"/>
              </w:rPr>
            </w:pPr>
            <w:r w:rsidRPr="009626DD">
              <w:rPr>
                <w:sz w:val="20"/>
                <w:szCs w:val="20"/>
              </w:rPr>
              <w:t>Пројекат- Покрени свој свет- радионицаУченици текстилног смера одељења: МK1, МK2, ТД3, МО4 учествују у радионици осликавајући торбе.</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sidRPr="009626DD">
              <w:rPr>
                <w:sz w:val="20"/>
                <w:szCs w:val="20"/>
              </w:rPr>
              <w:t>МK1, МK2, ТД3, МО4</w:t>
            </w:r>
          </w:p>
        </w:tc>
        <w:tc>
          <w:tcPr>
            <w:tcW w:w="1643" w:type="dxa"/>
          </w:tcPr>
          <w:p w:rsidR="00050DC6" w:rsidRPr="00073BC2" w:rsidRDefault="00050DC6" w:rsidP="00907C0C">
            <w:pPr>
              <w:rPr>
                <w:sz w:val="18"/>
              </w:rPr>
            </w:pPr>
            <w:r w:rsidRPr="009626DD">
              <w:rPr>
                <w:sz w:val="20"/>
                <w:szCs w:val="20"/>
              </w:rPr>
              <w:t>29.10.2019</w:t>
            </w:r>
          </w:p>
        </w:tc>
      </w:tr>
      <w:tr w:rsidR="00050DC6" w:rsidRPr="00073BC2" w:rsidTr="00907C0C">
        <w:trPr>
          <w:trHeight w:val="1124"/>
        </w:trPr>
        <w:tc>
          <w:tcPr>
            <w:tcW w:w="4866" w:type="dxa"/>
            <w:vAlign w:val="center"/>
          </w:tcPr>
          <w:p w:rsidR="00050DC6" w:rsidRPr="003B23A6" w:rsidRDefault="00050DC6" w:rsidP="00907C0C">
            <w:pPr>
              <w:rPr>
                <w:sz w:val="20"/>
                <w:szCs w:val="20"/>
              </w:rPr>
            </w:pPr>
            <w:r w:rsidRPr="009626DD">
              <w:rPr>
                <w:sz w:val="20"/>
                <w:szCs w:val="20"/>
              </w:rPr>
              <w:t>Ученици првог разреда образовног профила туристички техничар су у пратњи проф. Јелене Пуђа обишли Петроварадинску тврђаву и ТА Контики</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ТТ3</w:t>
            </w:r>
          </w:p>
        </w:tc>
        <w:tc>
          <w:tcPr>
            <w:tcW w:w="1643" w:type="dxa"/>
          </w:tcPr>
          <w:p w:rsidR="00050DC6" w:rsidRPr="00073BC2" w:rsidRDefault="00050DC6" w:rsidP="00907C0C">
            <w:pPr>
              <w:rPr>
                <w:sz w:val="18"/>
              </w:rPr>
            </w:pPr>
            <w:r w:rsidRPr="009626DD">
              <w:rPr>
                <w:sz w:val="20"/>
                <w:szCs w:val="20"/>
              </w:rPr>
              <w:t>31.10.2019</w:t>
            </w:r>
          </w:p>
        </w:tc>
      </w:tr>
      <w:tr w:rsidR="00050DC6" w:rsidTr="00907C0C">
        <w:trPr>
          <w:trHeight w:val="2661"/>
        </w:trPr>
        <w:tc>
          <w:tcPr>
            <w:tcW w:w="4866" w:type="dxa"/>
            <w:vAlign w:val="center"/>
          </w:tcPr>
          <w:p w:rsidR="00050DC6" w:rsidRPr="00F15641" w:rsidRDefault="00050DC6" w:rsidP="00907C0C">
            <w:pPr>
              <w:rPr>
                <w:sz w:val="20"/>
                <w:szCs w:val="20"/>
              </w:rPr>
            </w:pPr>
            <w:r>
              <w:rPr>
                <w:sz w:val="20"/>
                <w:szCs w:val="20"/>
              </w:rPr>
              <w:t xml:space="preserve">Били смо </w:t>
            </w:r>
            <w:r w:rsidRPr="009626DD">
              <w:rPr>
                <w:sz w:val="20"/>
                <w:szCs w:val="20"/>
              </w:rPr>
              <w:t>у посети школи ,,др Ђорђе Натошевић,'' где се одржава пројекат под називом ,,Промени свој свет'' који има за циљ да научи ђаке значају вол</w:t>
            </w:r>
            <w:r w:rsidRPr="009626DD">
              <w:rPr>
                <w:rStyle w:val="textexposedshow"/>
                <w:sz w:val="20"/>
                <w:szCs w:val="20"/>
              </w:rPr>
              <w:t xml:space="preserve">онтерског рада и активизма. Поред сјајних цртежа које су осликавали, имали су прилику да чују нешто о трговини људима за шта је био задужен </w:t>
            </w:r>
            <w:hyperlink r:id="rId14" w:history="1">
              <w:r w:rsidRPr="009626DD">
                <w:rPr>
                  <w:rStyle w:val="Hyperlink"/>
                  <w:sz w:val="20"/>
                  <w:szCs w:val="20"/>
                </w:rPr>
                <w:t>Crveni krst Inđija</w:t>
              </w:r>
            </w:hyperlink>
            <w:r w:rsidRPr="009626DD">
              <w:rPr>
                <w:rStyle w:val="textexposedshow"/>
                <w:sz w:val="20"/>
                <w:szCs w:val="20"/>
              </w:rPr>
              <w:t>. А јуче су кројачи посетили Крчедин и заједно са осмацима осликавали текстил. Све је то у склопу каријерног вођења где и Инђијатива има скромни удео.</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Сви ученици</w:t>
            </w:r>
          </w:p>
        </w:tc>
        <w:tc>
          <w:tcPr>
            <w:tcW w:w="1643" w:type="dxa"/>
          </w:tcPr>
          <w:p w:rsidR="00050DC6" w:rsidRDefault="00050DC6" w:rsidP="00907C0C">
            <w:pPr>
              <w:rPr>
                <w:sz w:val="20"/>
                <w:szCs w:val="20"/>
              </w:rPr>
            </w:pPr>
            <w:r w:rsidRPr="009626DD">
              <w:rPr>
                <w:sz w:val="20"/>
                <w:szCs w:val="20"/>
              </w:rPr>
              <w:t>01.11.2019</w:t>
            </w:r>
          </w:p>
        </w:tc>
      </w:tr>
      <w:tr w:rsidR="00050DC6" w:rsidRPr="001E4CAD" w:rsidTr="00907C0C">
        <w:trPr>
          <w:trHeight w:val="1738"/>
        </w:trPr>
        <w:tc>
          <w:tcPr>
            <w:tcW w:w="4866" w:type="dxa"/>
            <w:vAlign w:val="center"/>
          </w:tcPr>
          <w:p w:rsidR="00050DC6" w:rsidRPr="00F15641" w:rsidRDefault="00050DC6" w:rsidP="00907C0C">
            <w:pPr>
              <w:rPr>
                <w:sz w:val="20"/>
                <w:szCs w:val="20"/>
              </w:rPr>
            </w:pPr>
            <w:r w:rsidRPr="009626DD">
              <w:rPr>
                <w:sz w:val="20"/>
                <w:szCs w:val="20"/>
              </w:rPr>
              <w:lastRenderedPageBreak/>
              <w:t>Oдржана радионица веза са ученицама СШ "Др. Ђорђе Натошевић" у оквиру пројекта "Свилен конац плетем од сна". Пројекат финансира општина Инђ</w:t>
            </w:r>
            <w:r w:rsidRPr="009626DD">
              <w:rPr>
                <w:rStyle w:val="textexposedshow"/>
                <w:sz w:val="20"/>
                <w:szCs w:val="20"/>
              </w:rPr>
              <w:t>ија а спровешће га чланице удуружења "Гороцвет" у сарадњи са ученицима и наставницима ОШ "Петар Кочић", СШ "Др. Ђорђе Натошевић" и КУД "Соко" из Инђије</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Тектилни смер</w:t>
            </w:r>
          </w:p>
        </w:tc>
        <w:tc>
          <w:tcPr>
            <w:tcW w:w="1643" w:type="dxa"/>
          </w:tcPr>
          <w:p w:rsidR="00050DC6" w:rsidRPr="001E4CAD" w:rsidRDefault="00050DC6" w:rsidP="00907C0C">
            <w:pPr>
              <w:rPr>
                <w:sz w:val="20"/>
                <w:szCs w:val="20"/>
              </w:rPr>
            </w:pPr>
            <w:r w:rsidRPr="009626DD">
              <w:rPr>
                <w:rStyle w:val="textexposedshow"/>
                <w:sz w:val="20"/>
                <w:szCs w:val="20"/>
              </w:rPr>
              <w:t>02.11.2019</w:t>
            </w:r>
          </w:p>
        </w:tc>
      </w:tr>
      <w:tr w:rsidR="00050DC6" w:rsidTr="00907C0C">
        <w:trPr>
          <w:trHeight w:val="628"/>
        </w:trPr>
        <w:tc>
          <w:tcPr>
            <w:tcW w:w="4866" w:type="dxa"/>
            <w:vAlign w:val="center"/>
          </w:tcPr>
          <w:p w:rsidR="00050DC6" w:rsidRDefault="00050DC6" w:rsidP="00907C0C">
            <w:pPr>
              <w:rPr>
                <w:sz w:val="20"/>
                <w:szCs w:val="20"/>
              </w:rPr>
            </w:pPr>
            <w:r>
              <w:rPr>
                <w:sz w:val="20"/>
                <w:szCs w:val="20"/>
              </w:rPr>
              <w:t>били смо</w:t>
            </w:r>
            <w:r w:rsidRPr="009626DD">
              <w:rPr>
                <w:sz w:val="20"/>
                <w:szCs w:val="20"/>
              </w:rPr>
              <w:t xml:space="preserve"> на радионици за израду бизнис плана - едукација у Културном центру Инђија.</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Поједини ученици</w:t>
            </w:r>
          </w:p>
        </w:tc>
        <w:tc>
          <w:tcPr>
            <w:tcW w:w="1643" w:type="dxa"/>
          </w:tcPr>
          <w:p w:rsidR="00050DC6" w:rsidRDefault="00050DC6" w:rsidP="00907C0C">
            <w:r w:rsidRPr="009626DD">
              <w:rPr>
                <w:sz w:val="20"/>
                <w:szCs w:val="20"/>
              </w:rPr>
              <w:t>05.11.2019</w:t>
            </w:r>
          </w:p>
        </w:tc>
      </w:tr>
      <w:tr w:rsidR="00050DC6" w:rsidTr="00907C0C">
        <w:trPr>
          <w:trHeight w:val="1266"/>
        </w:trPr>
        <w:tc>
          <w:tcPr>
            <w:tcW w:w="4866" w:type="dxa"/>
            <w:vAlign w:val="center"/>
          </w:tcPr>
          <w:p w:rsidR="00050DC6" w:rsidRPr="009626DD" w:rsidRDefault="00050DC6" w:rsidP="00907C0C">
            <w:pPr>
              <w:rPr>
                <w:sz w:val="20"/>
                <w:szCs w:val="20"/>
              </w:rPr>
            </w:pPr>
            <w:r>
              <w:rPr>
                <w:sz w:val="20"/>
                <w:szCs w:val="20"/>
              </w:rPr>
              <w:t>У</w:t>
            </w:r>
            <w:r w:rsidRPr="009626DD">
              <w:rPr>
                <w:sz w:val="20"/>
                <w:szCs w:val="20"/>
              </w:rPr>
              <w:t xml:space="preserve">чествовали </w:t>
            </w:r>
            <w:r>
              <w:rPr>
                <w:sz w:val="20"/>
                <w:szCs w:val="20"/>
              </w:rPr>
              <w:t xml:space="preserve">смо </w:t>
            </w:r>
            <w:r w:rsidRPr="009626DD">
              <w:rPr>
                <w:sz w:val="20"/>
                <w:szCs w:val="20"/>
              </w:rPr>
              <w:t>у такмичењу младих за израду бизнис планова, такође у Културном центру Инђија. Ученик Љубомир Војновић је освојио похвалницу за најбољег промотера манифестације.</w:t>
            </w:r>
          </w:p>
          <w:p w:rsidR="00050DC6" w:rsidRDefault="00050DC6" w:rsidP="00907C0C">
            <w:pPr>
              <w:rPr>
                <w:sz w:val="20"/>
                <w:szCs w:val="20"/>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Поједини ученици</w:t>
            </w:r>
          </w:p>
        </w:tc>
        <w:tc>
          <w:tcPr>
            <w:tcW w:w="1643" w:type="dxa"/>
          </w:tcPr>
          <w:p w:rsidR="00050DC6" w:rsidRDefault="00050DC6" w:rsidP="00907C0C">
            <w:r w:rsidRPr="009626DD">
              <w:rPr>
                <w:sz w:val="20"/>
                <w:szCs w:val="20"/>
              </w:rPr>
              <w:t>0</w:t>
            </w:r>
            <w:r>
              <w:rPr>
                <w:sz w:val="20"/>
                <w:szCs w:val="20"/>
              </w:rPr>
              <w:t>7</w:t>
            </w:r>
            <w:r w:rsidRPr="009626DD">
              <w:rPr>
                <w:sz w:val="20"/>
                <w:szCs w:val="20"/>
              </w:rPr>
              <w:t>.11.2019</w:t>
            </w:r>
          </w:p>
        </w:tc>
      </w:tr>
      <w:tr w:rsidR="00050DC6" w:rsidTr="00907C0C">
        <w:trPr>
          <w:trHeight w:val="1148"/>
        </w:trPr>
        <w:tc>
          <w:tcPr>
            <w:tcW w:w="4866" w:type="dxa"/>
            <w:vAlign w:val="center"/>
          </w:tcPr>
          <w:p w:rsidR="00050DC6" w:rsidRDefault="00050DC6" w:rsidP="00907C0C">
            <w:pPr>
              <w:rPr>
                <w:sz w:val="20"/>
                <w:szCs w:val="20"/>
              </w:rPr>
            </w:pPr>
            <w:r w:rsidRPr="009626DD">
              <w:rPr>
                <w:sz w:val="20"/>
                <w:szCs w:val="20"/>
              </w:rPr>
              <w:t xml:space="preserve">Ученици одељења ТХ-1: Тијана Радаковић, Милина Милиновић, Драгица Павлов, Јелена Секанић, Љубомир Војновић и Василије Ковљен, учествовали су у манифестацији "Дани едукативности привредника и младих у Инђији" са наставницом Радмилом Равњак. </w:t>
            </w:r>
          </w:p>
        </w:tc>
        <w:tc>
          <w:tcPr>
            <w:tcW w:w="1500" w:type="dxa"/>
            <w:vAlign w:val="center"/>
          </w:tcPr>
          <w:p w:rsidR="00050DC6" w:rsidRPr="00F93E5D" w:rsidRDefault="00050DC6" w:rsidP="00907C0C">
            <w:pPr>
              <w:rPr>
                <w:sz w:val="18"/>
              </w:rPr>
            </w:pPr>
          </w:p>
        </w:tc>
        <w:tc>
          <w:tcPr>
            <w:tcW w:w="1630" w:type="dxa"/>
          </w:tcPr>
          <w:p w:rsidR="00050DC6" w:rsidRPr="004770F1" w:rsidRDefault="00050DC6" w:rsidP="00907C0C">
            <w:r w:rsidRPr="009626DD">
              <w:rPr>
                <w:sz w:val="20"/>
                <w:szCs w:val="20"/>
              </w:rPr>
              <w:t>ТХ</w:t>
            </w:r>
            <w:r>
              <w:rPr>
                <w:sz w:val="20"/>
                <w:szCs w:val="20"/>
              </w:rPr>
              <w:t>1</w:t>
            </w:r>
          </w:p>
        </w:tc>
        <w:tc>
          <w:tcPr>
            <w:tcW w:w="1643" w:type="dxa"/>
          </w:tcPr>
          <w:p w:rsidR="00050DC6" w:rsidRDefault="00050DC6" w:rsidP="00907C0C">
            <w:r w:rsidRPr="009626DD">
              <w:rPr>
                <w:sz w:val="20"/>
                <w:szCs w:val="20"/>
              </w:rPr>
              <w:t>7</w:t>
            </w:r>
            <w:r w:rsidRPr="009626DD">
              <w:rPr>
                <w:rStyle w:val="textexposedshow"/>
                <w:sz w:val="20"/>
                <w:szCs w:val="20"/>
              </w:rPr>
              <w:t>-09.11.2019</w:t>
            </w:r>
          </w:p>
        </w:tc>
      </w:tr>
      <w:tr w:rsidR="00050DC6" w:rsidTr="00907C0C">
        <w:trPr>
          <w:trHeight w:val="604"/>
        </w:trPr>
        <w:tc>
          <w:tcPr>
            <w:tcW w:w="4866" w:type="dxa"/>
            <w:vAlign w:val="center"/>
          </w:tcPr>
          <w:p w:rsidR="00050DC6" w:rsidRPr="009626DD" w:rsidRDefault="00050DC6" w:rsidP="00907C0C">
            <w:pPr>
              <w:rPr>
                <w:sz w:val="20"/>
                <w:szCs w:val="20"/>
              </w:rPr>
            </w:pPr>
            <w:r w:rsidRPr="009626DD">
              <w:rPr>
                <w:rStyle w:val="textexposedshow"/>
                <w:sz w:val="20"/>
                <w:szCs w:val="20"/>
              </w:rPr>
              <w:t>Покрени свој свет- радионица. Ученици текстилног смера одељења: МK1, МK2, ТД3, МО4 учествују у радионици осликавајући торбе.</w:t>
            </w:r>
          </w:p>
          <w:p w:rsidR="00050DC6" w:rsidRDefault="00050DC6" w:rsidP="00907C0C">
            <w:pPr>
              <w:rPr>
                <w:sz w:val="20"/>
                <w:szCs w:val="20"/>
              </w:rPr>
            </w:pPr>
          </w:p>
        </w:tc>
        <w:tc>
          <w:tcPr>
            <w:tcW w:w="1500" w:type="dxa"/>
            <w:vAlign w:val="center"/>
          </w:tcPr>
          <w:p w:rsidR="00050DC6" w:rsidRPr="00F93E5D" w:rsidRDefault="00050DC6" w:rsidP="00907C0C">
            <w:pPr>
              <w:rPr>
                <w:sz w:val="18"/>
              </w:rPr>
            </w:pPr>
            <w:r>
              <w:rPr>
                <w:sz w:val="18"/>
              </w:rPr>
              <w:t>Школа</w:t>
            </w:r>
          </w:p>
        </w:tc>
        <w:tc>
          <w:tcPr>
            <w:tcW w:w="1630" w:type="dxa"/>
          </w:tcPr>
          <w:p w:rsidR="00050DC6" w:rsidRDefault="00050DC6" w:rsidP="00907C0C">
            <w:r w:rsidRPr="00423ED7">
              <w:rPr>
                <w:rStyle w:val="textexposedshow"/>
                <w:sz w:val="20"/>
                <w:szCs w:val="20"/>
              </w:rPr>
              <w:t xml:space="preserve">МK1, МK2, ТД3, </w:t>
            </w:r>
          </w:p>
        </w:tc>
        <w:tc>
          <w:tcPr>
            <w:tcW w:w="1643" w:type="dxa"/>
          </w:tcPr>
          <w:p w:rsidR="00050DC6" w:rsidRDefault="00050DC6" w:rsidP="00907C0C">
            <w:r w:rsidRPr="009626DD">
              <w:rPr>
                <w:sz w:val="20"/>
                <w:szCs w:val="20"/>
              </w:rPr>
              <w:t>0</w:t>
            </w:r>
            <w:r>
              <w:rPr>
                <w:sz w:val="20"/>
                <w:szCs w:val="20"/>
              </w:rPr>
              <w:t>9</w:t>
            </w:r>
            <w:r w:rsidRPr="009626DD">
              <w:rPr>
                <w:sz w:val="20"/>
                <w:szCs w:val="20"/>
              </w:rPr>
              <w:t>.11.2019</w:t>
            </w:r>
          </w:p>
        </w:tc>
      </w:tr>
      <w:tr w:rsidR="00050DC6" w:rsidRPr="002431FC" w:rsidTr="00907C0C">
        <w:trPr>
          <w:trHeight w:val="2661"/>
        </w:trPr>
        <w:tc>
          <w:tcPr>
            <w:tcW w:w="4866" w:type="dxa"/>
            <w:vAlign w:val="center"/>
          </w:tcPr>
          <w:p w:rsidR="00050DC6" w:rsidRPr="004770F1" w:rsidRDefault="00050DC6" w:rsidP="00907C0C">
            <w:pPr>
              <w:rPr>
                <w:sz w:val="20"/>
                <w:szCs w:val="20"/>
              </w:rPr>
            </w:pPr>
            <w:r w:rsidRPr="009626DD">
              <w:rPr>
                <w:sz w:val="20"/>
                <w:szCs w:val="20"/>
              </w:rPr>
              <w:t>Ученици одељења КО-3 се на часовима екологије и заштите животне средине у континуитету баве еколошким активностима: прикупљањем лименки и чепова, њиховом рециклажом за потребе Црвеног крста, тј. организацију "Чепом до осмеха". Такође брину о зеленом фонду школе, тако што у саксијске посуде додају љускице јаја, као и садржај кесица чајева. Љихов ментор је Милица Петровић, професор биологије и екологије.</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КО3</w:t>
            </w:r>
          </w:p>
        </w:tc>
        <w:tc>
          <w:tcPr>
            <w:tcW w:w="1643" w:type="dxa"/>
          </w:tcPr>
          <w:p w:rsidR="00050DC6" w:rsidRPr="002431FC" w:rsidRDefault="00050DC6" w:rsidP="00907C0C">
            <w:pPr>
              <w:rPr>
                <w:sz w:val="20"/>
                <w:szCs w:val="20"/>
                <w:lang w:val="en-US"/>
              </w:rPr>
            </w:pPr>
            <w:r w:rsidRPr="009626DD">
              <w:rPr>
                <w:rStyle w:val="textexposedshow"/>
                <w:sz w:val="20"/>
                <w:szCs w:val="20"/>
              </w:rPr>
              <w:t>09.11.2019</w:t>
            </w:r>
          </w:p>
        </w:tc>
      </w:tr>
      <w:tr w:rsidR="00050DC6" w:rsidRPr="002431FC" w:rsidTr="00907C0C">
        <w:trPr>
          <w:trHeight w:val="983"/>
        </w:trPr>
        <w:tc>
          <w:tcPr>
            <w:tcW w:w="4866" w:type="dxa"/>
            <w:vAlign w:val="center"/>
          </w:tcPr>
          <w:p w:rsidR="00050DC6" w:rsidRPr="009626DD" w:rsidRDefault="00050DC6" w:rsidP="00907C0C">
            <w:pPr>
              <w:rPr>
                <w:sz w:val="20"/>
                <w:szCs w:val="20"/>
              </w:rPr>
            </w:pPr>
            <w:r w:rsidRPr="009626DD">
              <w:rPr>
                <w:sz w:val="20"/>
                <w:szCs w:val="20"/>
              </w:rPr>
              <w:t>Ученици одељења КО-3 на часовима верске наставе са вероучитељицом Иваном Топаловић често посећују Храм Ваведења Пресвете Богородице у Инђији.</w:t>
            </w:r>
          </w:p>
          <w:p w:rsidR="00050DC6" w:rsidRPr="001E4CAD" w:rsidRDefault="00050DC6" w:rsidP="00907C0C">
            <w:pPr>
              <w:rPr>
                <w:sz w:val="20"/>
                <w:szCs w:val="20"/>
                <w:lang w:val="en-US"/>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КО3</w:t>
            </w:r>
          </w:p>
        </w:tc>
        <w:tc>
          <w:tcPr>
            <w:tcW w:w="1643" w:type="dxa"/>
          </w:tcPr>
          <w:p w:rsidR="00050DC6" w:rsidRPr="002431FC" w:rsidRDefault="00050DC6" w:rsidP="00907C0C">
            <w:pPr>
              <w:rPr>
                <w:sz w:val="20"/>
                <w:szCs w:val="20"/>
                <w:lang w:val="en-US"/>
              </w:rPr>
            </w:pPr>
            <w:r w:rsidRPr="009626DD">
              <w:rPr>
                <w:rStyle w:val="textexposedshow"/>
                <w:sz w:val="20"/>
                <w:szCs w:val="20"/>
              </w:rPr>
              <w:t>09.11.2019</w:t>
            </w:r>
          </w:p>
        </w:tc>
      </w:tr>
      <w:tr w:rsidR="00050DC6" w:rsidRPr="009626DD" w:rsidTr="00907C0C">
        <w:trPr>
          <w:trHeight w:val="1125"/>
        </w:trPr>
        <w:tc>
          <w:tcPr>
            <w:tcW w:w="4866" w:type="dxa"/>
            <w:vAlign w:val="center"/>
          </w:tcPr>
          <w:p w:rsidR="00050DC6" w:rsidRPr="009626DD" w:rsidRDefault="00050DC6" w:rsidP="00907C0C">
            <w:pPr>
              <w:rPr>
                <w:sz w:val="20"/>
                <w:szCs w:val="20"/>
              </w:rPr>
            </w:pPr>
            <w:r>
              <w:rPr>
                <w:sz w:val="20"/>
                <w:szCs w:val="20"/>
              </w:rPr>
              <w:t>У</w:t>
            </w:r>
            <w:r w:rsidRPr="009626DD">
              <w:rPr>
                <w:sz w:val="20"/>
                <w:szCs w:val="20"/>
              </w:rPr>
              <w:t>ченици и наставници наше школе су се у великом броју прикључили акцији прикупљања новчане помоћи за лечење малог Стефана. Том приликом је у спортској хали у Инђији био организован турнир у фудбалу. Ову акцију су иницирал</w:t>
            </w:r>
            <w:r>
              <w:rPr>
                <w:sz w:val="20"/>
                <w:szCs w:val="20"/>
              </w:rPr>
              <w:t>и чланови Ученичког парламента.</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УП</w:t>
            </w:r>
          </w:p>
        </w:tc>
        <w:tc>
          <w:tcPr>
            <w:tcW w:w="1643" w:type="dxa"/>
          </w:tcPr>
          <w:p w:rsidR="00050DC6" w:rsidRPr="009626DD" w:rsidRDefault="00050DC6" w:rsidP="00907C0C">
            <w:pPr>
              <w:rPr>
                <w:rStyle w:val="textexposedshow"/>
                <w:sz w:val="20"/>
                <w:szCs w:val="20"/>
              </w:rPr>
            </w:pPr>
            <w:r w:rsidRPr="009626DD">
              <w:rPr>
                <w:sz w:val="20"/>
                <w:szCs w:val="20"/>
              </w:rPr>
              <w:t>15.11. 2019</w:t>
            </w:r>
          </w:p>
        </w:tc>
      </w:tr>
      <w:tr w:rsidR="00050DC6" w:rsidRPr="009626DD" w:rsidTr="00907C0C">
        <w:trPr>
          <w:trHeight w:val="1313"/>
        </w:trPr>
        <w:tc>
          <w:tcPr>
            <w:tcW w:w="4866" w:type="dxa"/>
            <w:vAlign w:val="center"/>
          </w:tcPr>
          <w:p w:rsidR="00050DC6" w:rsidRPr="009626DD" w:rsidRDefault="00050DC6" w:rsidP="00907C0C">
            <w:pPr>
              <w:rPr>
                <w:sz w:val="20"/>
                <w:szCs w:val="20"/>
              </w:rPr>
            </w:pPr>
            <w:r w:rsidRPr="009626DD">
              <w:rPr>
                <w:sz w:val="20"/>
                <w:szCs w:val="20"/>
              </w:rPr>
              <w:t>Ученици одељења Е-3 и Е-4 су у пратњи проф. Гордане Мудрић и Светлане Мељник посетили Београдску банкарску академију. Том приликом су присуствовали радионицама о берзанском пословању.</w:t>
            </w:r>
          </w:p>
          <w:p w:rsidR="00050DC6" w:rsidRPr="009626DD" w:rsidRDefault="00050DC6" w:rsidP="00907C0C">
            <w:pPr>
              <w:rPr>
                <w:sz w:val="20"/>
                <w:szCs w:val="20"/>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Е3, Е4</w:t>
            </w:r>
          </w:p>
        </w:tc>
        <w:tc>
          <w:tcPr>
            <w:tcW w:w="1643" w:type="dxa"/>
          </w:tcPr>
          <w:p w:rsidR="00050DC6" w:rsidRPr="009626DD" w:rsidRDefault="00050DC6" w:rsidP="00907C0C">
            <w:pPr>
              <w:rPr>
                <w:rStyle w:val="textexposedshow"/>
                <w:sz w:val="20"/>
                <w:szCs w:val="20"/>
              </w:rPr>
            </w:pPr>
            <w:r w:rsidRPr="009626DD">
              <w:rPr>
                <w:sz w:val="20"/>
                <w:szCs w:val="20"/>
              </w:rPr>
              <w:t>16.11.2019</w:t>
            </w:r>
          </w:p>
        </w:tc>
      </w:tr>
      <w:tr w:rsidR="00050DC6" w:rsidRPr="009626DD" w:rsidTr="00907C0C">
        <w:trPr>
          <w:trHeight w:val="912"/>
        </w:trPr>
        <w:tc>
          <w:tcPr>
            <w:tcW w:w="4866" w:type="dxa"/>
            <w:vAlign w:val="center"/>
          </w:tcPr>
          <w:p w:rsidR="00050DC6" w:rsidRPr="009626DD" w:rsidRDefault="00050DC6" w:rsidP="00907C0C">
            <w:pPr>
              <w:rPr>
                <w:rStyle w:val="textexposedshow"/>
                <w:sz w:val="20"/>
                <w:szCs w:val="20"/>
              </w:rPr>
            </w:pPr>
            <w:r w:rsidRPr="009626DD">
              <w:rPr>
                <w:sz w:val="20"/>
                <w:szCs w:val="20"/>
              </w:rPr>
              <w:t>Oдржана радионица веза и израде народне  ношње са ученицама СШ "Др. Ђорђе Натошевић" у оквиру пројекта "Свилен конац плетем од сна". Пројекат финансира општина Инђ</w:t>
            </w:r>
            <w:r w:rsidRPr="009626DD">
              <w:rPr>
                <w:rStyle w:val="textexposedshow"/>
                <w:sz w:val="20"/>
                <w:szCs w:val="20"/>
              </w:rPr>
              <w:t>ија.</w:t>
            </w:r>
          </w:p>
          <w:p w:rsidR="00050DC6" w:rsidRPr="009626DD" w:rsidRDefault="00050DC6" w:rsidP="00907C0C">
            <w:pPr>
              <w:rPr>
                <w:sz w:val="20"/>
                <w:szCs w:val="20"/>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Тектилни смер</w:t>
            </w:r>
          </w:p>
        </w:tc>
        <w:tc>
          <w:tcPr>
            <w:tcW w:w="1643" w:type="dxa"/>
          </w:tcPr>
          <w:p w:rsidR="00050DC6" w:rsidRPr="009626DD" w:rsidRDefault="00050DC6" w:rsidP="00907C0C">
            <w:pPr>
              <w:rPr>
                <w:rStyle w:val="textexposedshow"/>
                <w:sz w:val="20"/>
                <w:szCs w:val="20"/>
              </w:rPr>
            </w:pPr>
            <w:r w:rsidRPr="009626DD">
              <w:rPr>
                <w:sz w:val="20"/>
                <w:szCs w:val="20"/>
              </w:rPr>
              <w:t>19.11.2019</w:t>
            </w:r>
          </w:p>
        </w:tc>
      </w:tr>
      <w:tr w:rsidR="00050DC6" w:rsidRPr="009626DD" w:rsidTr="00907C0C">
        <w:trPr>
          <w:trHeight w:val="2117"/>
        </w:trPr>
        <w:tc>
          <w:tcPr>
            <w:tcW w:w="4866" w:type="dxa"/>
            <w:vAlign w:val="center"/>
          </w:tcPr>
          <w:p w:rsidR="00050DC6" w:rsidRPr="004770F1" w:rsidRDefault="00050DC6" w:rsidP="00907C0C">
            <w:pPr>
              <w:rPr>
                <w:sz w:val="20"/>
                <w:szCs w:val="20"/>
              </w:rPr>
            </w:pPr>
            <w:r w:rsidRPr="009626DD">
              <w:rPr>
                <w:sz w:val="20"/>
                <w:szCs w:val="20"/>
                <w:lang w:val="en-US"/>
              </w:rPr>
              <w:lastRenderedPageBreak/>
              <w:t>Oдржанe су још три радионице веза и шивења народних ношњи са ученицама СШ "Др. Ђорђе Натошевић" у оквиру пројекта "Свилен конац плетем од сна". Пројекат финансира општина Инђија а спровешће га чланице удуружења "Гороцвет" у сарадњи са ученицима и наставницима ОШ "Петар Кочић", СШ "Др. Ђорђе Натошевић" и КУД "Соко" из Инђије</w:t>
            </w:r>
            <w:r>
              <w:rPr>
                <w:sz w:val="20"/>
                <w:szCs w:val="20"/>
              </w:rPr>
              <w:t>.</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Тектилни смер</w:t>
            </w:r>
          </w:p>
        </w:tc>
        <w:tc>
          <w:tcPr>
            <w:tcW w:w="1643" w:type="dxa"/>
          </w:tcPr>
          <w:p w:rsidR="00050DC6" w:rsidRPr="009626DD" w:rsidRDefault="00050DC6" w:rsidP="00907C0C">
            <w:pPr>
              <w:rPr>
                <w:sz w:val="20"/>
                <w:szCs w:val="20"/>
              </w:rPr>
            </w:pPr>
            <w:r w:rsidRPr="009626DD">
              <w:rPr>
                <w:sz w:val="20"/>
                <w:szCs w:val="20"/>
                <w:lang w:val="en-US"/>
              </w:rPr>
              <w:t>15. 16. и 19. 11.2019</w:t>
            </w:r>
          </w:p>
        </w:tc>
      </w:tr>
      <w:tr w:rsidR="00050DC6" w:rsidRPr="009626DD" w:rsidTr="00907C0C">
        <w:trPr>
          <w:trHeight w:val="983"/>
        </w:trPr>
        <w:tc>
          <w:tcPr>
            <w:tcW w:w="4866" w:type="dxa"/>
            <w:vAlign w:val="center"/>
          </w:tcPr>
          <w:p w:rsidR="00050DC6" w:rsidRPr="009626DD" w:rsidRDefault="00050DC6" w:rsidP="00907C0C">
            <w:pPr>
              <w:rPr>
                <w:sz w:val="20"/>
                <w:szCs w:val="20"/>
                <w:lang w:val="en-US"/>
              </w:rPr>
            </w:pPr>
            <w:r w:rsidRPr="009626DD">
              <w:rPr>
                <w:sz w:val="20"/>
                <w:szCs w:val="20"/>
              </w:rPr>
              <w:t>хуманитарни турнир у фудбалу спортској хали, учешће су узеле екипа нашае школе, екипа Гигмазија и ТШ "Михајло Пупин" Инђија</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Сви ученици</w:t>
            </w:r>
          </w:p>
        </w:tc>
        <w:tc>
          <w:tcPr>
            <w:tcW w:w="1643" w:type="dxa"/>
          </w:tcPr>
          <w:p w:rsidR="00050DC6" w:rsidRPr="009626DD" w:rsidRDefault="00050DC6" w:rsidP="00907C0C">
            <w:pPr>
              <w:rPr>
                <w:sz w:val="20"/>
                <w:szCs w:val="20"/>
                <w:lang w:val="en-US"/>
              </w:rPr>
            </w:pPr>
            <w:r w:rsidRPr="009626DD">
              <w:rPr>
                <w:sz w:val="20"/>
                <w:szCs w:val="20"/>
              </w:rPr>
              <w:t>22.11.2019</w:t>
            </w:r>
          </w:p>
        </w:tc>
      </w:tr>
      <w:tr w:rsidR="00050DC6" w:rsidRPr="009626DD" w:rsidTr="00907C0C">
        <w:trPr>
          <w:trHeight w:val="1171"/>
        </w:trPr>
        <w:tc>
          <w:tcPr>
            <w:tcW w:w="4866" w:type="dxa"/>
            <w:vAlign w:val="center"/>
          </w:tcPr>
          <w:p w:rsidR="00050DC6" w:rsidRPr="009626DD" w:rsidRDefault="00050DC6" w:rsidP="00907C0C">
            <w:pPr>
              <w:rPr>
                <w:sz w:val="20"/>
                <w:szCs w:val="20"/>
              </w:rPr>
            </w:pPr>
            <w:r w:rsidRPr="009626DD">
              <w:rPr>
                <w:sz w:val="20"/>
                <w:szCs w:val="20"/>
              </w:rPr>
              <w:t>Јована Мудрак, талентована ученица одељења КО-3, већ три године је полазник ликовне радионице. Изложба слика полазника ове радионице се одржава у галерији Куће Војновића већ 12. пут и траје од 22. до 29. новембра 2019. године.</w:t>
            </w:r>
          </w:p>
          <w:p w:rsidR="00050DC6" w:rsidRPr="009626DD" w:rsidRDefault="00050DC6" w:rsidP="00907C0C">
            <w:pPr>
              <w:rPr>
                <w:sz w:val="20"/>
                <w:szCs w:val="20"/>
                <w:lang w:val="en-US"/>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КО3</w:t>
            </w:r>
          </w:p>
        </w:tc>
        <w:tc>
          <w:tcPr>
            <w:tcW w:w="1643" w:type="dxa"/>
          </w:tcPr>
          <w:p w:rsidR="00050DC6" w:rsidRPr="009626DD" w:rsidRDefault="00050DC6" w:rsidP="00907C0C">
            <w:pPr>
              <w:rPr>
                <w:sz w:val="20"/>
                <w:szCs w:val="20"/>
                <w:lang w:val="en-US"/>
              </w:rPr>
            </w:pPr>
            <w:r w:rsidRPr="009626DD">
              <w:rPr>
                <w:sz w:val="20"/>
                <w:szCs w:val="20"/>
                <w:lang w:val="en-US"/>
              </w:rPr>
              <w:t>27.11.2019</w:t>
            </w:r>
          </w:p>
        </w:tc>
      </w:tr>
      <w:tr w:rsidR="00050DC6" w:rsidRPr="009626DD" w:rsidTr="00907C0C">
        <w:trPr>
          <w:trHeight w:val="1050"/>
        </w:trPr>
        <w:tc>
          <w:tcPr>
            <w:tcW w:w="4866" w:type="dxa"/>
            <w:vAlign w:val="center"/>
          </w:tcPr>
          <w:p w:rsidR="00050DC6" w:rsidRPr="009626DD" w:rsidRDefault="00050DC6" w:rsidP="00907C0C">
            <w:pPr>
              <w:rPr>
                <w:sz w:val="20"/>
                <w:szCs w:val="20"/>
              </w:rPr>
            </w:pPr>
            <w:r w:rsidRPr="009626DD">
              <w:rPr>
                <w:color w:val="1C1E21"/>
                <w:sz w:val="20"/>
                <w:szCs w:val="20"/>
                <w:shd w:val="clear" w:color="auto" w:fill="FFFFFF"/>
              </w:rPr>
              <w:t>ученици одељења Е-4 и Е-2 посетили су Народну банку Србије. То је била још једна редовна посета НБС. Ову активност су реализовале професорке Срђана Јањић и Гордана Мудрић</w:t>
            </w:r>
            <w:r w:rsidRPr="009626DD">
              <w:rPr>
                <w:rFonts w:ascii="Helvetica" w:hAnsi="Helvetica" w:cs="Helvetica"/>
                <w:color w:val="1C1E21"/>
                <w:sz w:val="20"/>
                <w:szCs w:val="20"/>
                <w:shd w:val="clear" w:color="auto" w:fill="FFFFFF"/>
              </w:rPr>
              <w:t>.</w:t>
            </w:r>
          </w:p>
          <w:p w:rsidR="00050DC6" w:rsidRPr="009626DD" w:rsidRDefault="00050DC6" w:rsidP="00907C0C">
            <w:pPr>
              <w:rPr>
                <w:sz w:val="20"/>
                <w:szCs w:val="20"/>
                <w:lang w:val="en-US"/>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Е2,Е4</w:t>
            </w:r>
          </w:p>
        </w:tc>
        <w:tc>
          <w:tcPr>
            <w:tcW w:w="1643" w:type="dxa"/>
          </w:tcPr>
          <w:p w:rsidR="00050DC6" w:rsidRPr="009626DD" w:rsidRDefault="00050DC6" w:rsidP="00907C0C">
            <w:pPr>
              <w:rPr>
                <w:sz w:val="20"/>
                <w:szCs w:val="20"/>
                <w:lang w:val="en-US"/>
              </w:rPr>
            </w:pPr>
            <w:r w:rsidRPr="009626DD">
              <w:rPr>
                <w:sz w:val="20"/>
                <w:szCs w:val="20"/>
              </w:rPr>
              <w:t>05.12.2019</w:t>
            </w:r>
          </w:p>
        </w:tc>
      </w:tr>
      <w:tr w:rsidR="00050DC6" w:rsidRPr="009626DD" w:rsidTr="00907C0C">
        <w:trPr>
          <w:trHeight w:val="2661"/>
        </w:trPr>
        <w:tc>
          <w:tcPr>
            <w:tcW w:w="4866" w:type="dxa"/>
            <w:vAlign w:val="center"/>
          </w:tcPr>
          <w:p w:rsidR="00050DC6" w:rsidRPr="009626DD" w:rsidRDefault="00050DC6" w:rsidP="00907C0C">
            <w:pPr>
              <w:rPr>
                <w:color w:val="1C1E21"/>
                <w:sz w:val="20"/>
                <w:szCs w:val="20"/>
                <w:shd w:val="clear" w:color="auto" w:fill="FFFFFF"/>
              </w:rPr>
            </w:pPr>
            <w:r w:rsidRPr="009626DD">
              <w:rPr>
                <w:color w:val="1C1E21"/>
                <w:sz w:val="20"/>
                <w:szCs w:val="20"/>
                <w:shd w:val="clear" w:color="auto" w:fill="FFFFFF"/>
              </w:rPr>
              <w:t>ученици одељења ТТ3 су у оквиру изборног предмета историја –одабране теме посетили Београд, где су имали амбијенталну наставу под називом „Вечита трка“. Циљ ове наставе био је стицање и проширивање знања о развоју наоружања и утврђења кроз историју. Посетили су београдску тврђаву и њене казамате Војни музеј и Калемегдански парк. Током посете ученици су презентовали своје истраживачке радове, истраживали, упоређивали и издвајали чињенице у складу са захтевима групних задатака. Наставу је реализовала професорка Гордана Јерковић.</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ТТ3</w:t>
            </w:r>
          </w:p>
        </w:tc>
        <w:tc>
          <w:tcPr>
            <w:tcW w:w="1643" w:type="dxa"/>
          </w:tcPr>
          <w:p w:rsidR="00050DC6" w:rsidRPr="009626DD" w:rsidRDefault="00050DC6" w:rsidP="00907C0C">
            <w:pPr>
              <w:rPr>
                <w:sz w:val="20"/>
                <w:szCs w:val="20"/>
              </w:rPr>
            </w:pPr>
            <w:r w:rsidRPr="009626DD">
              <w:rPr>
                <w:color w:val="1C1E21"/>
                <w:sz w:val="20"/>
                <w:szCs w:val="20"/>
                <w:shd w:val="clear" w:color="auto" w:fill="FFFFFF"/>
              </w:rPr>
              <w:t>07.12.2019.</w:t>
            </w:r>
          </w:p>
        </w:tc>
      </w:tr>
      <w:tr w:rsidR="00050DC6" w:rsidRPr="009626DD" w:rsidTr="00907C0C">
        <w:trPr>
          <w:trHeight w:val="954"/>
        </w:trPr>
        <w:tc>
          <w:tcPr>
            <w:tcW w:w="4866" w:type="dxa"/>
            <w:vAlign w:val="center"/>
          </w:tcPr>
          <w:p w:rsidR="00050DC6" w:rsidRPr="00F15641" w:rsidRDefault="00050DC6" w:rsidP="00907C0C">
            <w:pPr>
              <w:jc w:val="both"/>
              <w:rPr>
                <w:color w:val="1C1E21"/>
                <w:sz w:val="20"/>
                <w:szCs w:val="20"/>
                <w:shd w:val="clear" w:color="auto" w:fill="FFFFFF"/>
                <w:lang w:val="en-US"/>
              </w:rPr>
            </w:pPr>
            <w:r w:rsidRPr="009626DD">
              <w:rPr>
                <w:color w:val="1C1E21"/>
                <w:sz w:val="20"/>
                <w:szCs w:val="20"/>
                <w:shd w:val="clear" w:color="auto" w:fill="FFFFFF"/>
              </w:rPr>
              <w:t>Гостовала је телевизија Војводина поводом пројекта</w:t>
            </w:r>
            <w:r w:rsidRPr="009626DD">
              <w:rPr>
                <w:color w:val="1C1E21"/>
                <w:sz w:val="20"/>
                <w:szCs w:val="20"/>
                <w:shd w:val="clear" w:color="auto" w:fill="FFFFFF"/>
                <w:lang w:val="en-US"/>
              </w:rPr>
              <w:t xml:space="preserve"> ”</w:t>
            </w:r>
            <w:r w:rsidRPr="009626DD">
              <w:rPr>
                <w:color w:val="1C1E21"/>
                <w:sz w:val="20"/>
                <w:szCs w:val="20"/>
                <w:shd w:val="clear" w:color="auto" w:fill="FFFFFF"/>
              </w:rPr>
              <w:t>Развој потенцијала за волонтерски рад младих- Промени свој свет</w:t>
            </w:r>
            <w:r w:rsidRPr="009626DD">
              <w:rPr>
                <w:color w:val="1C1E21"/>
                <w:sz w:val="20"/>
                <w:szCs w:val="20"/>
                <w:shd w:val="clear" w:color="auto" w:fill="FFFFFF"/>
                <w:lang w:val="en-US"/>
              </w:rPr>
              <w:t>”</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Поједини ученици</w:t>
            </w:r>
          </w:p>
        </w:tc>
        <w:tc>
          <w:tcPr>
            <w:tcW w:w="1643" w:type="dxa"/>
          </w:tcPr>
          <w:p w:rsidR="00050DC6" w:rsidRPr="009626DD" w:rsidRDefault="00050DC6" w:rsidP="00907C0C">
            <w:pPr>
              <w:rPr>
                <w:sz w:val="20"/>
                <w:szCs w:val="20"/>
              </w:rPr>
            </w:pPr>
            <w:r w:rsidRPr="009626DD">
              <w:rPr>
                <w:color w:val="1C1E21"/>
                <w:sz w:val="20"/>
                <w:szCs w:val="20"/>
                <w:shd w:val="clear" w:color="auto" w:fill="FFFFFF"/>
              </w:rPr>
              <w:t>10.12.2019</w:t>
            </w:r>
          </w:p>
        </w:tc>
      </w:tr>
      <w:tr w:rsidR="00050DC6" w:rsidRPr="00F93E5D" w:rsidTr="00907C0C">
        <w:trPr>
          <w:trHeight w:val="978"/>
        </w:trPr>
        <w:tc>
          <w:tcPr>
            <w:tcW w:w="4866" w:type="dxa"/>
            <w:vAlign w:val="center"/>
          </w:tcPr>
          <w:p w:rsidR="00050DC6" w:rsidRPr="00F93E5D" w:rsidRDefault="00050DC6" w:rsidP="00907C0C">
            <w:pPr>
              <w:rPr>
                <w:sz w:val="18"/>
              </w:rPr>
            </w:pPr>
            <w:r w:rsidRPr="009626DD">
              <w:rPr>
                <w:sz w:val="20"/>
                <w:szCs w:val="20"/>
              </w:rPr>
              <w:t>Хуманитарни концерт наших ученика у КЦ у Инђији</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Pr="00F93E5D" w:rsidRDefault="00050DC6" w:rsidP="00907C0C">
            <w:pPr>
              <w:rPr>
                <w:sz w:val="18"/>
              </w:rPr>
            </w:pPr>
            <w:r>
              <w:rPr>
                <w:sz w:val="18"/>
              </w:rPr>
              <w:t>Сви учении</w:t>
            </w:r>
          </w:p>
        </w:tc>
        <w:tc>
          <w:tcPr>
            <w:tcW w:w="1643" w:type="dxa"/>
            <w:vAlign w:val="center"/>
          </w:tcPr>
          <w:p w:rsidR="00050DC6" w:rsidRPr="00F93E5D" w:rsidRDefault="00050DC6" w:rsidP="00907C0C">
            <w:pPr>
              <w:rPr>
                <w:sz w:val="18"/>
              </w:rPr>
            </w:pPr>
            <w:r w:rsidRPr="009626DD">
              <w:rPr>
                <w:sz w:val="20"/>
                <w:szCs w:val="20"/>
              </w:rPr>
              <w:t>13.12.2019</w:t>
            </w:r>
          </w:p>
        </w:tc>
      </w:tr>
      <w:tr w:rsidR="00050DC6" w:rsidRPr="009626DD" w:rsidTr="00907C0C">
        <w:trPr>
          <w:trHeight w:val="2661"/>
        </w:trPr>
        <w:tc>
          <w:tcPr>
            <w:tcW w:w="4866" w:type="dxa"/>
            <w:vAlign w:val="center"/>
          </w:tcPr>
          <w:p w:rsidR="00050DC6" w:rsidRPr="009626DD" w:rsidRDefault="00050DC6" w:rsidP="00907C0C">
            <w:pPr>
              <w:rPr>
                <w:sz w:val="20"/>
                <w:szCs w:val="20"/>
              </w:rPr>
            </w:pPr>
            <w:r w:rsidRPr="009626DD">
              <w:rPr>
                <w:sz w:val="20"/>
                <w:szCs w:val="20"/>
              </w:rPr>
              <w:t>тржном центру ТQ "Vegas" у Инђији, отворена је изложба "Свилен конац плетем од сна". На изложби су приказане рукотворине настале током четворомесечног пројекта "Свилен конац плетем од сна". Наша школа је сарађивала са ученицима и професорима ОШ "Петар Кочић", ОШ "Душан Јерковић" - издвојено одељење у Јарковцима и са КУД "Соко" из Инђије. Изложба ће трајати до 10. јануара 2020. године. Пројекат "Свилен конац плетем од сна" финансирала је општина Инђија.</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Тектилни смер</w:t>
            </w:r>
          </w:p>
        </w:tc>
        <w:tc>
          <w:tcPr>
            <w:tcW w:w="1643" w:type="dxa"/>
            <w:vAlign w:val="center"/>
          </w:tcPr>
          <w:p w:rsidR="00050DC6" w:rsidRPr="009626DD" w:rsidRDefault="00050DC6" w:rsidP="00907C0C">
            <w:pPr>
              <w:rPr>
                <w:sz w:val="20"/>
                <w:szCs w:val="20"/>
              </w:rPr>
            </w:pPr>
            <w:r w:rsidRPr="009626DD">
              <w:rPr>
                <w:color w:val="000000" w:themeColor="text1"/>
                <w:sz w:val="20"/>
                <w:szCs w:val="20"/>
              </w:rPr>
              <w:t>18.12.2019</w:t>
            </w:r>
          </w:p>
        </w:tc>
      </w:tr>
      <w:tr w:rsidR="00050DC6" w:rsidRPr="009626DD" w:rsidTr="00907C0C">
        <w:trPr>
          <w:trHeight w:val="2661"/>
        </w:trPr>
        <w:tc>
          <w:tcPr>
            <w:tcW w:w="4866" w:type="dxa"/>
            <w:vAlign w:val="center"/>
          </w:tcPr>
          <w:p w:rsidR="00050DC6" w:rsidRPr="00F15641" w:rsidRDefault="00050DC6" w:rsidP="00907C0C">
            <w:pPr>
              <w:rPr>
                <w:sz w:val="20"/>
                <w:szCs w:val="20"/>
                <w:lang w:val="en-US"/>
              </w:rPr>
            </w:pPr>
            <w:r w:rsidRPr="009626DD">
              <w:rPr>
                <w:sz w:val="20"/>
                <w:szCs w:val="20"/>
                <w:lang w:val="en-US"/>
              </w:rPr>
              <w:lastRenderedPageBreak/>
              <w:t>СШ "Др Ђорђе Натошевић", Инђија- Моделар одеће, модни кројач</w:t>
            </w:r>
            <w:r w:rsidRPr="009626DD">
              <w:rPr>
                <w:sz w:val="20"/>
                <w:szCs w:val="20"/>
                <w:lang w:val="en-US"/>
              </w:rPr>
              <w:br/>
              <w:t>Представници Српске допунске школе,Баден-Витенберг су својим учешћем увеличали Божићну приредбу ,Стуттгарту</w:t>
            </w:r>
            <w:r w:rsidRPr="009626DD">
              <w:rPr>
                <w:sz w:val="20"/>
                <w:szCs w:val="20"/>
                <w:lang w:val="en-US"/>
              </w:rPr>
              <w:br/>
              <w:t>Kоординатор допунске наставе на Српском језику у покрајини Баден-Витенберг, СР Немачка- Татјана Поповић Бакић</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Тектилни смер</w:t>
            </w:r>
          </w:p>
        </w:tc>
        <w:tc>
          <w:tcPr>
            <w:tcW w:w="1643" w:type="dxa"/>
            <w:vAlign w:val="center"/>
          </w:tcPr>
          <w:p w:rsidR="00050DC6" w:rsidRPr="009626DD" w:rsidRDefault="00050DC6" w:rsidP="00907C0C">
            <w:pPr>
              <w:rPr>
                <w:sz w:val="20"/>
                <w:szCs w:val="20"/>
              </w:rPr>
            </w:pPr>
            <w:r w:rsidRPr="009626DD">
              <w:rPr>
                <w:sz w:val="20"/>
                <w:szCs w:val="20"/>
                <w:lang w:val="en-US"/>
              </w:rPr>
              <w:t>13.01.20120</w:t>
            </w:r>
          </w:p>
        </w:tc>
      </w:tr>
      <w:tr w:rsidR="00050DC6" w:rsidRPr="009626DD" w:rsidTr="00907C0C">
        <w:trPr>
          <w:trHeight w:val="70"/>
        </w:trPr>
        <w:tc>
          <w:tcPr>
            <w:tcW w:w="4866" w:type="dxa"/>
            <w:vAlign w:val="center"/>
          </w:tcPr>
          <w:p w:rsidR="00050DC6" w:rsidRPr="00D60EF0" w:rsidRDefault="00050DC6" w:rsidP="00907C0C">
            <w:pPr>
              <w:rPr>
                <w:sz w:val="20"/>
                <w:szCs w:val="20"/>
                <w:lang w:val="en-US"/>
              </w:rPr>
            </w:pPr>
            <w:r w:rsidRPr="009626DD">
              <w:rPr>
                <w:sz w:val="20"/>
                <w:szCs w:val="20"/>
                <w:lang w:val="en-US"/>
              </w:rPr>
              <w:t>Отварање изложбе уметничких радова  смера - техничат модела</w:t>
            </w:r>
            <w:r>
              <w:rPr>
                <w:sz w:val="20"/>
                <w:szCs w:val="20"/>
                <w:lang w:val="en-US"/>
              </w:rPr>
              <w:t>р одеће  Галерија Куће Војновић</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Тектилни смер</w:t>
            </w:r>
          </w:p>
        </w:tc>
        <w:tc>
          <w:tcPr>
            <w:tcW w:w="1643" w:type="dxa"/>
            <w:vAlign w:val="center"/>
          </w:tcPr>
          <w:p w:rsidR="00050DC6" w:rsidRPr="009626DD" w:rsidRDefault="00050DC6" w:rsidP="00907C0C">
            <w:pPr>
              <w:rPr>
                <w:sz w:val="20"/>
                <w:szCs w:val="20"/>
              </w:rPr>
            </w:pPr>
            <w:r w:rsidRPr="009626DD">
              <w:rPr>
                <w:sz w:val="20"/>
                <w:szCs w:val="20"/>
                <w:lang w:val="en-US"/>
              </w:rPr>
              <w:t>31.01.20220</w:t>
            </w:r>
          </w:p>
        </w:tc>
      </w:tr>
      <w:tr w:rsidR="00050DC6" w:rsidRPr="009626DD" w:rsidTr="00907C0C">
        <w:trPr>
          <w:trHeight w:val="887"/>
        </w:trPr>
        <w:tc>
          <w:tcPr>
            <w:tcW w:w="4866" w:type="dxa"/>
            <w:vAlign w:val="center"/>
          </w:tcPr>
          <w:p w:rsidR="00050DC6" w:rsidRPr="009626DD" w:rsidRDefault="00050DC6" w:rsidP="00907C0C">
            <w:pPr>
              <w:rPr>
                <w:sz w:val="20"/>
                <w:szCs w:val="20"/>
              </w:rPr>
            </w:pPr>
            <w:r w:rsidRPr="009626DD">
              <w:rPr>
                <w:sz w:val="20"/>
                <w:szCs w:val="20"/>
              </w:rPr>
              <w:t>Посета сајму туризма у Београду, туристички техничари</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Туристички техничари</w:t>
            </w:r>
          </w:p>
        </w:tc>
        <w:tc>
          <w:tcPr>
            <w:tcW w:w="1643" w:type="dxa"/>
            <w:vAlign w:val="center"/>
          </w:tcPr>
          <w:p w:rsidR="00050DC6" w:rsidRPr="009626DD" w:rsidRDefault="00050DC6" w:rsidP="00907C0C">
            <w:pPr>
              <w:rPr>
                <w:sz w:val="20"/>
                <w:szCs w:val="20"/>
              </w:rPr>
            </w:pPr>
            <w:r w:rsidRPr="009626DD">
              <w:rPr>
                <w:sz w:val="20"/>
                <w:szCs w:val="20"/>
                <w:lang w:val="en-US"/>
              </w:rPr>
              <w:t>31.01.20220</w:t>
            </w:r>
          </w:p>
        </w:tc>
      </w:tr>
      <w:tr w:rsidR="00050DC6" w:rsidRPr="009626DD" w:rsidTr="00907C0C">
        <w:trPr>
          <w:trHeight w:val="770"/>
        </w:trPr>
        <w:tc>
          <w:tcPr>
            <w:tcW w:w="4866" w:type="dxa"/>
            <w:vAlign w:val="center"/>
          </w:tcPr>
          <w:p w:rsidR="00050DC6" w:rsidRPr="00D60EF0" w:rsidRDefault="00050DC6" w:rsidP="00907C0C">
            <w:pPr>
              <w:rPr>
                <w:rFonts w:ascii="Calibri" w:hAnsi="Calibri"/>
                <w:sz w:val="20"/>
                <w:szCs w:val="20"/>
                <w:lang w:val="en-US"/>
              </w:rPr>
            </w:pPr>
            <w:r w:rsidRPr="009626DD">
              <w:rPr>
                <w:sz w:val="20"/>
                <w:szCs w:val="20"/>
                <w:lang w:val="en-US"/>
              </w:rPr>
              <w:t>ЕТШ Вук Караџић посета ђака код Јасмине и Дине</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Личне услуге-фризери</w:t>
            </w:r>
          </w:p>
        </w:tc>
        <w:tc>
          <w:tcPr>
            <w:tcW w:w="1643" w:type="dxa"/>
            <w:vAlign w:val="center"/>
          </w:tcPr>
          <w:p w:rsidR="00050DC6" w:rsidRPr="009626DD" w:rsidRDefault="00050DC6" w:rsidP="00907C0C">
            <w:pPr>
              <w:rPr>
                <w:sz w:val="20"/>
                <w:szCs w:val="20"/>
              </w:rPr>
            </w:pPr>
            <w:r w:rsidRPr="009626DD">
              <w:rPr>
                <w:sz w:val="20"/>
                <w:szCs w:val="20"/>
                <w:lang w:val="en-US"/>
              </w:rPr>
              <w:t>02.03.2020</w:t>
            </w:r>
          </w:p>
        </w:tc>
      </w:tr>
      <w:tr w:rsidR="00050DC6" w:rsidRPr="009626DD" w:rsidTr="00907C0C">
        <w:trPr>
          <w:trHeight w:val="1691"/>
        </w:trPr>
        <w:tc>
          <w:tcPr>
            <w:tcW w:w="4866" w:type="dxa"/>
            <w:vAlign w:val="center"/>
          </w:tcPr>
          <w:p w:rsidR="00050DC6" w:rsidRPr="00D60EF0" w:rsidRDefault="00050DC6" w:rsidP="00907C0C">
            <w:pPr>
              <w:spacing w:after="200" w:line="276" w:lineRule="auto"/>
              <w:rPr>
                <w:sz w:val="20"/>
                <w:szCs w:val="20"/>
              </w:rPr>
            </w:pPr>
            <w:r w:rsidRPr="009626DD">
              <w:rPr>
                <w:sz w:val="20"/>
                <w:szCs w:val="20"/>
              </w:rPr>
              <w:t>Наставнице практичне наставе мушким и женским фризерима Ивана Грбић, Весна Марчета, Дина Кулић-Мудринић и Јасмина Коралија, присуствовале су стручном семинару који се одржао 2. фебр</w:t>
            </w:r>
            <w:r>
              <w:rPr>
                <w:sz w:val="20"/>
                <w:szCs w:val="20"/>
              </w:rPr>
              <w:t>уара 2020. године у Новом Саду.</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Личне услуге-фризери</w:t>
            </w:r>
          </w:p>
        </w:tc>
        <w:tc>
          <w:tcPr>
            <w:tcW w:w="1643" w:type="dxa"/>
            <w:vAlign w:val="center"/>
          </w:tcPr>
          <w:p w:rsidR="00050DC6" w:rsidRPr="009626DD" w:rsidRDefault="00050DC6" w:rsidP="00907C0C">
            <w:pPr>
              <w:rPr>
                <w:sz w:val="20"/>
                <w:szCs w:val="20"/>
              </w:rPr>
            </w:pPr>
            <w:r w:rsidRPr="009626DD">
              <w:rPr>
                <w:sz w:val="20"/>
                <w:szCs w:val="20"/>
                <w:lang w:val="en-US"/>
              </w:rPr>
              <w:t xml:space="preserve">04.02.2020 </w:t>
            </w:r>
          </w:p>
        </w:tc>
      </w:tr>
      <w:tr w:rsidR="00050DC6" w:rsidRPr="009626DD" w:rsidTr="00B306FF">
        <w:trPr>
          <w:trHeight w:val="1491"/>
        </w:trPr>
        <w:tc>
          <w:tcPr>
            <w:tcW w:w="4866" w:type="dxa"/>
            <w:vAlign w:val="center"/>
          </w:tcPr>
          <w:p w:rsidR="00050DC6" w:rsidRPr="00D60EF0" w:rsidRDefault="00050DC6" w:rsidP="00907C0C">
            <w:pPr>
              <w:spacing w:before="100" w:beforeAutospacing="1" w:after="100" w:afterAutospacing="1"/>
              <w:rPr>
                <w:sz w:val="20"/>
                <w:szCs w:val="20"/>
                <w:lang w:val="en-US"/>
              </w:rPr>
            </w:pPr>
            <w:r w:rsidRPr="009626DD">
              <w:rPr>
                <w:sz w:val="20"/>
                <w:szCs w:val="20"/>
                <w:lang w:val="en-US"/>
              </w:rPr>
              <w:t xml:space="preserve">Ученици одељења Ф-1 и Ф-2 (први и други разред) у пратњи наставнице Весне Марчета, посетили су 10. фебруара 2020. године, фризерски салон Power dream у Старој Пазови. Власник салона је наша бивша ученица Милена Радивојевић. Она се први пут такмичила као ученик наше школе на републичком такмичењу и тада је екипа наше школе освојила треће место. Ментор тих ученика је била наставница Весна Марчета. Милена Радивојевић је после завршене средње школе засновала радни однос и укључила се у клуб фризера Новог Београда. Наставила је учешће на такмичењима у разним категоријама мушких и женских фризера. Постигла је завидне резултате у свим категоријама, како на републичком, тако на интернационалном нивоу, па све до светског такмичења фризера на ком се такмичила. Била је више пута државни првак у разним категоријама, чиме је остварила право учешћа на светском такмичењу, где је освојила 9. место. </w:t>
            </w:r>
            <w:r w:rsidRPr="009626DD">
              <w:rPr>
                <w:sz w:val="20"/>
                <w:szCs w:val="20"/>
                <w:lang w:val="en-US"/>
              </w:rPr>
              <w:br/>
              <w:t>Милена Радивојевић је угостила наше ученике у свом салону у Старој Пазови, који ради већ 14 година. Ученицима је испричала разна искуства и доживљаје са такмичења. Такође их је упутила у рад свог фризерског салона, сам однос према раду и странкама, као и потребним стварима везаним за отварање салона, одржавање и т</w:t>
            </w:r>
            <w:r>
              <w:rPr>
                <w:sz w:val="20"/>
                <w:szCs w:val="20"/>
                <w:lang w:val="en-US"/>
              </w:rPr>
              <w:t>рошкове пословања.</w:t>
            </w:r>
            <w:r w:rsidRPr="009626DD">
              <w:rPr>
                <w:sz w:val="20"/>
                <w:szCs w:val="20"/>
                <w:lang w:val="en-US"/>
              </w:rPr>
              <w:t>У посети су учествовали следећи ученици: Дејана Нералић, Николина Стефановић, Ивана Бабић, Драгана Иванић, Маја Драмићанин, Јована Недимовић, Николина Вујасиновић, Никола Немет, Драгана</w:t>
            </w:r>
            <w:r>
              <w:rPr>
                <w:sz w:val="20"/>
                <w:szCs w:val="20"/>
                <w:lang w:val="en-US"/>
              </w:rPr>
              <w:t xml:space="preserve"> Стојиљковић и Јована Митровић.</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Личне услуге-фризери</w:t>
            </w:r>
          </w:p>
        </w:tc>
        <w:tc>
          <w:tcPr>
            <w:tcW w:w="1643" w:type="dxa"/>
            <w:vAlign w:val="center"/>
          </w:tcPr>
          <w:p w:rsidR="00050DC6" w:rsidRPr="009626DD" w:rsidRDefault="00050DC6" w:rsidP="00907C0C">
            <w:pPr>
              <w:rPr>
                <w:sz w:val="20"/>
                <w:szCs w:val="20"/>
              </w:rPr>
            </w:pPr>
            <w:r w:rsidRPr="009626DD">
              <w:rPr>
                <w:sz w:val="20"/>
                <w:szCs w:val="20"/>
              </w:rPr>
              <w:t>10.02.2020</w:t>
            </w:r>
          </w:p>
        </w:tc>
      </w:tr>
      <w:tr w:rsidR="00050DC6" w:rsidRPr="009626DD" w:rsidTr="00B306FF">
        <w:trPr>
          <w:trHeight w:val="1090"/>
        </w:trPr>
        <w:tc>
          <w:tcPr>
            <w:tcW w:w="4866" w:type="dxa"/>
            <w:vAlign w:val="center"/>
          </w:tcPr>
          <w:p w:rsidR="00050DC6" w:rsidRPr="00D60EF0" w:rsidRDefault="00050DC6" w:rsidP="00907C0C">
            <w:pPr>
              <w:spacing w:after="200" w:line="276" w:lineRule="auto"/>
              <w:rPr>
                <w:rFonts w:ascii="Calibri" w:hAnsi="Calibri"/>
                <w:sz w:val="20"/>
                <w:szCs w:val="20"/>
              </w:rPr>
            </w:pPr>
            <w:r w:rsidRPr="009626DD">
              <w:rPr>
                <w:sz w:val="20"/>
                <w:szCs w:val="20"/>
              </w:rPr>
              <w:t>Сајам туризма у Београду, туристички техничари ишли на сајам</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Туристички техничари</w:t>
            </w:r>
          </w:p>
        </w:tc>
        <w:tc>
          <w:tcPr>
            <w:tcW w:w="1643" w:type="dxa"/>
            <w:vAlign w:val="center"/>
          </w:tcPr>
          <w:p w:rsidR="00050DC6" w:rsidRPr="009626DD" w:rsidRDefault="00050DC6" w:rsidP="00907C0C">
            <w:pPr>
              <w:rPr>
                <w:sz w:val="20"/>
                <w:szCs w:val="20"/>
              </w:rPr>
            </w:pPr>
            <w:r w:rsidRPr="009626DD">
              <w:rPr>
                <w:sz w:val="20"/>
                <w:szCs w:val="20"/>
              </w:rPr>
              <w:t>22.02.2020</w:t>
            </w:r>
          </w:p>
        </w:tc>
      </w:tr>
      <w:tr w:rsidR="00050DC6" w:rsidRPr="009626DD" w:rsidTr="00907C0C">
        <w:trPr>
          <w:trHeight w:val="2661"/>
        </w:trPr>
        <w:tc>
          <w:tcPr>
            <w:tcW w:w="4866" w:type="dxa"/>
            <w:vAlign w:val="center"/>
          </w:tcPr>
          <w:p w:rsidR="00050DC6" w:rsidRPr="00F15641" w:rsidRDefault="00050DC6" w:rsidP="00907C0C">
            <w:pPr>
              <w:rPr>
                <w:color w:val="1C1E21"/>
                <w:sz w:val="20"/>
                <w:szCs w:val="20"/>
                <w:lang w:val="en-US"/>
              </w:rPr>
            </w:pPr>
            <w:r w:rsidRPr="009626DD">
              <w:rPr>
                <w:color w:val="1C1E21"/>
                <w:sz w:val="20"/>
                <w:szCs w:val="20"/>
                <w:lang w:val="en-US"/>
              </w:rPr>
              <w:lastRenderedPageBreak/>
              <w:t>.Ученици одељења Ф-1 и Ф-2 (први и други разред) у пратњи наставнице Весне Марчета, посетили су 10. фебруара 2020. године, фризерски салон Power dream у Старој Пазови. Власник салона је наша бивша ученица Милена Радивојевић. Она се први пут такмичила као ученик наше школе на републичком такмичењу и тада је екипа наше школе освојила треће место. Ментор тих ученика је била наставница Весна Марчета. Милена Радивојевић је после завршене средње школе засновала радни однос и укључил...</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Ф1,Ф2</w:t>
            </w:r>
          </w:p>
        </w:tc>
        <w:tc>
          <w:tcPr>
            <w:tcW w:w="1643" w:type="dxa"/>
            <w:vAlign w:val="center"/>
          </w:tcPr>
          <w:p w:rsidR="00050DC6" w:rsidRPr="009626DD" w:rsidRDefault="00050DC6" w:rsidP="00907C0C">
            <w:pPr>
              <w:rPr>
                <w:sz w:val="20"/>
                <w:szCs w:val="20"/>
              </w:rPr>
            </w:pPr>
            <w:r w:rsidRPr="009626DD">
              <w:rPr>
                <w:color w:val="1C1E21"/>
                <w:sz w:val="20"/>
                <w:szCs w:val="20"/>
                <w:lang w:val="en-US"/>
              </w:rPr>
              <w:t>15.02.2020</w:t>
            </w:r>
          </w:p>
        </w:tc>
      </w:tr>
      <w:tr w:rsidR="00050DC6" w:rsidRPr="009626DD" w:rsidTr="00907C0C">
        <w:trPr>
          <w:trHeight w:val="1237"/>
        </w:trPr>
        <w:tc>
          <w:tcPr>
            <w:tcW w:w="4866" w:type="dxa"/>
            <w:vAlign w:val="center"/>
          </w:tcPr>
          <w:p w:rsidR="00050DC6" w:rsidRPr="009626DD" w:rsidRDefault="00050DC6" w:rsidP="00907C0C">
            <w:pPr>
              <w:rPr>
                <w:color w:val="1C1E21"/>
                <w:sz w:val="20"/>
                <w:szCs w:val="20"/>
                <w:lang w:val="en-US"/>
              </w:rPr>
            </w:pPr>
            <w:r w:rsidRPr="009626DD">
              <w:rPr>
                <w:color w:val="1C1E21"/>
                <w:sz w:val="20"/>
                <w:szCs w:val="20"/>
                <w:lang w:val="en-US"/>
              </w:rPr>
              <w:t>Ученици одељења ТХ-1, ТХ-2 и ТТ-4 посетили су 22. фебруара 2020. године Међународни сајам туризма у Београду. У прати су били професори: Светлана Мељник, Момир Милојица, Миљана Радојчић, Јелена Вулета и Јелена Пуђа.    </w:t>
            </w:r>
          </w:p>
          <w:p w:rsidR="00050DC6" w:rsidRPr="009626DD" w:rsidRDefault="00050DC6" w:rsidP="00907C0C">
            <w:pPr>
              <w:rPr>
                <w:color w:val="1C1E21"/>
                <w:sz w:val="20"/>
                <w:szCs w:val="20"/>
                <w:lang w:val="en-US"/>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color w:val="1C1E21"/>
                <w:sz w:val="20"/>
                <w:szCs w:val="20"/>
                <w:lang w:val="en-US"/>
              </w:rPr>
              <w:t>ТХ1,ТХ2, ТТ4</w:t>
            </w:r>
          </w:p>
        </w:tc>
        <w:tc>
          <w:tcPr>
            <w:tcW w:w="1643" w:type="dxa"/>
            <w:vAlign w:val="center"/>
          </w:tcPr>
          <w:p w:rsidR="00050DC6" w:rsidRPr="009626DD" w:rsidRDefault="00050DC6" w:rsidP="00907C0C">
            <w:pPr>
              <w:rPr>
                <w:color w:val="1C1E21"/>
                <w:sz w:val="20"/>
                <w:szCs w:val="20"/>
                <w:lang w:val="en-US"/>
              </w:rPr>
            </w:pPr>
            <w:r w:rsidRPr="009626DD">
              <w:rPr>
                <w:color w:val="1C1E21"/>
                <w:sz w:val="20"/>
                <w:szCs w:val="20"/>
                <w:lang w:val="en-US"/>
              </w:rPr>
              <w:t>27.02.2020</w:t>
            </w:r>
          </w:p>
        </w:tc>
      </w:tr>
      <w:tr w:rsidR="00050DC6" w:rsidRPr="009626DD" w:rsidTr="00907C0C">
        <w:trPr>
          <w:trHeight w:val="988"/>
        </w:trPr>
        <w:tc>
          <w:tcPr>
            <w:tcW w:w="4866" w:type="dxa"/>
            <w:vAlign w:val="center"/>
          </w:tcPr>
          <w:p w:rsidR="00050DC6" w:rsidRPr="00D60EF0" w:rsidRDefault="00050DC6" w:rsidP="00907C0C">
            <w:pPr>
              <w:rPr>
                <w:color w:val="1C1E21"/>
                <w:sz w:val="20"/>
                <w:szCs w:val="20"/>
              </w:rPr>
            </w:pPr>
            <w:r>
              <w:rPr>
                <w:color w:val="1C1E21"/>
                <w:sz w:val="20"/>
                <w:szCs w:val="20"/>
              </w:rPr>
              <w:t>Прриедба поводом Светог Саве</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Сви учении</w:t>
            </w:r>
          </w:p>
        </w:tc>
        <w:tc>
          <w:tcPr>
            <w:tcW w:w="1643" w:type="dxa"/>
            <w:vAlign w:val="center"/>
          </w:tcPr>
          <w:p w:rsidR="00050DC6" w:rsidRPr="009626DD" w:rsidRDefault="00050DC6" w:rsidP="00907C0C">
            <w:pPr>
              <w:rPr>
                <w:color w:val="1C1E21"/>
                <w:sz w:val="20"/>
                <w:szCs w:val="20"/>
                <w:lang w:val="en-US"/>
              </w:rPr>
            </w:pPr>
            <w:r w:rsidRPr="009626DD">
              <w:rPr>
                <w:color w:val="1C1E21"/>
                <w:sz w:val="20"/>
                <w:szCs w:val="20"/>
                <w:lang w:val="en-US"/>
              </w:rPr>
              <w:t>27.02.2020</w:t>
            </w:r>
          </w:p>
        </w:tc>
      </w:tr>
      <w:tr w:rsidR="00050DC6" w:rsidRPr="009626DD" w:rsidTr="00907C0C">
        <w:trPr>
          <w:trHeight w:val="1427"/>
        </w:trPr>
        <w:tc>
          <w:tcPr>
            <w:tcW w:w="4866" w:type="dxa"/>
            <w:vAlign w:val="center"/>
          </w:tcPr>
          <w:p w:rsidR="00050DC6" w:rsidRPr="009626DD" w:rsidRDefault="00050DC6" w:rsidP="00907C0C">
            <w:pPr>
              <w:rPr>
                <w:color w:val="1C1E21"/>
                <w:sz w:val="20"/>
                <w:szCs w:val="20"/>
                <w:lang w:val="en-US"/>
              </w:rPr>
            </w:pPr>
            <w:r w:rsidRPr="009626DD">
              <w:rPr>
                <w:color w:val="1C1E21"/>
                <w:sz w:val="20"/>
                <w:szCs w:val="20"/>
                <w:lang w:val="en-US"/>
              </w:rPr>
              <w:t>Наши ученици смера кувар и њихов одељенски старешина посетили су Банкарску Академију у Београду и присуствовали радионици из предузетништва.</w:t>
            </w:r>
          </w:p>
          <w:p w:rsidR="00050DC6" w:rsidRDefault="00050DC6" w:rsidP="00907C0C">
            <w:pPr>
              <w:rPr>
                <w:color w:val="1C1E21"/>
                <w:sz w:val="20"/>
                <w:szCs w:val="20"/>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Кувар/конобар</w:t>
            </w:r>
          </w:p>
        </w:tc>
        <w:tc>
          <w:tcPr>
            <w:tcW w:w="1643" w:type="dxa"/>
            <w:vAlign w:val="center"/>
          </w:tcPr>
          <w:p w:rsidR="00050DC6" w:rsidRPr="009626DD" w:rsidRDefault="00050DC6" w:rsidP="00907C0C">
            <w:pPr>
              <w:rPr>
                <w:color w:val="1C1E21"/>
                <w:sz w:val="20"/>
                <w:szCs w:val="20"/>
                <w:lang w:val="en-US"/>
              </w:rPr>
            </w:pPr>
            <w:r w:rsidRPr="009626DD">
              <w:rPr>
                <w:color w:val="1C1E21"/>
                <w:sz w:val="20"/>
                <w:szCs w:val="20"/>
                <w:lang w:val="en-US"/>
              </w:rPr>
              <w:t>29.02.2020</w:t>
            </w:r>
          </w:p>
        </w:tc>
      </w:tr>
      <w:tr w:rsidR="00050DC6" w:rsidRPr="009626DD" w:rsidTr="00907C0C">
        <w:trPr>
          <w:trHeight w:val="980"/>
        </w:trPr>
        <w:tc>
          <w:tcPr>
            <w:tcW w:w="4866" w:type="dxa"/>
            <w:vAlign w:val="center"/>
          </w:tcPr>
          <w:p w:rsidR="00050DC6" w:rsidRPr="009626DD" w:rsidRDefault="00050DC6" w:rsidP="00907C0C">
            <w:pPr>
              <w:rPr>
                <w:color w:val="1C1E21"/>
                <w:sz w:val="20"/>
                <w:szCs w:val="20"/>
                <w:lang w:val="en-US"/>
              </w:rPr>
            </w:pPr>
            <w:r w:rsidRPr="009626DD">
              <w:rPr>
                <w:rFonts w:ascii="inherit" w:hAnsi="inherit"/>
                <w:sz w:val="20"/>
                <w:szCs w:val="20"/>
              </w:rPr>
              <w:t>Сајам књига и Изложба уметности „Арт Еxпо“ одржавају се од уторка, 3. до понедељка, 9. марта, док ће 4. и 5. бити организован Сајам образовања „Путокази“.</w:t>
            </w:r>
          </w:p>
          <w:p w:rsidR="00050DC6" w:rsidRPr="009626DD" w:rsidRDefault="00050DC6" w:rsidP="00907C0C">
            <w:pPr>
              <w:rPr>
                <w:color w:val="1C1E21"/>
                <w:sz w:val="20"/>
                <w:szCs w:val="20"/>
                <w:lang w:val="en-US"/>
              </w:rPr>
            </w:pP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Сви ученици</w:t>
            </w:r>
          </w:p>
        </w:tc>
        <w:tc>
          <w:tcPr>
            <w:tcW w:w="1643" w:type="dxa"/>
            <w:vAlign w:val="center"/>
          </w:tcPr>
          <w:p w:rsidR="00050DC6" w:rsidRPr="009626DD" w:rsidRDefault="00050DC6" w:rsidP="00907C0C">
            <w:pPr>
              <w:rPr>
                <w:color w:val="1C1E21"/>
                <w:sz w:val="20"/>
                <w:szCs w:val="20"/>
                <w:lang w:val="en-US"/>
              </w:rPr>
            </w:pPr>
            <w:r w:rsidRPr="009626DD">
              <w:rPr>
                <w:sz w:val="20"/>
                <w:szCs w:val="20"/>
              </w:rPr>
              <w:t>04.03.2020</w:t>
            </w:r>
          </w:p>
        </w:tc>
      </w:tr>
      <w:tr w:rsidR="00050DC6" w:rsidRPr="009626DD" w:rsidTr="00B306FF">
        <w:trPr>
          <w:trHeight w:val="888"/>
        </w:trPr>
        <w:tc>
          <w:tcPr>
            <w:tcW w:w="4866" w:type="dxa"/>
            <w:vAlign w:val="center"/>
          </w:tcPr>
          <w:p w:rsidR="00050DC6" w:rsidRPr="009626DD" w:rsidRDefault="00050DC6" w:rsidP="00907C0C">
            <w:pPr>
              <w:rPr>
                <w:rFonts w:ascii="inherit" w:hAnsi="inherit"/>
                <w:sz w:val="20"/>
                <w:szCs w:val="20"/>
              </w:rPr>
            </w:pPr>
            <w:r w:rsidRPr="009626DD">
              <w:rPr>
                <w:sz w:val="20"/>
                <w:szCs w:val="20"/>
              </w:rPr>
              <w:t xml:space="preserve">одлазак модних кројача на Balkan Тextilе </w:t>
            </w:r>
            <w:r w:rsidRPr="009626DD">
              <w:rPr>
                <w:sz w:val="20"/>
                <w:szCs w:val="20"/>
                <w:lang w:val="en-US"/>
              </w:rPr>
              <w:t xml:space="preserve">Fair 2020 </w:t>
            </w:r>
            <w:r w:rsidRPr="009626DD">
              <w:rPr>
                <w:sz w:val="20"/>
                <w:szCs w:val="20"/>
              </w:rPr>
              <w:t>у Београду</w:t>
            </w:r>
          </w:p>
        </w:tc>
        <w:tc>
          <w:tcPr>
            <w:tcW w:w="1500" w:type="dxa"/>
            <w:vAlign w:val="center"/>
          </w:tcPr>
          <w:p w:rsidR="00050DC6" w:rsidRPr="00F93E5D" w:rsidRDefault="00050DC6" w:rsidP="00907C0C">
            <w:pPr>
              <w:rPr>
                <w:sz w:val="18"/>
              </w:rPr>
            </w:pPr>
            <w:r>
              <w:rPr>
                <w:sz w:val="18"/>
              </w:rPr>
              <w:t>Школа</w:t>
            </w:r>
          </w:p>
        </w:tc>
        <w:tc>
          <w:tcPr>
            <w:tcW w:w="1630" w:type="dxa"/>
            <w:vAlign w:val="center"/>
          </w:tcPr>
          <w:p w:rsidR="00050DC6" w:rsidRDefault="00050DC6" w:rsidP="00907C0C">
            <w:pPr>
              <w:rPr>
                <w:sz w:val="18"/>
              </w:rPr>
            </w:pPr>
            <w:r>
              <w:rPr>
                <w:sz w:val="18"/>
              </w:rPr>
              <w:t>Тектилни смер</w:t>
            </w:r>
          </w:p>
        </w:tc>
        <w:tc>
          <w:tcPr>
            <w:tcW w:w="1643" w:type="dxa"/>
            <w:vAlign w:val="center"/>
          </w:tcPr>
          <w:p w:rsidR="00050DC6" w:rsidRPr="009626DD" w:rsidRDefault="00050DC6" w:rsidP="00907C0C">
            <w:pPr>
              <w:rPr>
                <w:sz w:val="20"/>
                <w:szCs w:val="20"/>
              </w:rPr>
            </w:pPr>
            <w:r w:rsidRPr="009626DD">
              <w:rPr>
                <w:sz w:val="20"/>
                <w:szCs w:val="20"/>
              </w:rPr>
              <w:t>06.03.2020</w:t>
            </w:r>
          </w:p>
        </w:tc>
      </w:tr>
      <w:tr w:rsidR="00050DC6" w:rsidRPr="009626DD" w:rsidTr="00907C0C">
        <w:trPr>
          <w:trHeight w:val="1171"/>
        </w:trPr>
        <w:tc>
          <w:tcPr>
            <w:tcW w:w="4866" w:type="dxa"/>
            <w:vAlign w:val="center"/>
          </w:tcPr>
          <w:p w:rsidR="00050DC6" w:rsidRPr="00B546C5" w:rsidRDefault="00050DC6" w:rsidP="00907C0C">
            <w:pPr>
              <w:rPr>
                <w:sz w:val="20"/>
                <w:szCs w:val="20"/>
              </w:rPr>
            </w:pPr>
            <w:r w:rsidRPr="00B546C5">
              <w:rPr>
                <w:sz w:val="20"/>
                <w:szCs w:val="20"/>
              </w:rPr>
              <w:t>Учешће Милице Стојковић (економски техничар) на националном такмичењу - пословни изазoв, у пратњи професорице Јелене Пуђа.</w:t>
            </w:r>
          </w:p>
        </w:tc>
        <w:tc>
          <w:tcPr>
            <w:tcW w:w="1500" w:type="dxa"/>
            <w:vAlign w:val="center"/>
          </w:tcPr>
          <w:p w:rsidR="00050DC6" w:rsidRDefault="00050DC6" w:rsidP="00907C0C">
            <w:pPr>
              <w:rPr>
                <w:sz w:val="18"/>
              </w:rPr>
            </w:pPr>
            <w:r>
              <w:rPr>
                <w:sz w:val="18"/>
              </w:rPr>
              <w:t>Школа</w:t>
            </w:r>
          </w:p>
        </w:tc>
        <w:tc>
          <w:tcPr>
            <w:tcW w:w="1630" w:type="dxa"/>
            <w:vAlign w:val="center"/>
          </w:tcPr>
          <w:p w:rsidR="00050DC6" w:rsidRDefault="00050DC6" w:rsidP="00907C0C">
            <w:pPr>
              <w:rPr>
                <w:sz w:val="18"/>
              </w:rPr>
            </w:pPr>
            <w:r>
              <w:rPr>
                <w:sz w:val="20"/>
                <w:szCs w:val="20"/>
              </w:rPr>
              <w:t>Е</w:t>
            </w:r>
            <w:r w:rsidRPr="00B546C5">
              <w:rPr>
                <w:sz w:val="20"/>
                <w:szCs w:val="20"/>
              </w:rPr>
              <w:t>кономски техничар</w:t>
            </w:r>
          </w:p>
        </w:tc>
        <w:tc>
          <w:tcPr>
            <w:tcW w:w="1643" w:type="dxa"/>
            <w:vAlign w:val="center"/>
          </w:tcPr>
          <w:p w:rsidR="00050DC6" w:rsidRPr="009626DD" w:rsidRDefault="00050DC6" w:rsidP="00907C0C">
            <w:pPr>
              <w:rPr>
                <w:sz w:val="20"/>
                <w:szCs w:val="20"/>
              </w:rPr>
            </w:pPr>
            <w:r>
              <w:rPr>
                <w:sz w:val="20"/>
                <w:szCs w:val="20"/>
              </w:rPr>
              <w:t>11.03.2020</w:t>
            </w:r>
          </w:p>
        </w:tc>
      </w:tr>
      <w:tr w:rsidR="00050DC6" w:rsidRPr="009626DD" w:rsidTr="00907C0C">
        <w:trPr>
          <w:trHeight w:val="1967"/>
        </w:trPr>
        <w:tc>
          <w:tcPr>
            <w:tcW w:w="4866" w:type="dxa"/>
            <w:vAlign w:val="center"/>
          </w:tcPr>
          <w:p w:rsidR="00050DC6" w:rsidRPr="009626DD" w:rsidRDefault="00050DC6" w:rsidP="00907C0C">
            <w:pPr>
              <w:rPr>
                <w:sz w:val="20"/>
                <w:szCs w:val="20"/>
              </w:rPr>
            </w:pPr>
            <w:r w:rsidRPr="00B546C5">
              <w:rPr>
                <w:sz w:val="20"/>
                <w:szCs w:val="20"/>
              </w:rPr>
              <w:t>Уз подршку Општине Инђија ови људи добре воље дају свој немерљив допринос у борби п</w:t>
            </w:r>
            <w:r>
              <w:rPr>
                <w:sz w:val="20"/>
                <w:szCs w:val="20"/>
              </w:rPr>
              <w:t xml:space="preserve">ротив корона вируса. Професори  и </w:t>
            </w:r>
            <w:r w:rsidRPr="00B546C5">
              <w:rPr>
                <w:sz w:val="20"/>
                <w:szCs w:val="20"/>
              </w:rPr>
              <w:t xml:space="preserve"> ученици у СШ ‘’Др Ђорђе Натошевић’’ са колегама из ОШ”Петар Kочић’’ шију маске за инђиске медицинске раднике. Материјал обезбедила Општина Инђија.</w:t>
            </w:r>
          </w:p>
        </w:tc>
        <w:tc>
          <w:tcPr>
            <w:tcW w:w="1500" w:type="dxa"/>
            <w:vAlign w:val="center"/>
          </w:tcPr>
          <w:p w:rsidR="00050DC6" w:rsidRDefault="00050DC6" w:rsidP="00907C0C">
            <w:pPr>
              <w:rPr>
                <w:sz w:val="18"/>
              </w:rPr>
            </w:pPr>
            <w:r>
              <w:rPr>
                <w:sz w:val="18"/>
              </w:rPr>
              <w:t>Школа</w:t>
            </w:r>
          </w:p>
        </w:tc>
        <w:tc>
          <w:tcPr>
            <w:tcW w:w="1630" w:type="dxa"/>
            <w:vAlign w:val="center"/>
          </w:tcPr>
          <w:p w:rsidR="00050DC6" w:rsidRDefault="00050DC6" w:rsidP="00907C0C">
            <w:pPr>
              <w:rPr>
                <w:sz w:val="18"/>
              </w:rPr>
            </w:pPr>
            <w:r>
              <w:rPr>
                <w:sz w:val="20"/>
                <w:szCs w:val="20"/>
              </w:rPr>
              <w:t xml:space="preserve">Професори и </w:t>
            </w:r>
            <w:r w:rsidRPr="00B546C5">
              <w:rPr>
                <w:sz w:val="20"/>
                <w:szCs w:val="20"/>
              </w:rPr>
              <w:t>ученици у СШ ‘’Др Ђорђе Натошевић’’ са колегама из ОШ”Петар Kочић’’</w:t>
            </w:r>
          </w:p>
        </w:tc>
        <w:tc>
          <w:tcPr>
            <w:tcW w:w="1643" w:type="dxa"/>
            <w:vAlign w:val="center"/>
          </w:tcPr>
          <w:p w:rsidR="00050DC6" w:rsidRDefault="00050DC6" w:rsidP="00907C0C">
            <w:pPr>
              <w:rPr>
                <w:sz w:val="20"/>
                <w:szCs w:val="20"/>
              </w:rPr>
            </w:pPr>
            <w:r>
              <w:rPr>
                <w:sz w:val="20"/>
                <w:szCs w:val="20"/>
              </w:rPr>
              <w:t>24.03.2020</w:t>
            </w:r>
          </w:p>
          <w:p w:rsidR="00050DC6" w:rsidRPr="009626DD" w:rsidRDefault="00050DC6" w:rsidP="00907C0C">
            <w:pPr>
              <w:rPr>
                <w:sz w:val="20"/>
                <w:szCs w:val="20"/>
              </w:rPr>
            </w:pPr>
            <w:r>
              <w:rPr>
                <w:sz w:val="20"/>
                <w:szCs w:val="20"/>
              </w:rPr>
              <w:t>март-април</w:t>
            </w:r>
          </w:p>
        </w:tc>
      </w:tr>
      <w:tr w:rsidR="00050DC6" w:rsidRPr="00B31E40" w:rsidTr="00907C0C">
        <w:trPr>
          <w:trHeight w:val="1833"/>
        </w:trPr>
        <w:tc>
          <w:tcPr>
            <w:tcW w:w="4866" w:type="dxa"/>
            <w:vAlign w:val="center"/>
          </w:tcPr>
          <w:p w:rsidR="00050DC6" w:rsidRPr="00F15641" w:rsidRDefault="00050DC6" w:rsidP="00907C0C">
            <w:pPr>
              <w:rPr>
                <w:sz w:val="20"/>
                <w:szCs w:val="20"/>
              </w:rPr>
            </w:pPr>
            <w:r w:rsidRPr="00F15641">
              <w:rPr>
                <w:sz w:val="20"/>
                <w:szCs w:val="20"/>
              </w:rPr>
              <w:t>СШ " Др Ђорђе Натошевић", Инђија</w:t>
            </w:r>
            <w:r w:rsidRPr="00F15641">
              <w:rPr>
                <w:sz w:val="20"/>
                <w:szCs w:val="20"/>
              </w:rPr>
              <w:br/>
              <w:t>У уторак, 16.јуна, наши ученици су са великим задовољством показали продукте свога рада Сари из Колпинг друштва Србије.Такође смо разговарали о учешћу на конкурсу за регионалну Service-Learning награду, као и о даљој сарадњи на пројекту Искуствено учење...</w:t>
            </w:r>
          </w:p>
        </w:tc>
        <w:tc>
          <w:tcPr>
            <w:tcW w:w="1500" w:type="dxa"/>
            <w:vAlign w:val="center"/>
          </w:tcPr>
          <w:p w:rsidR="00050DC6" w:rsidRPr="00F15641" w:rsidRDefault="00050DC6" w:rsidP="00907C0C">
            <w:pPr>
              <w:rPr>
                <w:sz w:val="20"/>
                <w:szCs w:val="20"/>
              </w:rPr>
            </w:pPr>
            <w:r w:rsidRPr="00F15641">
              <w:rPr>
                <w:sz w:val="20"/>
                <w:szCs w:val="20"/>
              </w:rPr>
              <w:t>Школа</w:t>
            </w:r>
          </w:p>
        </w:tc>
        <w:tc>
          <w:tcPr>
            <w:tcW w:w="1630" w:type="dxa"/>
            <w:vAlign w:val="center"/>
          </w:tcPr>
          <w:p w:rsidR="00050DC6" w:rsidRPr="00F15641" w:rsidRDefault="00050DC6" w:rsidP="00907C0C">
            <w:pPr>
              <w:rPr>
                <w:sz w:val="20"/>
                <w:szCs w:val="20"/>
              </w:rPr>
            </w:pPr>
            <w:r w:rsidRPr="00F15641">
              <w:rPr>
                <w:sz w:val="20"/>
                <w:szCs w:val="20"/>
              </w:rPr>
              <w:t>Тектилни смер</w:t>
            </w:r>
          </w:p>
        </w:tc>
        <w:tc>
          <w:tcPr>
            <w:tcW w:w="1643" w:type="dxa"/>
            <w:vAlign w:val="center"/>
          </w:tcPr>
          <w:p w:rsidR="00050DC6" w:rsidRPr="00B31E40" w:rsidRDefault="00050DC6" w:rsidP="00907C0C">
            <w:pPr>
              <w:rPr>
                <w:sz w:val="20"/>
                <w:szCs w:val="20"/>
                <w:lang w:val="en-US"/>
              </w:rPr>
            </w:pPr>
            <w:r>
              <w:rPr>
                <w:sz w:val="20"/>
                <w:szCs w:val="20"/>
                <w:lang w:val="en-US"/>
              </w:rPr>
              <w:t>16.06.2020</w:t>
            </w:r>
          </w:p>
        </w:tc>
      </w:tr>
      <w:tr w:rsidR="00050DC6" w:rsidRPr="00B31E40" w:rsidTr="00907C0C">
        <w:trPr>
          <w:trHeight w:val="2661"/>
        </w:trPr>
        <w:tc>
          <w:tcPr>
            <w:tcW w:w="4866" w:type="dxa"/>
            <w:vAlign w:val="center"/>
          </w:tcPr>
          <w:p w:rsidR="00050DC6" w:rsidRPr="00F15641" w:rsidRDefault="00050DC6" w:rsidP="00907C0C">
            <w:pPr>
              <w:pStyle w:val="NormalWeb"/>
              <w:rPr>
                <w:sz w:val="20"/>
                <w:szCs w:val="20"/>
              </w:rPr>
            </w:pPr>
            <w:r w:rsidRPr="00F15641">
              <w:rPr>
                <w:sz w:val="20"/>
                <w:szCs w:val="20"/>
              </w:rPr>
              <w:lastRenderedPageBreak/>
              <w:t xml:space="preserve">Ученици СШ "Др Ђорђе Натошевић", образовни профил техничар дизајна одеће и модни кројач, и ове године су учествовали на такмичењу младих талената у области дизајна одеће. Жири је одлучио да се радови - скице свих наших ученица које су учествовале нађу на изложби радова полуфиналиста. Ученице су и ове године добиле сертификате за учешће на такмичењу Fashion week као и позив за наредно такмичење које ће се одржати у Новом Саду. </w:t>
            </w:r>
          </w:p>
          <w:p w:rsidR="00050DC6" w:rsidRPr="00F15641" w:rsidRDefault="00050DC6" w:rsidP="00907C0C">
            <w:pPr>
              <w:pStyle w:val="NormalWeb"/>
              <w:rPr>
                <w:sz w:val="20"/>
                <w:szCs w:val="20"/>
              </w:rPr>
            </w:pPr>
            <w:r w:rsidRPr="00F15641">
              <w:rPr>
                <w:sz w:val="20"/>
                <w:szCs w:val="20"/>
              </w:rPr>
              <w:t>Похваљујемо овом приликом наше ученице за труд, рад и креативност: Јовану Васић, Ану Вучковац, Марију Џонлага, Александру Милић и Јовану Сладић</w:t>
            </w:r>
          </w:p>
        </w:tc>
        <w:tc>
          <w:tcPr>
            <w:tcW w:w="1500" w:type="dxa"/>
            <w:vAlign w:val="center"/>
          </w:tcPr>
          <w:p w:rsidR="00050DC6" w:rsidRPr="00F15641" w:rsidRDefault="00050DC6" w:rsidP="00907C0C">
            <w:pPr>
              <w:rPr>
                <w:sz w:val="20"/>
                <w:szCs w:val="20"/>
              </w:rPr>
            </w:pPr>
            <w:r w:rsidRPr="00F15641">
              <w:rPr>
                <w:sz w:val="20"/>
                <w:szCs w:val="20"/>
              </w:rPr>
              <w:t>Школа</w:t>
            </w:r>
          </w:p>
        </w:tc>
        <w:tc>
          <w:tcPr>
            <w:tcW w:w="1630" w:type="dxa"/>
            <w:vAlign w:val="center"/>
          </w:tcPr>
          <w:p w:rsidR="00050DC6" w:rsidRPr="00F15641" w:rsidRDefault="00050DC6" w:rsidP="00907C0C">
            <w:pPr>
              <w:rPr>
                <w:sz w:val="20"/>
                <w:szCs w:val="20"/>
              </w:rPr>
            </w:pPr>
            <w:r w:rsidRPr="00F15641">
              <w:rPr>
                <w:sz w:val="20"/>
                <w:szCs w:val="20"/>
              </w:rPr>
              <w:t>Тектилни смер</w:t>
            </w:r>
          </w:p>
        </w:tc>
        <w:tc>
          <w:tcPr>
            <w:tcW w:w="1643" w:type="dxa"/>
            <w:vAlign w:val="center"/>
          </w:tcPr>
          <w:p w:rsidR="00050DC6" w:rsidRPr="00B31E40" w:rsidRDefault="00050DC6" w:rsidP="00907C0C">
            <w:pPr>
              <w:rPr>
                <w:sz w:val="20"/>
                <w:szCs w:val="20"/>
                <w:lang w:val="en-US"/>
              </w:rPr>
            </w:pPr>
            <w:r>
              <w:rPr>
                <w:sz w:val="20"/>
                <w:szCs w:val="20"/>
                <w:lang w:val="en-US"/>
              </w:rPr>
              <w:t>26.06.2020</w:t>
            </w:r>
          </w:p>
        </w:tc>
      </w:tr>
    </w:tbl>
    <w:p w:rsidR="00AD14F2" w:rsidRPr="009626DD" w:rsidRDefault="00AD14F2" w:rsidP="00AD14F2">
      <w:pPr>
        <w:rPr>
          <w:rFonts w:ascii="Calibri" w:hAnsi="Calibri"/>
          <w:sz w:val="20"/>
          <w:szCs w:val="20"/>
          <w:lang w:val="en-US"/>
        </w:rPr>
      </w:pPr>
    </w:p>
    <w:p w:rsidR="00AD14F2" w:rsidRPr="009626DD" w:rsidRDefault="00AD14F2" w:rsidP="00AD14F2">
      <w:pPr>
        <w:rPr>
          <w:sz w:val="20"/>
          <w:szCs w:val="20"/>
          <w:lang w:val="en-US"/>
        </w:rPr>
      </w:pPr>
    </w:p>
    <w:tbl>
      <w:tblPr>
        <w:tblW w:w="0" w:type="auto"/>
        <w:tblCellSpacing w:w="15" w:type="dxa"/>
        <w:tblCellMar>
          <w:top w:w="15" w:type="dxa"/>
          <w:left w:w="15" w:type="dxa"/>
          <w:bottom w:w="15" w:type="dxa"/>
          <w:right w:w="15" w:type="dxa"/>
        </w:tblCellMar>
        <w:tblLook w:val="04A0"/>
      </w:tblPr>
      <w:tblGrid>
        <w:gridCol w:w="81"/>
        <w:gridCol w:w="66"/>
        <w:gridCol w:w="66"/>
        <w:gridCol w:w="81"/>
      </w:tblGrid>
      <w:tr w:rsidR="00AD14F2" w:rsidRPr="009626DD" w:rsidTr="009F1210">
        <w:trPr>
          <w:tblCellSpacing w:w="15" w:type="dxa"/>
        </w:trPr>
        <w:tc>
          <w:tcPr>
            <w:tcW w:w="0" w:type="auto"/>
            <w:vAlign w:val="center"/>
            <w:hideMark/>
          </w:tcPr>
          <w:p w:rsidR="00AD14F2" w:rsidRPr="009626DD" w:rsidRDefault="00AD14F2" w:rsidP="009F1210">
            <w:pPr>
              <w:rPr>
                <w:sz w:val="20"/>
                <w:szCs w:val="20"/>
              </w:rPr>
            </w:pPr>
          </w:p>
        </w:tc>
        <w:tc>
          <w:tcPr>
            <w:tcW w:w="0" w:type="auto"/>
            <w:vAlign w:val="center"/>
            <w:hideMark/>
          </w:tcPr>
          <w:p w:rsidR="00AD14F2" w:rsidRPr="009626DD" w:rsidRDefault="00AD14F2" w:rsidP="009F1210">
            <w:pPr>
              <w:rPr>
                <w:sz w:val="20"/>
                <w:szCs w:val="20"/>
                <w:lang w:val="en-US"/>
              </w:rPr>
            </w:pPr>
          </w:p>
        </w:tc>
        <w:tc>
          <w:tcPr>
            <w:tcW w:w="0" w:type="auto"/>
          </w:tcPr>
          <w:p w:rsidR="00AD14F2" w:rsidRPr="009626DD" w:rsidRDefault="00AD14F2" w:rsidP="009F1210">
            <w:pPr>
              <w:rPr>
                <w:sz w:val="20"/>
                <w:szCs w:val="20"/>
                <w:lang w:val="en-US"/>
              </w:rPr>
            </w:pPr>
          </w:p>
        </w:tc>
        <w:tc>
          <w:tcPr>
            <w:tcW w:w="0" w:type="auto"/>
          </w:tcPr>
          <w:p w:rsidR="00AD14F2" w:rsidRPr="009626DD" w:rsidRDefault="00AD14F2" w:rsidP="009F1210">
            <w:pPr>
              <w:rPr>
                <w:sz w:val="20"/>
                <w:szCs w:val="20"/>
                <w:lang w:val="en-US"/>
              </w:rPr>
            </w:pPr>
          </w:p>
        </w:tc>
      </w:tr>
      <w:tr w:rsidR="0086268A" w:rsidRPr="009626DD" w:rsidTr="009F1210">
        <w:trPr>
          <w:tblCellSpacing w:w="15" w:type="dxa"/>
        </w:trPr>
        <w:tc>
          <w:tcPr>
            <w:tcW w:w="0" w:type="auto"/>
            <w:vAlign w:val="center"/>
          </w:tcPr>
          <w:p w:rsidR="0086268A" w:rsidRDefault="0086268A" w:rsidP="009F1210">
            <w:pPr>
              <w:rPr>
                <w:sz w:val="20"/>
                <w:szCs w:val="20"/>
              </w:rPr>
            </w:pPr>
          </w:p>
          <w:p w:rsidR="0086268A" w:rsidRDefault="0086268A" w:rsidP="009F1210">
            <w:pPr>
              <w:rPr>
                <w:sz w:val="20"/>
                <w:szCs w:val="20"/>
              </w:rPr>
            </w:pPr>
          </w:p>
          <w:p w:rsidR="0086268A" w:rsidRDefault="0086268A" w:rsidP="009F1210">
            <w:pPr>
              <w:rPr>
                <w:sz w:val="20"/>
                <w:szCs w:val="20"/>
              </w:rPr>
            </w:pPr>
          </w:p>
          <w:p w:rsidR="0086268A" w:rsidRDefault="0086268A" w:rsidP="009F1210">
            <w:pPr>
              <w:rPr>
                <w:sz w:val="20"/>
                <w:szCs w:val="20"/>
              </w:rPr>
            </w:pPr>
          </w:p>
          <w:p w:rsidR="0086268A" w:rsidRDefault="0086268A" w:rsidP="009F1210">
            <w:pPr>
              <w:rPr>
                <w:sz w:val="20"/>
                <w:szCs w:val="20"/>
              </w:rPr>
            </w:pPr>
          </w:p>
          <w:p w:rsidR="0086268A" w:rsidRDefault="0086268A" w:rsidP="009F1210">
            <w:pPr>
              <w:rPr>
                <w:sz w:val="20"/>
                <w:szCs w:val="20"/>
              </w:rPr>
            </w:pPr>
          </w:p>
          <w:p w:rsidR="0086268A" w:rsidRDefault="0086268A" w:rsidP="009F1210">
            <w:pPr>
              <w:rPr>
                <w:sz w:val="20"/>
                <w:szCs w:val="20"/>
              </w:rPr>
            </w:pPr>
          </w:p>
          <w:p w:rsidR="0086268A" w:rsidRDefault="0086268A" w:rsidP="009F1210">
            <w:pPr>
              <w:rPr>
                <w:sz w:val="20"/>
                <w:szCs w:val="20"/>
              </w:rPr>
            </w:pPr>
          </w:p>
          <w:p w:rsidR="0086268A" w:rsidRDefault="0086268A" w:rsidP="009F1210">
            <w:pPr>
              <w:rPr>
                <w:sz w:val="20"/>
                <w:szCs w:val="20"/>
              </w:rPr>
            </w:pPr>
          </w:p>
          <w:p w:rsidR="0086268A" w:rsidRDefault="0086268A" w:rsidP="009F1210">
            <w:pPr>
              <w:rPr>
                <w:sz w:val="20"/>
                <w:szCs w:val="20"/>
              </w:rPr>
            </w:pPr>
          </w:p>
          <w:p w:rsidR="0086268A" w:rsidRDefault="0086268A" w:rsidP="009F1210">
            <w:pPr>
              <w:rPr>
                <w:sz w:val="20"/>
                <w:szCs w:val="20"/>
              </w:rPr>
            </w:pPr>
          </w:p>
          <w:p w:rsidR="0086268A" w:rsidRDefault="0086268A" w:rsidP="009F1210">
            <w:pPr>
              <w:rPr>
                <w:sz w:val="20"/>
                <w:szCs w:val="20"/>
              </w:rPr>
            </w:pPr>
          </w:p>
          <w:p w:rsidR="0086268A" w:rsidRPr="009626DD" w:rsidRDefault="0086268A" w:rsidP="009F1210">
            <w:pPr>
              <w:rPr>
                <w:sz w:val="20"/>
                <w:szCs w:val="20"/>
              </w:rPr>
            </w:pPr>
          </w:p>
        </w:tc>
        <w:tc>
          <w:tcPr>
            <w:tcW w:w="0" w:type="auto"/>
            <w:vAlign w:val="center"/>
          </w:tcPr>
          <w:p w:rsidR="0086268A" w:rsidRPr="009626DD" w:rsidRDefault="0086268A" w:rsidP="009F1210">
            <w:pPr>
              <w:rPr>
                <w:sz w:val="20"/>
                <w:szCs w:val="20"/>
                <w:lang w:val="en-US"/>
              </w:rPr>
            </w:pPr>
          </w:p>
        </w:tc>
        <w:tc>
          <w:tcPr>
            <w:tcW w:w="0" w:type="auto"/>
          </w:tcPr>
          <w:p w:rsidR="0086268A" w:rsidRPr="009626DD" w:rsidRDefault="0086268A" w:rsidP="009F1210">
            <w:pPr>
              <w:rPr>
                <w:sz w:val="20"/>
                <w:szCs w:val="20"/>
                <w:lang w:val="en-US"/>
              </w:rPr>
            </w:pPr>
          </w:p>
        </w:tc>
        <w:tc>
          <w:tcPr>
            <w:tcW w:w="0" w:type="auto"/>
          </w:tcPr>
          <w:p w:rsidR="0086268A" w:rsidRPr="009626DD" w:rsidRDefault="0086268A" w:rsidP="009F1210">
            <w:pPr>
              <w:rPr>
                <w:sz w:val="20"/>
                <w:szCs w:val="20"/>
                <w:lang w:val="en-US"/>
              </w:rPr>
            </w:pPr>
          </w:p>
        </w:tc>
      </w:tr>
    </w:tbl>
    <w:p w:rsidR="0051154D" w:rsidRPr="0051154D" w:rsidRDefault="0051154D" w:rsidP="0051154D">
      <w:pPr>
        <w:spacing w:before="320" w:line="322" w:lineRule="exact"/>
        <w:ind w:left="360" w:right="1301"/>
        <w:rPr>
          <w:b/>
          <w:color w:val="000000" w:themeColor="text1"/>
          <w:sz w:val="28"/>
        </w:rPr>
      </w:pPr>
      <w:bookmarkStart w:id="102" w:name="_Toc368318401"/>
      <w:bookmarkStart w:id="103" w:name="_Toc368922015"/>
      <w:bookmarkStart w:id="104" w:name="_Toc368922390"/>
      <w:bookmarkStart w:id="105" w:name="_Toc368928024"/>
      <w:bookmarkStart w:id="106" w:name="_Toc431976279"/>
      <w:bookmarkStart w:id="107" w:name="_Toc432011376"/>
      <w:bookmarkEnd w:id="99"/>
      <w:bookmarkEnd w:id="100"/>
      <w:bookmarkEnd w:id="101"/>
      <w:r>
        <w:rPr>
          <w:b/>
          <w:color w:val="000000" w:themeColor="text1"/>
          <w:sz w:val="28"/>
        </w:rPr>
        <w:t>3.</w:t>
      </w:r>
      <w:r w:rsidRPr="0051154D">
        <w:rPr>
          <w:b/>
          <w:color w:val="000000" w:themeColor="text1"/>
          <w:sz w:val="28"/>
        </w:rPr>
        <w:t>РЕАЛИЗАЦИЈАПЛАНАСТРУЧНИХ,РУКОВОДЕЋИХ,УПРАВНИХ И САВЕТОДАВНИХОРГАНА</w:t>
      </w:r>
      <w:r w:rsidRPr="0051154D">
        <w:rPr>
          <w:b/>
          <w:color w:val="000000" w:themeColor="text1"/>
          <w:spacing w:val="1"/>
          <w:sz w:val="28"/>
        </w:rPr>
        <w:t>ШКОЛЕ</w:t>
      </w:r>
    </w:p>
    <w:p w:rsidR="0051154D" w:rsidRPr="00462E00" w:rsidRDefault="0051154D" w:rsidP="0051154D">
      <w:pPr>
        <w:pStyle w:val="Heading1"/>
        <w:jc w:val="both"/>
        <w:rPr>
          <w:color w:val="000000" w:themeColor="text1"/>
        </w:rPr>
      </w:pPr>
    </w:p>
    <w:p w:rsidR="00F21EF9" w:rsidRPr="00780D3A" w:rsidRDefault="0051154D" w:rsidP="00623024">
      <w:pPr>
        <w:pStyle w:val="Heading2"/>
        <w:numPr>
          <w:ilvl w:val="1"/>
          <w:numId w:val="17"/>
        </w:numPr>
        <w:rPr>
          <w:sz w:val="28"/>
          <w:szCs w:val="28"/>
        </w:rPr>
      </w:pPr>
      <w:r w:rsidRPr="00780D3A">
        <w:rPr>
          <w:sz w:val="28"/>
          <w:szCs w:val="28"/>
        </w:rPr>
        <w:t>Реализација стручних органа школе</w:t>
      </w:r>
    </w:p>
    <w:p w:rsidR="0051154D" w:rsidRPr="00780D3A" w:rsidRDefault="0051154D" w:rsidP="0051154D">
      <w:pPr>
        <w:rPr>
          <w:sz w:val="28"/>
          <w:szCs w:val="28"/>
        </w:rPr>
      </w:pPr>
    </w:p>
    <w:p w:rsidR="0051154D" w:rsidRDefault="0051154D" w:rsidP="0051154D"/>
    <w:p w:rsidR="0051154D" w:rsidRPr="005148F4" w:rsidRDefault="0051154D" w:rsidP="0051154D">
      <w:pPr>
        <w:pStyle w:val="Heading1"/>
      </w:pPr>
      <w:bookmarkStart w:id="108" w:name="_Toc368318402"/>
      <w:bookmarkStart w:id="109" w:name="_Toc368922016"/>
      <w:bookmarkStart w:id="110" w:name="_Toc368922391"/>
      <w:bookmarkStart w:id="111" w:name="_Toc368928025"/>
      <w:bookmarkStart w:id="112" w:name="_Toc334177423"/>
      <w:bookmarkStart w:id="113" w:name="_Toc366672120"/>
      <w:bookmarkStart w:id="114" w:name="_Toc431976280"/>
      <w:bookmarkStart w:id="115" w:name="_Toc525386224"/>
      <w:r>
        <w:t>3</w:t>
      </w:r>
      <w:r w:rsidRPr="005148F4">
        <w:t>.</w:t>
      </w:r>
      <w:r w:rsidR="00780D3A">
        <w:t>1.1</w:t>
      </w:r>
      <w:r w:rsidRPr="005148F4">
        <w:t xml:space="preserve"> РАД   НАСТАВНИЧКОГ   ВЕЋА</w:t>
      </w:r>
      <w:bookmarkEnd w:id="108"/>
      <w:bookmarkEnd w:id="109"/>
      <w:bookmarkEnd w:id="110"/>
      <w:bookmarkEnd w:id="111"/>
      <w:bookmarkEnd w:id="112"/>
      <w:bookmarkEnd w:id="113"/>
      <w:bookmarkEnd w:id="114"/>
      <w:bookmarkEnd w:id="115"/>
    </w:p>
    <w:p w:rsidR="0051154D" w:rsidRDefault="0051154D" w:rsidP="0051154D">
      <w:pPr>
        <w:spacing w:line="240" w:lineRule="atLeast"/>
        <w:jc w:val="both"/>
        <w:rPr>
          <w:sz w:val="22"/>
          <w:szCs w:val="22"/>
        </w:rPr>
      </w:pPr>
    </w:p>
    <w:tbl>
      <w:tblPr>
        <w:tblStyle w:val="TableGrid"/>
        <w:tblW w:w="0" w:type="auto"/>
        <w:tblInd w:w="-289" w:type="dxa"/>
        <w:tblLook w:val="04A0"/>
      </w:tblPr>
      <w:tblGrid>
        <w:gridCol w:w="4773"/>
        <w:gridCol w:w="4300"/>
      </w:tblGrid>
      <w:tr w:rsidR="0051154D" w:rsidRPr="00D65677" w:rsidTr="00507628">
        <w:trPr>
          <w:trHeight w:val="576"/>
        </w:trPr>
        <w:tc>
          <w:tcPr>
            <w:tcW w:w="4773" w:type="dxa"/>
            <w:vAlign w:val="center"/>
          </w:tcPr>
          <w:p w:rsidR="0051154D" w:rsidRPr="00AA3AE5" w:rsidRDefault="0051154D" w:rsidP="00507628">
            <w:pPr>
              <w:rPr>
                <w:b/>
                <w:sz w:val="18"/>
              </w:rPr>
            </w:pPr>
            <w:r>
              <w:rPr>
                <w:b/>
                <w:color w:val="000000"/>
                <w:sz w:val="20"/>
              </w:rPr>
              <w:t>Активности</w:t>
            </w:r>
          </w:p>
        </w:tc>
        <w:tc>
          <w:tcPr>
            <w:tcW w:w="4300" w:type="dxa"/>
            <w:vAlign w:val="center"/>
          </w:tcPr>
          <w:p w:rsidR="0051154D" w:rsidRPr="00C41BBA" w:rsidRDefault="0051154D" w:rsidP="00507628">
            <w:pPr>
              <w:rPr>
                <w:b/>
                <w:sz w:val="18"/>
              </w:rPr>
            </w:pPr>
            <w:r w:rsidRPr="00C41BBA">
              <w:rPr>
                <w:b/>
                <w:sz w:val="18"/>
              </w:rPr>
              <w:t>Време</w:t>
            </w:r>
          </w:p>
        </w:tc>
      </w:tr>
      <w:tr w:rsidR="0051154D" w:rsidRPr="00D65677" w:rsidTr="00507628">
        <w:trPr>
          <w:trHeight w:val="576"/>
        </w:trPr>
        <w:tc>
          <w:tcPr>
            <w:tcW w:w="4773" w:type="dxa"/>
          </w:tcPr>
          <w:p w:rsidR="0051154D" w:rsidRPr="009D5E6C" w:rsidRDefault="0051154D" w:rsidP="00507628">
            <w:pPr>
              <w:jc w:val="both"/>
            </w:pPr>
            <w:r>
              <w:t>1</w:t>
            </w:r>
            <w:r w:rsidRPr="009D5E6C">
              <w:t>.Разматрање и усвајање извештаја о остваривању Годишњег плана рада за шк.2</w:t>
            </w:r>
            <w:r>
              <w:t>018</w:t>
            </w:r>
            <w:r w:rsidRPr="009D5E6C">
              <w:t>/2</w:t>
            </w:r>
            <w:r>
              <w:t>019</w:t>
            </w:r>
            <w:r w:rsidRPr="009D5E6C">
              <w:t xml:space="preserve"> год.</w:t>
            </w:r>
          </w:p>
          <w:p w:rsidR="0051154D" w:rsidRPr="009D5E6C" w:rsidRDefault="0051154D" w:rsidP="00507628">
            <w:pPr>
              <w:jc w:val="both"/>
            </w:pPr>
            <w:r>
              <w:t>2</w:t>
            </w:r>
            <w:r w:rsidRPr="009D5E6C">
              <w:t>.Разматрање и усвајање предлога Год</w:t>
            </w:r>
            <w:r>
              <w:t>ишњег плана рада за школску 2019/2020</w:t>
            </w:r>
            <w:r w:rsidRPr="009D5E6C">
              <w:t>. годину</w:t>
            </w:r>
          </w:p>
          <w:p w:rsidR="0051154D" w:rsidRPr="009D5E6C" w:rsidRDefault="0051154D" w:rsidP="00507628">
            <w:pPr>
              <w:jc w:val="both"/>
            </w:pPr>
            <w:r>
              <w:t>3</w:t>
            </w:r>
            <w:r w:rsidRPr="009D5E6C">
              <w:t xml:space="preserve">.Разматрање извештаја о вредновању и самовредновању </w:t>
            </w:r>
          </w:p>
          <w:p w:rsidR="0051154D" w:rsidRPr="009D5E6C" w:rsidRDefault="0051154D" w:rsidP="00507628">
            <w:pPr>
              <w:jc w:val="both"/>
            </w:pPr>
            <w:r>
              <w:t>4</w:t>
            </w:r>
            <w:r w:rsidRPr="009D5E6C">
              <w:t>.Разматрање и доношење плана и програма екскурзија з</w:t>
            </w:r>
            <w:r>
              <w:t>а шк.2019/2020</w:t>
            </w:r>
            <w:r w:rsidRPr="009D5E6C">
              <w:t>. год.</w:t>
            </w:r>
          </w:p>
          <w:p w:rsidR="0051154D" w:rsidRPr="00475EC0" w:rsidRDefault="0051154D" w:rsidP="00507628">
            <w:pPr>
              <w:jc w:val="both"/>
            </w:pPr>
            <w:r>
              <w:t>5</w:t>
            </w:r>
            <w:r w:rsidRPr="009D5E6C">
              <w:t>.</w:t>
            </w:r>
            <w:r>
              <w:t xml:space="preserve"> Остваривање разојног плаана</w:t>
            </w:r>
          </w:p>
          <w:p w:rsidR="0051154D" w:rsidRPr="009D5E6C" w:rsidRDefault="0051154D" w:rsidP="00507628">
            <w:pPr>
              <w:jc w:val="both"/>
            </w:pPr>
            <w:r>
              <w:t>6.</w:t>
            </w:r>
            <w:r w:rsidRPr="009D5E6C">
              <w:t>Стручно усавршавање</w:t>
            </w:r>
          </w:p>
          <w:p w:rsidR="0051154D" w:rsidRPr="009D5E6C" w:rsidRDefault="0051154D" w:rsidP="00507628">
            <w:pPr>
              <w:jc w:val="both"/>
            </w:pPr>
            <w:r>
              <w:t>7</w:t>
            </w:r>
            <w:r w:rsidRPr="009D5E6C">
              <w:t>.Утврђивање допунских испита</w:t>
            </w:r>
          </w:p>
          <w:p w:rsidR="0051154D" w:rsidRDefault="0051154D" w:rsidP="00507628">
            <w:pPr>
              <w:jc w:val="both"/>
            </w:pPr>
            <w:r>
              <w:t>8</w:t>
            </w:r>
            <w:r w:rsidRPr="009D5E6C">
              <w:t>.Ослобађање од наставе физичког васпитања</w:t>
            </w:r>
          </w:p>
          <w:p w:rsidR="0051154D" w:rsidRPr="00475EC0" w:rsidRDefault="0051154D" w:rsidP="00507628">
            <w:pPr>
              <w:jc w:val="both"/>
            </w:pPr>
            <w:r>
              <w:lastRenderedPageBreak/>
              <w:t>9. Вођење евиденције</w:t>
            </w:r>
          </w:p>
          <w:p w:rsidR="0051154D" w:rsidRPr="009241D6" w:rsidRDefault="0051154D" w:rsidP="00507628">
            <w:pPr>
              <w:jc w:val="both"/>
              <w:rPr>
                <w:lang w:val="ru-RU"/>
              </w:rPr>
            </w:pPr>
            <w:r>
              <w:t>10</w:t>
            </w:r>
            <w:r w:rsidRPr="009D5E6C">
              <w:t>.Текућа питања</w:t>
            </w:r>
          </w:p>
        </w:tc>
        <w:tc>
          <w:tcPr>
            <w:tcW w:w="4300" w:type="dxa"/>
          </w:tcPr>
          <w:p w:rsidR="0051154D" w:rsidRPr="00AF098F" w:rsidRDefault="0051154D" w:rsidP="00507628">
            <w:pPr>
              <w:rPr>
                <w:sz w:val="20"/>
                <w:szCs w:val="20"/>
              </w:rPr>
            </w:pPr>
            <w:r>
              <w:rPr>
                <w:sz w:val="20"/>
                <w:szCs w:val="20"/>
              </w:rPr>
              <w:lastRenderedPageBreak/>
              <w:t>12.09.2019</w:t>
            </w:r>
          </w:p>
        </w:tc>
      </w:tr>
      <w:tr w:rsidR="0051154D" w:rsidRPr="00D65677" w:rsidTr="00507628">
        <w:trPr>
          <w:trHeight w:val="576"/>
        </w:trPr>
        <w:tc>
          <w:tcPr>
            <w:tcW w:w="4773" w:type="dxa"/>
          </w:tcPr>
          <w:p w:rsidR="0051154D" w:rsidRDefault="0051154D" w:rsidP="00507628">
            <w:pPr>
              <w:rPr>
                <w:sz w:val="20"/>
                <w:szCs w:val="20"/>
              </w:rPr>
            </w:pPr>
            <w:r w:rsidRPr="00AF098F">
              <w:rPr>
                <w:sz w:val="20"/>
                <w:szCs w:val="20"/>
              </w:rPr>
              <w:lastRenderedPageBreak/>
              <w:t>1.</w:t>
            </w:r>
            <w:r>
              <w:rPr>
                <w:sz w:val="20"/>
                <w:szCs w:val="20"/>
              </w:rPr>
              <w:t>Усвајање новог распореда</w:t>
            </w:r>
          </w:p>
          <w:p w:rsidR="0051154D" w:rsidRPr="009241D6" w:rsidRDefault="0051154D" w:rsidP="00507628">
            <w:pPr>
              <w:rPr>
                <w:sz w:val="20"/>
                <w:szCs w:val="20"/>
              </w:rPr>
            </w:pPr>
            <w:r>
              <w:rPr>
                <w:sz w:val="20"/>
                <w:szCs w:val="20"/>
              </w:rPr>
              <w:t>2.Текућа питања</w:t>
            </w:r>
          </w:p>
        </w:tc>
        <w:tc>
          <w:tcPr>
            <w:tcW w:w="4300" w:type="dxa"/>
          </w:tcPr>
          <w:p w:rsidR="0051154D" w:rsidRPr="00AF098F" w:rsidRDefault="0051154D" w:rsidP="00507628">
            <w:pPr>
              <w:rPr>
                <w:sz w:val="20"/>
                <w:szCs w:val="20"/>
              </w:rPr>
            </w:pPr>
            <w:r w:rsidRPr="00AF098F">
              <w:rPr>
                <w:sz w:val="20"/>
                <w:szCs w:val="20"/>
              </w:rPr>
              <w:t>20.09.2019</w:t>
            </w:r>
          </w:p>
        </w:tc>
      </w:tr>
      <w:tr w:rsidR="0051154D" w:rsidRPr="00D65677" w:rsidTr="00507628">
        <w:trPr>
          <w:trHeight w:val="576"/>
        </w:trPr>
        <w:tc>
          <w:tcPr>
            <w:tcW w:w="4773" w:type="dxa"/>
          </w:tcPr>
          <w:p w:rsidR="0051154D" w:rsidRDefault="0051154D" w:rsidP="00507628">
            <w:pPr>
              <w:rPr>
                <w:sz w:val="20"/>
                <w:szCs w:val="20"/>
              </w:rPr>
            </w:pPr>
            <w:r w:rsidRPr="00AF098F">
              <w:rPr>
                <w:sz w:val="20"/>
                <w:szCs w:val="20"/>
              </w:rPr>
              <w:t>1.</w:t>
            </w:r>
            <w:r>
              <w:rPr>
                <w:sz w:val="20"/>
                <w:szCs w:val="20"/>
              </w:rPr>
              <w:t>Усвајање новог распореда</w:t>
            </w:r>
          </w:p>
          <w:p w:rsidR="0051154D" w:rsidRPr="009241D6" w:rsidRDefault="0051154D" w:rsidP="00507628">
            <w:pPr>
              <w:rPr>
                <w:sz w:val="20"/>
                <w:szCs w:val="20"/>
              </w:rPr>
            </w:pPr>
            <w:r>
              <w:rPr>
                <w:sz w:val="20"/>
                <w:szCs w:val="20"/>
              </w:rPr>
              <w:t>2.Редовност доласка на часове</w:t>
            </w:r>
          </w:p>
          <w:p w:rsidR="0051154D" w:rsidRPr="009241D6" w:rsidRDefault="0051154D" w:rsidP="00507628">
            <w:pPr>
              <w:rPr>
                <w:sz w:val="20"/>
                <w:szCs w:val="20"/>
              </w:rPr>
            </w:pPr>
            <w:r>
              <w:rPr>
                <w:sz w:val="20"/>
                <w:szCs w:val="20"/>
              </w:rPr>
              <w:t>3.Текућа питања</w:t>
            </w:r>
          </w:p>
        </w:tc>
        <w:tc>
          <w:tcPr>
            <w:tcW w:w="4300" w:type="dxa"/>
          </w:tcPr>
          <w:p w:rsidR="0051154D" w:rsidRPr="00AF098F" w:rsidRDefault="0051154D" w:rsidP="00507628">
            <w:pPr>
              <w:rPr>
                <w:sz w:val="20"/>
                <w:szCs w:val="20"/>
              </w:rPr>
            </w:pPr>
            <w:r>
              <w:rPr>
                <w:sz w:val="20"/>
                <w:szCs w:val="20"/>
              </w:rPr>
              <w:t>27.09</w:t>
            </w:r>
            <w:r w:rsidRPr="00AF098F">
              <w:rPr>
                <w:sz w:val="20"/>
                <w:szCs w:val="20"/>
              </w:rPr>
              <w:t>.2019</w:t>
            </w:r>
          </w:p>
        </w:tc>
      </w:tr>
      <w:tr w:rsidR="0051154D" w:rsidRPr="00D65677" w:rsidTr="00507628">
        <w:trPr>
          <w:trHeight w:val="576"/>
        </w:trPr>
        <w:tc>
          <w:tcPr>
            <w:tcW w:w="4773" w:type="dxa"/>
          </w:tcPr>
          <w:p w:rsidR="0051154D" w:rsidRDefault="0051154D" w:rsidP="00507628">
            <w:pPr>
              <w:rPr>
                <w:sz w:val="20"/>
                <w:szCs w:val="20"/>
              </w:rPr>
            </w:pPr>
            <w:r>
              <w:rPr>
                <w:sz w:val="20"/>
                <w:szCs w:val="20"/>
              </w:rPr>
              <w:t>1.Одељењска старешинства</w:t>
            </w:r>
          </w:p>
          <w:p w:rsidR="0051154D" w:rsidRDefault="0051154D" w:rsidP="00507628">
            <w:pPr>
              <w:rPr>
                <w:sz w:val="20"/>
                <w:szCs w:val="20"/>
              </w:rPr>
            </w:pPr>
            <w:r>
              <w:rPr>
                <w:sz w:val="20"/>
                <w:szCs w:val="20"/>
              </w:rPr>
              <w:t>2.Редовност похађања наставе</w:t>
            </w:r>
          </w:p>
          <w:p w:rsidR="0051154D" w:rsidRDefault="0051154D" w:rsidP="00507628">
            <w:pPr>
              <w:rPr>
                <w:sz w:val="20"/>
                <w:szCs w:val="20"/>
              </w:rPr>
            </w:pPr>
            <w:r>
              <w:rPr>
                <w:sz w:val="20"/>
                <w:szCs w:val="20"/>
              </w:rPr>
              <w:t>3.Секције</w:t>
            </w:r>
          </w:p>
          <w:p w:rsidR="0051154D" w:rsidRDefault="0051154D" w:rsidP="00507628">
            <w:pPr>
              <w:rPr>
                <w:sz w:val="20"/>
                <w:szCs w:val="20"/>
              </w:rPr>
            </w:pPr>
            <w:r>
              <w:rPr>
                <w:sz w:val="20"/>
                <w:szCs w:val="20"/>
              </w:rPr>
              <w:t xml:space="preserve">4.Планирање писмених провера </w:t>
            </w:r>
          </w:p>
          <w:p w:rsidR="0051154D" w:rsidRPr="009241D6" w:rsidRDefault="0051154D" w:rsidP="00507628">
            <w:pPr>
              <w:rPr>
                <w:sz w:val="20"/>
                <w:szCs w:val="20"/>
              </w:rPr>
            </w:pPr>
            <w:r>
              <w:rPr>
                <w:sz w:val="20"/>
                <w:szCs w:val="20"/>
              </w:rPr>
              <w:t>5.Текућа питања</w:t>
            </w:r>
          </w:p>
        </w:tc>
        <w:tc>
          <w:tcPr>
            <w:tcW w:w="4300" w:type="dxa"/>
          </w:tcPr>
          <w:p w:rsidR="0051154D" w:rsidRPr="00AF098F" w:rsidRDefault="0051154D" w:rsidP="00507628">
            <w:pPr>
              <w:rPr>
                <w:sz w:val="20"/>
                <w:szCs w:val="20"/>
              </w:rPr>
            </w:pPr>
            <w:r>
              <w:rPr>
                <w:sz w:val="20"/>
                <w:szCs w:val="20"/>
              </w:rPr>
              <w:t>11.10</w:t>
            </w:r>
            <w:r w:rsidRPr="00AF098F">
              <w:rPr>
                <w:sz w:val="20"/>
                <w:szCs w:val="20"/>
              </w:rPr>
              <w:t>.2019</w:t>
            </w:r>
          </w:p>
        </w:tc>
      </w:tr>
      <w:tr w:rsidR="0051154D" w:rsidRPr="00D65677" w:rsidTr="00507628">
        <w:trPr>
          <w:trHeight w:val="576"/>
        </w:trPr>
        <w:tc>
          <w:tcPr>
            <w:tcW w:w="4773" w:type="dxa"/>
          </w:tcPr>
          <w:p w:rsidR="0051154D" w:rsidRPr="009241D6" w:rsidRDefault="0051154D" w:rsidP="00507628">
            <w:pPr>
              <w:pStyle w:val="BodyText"/>
              <w:jc w:val="left"/>
              <w:rPr>
                <w:sz w:val="20"/>
                <w:szCs w:val="20"/>
                <w:lang w:val="ru-RU"/>
              </w:rPr>
            </w:pPr>
            <w:r w:rsidRPr="009241D6">
              <w:rPr>
                <w:sz w:val="20"/>
                <w:szCs w:val="20"/>
              </w:rPr>
              <w:t>1</w:t>
            </w:r>
            <w:r w:rsidRPr="009241D6">
              <w:rPr>
                <w:sz w:val="20"/>
                <w:szCs w:val="20"/>
                <w:lang w:val="ru-RU"/>
              </w:rPr>
              <w:t>. Разматрање и усвајање извештаја о успеху ученика на крају првог квартала шк. 2019/2020.Г.</w:t>
            </w:r>
          </w:p>
          <w:p w:rsidR="0051154D" w:rsidRPr="009241D6" w:rsidRDefault="0051154D" w:rsidP="00507628">
            <w:pPr>
              <w:pStyle w:val="BodyText"/>
              <w:jc w:val="left"/>
              <w:rPr>
                <w:sz w:val="20"/>
                <w:szCs w:val="20"/>
                <w:lang w:val="ru-RU"/>
              </w:rPr>
            </w:pPr>
            <w:r w:rsidRPr="009241D6">
              <w:rPr>
                <w:sz w:val="20"/>
                <w:szCs w:val="20"/>
              </w:rPr>
              <w:t>2</w:t>
            </w:r>
            <w:r w:rsidRPr="009241D6">
              <w:rPr>
                <w:sz w:val="20"/>
                <w:szCs w:val="20"/>
                <w:lang w:val="ru-RU"/>
              </w:rPr>
              <w:t>. Разматрање и усвајање извештаја тимова и актива</w:t>
            </w:r>
          </w:p>
          <w:p w:rsidR="0051154D" w:rsidRPr="009241D6" w:rsidRDefault="0051154D" w:rsidP="00507628">
            <w:pPr>
              <w:pStyle w:val="BodyText"/>
              <w:jc w:val="left"/>
              <w:rPr>
                <w:sz w:val="20"/>
                <w:szCs w:val="20"/>
                <w:lang w:val="ru-RU"/>
              </w:rPr>
            </w:pPr>
            <w:r w:rsidRPr="009241D6">
              <w:rPr>
                <w:sz w:val="20"/>
                <w:szCs w:val="20"/>
              </w:rPr>
              <w:t>3</w:t>
            </w:r>
            <w:r w:rsidRPr="009241D6">
              <w:rPr>
                <w:sz w:val="20"/>
                <w:szCs w:val="20"/>
                <w:lang w:val="ru-RU"/>
              </w:rPr>
              <w:t>. Разматрање и усвајање извештаја педагога о процени безбедносног стања у школи</w:t>
            </w:r>
          </w:p>
          <w:p w:rsidR="0051154D" w:rsidRPr="009241D6" w:rsidRDefault="0051154D" w:rsidP="00507628">
            <w:pPr>
              <w:pStyle w:val="BodyText"/>
              <w:jc w:val="left"/>
              <w:rPr>
                <w:sz w:val="20"/>
                <w:szCs w:val="20"/>
                <w:lang w:val="ru-RU"/>
              </w:rPr>
            </w:pPr>
            <w:r w:rsidRPr="009241D6">
              <w:rPr>
                <w:sz w:val="20"/>
                <w:szCs w:val="20"/>
              </w:rPr>
              <w:t>4</w:t>
            </w:r>
            <w:r w:rsidRPr="009241D6">
              <w:rPr>
                <w:sz w:val="20"/>
                <w:szCs w:val="20"/>
                <w:lang w:val="ru-RU"/>
              </w:rPr>
              <w:t>. Похвале и васпитно-дисциплинске мере</w:t>
            </w:r>
          </w:p>
          <w:p w:rsidR="0051154D" w:rsidRPr="009241D6" w:rsidRDefault="0051154D" w:rsidP="00507628">
            <w:pPr>
              <w:pStyle w:val="BodyText"/>
              <w:jc w:val="left"/>
              <w:rPr>
                <w:sz w:val="20"/>
                <w:szCs w:val="20"/>
                <w:lang w:val="ru-RU"/>
              </w:rPr>
            </w:pPr>
            <w:r w:rsidRPr="009241D6">
              <w:rPr>
                <w:sz w:val="20"/>
                <w:szCs w:val="20"/>
              </w:rPr>
              <w:t>5</w:t>
            </w:r>
            <w:r w:rsidRPr="009241D6">
              <w:rPr>
                <w:sz w:val="20"/>
                <w:szCs w:val="20"/>
                <w:lang w:val="ru-RU"/>
              </w:rPr>
              <w:t>. Анализа усклађености реализације писменог проверавања знања</w:t>
            </w:r>
          </w:p>
          <w:p w:rsidR="0051154D" w:rsidRPr="009241D6" w:rsidRDefault="0051154D" w:rsidP="00507628">
            <w:pPr>
              <w:pStyle w:val="BodyText"/>
              <w:jc w:val="left"/>
              <w:rPr>
                <w:sz w:val="20"/>
                <w:szCs w:val="20"/>
                <w:lang w:val="ru-RU"/>
              </w:rPr>
            </w:pPr>
            <w:r w:rsidRPr="009241D6">
              <w:rPr>
                <w:sz w:val="20"/>
                <w:szCs w:val="20"/>
              </w:rPr>
              <w:t>6</w:t>
            </w:r>
            <w:r w:rsidRPr="009241D6">
              <w:rPr>
                <w:sz w:val="20"/>
                <w:szCs w:val="20"/>
                <w:lang w:val="ru-RU"/>
              </w:rPr>
              <w:t>. Стручно усавршавање</w:t>
            </w:r>
          </w:p>
          <w:p w:rsidR="0051154D" w:rsidRPr="009241D6" w:rsidRDefault="0051154D" w:rsidP="00507628">
            <w:pPr>
              <w:pStyle w:val="BodyText"/>
              <w:jc w:val="left"/>
              <w:rPr>
                <w:sz w:val="20"/>
                <w:szCs w:val="20"/>
                <w:lang w:val="ru-RU"/>
              </w:rPr>
            </w:pPr>
            <w:r w:rsidRPr="009241D6">
              <w:rPr>
                <w:sz w:val="20"/>
                <w:szCs w:val="20"/>
              </w:rPr>
              <w:t>7</w:t>
            </w:r>
            <w:r w:rsidRPr="009241D6">
              <w:rPr>
                <w:sz w:val="20"/>
                <w:szCs w:val="20"/>
                <w:lang w:val="ru-RU"/>
              </w:rPr>
              <w:t>. Остваривање наставног плана и програма и програма образовања и васпитања</w:t>
            </w:r>
          </w:p>
          <w:p w:rsidR="0051154D" w:rsidRPr="009241D6" w:rsidRDefault="0051154D" w:rsidP="00507628">
            <w:pPr>
              <w:pStyle w:val="BodyText"/>
              <w:jc w:val="left"/>
              <w:rPr>
                <w:sz w:val="20"/>
                <w:szCs w:val="20"/>
                <w:lang w:val="ru-RU"/>
              </w:rPr>
            </w:pPr>
            <w:r w:rsidRPr="009241D6">
              <w:rPr>
                <w:sz w:val="20"/>
                <w:szCs w:val="20"/>
              </w:rPr>
              <w:t>8</w:t>
            </w:r>
            <w:r w:rsidRPr="009241D6">
              <w:rPr>
                <w:sz w:val="20"/>
                <w:szCs w:val="20"/>
                <w:lang w:val="ru-RU"/>
              </w:rPr>
              <w:t>.  Разматрање и усвајање извештаја педагога о процени безбедносног стања у школи</w:t>
            </w:r>
          </w:p>
          <w:p w:rsidR="0051154D" w:rsidRDefault="0051154D" w:rsidP="00507628">
            <w:pPr>
              <w:pStyle w:val="BodyText"/>
              <w:jc w:val="left"/>
              <w:rPr>
                <w:sz w:val="20"/>
                <w:szCs w:val="20"/>
                <w:lang w:val="ru-RU"/>
              </w:rPr>
            </w:pPr>
            <w:r w:rsidRPr="009241D6">
              <w:rPr>
                <w:sz w:val="20"/>
                <w:szCs w:val="20"/>
              </w:rPr>
              <w:t>9</w:t>
            </w:r>
            <w:r w:rsidRPr="009241D6">
              <w:rPr>
                <w:sz w:val="20"/>
                <w:szCs w:val="20"/>
                <w:lang w:val="ru-RU"/>
              </w:rPr>
              <w:t>. Ослобођење од наставе физичког васпитања</w:t>
            </w:r>
          </w:p>
          <w:p w:rsidR="0051154D" w:rsidRPr="009241D6" w:rsidRDefault="0051154D" w:rsidP="00507628">
            <w:pPr>
              <w:pStyle w:val="BodyText"/>
              <w:jc w:val="left"/>
              <w:rPr>
                <w:sz w:val="20"/>
                <w:szCs w:val="20"/>
                <w:lang w:val="ru-RU"/>
              </w:rPr>
            </w:pPr>
            <w:r>
              <w:rPr>
                <w:sz w:val="20"/>
                <w:szCs w:val="20"/>
                <w:lang w:val="ru-RU"/>
              </w:rPr>
              <w:t>10.Вођење евиденције</w:t>
            </w:r>
          </w:p>
          <w:p w:rsidR="0051154D" w:rsidRPr="009241D6" w:rsidRDefault="0051154D" w:rsidP="00507628">
            <w:pPr>
              <w:pStyle w:val="BodyText"/>
              <w:jc w:val="left"/>
              <w:rPr>
                <w:sz w:val="20"/>
                <w:szCs w:val="20"/>
                <w:lang w:val="ru-RU"/>
              </w:rPr>
            </w:pPr>
            <w:r>
              <w:rPr>
                <w:sz w:val="20"/>
                <w:szCs w:val="20"/>
              </w:rPr>
              <w:t>11</w:t>
            </w:r>
            <w:r w:rsidRPr="009241D6">
              <w:rPr>
                <w:sz w:val="20"/>
                <w:szCs w:val="20"/>
                <w:lang w:val="ru-RU"/>
              </w:rPr>
              <w:t>. Текућа питања</w:t>
            </w:r>
          </w:p>
        </w:tc>
        <w:tc>
          <w:tcPr>
            <w:tcW w:w="4300" w:type="dxa"/>
          </w:tcPr>
          <w:p w:rsidR="0051154D" w:rsidRPr="00AF098F" w:rsidRDefault="0051154D" w:rsidP="00507628">
            <w:pPr>
              <w:rPr>
                <w:sz w:val="20"/>
                <w:szCs w:val="20"/>
              </w:rPr>
            </w:pPr>
            <w:r>
              <w:rPr>
                <w:sz w:val="20"/>
                <w:szCs w:val="20"/>
              </w:rPr>
              <w:t>30.10</w:t>
            </w:r>
            <w:r w:rsidRPr="00AF098F">
              <w:rPr>
                <w:sz w:val="20"/>
                <w:szCs w:val="20"/>
              </w:rPr>
              <w:t>.2019</w:t>
            </w:r>
          </w:p>
        </w:tc>
      </w:tr>
      <w:tr w:rsidR="0051154D" w:rsidRPr="00D65677" w:rsidTr="00507628">
        <w:trPr>
          <w:trHeight w:val="576"/>
        </w:trPr>
        <w:tc>
          <w:tcPr>
            <w:tcW w:w="4773" w:type="dxa"/>
          </w:tcPr>
          <w:p w:rsidR="0051154D" w:rsidRPr="009241D6" w:rsidRDefault="0051154D" w:rsidP="00507628">
            <w:pPr>
              <w:pStyle w:val="BodyText"/>
              <w:jc w:val="left"/>
              <w:rPr>
                <w:sz w:val="20"/>
                <w:szCs w:val="20"/>
                <w:lang w:val="ru-RU"/>
              </w:rPr>
            </w:pPr>
            <w:r w:rsidRPr="009241D6">
              <w:rPr>
                <w:sz w:val="20"/>
                <w:szCs w:val="20"/>
              </w:rPr>
              <w:t xml:space="preserve">1. </w:t>
            </w:r>
            <w:r>
              <w:rPr>
                <w:sz w:val="20"/>
                <w:szCs w:val="20"/>
                <w:lang w:val="ru-RU"/>
              </w:rPr>
              <w:t xml:space="preserve"> Вођење евиденције</w:t>
            </w:r>
          </w:p>
          <w:p w:rsidR="0051154D" w:rsidRDefault="0051154D" w:rsidP="00507628">
            <w:pPr>
              <w:pStyle w:val="NoSpacing"/>
              <w:jc w:val="both"/>
              <w:rPr>
                <w:rFonts w:ascii="Times New Roman" w:hAnsi="Times New Roman"/>
                <w:sz w:val="20"/>
                <w:szCs w:val="20"/>
              </w:rPr>
            </w:pPr>
            <w:r>
              <w:rPr>
                <w:rFonts w:ascii="Times New Roman" w:hAnsi="Times New Roman"/>
                <w:sz w:val="20"/>
                <w:szCs w:val="20"/>
              </w:rPr>
              <w:t>2.Известај са семинара</w:t>
            </w:r>
          </w:p>
          <w:p w:rsidR="0051154D" w:rsidRDefault="0051154D" w:rsidP="00507628">
            <w:pPr>
              <w:pStyle w:val="NoSpacing"/>
              <w:jc w:val="both"/>
              <w:rPr>
                <w:rFonts w:ascii="Times New Roman" w:hAnsi="Times New Roman"/>
                <w:sz w:val="20"/>
                <w:szCs w:val="20"/>
              </w:rPr>
            </w:pPr>
            <w:r>
              <w:rPr>
                <w:rFonts w:ascii="Times New Roman" w:hAnsi="Times New Roman"/>
                <w:sz w:val="20"/>
                <w:szCs w:val="20"/>
              </w:rPr>
              <w:t>3.Известај са Скупштине заједнице текстилаца</w:t>
            </w:r>
          </w:p>
          <w:p w:rsidR="0051154D" w:rsidRDefault="0051154D" w:rsidP="00507628">
            <w:pPr>
              <w:pStyle w:val="NoSpacing"/>
              <w:jc w:val="both"/>
              <w:rPr>
                <w:rFonts w:ascii="Times New Roman" w:hAnsi="Times New Roman"/>
                <w:sz w:val="20"/>
                <w:szCs w:val="20"/>
              </w:rPr>
            </w:pPr>
            <w:r>
              <w:rPr>
                <w:rFonts w:ascii="Times New Roman" w:hAnsi="Times New Roman"/>
                <w:sz w:val="20"/>
                <w:szCs w:val="20"/>
              </w:rPr>
              <w:t>4.Разматрање допуне ГПР</w:t>
            </w:r>
          </w:p>
          <w:p w:rsidR="0051154D" w:rsidRDefault="0051154D" w:rsidP="00507628">
            <w:pPr>
              <w:pStyle w:val="NoSpacing"/>
              <w:jc w:val="both"/>
              <w:rPr>
                <w:rFonts w:ascii="Times New Roman" w:hAnsi="Times New Roman"/>
                <w:sz w:val="20"/>
                <w:szCs w:val="20"/>
              </w:rPr>
            </w:pPr>
            <w:r>
              <w:rPr>
                <w:rFonts w:ascii="Times New Roman" w:hAnsi="Times New Roman"/>
                <w:sz w:val="20"/>
                <w:szCs w:val="20"/>
              </w:rPr>
              <w:t>5.Извештај председника стручних већа</w:t>
            </w:r>
          </w:p>
          <w:p w:rsidR="0051154D" w:rsidRDefault="0051154D" w:rsidP="00507628">
            <w:pPr>
              <w:pStyle w:val="NoSpacing"/>
              <w:jc w:val="both"/>
              <w:rPr>
                <w:rFonts w:ascii="Times New Roman" w:hAnsi="Times New Roman"/>
                <w:sz w:val="20"/>
                <w:szCs w:val="20"/>
              </w:rPr>
            </w:pPr>
            <w:r>
              <w:rPr>
                <w:rFonts w:ascii="Times New Roman" w:hAnsi="Times New Roman"/>
                <w:sz w:val="20"/>
                <w:szCs w:val="20"/>
              </w:rPr>
              <w:t>6.Предлог кандидата за Светосавску повељу</w:t>
            </w:r>
          </w:p>
          <w:p w:rsidR="0051154D" w:rsidRDefault="0051154D" w:rsidP="00507628">
            <w:pPr>
              <w:pStyle w:val="BodyText"/>
              <w:jc w:val="left"/>
              <w:rPr>
                <w:sz w:val="20"/>
                <w:szCs w:val="20"/>
                <w:lang w:val="ru-RU"/>
              </w:rPr>
            </w:pPr>
            <w:r>
              <w:rPr>
                <w:sz w:val="20"/>
                <w:szCs w:val="20"/>
              </w:rPr>
              <w:t>7.</w:t>
            </w:r>
            <w:r w:rsidRPr="009241D6">
              <w:rPr>
                <w:sz w:val="20"/>
                <w:szCs w:val="20"/>
                <w:lang w:val="ru-RU"/>
              </w:rPr>
              <w:t>Ослобођење од наставе физичког васпитања</w:t>
            </w:r>
          </w:p>
          <w:p w:rsidR="0051154D" w:rsidRDefault="0051154D" w:rsidP="00507628">
            <w:pPr>
              <w:pStyle w:val="BodyText"/>
              <w:jc w:val="left"/>
              <w:rPr>
                <w:sz w:val="20"/>
                <w:szCs w:val="20"/>
                <w:lang w:val="ru-RU"/>
              </w:rPr>
            </w:pPr>
            <w:r>
              <w:rPr>
                <w:sz w:val="20"/>
                <w:szCs w:val="20"/>
                <w:lang w:val="ru-RU"/>
              </w:rPr>
              <w:t>8.Утврђивање допунских испита</w:t>
            </w:r>
          </w:p>
          <w:p w:rsidR="0051154D" w:rsidRPr="00020DFC" w:rsidRDefault="0051154D" w:rsidP="00507628">
            <w:pPr>
              <w:pStyle w:val="BodyText"/>
              <w:jc w:val="left"/>
              <w:rPr>
                <w:sz w:val="20"/>
                <w:szCs w:val="20"/>
                <w:lang w:val="ru-RU"/>
              </w:rPr>
            </w:pPr>
            <w:r>
              <w:rPr>
                <w:sz w:val="20"/>
                <w:szCs w:val="20"/>
                <w:lang w:val="ru-RU"/>
              </w:rPr>
              <w:t>9.Текућа питања</w:t>
            </w:r>
          </w:p>
        </w:tc>
        <w:tc>
          <w:tcPr>
            <w:tcW w:w="4300" w:type="dxa"/>
          </w:tcPr>
          <w:p w:rsidR="0051154D" w:rsidRPr="00AF098F" w:rsidRDefault="0051154D" w:rsidP="00507628">
            <w:pPr>
              <w:rPr>
                <w:sz w:val="20"/>
                <w:szCs w:val="20"/>
              </w:rPr>
            </w:pPr>
            <w:r>
              <w:rPr>
                <w:sz w:val="20"/>
                <w:szCs w:val="20"/>
              </w:rPr>
              <w:t>11</w:t>
            </w:r>
            <w:r w:rsidRPr="00AF098F">
              <w:rPr>
                <w:sz w:val="20"/>
                <w:szCs w:val="20"/>
              </w:rPr>
              <w:t>.12.2019</w:t>
            </w:r>
          </w:p>
        </w:tc>
      </w:tr>
      <w:tr w:rsidR="0051154D" w:rsidRPr="00D65677" w:rsidTr="00507628">
        <w:trPr>
          <w:trHeight w:val="576"/>
        </w:trPr>
        <w:tc>
          <w:tcPr>
            <w:tcW w:w="4773" w:type="dxa"/>
          </w:tcPr>
          <w:p w:rsidR="0051154D" w:rsidRPr="00020DFC" w:rsidRDefault="0051154D" w:rsidP="00507628">
            <w:pPr>
              <w:pStyle w:val="BodyText"/>
              <w:jc w:val="left"/>
              <w:rPr>
                <w:sz w:val="20"/>
                <w:szCs w:val="20"/>
                <w:lang w:val="ru-RU"/>
              </w:rPr>
            </w:pPr>
            <w:r w:rsidRPr="00020DFC">
              <w:rPr>
                <w:sz w:val="20"/>
                <w:szCs w:val="20"/>
              </w:rPr>
              <w:t>1</w:t>
            </w:r>
            <w:r w:rsidRPr="00020DFC">
              <w:rPr>
                <w:sz w:val="20"/>
                <w:szCs w:val="20"/>
                <w:lang w:val="ru-RU"/>
              </w:rPr>
              <w:t xml:space="preserve">.Разматрање и усвајање извештаја о успеху ученика на крају првог полугодишта шк.2018/2019. </w:t>
            </w:r>
          </w:p>
          <w:p w:rsidR="0051154D" w:rsidRPr="00020DFC" w:rsidRDefault="0051154D" w:rsidP="00507628">
            <w:pPr>
              <w:pStyle w:val="BodyText"/>
              <w:jc w:val="left"/>
              <w:rPr>
                <w:sz w:val="20"/>
                <w:szCs w:val="20"/>
                <w:lang w:val="ru-RU"/>
              </w:rPr>
            </w:pPr>
            <w:r w:rsidRPr="00020DFC">
              <w:rPr>
                <w:sz w:val="20"/>
                <w:szCs w:val="20"/>
              </w:rPr>
              <w:t>2</w:t>
            </w:r>
            <w:r w:rsidRPr="00020DFC">
              <w:rPr>
                <w:sz w:val="20"/>
                <w:szCs w:val="20"/>
                <w:lang w:val="ru-RU"/>
              </w:rPr>
              <w:t>. Разматрање и усвајање извештаја педагога о процени безбедносног стања у школи и извештаја тимова и актива</w:t>
            </w:r>
          </w:p>
          <w:p w:rsidR="0051154D" w:rsidRPr="00020DFC" w:rsidRDefault="0051154D" w:rsidP="00507628">
            <w:pPr>
              <w:pStyle w:val="BodyText"/>
              <w:jc w:val="left"/>
              <w:rPr>
                <w:sz w:val="20"/>
                <w:szCs w:val="20"/>
                <w:lang w:val="ru-RU"/>
              </w:rPr>
            </w:pPr>
            <w:r w:rsidRPr="00020DFC">
              <w:rPr>
                <w:sz w:val="20"/>
                <w:szCs w:val="20"/>
              </w:rPr>
              <w:t>3</w:t>
            </w:r>
            <w:r w:rsidRPr="00020DFC">
              <w:rPr>
                <w:sz w:val="20"/>
                <w:szCs w:val="20"/>
                <w:lang w:val="ru-RU"/>
              </w:rPr>
              <w:t xml:space="preserve">. Разматрање и усвајање извештаја педагога о процени безбедносног стања у школи </w:t>
            </w:r>
          </w:p>
          <w:p w:rsidR="0051154D" w:rsidRPr="00020DFC" w:rsidRDefault="0051154D" w:rsidP="00507628">
            <w:pPr>
              <w:pStyle w:val="BodyText"/>
              <w:jc w:val="left"/>
              <w:rPr>
                <w:sz w:val="20"/>
                <w:szCs w:val="20"/>
                <w:lang w:val="ru-RU"/>
              </w:rPr>
            </w:pPr>
            <w:r w:rsidRPr="00020DFC">
              <w:rPr>
                <w:sz w:val="20"/>
                <w:szCs w:val="20"/>
              </w:rPr>
              <w:t>4</w:t>
            </w:r>
            <w:r w:rsidRPr="00020DFC">
              <w:rPr>
                <w:sz w:val="20"/>
                <w:szCs w:val="20"/>
                <w:lang w:val="ru-RU"/>
              </w:rPr>
              <w:t>. Похвале и васпитно-дисциплинске мере</w:t>
            </w:r>
          </w:p>
          <w:p w:rsidR="0051154D" w:rsidRPr="00020DFC" w:rsidRDefault="0051154D" w:rsidP="00507628">
            <w:pPr>
              <w:pStyle w:val="BodyText"/>
              <w:jc w:val="left"/>
              <w:rPr>
                <w:sz w:val="20"/>
                <w:szCs w:val="20"/>
                <w:lang w:val="ru-RU"/>
              </w:rPr>
            </w:pPr>
            <w:r w:rsidRPr="00020DFC">
              <w:rPr>
                <w:sz w:val="20"/>
                <w:szCs w:val="20"/>
                <w:lang w:val="ru-RU"/>
              </w:rPr>
              <w:t>5. Остваривање наставног плана и програма и програма образовања и васпитања, циљева и исхода , стандарда, постигнућа и поштовања општих принципа</w:t>
            </w:r>
          </w:p>
          <w:p w:rsidR="0051154D" w:rsidRPr="00020DFC" w:rsidRDefault="0051154D" w:rsidP="00507628">
            <w:pPr>
              <w:pStyle w:val="BodyText"/>
              <w:tabs>
                <w:tab w:val="left" w:pos="3768"/>
              </w:tabs>
              <w:jc w:val="left"/>
              <w:rPr>
                <w:sz w:val="20"/>
                <w:szCs w:val="20"/>
                <w:lang w:val="ru-RU"/>
              </w:rPr>
            </w:pPr>
            <w:r w:rsidRPr="00020DFC">
              <w:rPr>
                <w:sz w:val="20"/>
                <w:szCs w:val="20"/>
              </w:rPr>
              <w:t>6</w:t>
            </w:r>
            <w:r w:rsidRPr="00020DFC">
              <w:rPr>
                <w:sz w:val="20"/>
                <w:szCs w:val="20"/>
                <w:lang w:val="ru-RU"/>
              </w:rPr>
              <w:t>. Стручно усавршавање</w:t>
            </w:r>
            <w:r w:rsidRPr="00020DFC">
              <w:rPr>
                <w:sz w:val="20"/>
                <w:szCs w:val="20"/>
                <w:lang w:val="ru-RU"/>
              </w:rPr>
              <w:tab/>
            </w:r>
          </w:p>
          <w:p w:rsidR="0051154D" w:rsidRPr="00020DFC" w:rsidRDefault="0051154D" w:rsidP="00507628">
            <w:pPr>
              <w:pStyle w:val="BodyText"/>
              <w:jc w:val="left"/>
              <w:rPr>
                <w:sz w:val="20"/>
                <w:szCs w:val="20"/>
                <w:lang w:val="ru-RU"/>
              </w:rPr>
            </w:pPr>
            <w:r w:rsidRPr="00020DFC">
              <w:rPr>
                <w:sz w:val="20"/>
                <w:szCs w:val="20"/>
              </w:rPr>
              <w:t>7</w:t>
            </w:r>
            <w:r w:rsidRPr="00020DFC">
              <w:rPr>
                <w:sz w:val="20"/>
                <w:szCs w:val="20"/>
                <w:lang w:val="ru-RU"/>
              </w:rPr>
              <w:t>.Вођење евиденције</w:t>
            </w:r>
          </w:p>
          <w:p w:rsidR="0051154D" w:rsidRPr="00020DFC" w:rsidRDefault="0051154D" w:rsidP="00507628">
            <w:pPr>
              <w:pStyle w:val="BodyText"/>
              <w:jc w:val="left"/>
              <w:rPr>
                <w:sz w:val="20"/>
                <w:szCs w:val="20"/>
                <w:lang w:val="ru-RU"/>
              </w:rPr>
            </w:pPr>
            <w:r w:rsidRPr="00020DFC">
              <w:rPr>
                <w:sz w:val="20"/>
                <w:szCs w:val="20"/>
              </w:rPr>
              <w:t>8</w:t>
            </w:r>
            <w:r w:rsidRPr="00020DFC">
              <w:rPr>
                <w:sz w:val="20"/>
                <w:szCs w:val="20"/>
                <w:lang w:val="ru-RU"/>
              </w:rPr>
              <w:t>. Текућа питања</w:t>
            </w:r>
          </w:p>
        </w:tc>
        <w:tc>
          <w:tcPr>
            <w:tcW w:w="4300" w:type="dxa"/>
          </w:tcPr>
          <w:p w:rsidR="0051154D" w:rsidRPr="00AF098F" w:rsidRDefault="0051154D" w:rsidP="00507628">
            <w:pPr>
              <w:rPr>
                <w:sz w:val="20"/>
                <w:szCs w:val="20"/>
              </w:rPr>
            </w:pPr>
            <w:r>
              <w:rPr>
                <w:sz w:val="20"/>
                <w:szCs w:val="20"/>
              </w:rPr>
              <w:t>27</w:t>
            </w:r>
            <w:r w:rsidRPr="00AF098F">
              <w:rPr>
                <w:sz w:val="20"/>
                <w:szCs w:val="20"/>
              </w:rPr>
              <w:t>.12.2019</w:t>
            </w:r>
          </w:p>
        </w:tc>
      </w:tr>
      <w:tr w:rsidR="0051154D" w:rsidRPr="00D65677" w:rsidTr="00507628">
        <w:trPr>
          <w:trHeight w:val="576"/>
        </w:trPr>
        <w:tc>
          <w:tcPr>
            <w:tcW w:w="4773" w:type="dxa"/>
          </w:tcPr>
          <w:p w:rsidR="0051154D" w:rsidRDefault="0051154D" w:rsidP="00507628">
            <w:pPr>
              <w:rPr>
                <w:sz w:val="20"/>
                <w:szCs w:val="20"/>
              </w:rPr>
            </w:pPr>
            <w:r>
              <w:rPr>
                <w:sz w:val="20"/>
                <w:szCs w:val="20"/>
              </w:rPr>
              <w:t>1.Допунски испити</w:t>
            </w:r>
          </w:p>
          <w:p w:rsidR="0051154D" w:rsidRDefault="0051154D" w:rsidP="00507628">
            <w:pPr>
              <w:rPr>
                <w:sz w:val="20"/>
                <w:szCs w:val="20"/>
              </w:rPr>
            </w:pPr>
            <w:r>
              <w:rPr>
                <w:sz w:val="20"/>
                <w:szCs w:val="20"/>
              </w:rPr>
              <w:t>2.Поштовање закона о заштити становништва од изложености дуванском диму</w:t>
            </w:r>
          </w:p>
          <w:p w:rsidR="0051154D" w:rsidRDefault="0051154D" w:rsidP="00507628">
            <w:pPr>
              <w:rPr>
                <w:sz w:val="20"/>
                <w:szCs w:val="20"/>
              </w:rPr>
            </w:pPr>
            <w:r>
              <w:rPr>
                <w:sz w:val="20"/>
                <w:szCs w:val="20"/>
              </w:rPr>
              <w:t>3.Стручно усавршавање</w:t>
            </w:r>
          </w:p>
          <w:p w:rsidR="0051154D" w:rsidRPr="00020DFC" w:rsidRDefault="0051154D" w:rsidP="00507628">
            <w:pPr>
              <w:rPr>
                <w:sz w:val="20"/>
                <w:szCs w:val="20"/>
              </w:rPr>
            </w:pPr>
            <w:r>
              <w:rPr>
                <w:sz w:val="20"/>
                <w:szCs w:val="20"/>
              </w:rPr>
              <w:t>4.Разно</w:t>
            </w:r>
          </w:p>
        </w:tc>
        <w:tc>
          <w:tcPr>
            <w:tcW w:w="4300" w:type="dxa"/>
          </w:tcPr>
          <w:p w:rsidR="0051154D" w:rsidRPr="00AF098F" w:rsidRDefault="0051154D" w:rsidP="00507628">
            <w:pPr>
              <w:rPr>
                <w:sz w:val="20"/>
                <w:szCs w:val="20"/>
              </w:rPr>
            </w:pPr>
            <w:r>
              <w:rPr>
                <w:sz w:val="20"/>
                <w:szCs w:val="20"/>
              </w:rPr>
              <w:t>15.01.2020</w:t>
            </w:r>
          </w:p>
        </w:tc>
      </w:tr>
      <w:tr w:rsidR="0051154D" w:rsidRPr="00D65677" w:rsidTr="00507628">
        <w:trPr>
          <w:trHeight w:val="576"/>
        </w:trPr>
        <w:tc>
          <w:tcPr>
            <w:tcW w:w="4773" w:type="dxa"/>
          </w:tcPr>
          <w:p w:rsidR="0051154D" w:rsidRDefault="0051154D" w:rsidP="00507628">
            <w:pPr>
              <w:rPr>
                <w:sz w:val="20"/>
                <w:szCs w:val="20"/>
              </w:rPr>
            </w:pPr>
            <w:r>
              <w:rPr>
                <w:sz w:val="20"/>
                <w:szCs w:val="20"/>
              </w:rPr>
              <w:t>1.Поштовање Закона о заштити становништва од изложености дуванском диму</w:t>
            </w:r>
          </w:p>
          <w:p w:rsidR="0051154D" w:rsidRDefault="0051154D" w:rsidP="00507628">
            <w:pPr>
              <w:pStyle w:val="NoSpacing"/>
              <w:rPr>
                <w:rFonts w:ascii="Times New Roman" w:hAnsi="Times New Roman"/>
                <w:sz w:val="20"/>
                <w:szCs w:val="20"/>
              </w:rPr>
            </w:pPr>
            <w:r w:rsidRPr="00020DFC">
              <w:rPr>
                <w:rFonts w:ascii="Times New Roman" w:hAnsi="Times New Roman"/>
                <w:sz w:val="20"/>
                <w:szCs w:val="20"/>
              </w:rPr>
              <w:t>2</w:t>
            </w:r>
            <w:r>
              <w:rPr>
                <w:rFonts w:ascii="Times New Roman" w:hAnsi="Times New Roman"/>
                <w:sz w:val="20"/>
                <w:szCs w:val="20"/>
              </w:rPr>
              <w:t xml:space="preserve">.Поштовање Правилника о понашању ученика, запослених и родитеља, дежурних ученика и </w:t>
            </w:r>
            <w:r>
              <w:rPr>
                <w:rFonts w:ascii="Times New Roman" w:hAnsi="Times New Roman"/>
                <w:sz w:val="20"/>
                <w:szCs w:val="20"/>
              </w:rPr>
              <w:lastRenderedPageBreak/>
              <w:t>наставника.</w:t>
            </w:r>
          </w:p>
          <w:p w:rsidR="0051154D" w:rsidRPr="00020DFC" w:rsidRDefault="0051154D" w:rsidP="00507628">
            <w:pPr>
              <w:pStyle w:val="NoSpacing"/>
              <w:rPr>
                <w:rFonts w:ascii="Times New Roman" w:hAnsi="Times New Roman"/>
                <w:sz w:val="20"/>
                <w:szCs w:val="20"/>
              </w:rPr>
            </w:pPr>
            <w:r>
              <w:rPr>
                <w:rFonts w:ascii="Times New Roman" w:hAnsi="Times New Roman"/>
                <w:sz w:val="20"/>
                <w:szCs w:val="20"/>
              </w:rPr>
              <w:t>3.Текућа питања</w:t>
            </w:r>
          </w:p>
        </w:tc>
        <w:tc>
          <w:tcPr>
            <w:tcW w:w="4300" w:type="dxa"/>
          </w:tcPr>
          <w:p w:rsidR="0051154D" w:rsidRPr="00AF098F" w:rsidRDefault="0051154D" w:rsidP="00507628">
            <w:pPr>
              <w:rPr>
                <w:sz w:val="20"/>
                <w:szCs w:val="20"/>
              </w:rPr>
            </w:pPr>
            <w:r w:rsidRPr="00AF098F">
              <w:rPr>
                <w:sz w:val="20"/>
                <w:szCs w:val="20"/>
              </w:rPr>
              <w:lastRenderedPageBreak/>
              <w:t>04.02.2020</w:t>
            </w:r>
          </w:p>
        </w:tc>
      </w:tr>
      <w:tr w:rsidR="0051154D" w:rsidRPr="00D65677" w:rsidTr="00507628">
        <w:trPr>
          <w:trHeight w:val="576"/>
        </w:trPr>
        <w:tc>
          <w:tcPr>
            <w:tcW w:w="4773" w:type="dxa"/>
          </w:tcPr>
          <w:p w:rsidR="0051154D" w:rsidRPr="00020DFC" w:rsidRDefault="0051154D" w:rsidP="00507628">
            <w:pPr>
              <w:pStyle w:val="NoSpacing"/>
              <w:rPr>
                <w:rFonts w:ascii="Times New Roman" w:hAnsi="Times New Roman"/>
                <w:sz w:val="20"/>
                <w:szCs w:val="20"/>
              </w:rPr>
            </w:pPr>
            <w:r>
              <w:rPr>
                <w:rFonts w:ascii="Times New Roman" w:hAnsi="Times New Roman"/>
                <w:sz w:val="20"/>
                <w:szCs w:val="20"/>
              </w:rPr>
              <w:lastRenderedPageBreak/>
              <w:t>1.</w:t>
            </w:r>
            <w:r w:rsidRPr="00020DFC">
              <w:rPr>
                <w:rFonts w:ascii="Times New Roman" w:hAnsi="Times New Roman"/>
                <w:sz w:val="20"/>
                <w:szCs w:val="20"/>
              </w:rPr>
              <w:t>План надокнаде часова</w:t>
            </w:r>
          </w:p>
          <w:p w:rsidR="0051154D" w:rsidRPr="00020DFC" w:rsidRDefault="0051154D" w:rsidP="00507628">
            <w:pPr>
              <w:pStyle w:val="NoSpacing"/>
              <w:rPr>
                <w:rFonts w:ascii="Times New Roman" w:hAnsi="Times New Roman"/>
                <w:sz w:val="20"/>
                <w:szCs w:val="20"/>
              </w:rPr>
            </w:pPr>
            <w:r w:rsidRPr="00020DFC">
              <w:rPr>
                <w:rFonts w:ascii="Times New Roman" w:hAnsi="Times New Roman"/>
                <w:sz w:val="20"/>
                <w:szCs w:val="20"/>
              </w:rPr>
              <w:t>2.</w:t>
            </w:r>
            <w:r w:rsidRPr="00020DFC">
              <w:rPr>
                <w:rFonts w:ascii="Times New Roman" w:hAnsi="Times New Roman"/>
                <w:sz w:val="20"/>
                <w:szCs w:val="20"/>
                <w:lang w:val="ru-RU"/>
              </w:rPr>
              <w:t>Ослобођење од наставе физичког васпитања</w:t>
            </w:r>
          </w:p>
          <w:p w:rsidR="0051154D" w:rsidRPr="00020DFC" w:rsidRDefault="0051154D" w:rsidP="00507628">
            <w:pPr>
              <w:pStyle w:val="NoSpacing"/>
              <w:rPr>
                <w:rFonts w:ascii="Times New Roman" w:hAnsi="Times New Roman"/>
                <w:sz w:val="20"/>
                <w:szCs w:val="20"/>
              </w:rPr>
            </w:pPr>
            <w:r>
              <w:rPr>
                <w:rFonts w:ascii="Times New Roman" w:hAnsi="Times New Roman"/>
                <w:sz w:val="20"/>
                <w:szCs w:val="20"/>
              </w:rPr>
              <w:t>3.Текућа питања</w:t>
            </w:r>
          </w:p>
        </w:tc>
        <w:tc>
          <w:tcPr>
            <w:tcW w:w="4300" w:type="dxa"/>
          </w:tcPr>
          <w:p w:rsidR="0051154D" w:rsidRPr="00AF098F" w:rsidRDefault="0051154D" w:rsidP="00507628">
            <w:pPr>
              <w:rPr>
                <w:sz w:val="20"/>
                <w:szCs w:val="20"/>
              </w:rPr>
            </w:pPr>
            <w:r>
              <w:rPr>
                <w:sz w:val="20"/>
                <w:szCs w:val="20"/>
              </w:rPr>
              <w:t>27.02</w:t>
            </w:r>
            <w:r w:rsidRPr="00AF098F">
              <w:rPr>
                <w:sz w:val="20"/>
                <w:szCs w:val="20"/>
              </w:rPr>
              <w:t>.2020</w:t>
            </w:r>
          </w:p>
        </w:tc>
      </w:tr>
      <w:tr w:rsidR="0051154D" w:rsidRPr="00D65677" w:rsidTr="00507628">
        <w:trPr>
          <w:trHeight w:val="576"/>
        </w:trPr>
        <w:tc>
          <w:tcPr>
            <w:tcW w:w="4773" w:type="dxa"/>
          </w:tcPr>
          <w:p w:rsidR="0051154D" w:rsidRDefault="0051154D" w:rsidP="00507628">
            <w:pPr>
              <w:pStyle w:val="NoSpacing"/>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Васпитно-дисциплинсе мере</w:t>
            </w:r>
          </w:p>
          <w:p w:rsidR="0051154D" w:rsidRDefault="0051154D" w:rsidP="00507628">
            <w:pPr>
              <w:pStyle w:val="NoSpacing"/>
              <w:rPr>
                <w:rFonts w:ascii="Times New Roman" w:hAnsi="Times New Roman"/>
                <w:sz w:val="20"/>
                <w:szCs w:val="20"/>
              </w:rPr>
            </w:pPr>
            <w:r>
              <w:rPr>
                <w:rFonts w:ascii="Times New Roman" w:hAnsi="Times New Roman"/>
                <w:sz w:val="20"/>
                <w:szCs w:val="20"/>
              </w:rPr>
              <w:t>2.Заштита података</w:t>
            </w:r>
          </w:p>
          <w:p w:rsidR="0051154D" w:rsidRPr="00E240D6" w:rsidRDefault="0051154D" w:rsidP="00507628">
            <w:pPr>
              <w:pStyle w:val="NoSpacing"/>
              <w:rPr>
                <w:rFonts w:ascii="Times New Roman" w:hAnsi="Times New Roman"/>
                <w:sz w:val="20"/>
                <w:szCs w:val="20"/>
              </w:rPr>
            </w:pPr>
            <w:r>
              <w:rPr>
                <w:rFonts w:ascii="Times New Roman" w:hAnsi="Times New Roman"/>
                <w:sz w:val="20"/>
                <w:szCs w:val="20"/>
              </w:rPr>
              <w:t>3.Непримерно понашање</w:t>
            </w:r>
          </w:p>
        </w:tc>
        <w:tc>
          <w:tcPr>
            <w:tcW w:w="4300" w:type="dxa"/>
          </w:tcPr>
          <w:p w:rsidR="0051154D" w:rsidRDefault="0051154D" w:rsidP="00507628">
            <w:pPr>
              <w:rPr>
                <w:sz w:val="20"/>
                <w:szCs w:val="20"/>
              </w:rPr>
            </w:pPr>
            <w:r>
              <w:rPr>
                <w:sz w:val="20"/>
                <w:szCs w:val="20"/>
              </w:rPr>
              <w:t>09.03.2020</w:t>
            </w:r>
          </w:p>
        </w:tc>
      </w:tr>
      <w:tr w:rsidR="0051154D" w:rsidRPr="00D65677" w:rsidTr="00507628">
        <w:trPr>
          <w:trHeight w:val="576"/>
        </w:trPr>
        <w:tc>
          <w:tcPr>
            <w:tcW w:w="4773" w:type="dxa"/>
          </w:tcPr>
          <w:p w:rsidR="0051154D" w:rsidRPr="00061758" w:rsidRDefault="0051154D" w:rsidP="00507628">
            <w:pPr>
              <w:pStyle w:val="NoSpacing"/>
              <w:rPr>
                <w:rFonts w:ascii="Times New Roman" w:hAnsi="Times New Roman"/>
                <w:sz w:val="20"/>
                <w:szCs w:val="20"/>
              </w:rPr>
            </w:pPr>
            <w:r w:rsidRPr="00061758">
              <w:rPr>
                <w:rFonts w:ascii="Times New Roman" w:hAnsi="Times New Roman"/>
                <w:sz w:val="20"/>
                <w:szCs w:val="20"/>
              </w:rPr>
              <w:t>1.Одазив ученика на наставу на даљину</w:t>
            </w:r>
            <w:r w:rsidRPr="00061758">
              <w:rPr>
                <w:rFonts w:ascii="Times New Roman" w:hAnsi="Times New Roman"/>
                <w:sz w:val="20"/>
                <w:szCs w:val="20"/>
              </w:rPr>
              <w:br/>
              <w:t>2. Праћење ученика</w:t>
            </w:r>
            <w:r w:rsidRPr="00061758">
              <w:rPr>
                <w:rFonts w:ascii="Times New Roman" w:hAnsi="Times New Roman"/>
                <w:sz w:val="20"/>
                <w:szCs w:val="20"/>
              </w:rPr>
              <w:br/>
              <w:t>током извођења е- наставе</w:t>
            </w:r>
            <w:r w:rsidRPr="00061758">
              <w:rPr>
                <w:rFonts w:ascii="Times New Roman" w:hAnsi="Times New Roman"/>
                <w:sz w:val="20"/>
                <w:szCs w:val="20"/>
              </w:rPr>
              <w:br/>
              <w:t>3</w:t>
            </w:r>
            <w:r>
              <w:rPr>
                <w:rFonts w:ascii="Times New Roman" w:hAnsi="Times New Roman"/>
                <w:sz w:val="20"/>
                <w:szCs w:val="20"/>
              </w:rPr>
              <w:t>.</w:t>
            </w:r>
            <w:r w:rsidRPr="00061758">
              <w:rPr>
                <w:rFonts w:ascii="Times New Roman" w:hAnsi="Times New Roman"/>
                <w:sz w:val="20"/>
                <w:szCs w:val="20"/>
              </w:rPr>
              <w:t>Оптерећеност ученика у процесу извођења наставе на даљину</w:t>
            </w:r>
            <w:r w:rsidRPr="00061758">
              <w:rPr>
                <w:rFonts w:ascii="Times New Roman" w:hAnsi="Times New Roman"/>
                <w:sz w:val="20"/>
                <w:szCs w:val="20"/>
              </w:rPr>
              <w:br/>
              <w:t>4. Текућа питања</w:t>
            </w:r>
          </w:p>
        </w:tc>
        <w:tc>
          <w:tcPr>
            <w:tcW w:w="4300" w:type="dxa"/>
          </w:tcPr>
          <w:p w:rsidR="0051154D" w:rsidRPr="00AF098F" w:rsidRDefault="0051154D" w:rsidP="00507628">
            <w:pPr>
              <w:rPr>
                <w:sz w:val="20"/>
                <w:szCs w:val="20"/>
              </w:rPr>
            </w:pPr>
            <w:r>
              <w:rPr>
                <w:sz w:val="20"/>
                <w:szCs w:val="20"/>
              </w:rPr>
              <w:t>24</w:t>
            </w:r>
            <w:r w:rsidRPr="00AF098F">
              <w:rPr>
                <w:sz w:val="20"/>
                <w:szCs w:val="20"/>
              </w:rPr>
              <w:t>.03.2020</w:t>
            </w:r>
          </w:p>
        </w:tc>
      </w:tr>
      <w:tr w:rsidR="0051154D" w:rsidRPr="00D65677" w:rsidTr="00507628">
        <w:trPr>
          <w:trHeight w:val="576"/>
        </w:trPr>
        <w:tc>
          <w:tcPr>
            <w:tcW w:w="4773" w:type="dxa"/>
          </w:tcPr>
          <w:p w:rsidR="0051154D" w:rsidRPr="00061758" w:rsidRDefault="0051154D" w:rsidP="00507628">
            <w:pPr>
              <w:pStyle w:val="NoSpacing"/>
              <w:rPr>
                <w:rFonts w:ascii="Times New Roman" w:hAnsi="Times New Roman"/>
                <w:sz w:val="20"/>
                <w:szCs w:val="20"/>
              </w:rPr>
            </w:pPr>
            <w:r w:rsidRPr="00061758">
              <w:rPr>
                <w:rFonts w:ascii="Times New Roman" w:hAnsi="Times New Roman"/>
                <w:sz w:val="20"/>
                <w:szCs w:val="20"/>
              </w:rPr>
              <w:t>1. Одазив ученика (након последњег извештаја одељењских старешина)</w:t>
            </w:r>
            <w:r w:rsidRPr="00061758">
              <w:rPr>
                <w:rFonts w:ascii="Times New Roman" w:hAnsi="Times New Roman"/>
                <w:sz w:val="20"/>
                <w:szCs w:val="20"/>
              </w:rPr>
              <w:br/>
              <w:t>2. Обавезе наставника и ученика током наставе на даљину</w:t>
            </w:r>
            <w:r w:rsidRPr="00061758">
              <w:rPr>
                <w:rFonts w:ascii="Times New Roman" w:hAnsi="Times New Roman"/>
                <w:sz w:val="20"/>
                <w:szCs w:val="20"/>
              </w:rPr>
              <w:br/>
              <w:t>3. Оптерећеност ученика по завршеној анкети</w:t>
            </w:r>
            <w:r w:rsidRPr="00061758">
              <w:rPr>
                <w:rFonts w:ascii="Times New Roman" w:hAnsi="Times New Roman"/>
                <w:sz w:val="20"/>
                <w:szCs w:val="20"/>
              </w:rPr>
              <w:br/>
              <w:t>4. Разно</w:t>
            </w:r>
          </w:p>
        </w:tc>
        <w:tc>
          <w:tcPr>
            <w:tcW w:w="4300" w:type="dxa"/>
          </w:tcPr>
          <w:p w:rsidR="0051154D" w:rsidRDefault="0051154D" w:rsidP="00507628">
            <w:pPr>
              <w:rPr>
                <w:sz w:val="20"/>
                <w:szCs w:val="20"/>
              </w:rPr>
            </w:pPr>
            <w:r>
              <w:rPr>
                <w:sz w:val="20"/>
                <w:szCs w:val="20"/>
              </w:rPr>
              <w:t>07.04.2020</w:t>
            </w:r>
          </w:p>
        </w:tc>
      </w:tr>
      <w:tr w:rsidR="0051154D" w:rsidRPr="00D65677" w:rsidTr="00507628">
        <w:trPr>
          <w:trHeight w:val="576"/>
        </w:trPr>
        <w:tc>
          <w:tcPr>
            <w:tcW w:w="4773" w:type="dxa"/>
          </w:tcPr>
          <w:p w:rsidR="0051154D" w:rsidRPr="00653D7B" w:rsidRDefault="0051154D" w:rsidP="00507628">
            <w:pPr>
              <w:pStyle w:val="BodyText"/>
              <w:jc w:val="left"/>
              <w:rPr>
                <w:sz w:val="20"/>
                <w:szCs w:val="20"/>
                <w:lang w:val="ru-RU"/>
              </w:rPr>
            </w:pPr>
            <w:r w:rsidRPr="00653D7B">
              <w:rPr>
                <w:sz w:val="20"/>
                <w:szCs w:val="20"/>
              </w:rPr>
              <w:t>1</w:t>
            </w:r>
            <w:r w:rsidRPr="00653D7B">
              <w:rPr>
                <w:sz w:val="20"/>
                <w:szCs w:val="20"/>
                <w:lang w:val="ru-RU"/>
              </w:rPr>
              <w:t xml:space="preserve">.Разматрање и усвајање извештаја о успеху ученика завршних разреда на крају наставе у </w:t>
            </w:r>
            <w:r w:rsidRPr="00653D7B">
              <w:rPr>
                <w:sz w:val="20"/>
                <w:szCs w:val="20"/>
                <w:lang w:val="en-US"/>
              </w:rPr>
              <w:t xml:space="preserve">II </w:t>
            </w:r>
            <w:r w:rsidRPr="00653D7B">
              <w:rPr>
                <w:sz w:val="20"/>
                <w:szCs w:val="20"/>
                <w:lang w:val="ru-RU"/>
              </w:rPr>
              <w:t xml:space="preserve"> полугодишта шк.2019/2020. </w:t>
            </w:r>
          </w:p>
          <w:p w:rsidR="0051154D" w:rsidRPr="00653D7B" w:rsidRDefault="0051154D" w:rsidP="00507628">
            <w:pPr>
              <w:pStyle w:val="BodyText"/>
              <w:jc w:val="left"/>
              <w:rPr>
                <w:sz w:val="20"/>
                <w:szCs w:val="20"/>
                <w:lang w:val="ru-RU"/>
              </w:rPr>
            </w:pPr>
            <w:r w:rsidRPr="00653D7B">
              <w:rPr>
                <w:sz w:val="20"/>
                <w:szCs w:val="20"/>
              </w:rPr>
              <w:t>2</w:t>
            </w:r>
            <w:r w:rsidRPr="00653D7B">
              <w:rPr>
                <w:sz w:val="20"/>
                <w:szCs w:val="20"/>
                <w:lang w:val="ru-RU"/>
              </w:rPr>
              <w:t>. Разматрање и усвајање извештаја тима за појачан васпитни рад са ученицима</w:t>
            </w:r>
          </w:p>
          <w:p w:rsidR="0051154D" w:rsidRPr="00653D7B" w:rsidRDefault="0051154D" w:rsidP="00507628">
            <w:pPr>
              <w:pStyle w:val="BodyText"/>
              <w:jc w:val="left"/>
              <w:rPr>
                <w:sz w:val="20"/>
                <w:szCs w:val="20"/>
                <w:lang w:val="ru-RU"/>
              </w:rPr>
            </w:pPr>
            <w:r w:rsidRPr="00653D7B">
              <w:rPr>
                <w:sz w:val="20"/>
                <w:szCs w:val="20"/>
              </w:rPr>
              <w:t>3</w:t>
            </w:r>
            <w:r w:rsidRPr="00653D7B">
              <w:rPr>
                <w:sz w:val="20"/>
                <w:szCs w:val="20"/>
                <w:lang w:val="ru-RU"/>
              </w:rPr>
              <w:t>. Похвале и васпитно-дисциплинске мере</w:t>
            </w:r>
          </w:p>
          <w:p w:rsidR="0051154D" w:rsidRPr="00653D7B" w:rsidRDefault="0051154D" w:rsidP="00507628">
            <w:pPr>
              <w:pStyle w:val="BodyText"/>
              <w:jc w:val="left"/>
              <w:rPr>
                <w:sz w:val="20"/>
                <w:szCs w:val="20"/>
                <w:lang w:val="ru-RU"/>
              </w:rPr>
            </w:pPr>
            <w:r w:rsidRPr="00653D7B">
              <w:rPr>
                <w:sz w:val="20"/>
                <w:szCs w:val="20"/>
                <w:lang w:val="ru-RU"/>
              </w:rPr>
              <w:t>4. Остваривање наставног плана и програма и програма</w:t>
            </w:r>
          </w:p>
          <w:p w:rsidR="0051154D" w:rsidRPr="00653D7B" w:rsidRDefault="0051154D" w:rsidP="00507628">
            <w:pPr>
              <w:pStyle w:val="BodyText"/>
              <w:tabs>
                <w:tab w:val="left" w:pos="3768"/>
              </w:tabs>
              <w:jc w:val="left"/>
              <w:rPr>
                <w:sz w:val="20"/>
                <w:szCs w:val="20"/>
                <w:lang w:val="ru-RU"/>
              </w:rPr>
            </w:pPr>
            <w:r w:rsidRPr="00653D7B">
              <w:rPr>
                <w:sz w:val="20"/>
                <w:szCs w:val="20"/>
              </w:rPr>
              <w:t>5</w:t>
            </w:r>
            <w:r w:rsidRPr="00653D7B">
              <w:rPr>
                <w:sz w:val="20"/>
                <w:szCs w:val="20"/>
                <w:lang w:val="ru-RU"/>
              </w:rPr>
              <w:t>. Организација испита (разредних, завршних, матурских, поправних)</w:t>
            </w:r>
            <w:r w:rsidRPr="00653D7B">
              <w:rPr>
                <w:sz w:val="20"/>
                <w:szCs w:val="20"/>
                <w:lang w:val="ru-RU"/>
              </w:rPr>
              <w:tab/>
            </w:r>
          </w:p>
          <w:p w:rsidR="0051154D" w:rsidRPr="00653D7B" w:rsidRDefault="0051154D" w:rsidP="00507628">
            <w:pPr>
              <w:pStyle w:val="BodyText"/>
              <w:jc w:val="left"/>
              <w:rPr>
                <w:sz w:val="20"/>
                <w:szCs w:val="20"/>
                <w:lang w:val="ru-RU"/>
              </w:rPr>
            </w:pPr>
            <w:r w:rsidRPr="00653D7B">
              <w:rPr>
                <w:sz w:val="20"/>
                <w:szCs w:val="20"/>
              </w:rPr>
              <w:t>7</w:t>
            </w:r>
            <w:r>
              <w:rPr>
                <w:sz w:val="20"/>
                <w:szCs w:val="20"/>
                <w:lang w:val="ru-RU"/>
              </w:rPr>
              <w:t>. Формирање комисије за преглед документације</w:t>
            </w:r>
          </w:p>
          <w:p w:rsidR="0051154D" w:rsidRPr="00061758" w:rsidRDefault="0051154D" w:rsidP="00507628">
            <w:pPr>
              <w:pStyle w:val="NoSpacing"/>
              <w:rPr>
                <w:rFonts w:ascii="Times New Roman" w:hAnsi="Times New Roman"/>
                <w:sz w:val="20"/>
                <w:szCs w:val="20"/>
              </w:rPr>
            </w:pPr>
            <w:r w:rsidRPr="00653D7B">
              <w:rPr>
                <w:rFonts w:ascii="Times New Roman" w:hAnsi="Times New Roman"/>
                <w:sz w:val="20"/>
                <w:szCs w:val="20"/>
              </w:rPr>
              <w:t>8</w:t>
            </w:r>
            <w:r w:rsidRPr="00653D7B">
              <w:rPr>
                <w:rFonts w:ascii="Times New Roman" w:hAnsi="Times New Roman"/>
                <w:sz w:val="20"/>
                <w:szCs w:val="20"/>
                <w:lang w:val="ru-RU"/>
              </w:rPr>
              <w:t>. Текућа питања</w:t>
            </w:r>
          </w:p>
        </w:tc>
        <w:tc>
          <w:tcPr>
            <w:tcW w:w="4300" w:type="dxa"/>
          </w:tcPr>
          <w:p w:rsidR="0051154D" w:rsidRPr="00653D7B" w:rsidRDefault="0051154D" w:rsidP="00507628">
            <w:pPr>
              <w:rPr>
                <w:sz w:val="20"/>
                <w:szCs w:val="20"/>
                <w:lang w:val="en-US"/>
              </w:rPr>
            </w:pPr>
            <w:r>
              <w:rPr>
                <w:sz w:val="20"/>
                <w:szCs w:val="20"/>
                <w:lang w:val="en-US"/>
              </w:rPr>
              <w:t>03.06.2020.</w:t>
            </w:r>
          </w:p>
        </w:tc>
      </w:tr>
      <w:tr w:rsidR="0051154D" w:rsidRPr="00D65677" w:rsidTr="00507628">
        <w:trPr>
          <w:trHeight w:val="576"/>
        </w:trPr>
        <w:tc>
          <w:tcPr>
            <w:tcW w:w="4773" w:type="dxa"/>
          </w:tcPr>
          <w:p w:rsidR="0051154D" w:rsidRDefault="0051154D" w:rsidP="00507628">
            <w:pPr>
              <w:pStyle w:val="BodyText"/>
              <w:jc w:val="left"/>
              <w:rPr>
                <w:sz w:val="20"/>
                <w:szCs w:val="20"/>
              </w:rPr>
            </w:pPr>
            <w:r>
              <w:rPr>
                <w:sz w:val="20"/>
                <w:szCs w:val="20"/>
              </w:rPr>
              <w:t>1.Разматрање и усвајање извештаја  о успеху ученика после испита</w:t>
            </w:r>
          </w:p>
          <w:p w:rsidR="0051154D" w:rsidRDefault="0051154D" w:rsidP="00507628">
            <w:pPr>
              <w:pStyle w:val="BodyText"/>
              <w:jc w:val="left"/>
              <w:rPr>
                <w:sz w:val="20"/>
                <w:szCs w:val="20"/>
              </w:rPr>
            </w:pPr>
            <w:r>
              <w:rPr>
                <w:sz w:val="20"/>
                <w:szCs w:val="20"/>
              </w:rPr>
              <w:t>2.Реализација испита</w:t>
            </w:r>
          </w:p>
          <w:p w:rsidR="0051154D" w:rsidRDefault="0051154D" w:rsidP="00507628">
            <w:pPr>
              <w:pStyle w:val="BodyText"/>
              <w:jc w:val="left"/>
              <w:rPr>
                <w:sz w:val="20"/>
                <w:szCs w:val="20"/>
              </w:rPr>
            </w:pPr>
            <w:r>
              <w:rPr>
                <w:sz w:val="20"/>
                <w:szCs w:val="20"/>
              </w:rPr>
              <w:t>3.Избор ученика генерције</w:t>
            </w:r>
          </w:p>
          <w:p w:rsidR="0051154D" w:rsidRDefault="0051154D" w:rsidP="00507628">
            <w:pPr>
              <w:pStyle w:val="BodyText"/>
              <w:jc w:val="left"/>
              <w:rPr>
                <w:sz w:val="20"/>
                <w:szCs w:val="20"/>
              </w:rPr>
            </w:pPr>
            <w:r>
              <w:rPr>
                <w:sz w:val="20"/>
                <w:szCs w:val="20"/>
              </w:rPr>
              <w:t>4.Вођење евиденције</w:t>
            </w:r>
          </w:p>
          <w:p w:rsidR="0051154D" w:rsidRPr="00201A00" w:rsidRDefault="0051154D" w:rsidP="00507628">
            <w:pPr>
              <w:pStyle w:val="BodyText"/>
              <w:jc w:val="left"/>
              <w:rPr>
                <w:sz w:val="20"/>
                <w:szCs w:val="20"/>
              </w:rPr>
            </w:pPr>
            <w:r>
              <w:rPr>
                <w:sz w:val="20"/>
                <w:szCs w:val="20"/>
              </w:rPr>
              <w:t>5.Текућа питања</w:t>
            </w:r>
          </w:p>
        </w:tc>
        <w:tc>
          <w:tcPr>
            <w:tcW w:w="4300" w:type="dxa"/>
          </w:tcPr>
          <w:p w:rsidR="0051154D" w:rsidRPr="00201A00" w:rsidRDefault="0051154D" w:rsidP="00507628">
            <w:pPr>
              <w:rPr>
                <w:sz w:val="20"/>
                <w:szCs w:val="20"/>
              </w:rPr>
            </w:pPr>
            <w:r>
              <w:rPr>
                <w:sz w:val="20"/>
                <w:szCs w:val="20"/>
              </w:rPr>
              <w:t>12.06.2020.</w:t>
            </w:r>
          </w:p>
        </w:tc>
      </w:tr>
      <w:tr w:rsidR="0051154D" w:rsidRPr="00D65677" w:rsidTr="00507628">
        <w:trPr>
          <w:trHeight w:val="576"/>
        </w:trPr>
        <w:tc>
          <w:tcPr>
            <w:tcW w:w="4773" w:type="dxa"/>
          </w:tcPr>
          <w:p w:rsidR="0051154D" w:rsidRDefault="0051154D" w:rsidP="00507628">
            <w:pPr>
              <w:jc w:val="both"/>
              <w:rPr>
                <w:sz w:val="20"/>
                <w:szCs w:val="20"/>
              </w:rPr>
            </w:pPr>
            <w:r w:rsidRPr="000433C5">
              <w:rPr>
                <w:sz w:val="20"/>
                <w:szCs w:val="20"/>
              </w:rPr>
              <w:t>1. Разматрање и усвајање извештаја о успеху ученика после разредних, допунских, поправних  и матурскихиспита школске 201</w:t>
            </w:r>
            <w:r>
              <w:rPr>
                <w:sz w:val="20"/>
                <w:szCs w:val="20"/>
              </w:rPr>
              <w:t>9/2020</w:t>
            </w:r>
            <w:r w:rsidRPr="000433C5">
              <w:rPr>
                <w:sz w:val="20"/>
                <w:szCs w:val="20"/>
              </w:rPr>
              <w:t>. год.</w:t>
            </w:r>
          </w:p>
          <w:p w:rsidR="0051154D" w:rsidRDefault="0051154D" w:rsidP="00507628">
            <w:pPr>
              <w:jc w:val="both"/>
              <w:rPr>
                <w:sz w:val="20"/>
                <w:szCs w:val="20"/>
              </w:rPr>
            </w:pPr>
            <w:r>
              <w:rPr>
                <w:sz w:val="20"/>
                <w:szCs w:val="20"/>
              </w:rPr>
              <w:t>2.</w:t>
            </w:r>
            <w:r w:rsidRPr="000433C5">
              <w:rPr>
                <w:sz w:val="20"/>
                <w:szCs w:val="20"/>
              </w:rPr>
              <w:t xml:space="preserve"> Разматрање и усв</w:t>
            </w:r>
            <w:r>
              <w:rPr>
                <w:sz w:val="20"/>
                <w:szCs w:val="20"/>
              </w:rPr>
              <w:t>ајасње извештаја тима за појачан васпитни рад</w:t>
            </w:r>
          </w:p>
          <w:p w:rsidR="0051154D" w:rsidRDefault="0051154D" w:rsidP="00507628">
            <w:pPr>
              <w:jc w:val="both"/>
              <w:rPr>
                <w:sz w:val="20"/>
                <w:szCs w:val="20"/>
              </w:rPr>
            </w:pPr>
            <w:r>
              <w:rPr>
                <w:sz w:val="20"/>
                <w:szCs w:val="20"/>
              </w:rPr>
              <w:t>3.Похвале и васпитно-дисциплинске мере</w:t>
            </w:r>
          </w:p>
          <w:p w:rsidR="0051154D" w:rsidRPr="000433C5" w:rsidRDefault="0051154D" w:rsidP="00507628">
            <w:pPr>
              <w:jc w:val="both"/>
              <w:rPr>
                <w:sz w:val="20"/>
                <w:szCs w:val="20"/>
              </w:rPr>
            </w:pPr>
            <w:r>
              <w:rPr>
                <w:sz w:val="20"/>
                <w:szCs w:val="20"/>
              </w:rPr>
              <w:t>4. Оставривање наставног плана и програма и програма образовања и  васпитања,  циљева и исхода образовања и васпитања и стандарда постигнућа и поштовање општих принципа</w:t>
            </w:r>
          </w:p>
          <w:p w:rsidR="0051154D" w:rsidRPr="000433C5" w:rsidRDefault="0051154D" w:rsidP="00507628">
            <w:pPr>
              <w:jc w:val="both"/>
              <w:rPr>
                <w:sz w:val="20"/>
                <w:szCs w:val="20"/>
              </w:rPr>
            </w:pPr>
            <w:r>
              <w:rPr>
                <w:sz w:val="20"/>
                <w:szCs w:val="20"/>
              </w:rPr>
              <w:t>5</w:t>
            </w:r>
            <w:r w:rsidRPr="000433C5">
              <w:rPr>
                <w:sz w:val="20"/>
                <w:szCs w:val="20"/>
              </w:rPr>
              <w:t>.  Разматрање и усвајасње извештаја тимова и актива</w:t>
            </w:r>
          </w:p>
          <w:p w:rsidR="0051154D" w:rsidRDefault="0051154D" w:rsidP="00507628">
            <w:pPr>
              <w:jc w:val="both"/>
              <w:rPr>
                <w:sz w:val="20"/>
                <w:szCs w:val="20"/>
                <w:lang w:val="ru-RU"/>
              </w:rPr>
            </w:pPr>
            <w:r>
              <w:rPr>
                <w:sz w:val="20"/>
                <w:szCs w:val="20"/>
              </w:rPr>
              <w:t>6</w:t>
            </w:r>
            <w:r w:rsidRPr="000433C5">
              <w:rPr>
                <w:sz w:val="20"/>
                <w:szCs w:val="20"/>
              </w:rPr>
              <w:t xml:space="preserve">.  </w:t>
            </w:r>
            <w:r w:rsidRPr="000433C5">
              <w:rPr>
                <w:sz w:val="20"/>
                <w:szCs w:val="20"/>
                <w:lang w:val="ru-RU"/>
              </w:rPr>
              <w:t xml:space="preserve">Разматрање и усвајање извештаја педагога о процени безбедносног стања у школи </w:t>
            </w:r>
          </w:p>
          <w:p w:rsidR="0051154D" w:rsidRPr="000433C5" w:rsidRDefault="0051154D" w:rsidP="00507628">
            <w:pPr>
              <w:jc w:val="both"/>
              <w:rPr>
                <w:sz w:val="20"/>
                <w:szCs w:val="20"/>
                <w:lang w:val="ru-RU"/>
              </w:rPr>
            </w:pPr>
            <w:r>
              <w:rPr>
                <w:sz w:val="20"/>
                <w:szCs w:val="20"/>
                <w:lang w:val="ru-RU"/>
              </w:rPr>
              <w:t>7.Израда извешштаја о рад и годишњег плана</w:t>
            </w:r>
          </w:p>
          <w:p w:rsidR="0051154D" w:rsidRDefault="0051154D" w:rsidP="00507628">
            <w:pPr>
              <w:jc w:val="both"/>
              <w:rPr>
                <w:sz w:val="20"/>
                <w:szCs w:val="20"/>
              </w:rPr>
            </w:pPr>
            <w:r>
              <w:rPr>
                <w:sz w:val="20"/>
                <w:szCs w:val="20"/>
              </w:rPr>
              <w:t>8</w:t>
            </w:r>
            <w:r w:rsidRPr="000433C5">
              <w:rPr>
                <w:sz w:val="20"/>
                <w:szCs w:val="20"/>
              </w:rPr>
              <w:t xml:space="preserve">. </w:t>
            </w:r>
            <w:r w:rsidRPr="000433C5">
              <w:rPr>
                <w:sz w:val="20"/>
                <w:szCs w:val="20"/>
                <w:lang w:val="ru-RU"/>
              </w:rPr>
              <w:t xml:space="preserve">Организација активности на крају наставне  </w:t>
            </w:r>
            <w:r>
              <w:rPr>
                <w:sz w:val="20"/>
                <w:szCs w:val="20"/>
              </w:rPr>
              <w:t>школске 2019/2020</w:t>
            </w:r>
            <w:r w:rsidRPr="000433C5">
              <w:rPr>
                <w:sz w:val="20"/>
                <w:szCs w:val="20"/>
              </w:rPr>
              <w:t>. год.</w:t>
            </w:r>
          </w:p>
          <w:p w:rsidR="0051154D" w:rsidRPr="00FB0DED" w:rsidRDefault="0051154D" w:rsidP="00507628">
            <w:pPr>
              <w:jc w:val="both"/>
              <w:rPr>
                <w:sz w:val="20"/>
                <w:szCs w:val="20"/>
              </w:rPr>
            </w:pPr>
            <w:r>
              <w:rPr>
                <w:sz w:val="20"/>
                <w:szCs w:val="20"/>
              </w:rPr>
              <w:t>9.Вођење евиденције</w:t>
            </w:r>
          </w:p>
          <w:p w:rsidR="0051154D" w:rsidRPr="000433C5" w:rsidRDefault="0051154D" w:rsidP="00507628">
            <w:pPr>
              <w:jc w:val="both"/>
              <w:rPr>
                <w:sz w:val="20"/>
                <w:szCs w:val="20"/>
              </w:rPr>
            </w:pPr>
            <w:r>
              <w:rPr>
                <w:sz w:val="20"/>
                <w:szCs w:val="20"/>
              </w:rPr>
              <w:t>10</w:t>
            </w:r>
            <w:r w:rsidRPr="000433C5">
              <w:rPr>
                <w:sz w:val="20"/>
                <w:szCs w:val="20"/>
              </w:rPr>
              <w:t>. Текућа питања</w:t>
            </w:r>
          </w:p>
        </w:tc>
        <w:tc>
          <w:tcPr>
            <w:tcW w:w="4300" w:type="dxa"/>
          </w:tcPr>
          <w:p w:rsidR="0051154D" w:rsidRPr="000433C5" w:rsidRDefault="0051154D" w:rsidP="00507628">
            <w:pPr>
              <w:rPr>
                <w:sz w:val="20"/>
                <w:szCs w:val="20"/>
              </w:rPr>
            </w:pPr>
            <w:r w:rsidRPr="000433C5">
              <w:rPr>
                <w:sz w:val="20"/>
                <w:szCs w:val="20"/>
              </w:rPr>
              <w:t>22.06.2020.</w:t>
            </w:r>
          </w:p>
        </w:tc>
      </w:tr>
      <w:tr w:rsidR="0051154D" w:rsidRPr="00D65677" w:rsidTr="00507628">
        <w:trPr>
          <w:trHeight w:val="576"/>
        </w:trPr>
        <w:tc>
          <w:tcPr>
            <w:tcW w:w="4773" w:type="dxa"/>
          </w:tcPr>
          <w:p w:rsidR="0051154D" w:rsidRDefault="0051154D" w:rsidP="00507628">
            <w:pPr>
              <w:jc w:val="both"/>
              <w:rPr>
                <w:sz w:val="20"/>
                <w:szCs w:val="20"/>
              </w:rPr>
            </w:pPr>
            <w:r>
              <w:rPr>
                <w:sz w:val="20"/>
                <w:szCs w:val="20"/>
              </w:rPr>
              <w:t>1.</w:t>
            </w:r>
            <w:r w:rsidRPr="000433C5">
              <w:rPr>
                <w:sz w:val="20"/>
                <w:szCs w:val="20"/>
              </w:rPr>
              <w:t xml:space="preserve"> Разматрање и усвајање извештаја о успеху ученика после </w:t>
            </w:r>
            <w:r>
              <w:rPr>
                <w:sz w:val="20"/>
                <w:szCs w:val="20"/>
              </w:rPr>
              <w:t>испита</w:t>
            </w:r>
          </w:p>
          <w:p w:rsidR="0051154D" w:rsidRPr="009B6932" w:rsidRDefault="0051154D" w:rsidP="00507628">
            <w:pPr>
              <w:jc w:val="both"/>
              <w:rPr>
                <w:sz w:val="20"/>
                <w:szCs w:val="20"/>
              </w:rPr>
            </w:pPr>
            <w:r w:rsidRPr="009B6932">
              <w:rPr>
                <w:sz w:val="20"/>
                <w:szCs w:val="20"/>
              </w:rPr>
              <w:t xml:space="preserve">2. </w:t>
            </w:r>
            <w:r>
              <w:rPr>
                <w:sz w:val="20"/>
                <w:szCs w:val="20"/>
              </w:rPr>
              <w:t>Аналита упиа ученик  у II,III И IV разред</w:t>
            </w:r>
          </w:p>
          <w:p w:rsidR="0051154D" w:rsidRDefault="0051154D" w:rsidP="00507628">
            <w:pPr>
              <w:jc w:val="both"/>
              <w:rPr>
                <w:sz w:val="20"/>
                <w:szCs w:val="20"/>
              </w:rPr>
            </w:pPr>
            <w:r>
              <w:rPr>
                <w:sz w:val="20"/>
                <w:szCs w:val="20"/>
              </w:rPr>
              <w:t>3.</w:t>
            </w:r>
            <w:r w:rsidRPr="000433C5">
              <w:rPr>
                <w:sz w:val="20"/>
                <w:szCs w:val="20"/>
                <w:lang w:val="ru-RU"/>
              </w:rPr>
              <w:t xml:space="preserve"> Организац</w:t>
            </w:r>
            <w:r>
              <w:rPr>
                <w:sz w:val="20"/>
                <w:szCs w:val="20"/>
                <w:lang w:val="ru-RU"/>
              </w:rPr>
              <w:t>ија активности на крају другог полугодишта</w:t>
            </w:r>
            <w:r>
              <w:rPr>
                <w:sz w:val="20"/>
                <w:szCs w:val="20"/>
              </w:rPr>
              <w:t>школске 2019/2020</w:t>
            </w:r>
            <w:r w:rsidRPr="000433C5">
              <w:rPr>
                <w:sz w:val="20"/>
                <w:szCs w:val="20"/>
              </w:rPr>
              <w:t>. год.</w:t>
            </w:r>
          </w:p>
          <w:p w:rsidR="0051154D" w:rsidRPr="009B6932" w:rsidRDefault="0051154D" w:rsidP="00507628">
            <w:pPr>
              <w:jc w:val="both"/>
              <w:rPr>
                <w:sz w:val="20"/>
                <w:szCs w:val="20"/>
              </w:rPr>
            </w:pPr>
            <w:r w:rsidRPr="009B6932">
              <w:rPr>
                <w:sz w:val="20"/>
                <w:szCs w:val="20"/>
              </w:rPr>
              <w:lastRenderedPageBreak/>
              <w:t xml:space="preserve">4. </w:t>
            </w:r>
            <w:r w:rsidRPr="000433C5">
              <w:rPr>
                <w:sz w:val="20"/>
                <w:szCs w:val="20"/>
              </w:rPr>
              <w:t xml:space="preserve"> Текућа питања</w:t>
            </w:r>
          </w:p>
        </w:tc>
        <w:tc>
          <w:tcPr>
            <w:tcW w:w="4300" w:type="dxa"/>
          </w:tcPr>
          <w:p w:rsidR="0051154D" w:rsidRPr="000433C5" w:rsidRDefault="0051154D" w:rsidP="00507628">
            <w:pPr>
              <w:rPr>
                <w:sz w:val="20"/>
                <w:szCs w:val="20"/>
              </w:rPr>
            </w:pPr>
            <w:r>
              <w:rPr>
                <w:sz w:val="20"/>
                <w:szCs w:val="20"/>
              </w:rPr>
              <w:lastRenderedPageBreak/>
              <w:t>29</w:t>
            </w:r>
            <w:r w:rsidRPr="000433C5">
              <w:rPr>
                <w:sz w:val="20"/>
                <w:szCs w:val="20"/>
              </w:rPr>
              <w:t>.06.2020.</w:t>
            </w:r>
          </w:p>
        </w:tc>
      </w:tr>
      <w:tr w:rsidR="00332549" w:rsidRPr="00D65677" w:rsidTr="00332549">
        <w:trPr>
          <w:trHeight w:val="215"/>
        </w:trPr>
        <w:tc>
          <w:tcPr>
            <w:tcW w:w="4773" w:type="dxa"/>
          </w:tcPr>
          <w:p w:rsidR="00332549" w:rsidRDefault="00332549" w:rsidP="00507628">
            <w:pPr>
              <w:jc w:val="both"/>
              <w:rPr>
                <w:sz w:val="20"/>
                <w:szCs w:val="20"/>
              </w:rPr>
            </w:pPr>
            <w:r>
              <w:rPr>
                <w:sz w:val="20"/>
                <w:szCs w:val="20"/>
              </w:rPr>
              <w:lastRenderedPageBreak/>
              <w:t>1.Анализа резултата  уписа ученика у први разред</w:t>
            </w:r>
          </w:p>
          <w:p w:rsidR="00332549" w:rsidRDefault="00332549" w:rsidP="00507628">
            <w:pPr>
              <w:jc w:val="both"/>
              <w:rPr>
                <w:sz w:val="20"/>
                <w:szCs w:val="20"/>
              </w:rPr>
            </w:pPr>
            <w:r>
              <w:rPr>
                <w:sz w:val="20"/>
                <w:szCs w:val="20"/>
              </w:rPr>
              <w:t>2.Подела предмета на наставнике</w:t>
            </w:r>
          </w:p>
          <w:p w:rsidR="00332549" w:rsidRPr="00332549" w:rsidRDefault="00332549" w:rsidP="00507628">
            <w:pPr>
              <w:jc w:val="both"/>
              <w:rPr>
                <w:sz w:val="20"/>
                <w:szCs w:val="20"/>
              </w:rPr>
            </w:pPr>
            <w:r>
              <w:rPr>
                <w:sz w:val="20"/>
                <w:szCs w:val="20"/>
              </w:rPr>
              <w:t>3.Текућа питања</w:t>
            </w:r>
          </w:p>
        </w:tc>
        <w:tc>
          <w:tcPr>
            <w:tcW w:w="4300" w:type="dxa"/>
          </w:tcPr>
          <w:p w:rsidR="00332549" w:rsidRDefault="00332549" w:rsidP="00507628">
            <w:pPr>
              <w:rPr>
                <w:sz w:val="20"/>
                <w:szCs w:val="20"/>
              </w:rPr>
            </w:pPr>
            <w:r>
              <w:rPr>
                <w:sz w:val="20"/>
                <w:szCs w:val="20"/>
              </w:rPr>
              <w:t>13.07.2020.</w:t>
            </w:r>
          </w:p>
        </w:tc>
      </w:tr>
      <w:tr w:rsidR="00E96CC4" w:rsidRPr="00E96CC4" w:rsidTr="00332549">
        <w:trPr>
          <w:trHeight w:val="215"/>
        </w:trPr>
        <w:tc>
          <w:tcPr>
            <w:tcW w:w="4773" w:type="dxa"/>
          </w:tcPr>
          <w:p w:rsidR="00E96CC4" w:rsidRPr="00EB12EC" w:rsidRDefault="00E96CC4" w:rsidP="00E96CC4">
            <w:pPr>
              <w:rPr>
                <w:sz w:val="20"/>
                <w:szCs w:val="20"/>
                <w:lang w:val="en-US"/>
              </w:rPr>
            </w:pPr>
            <w:r w:rsidRPr="00EB12EC">
              <w:rPr>
                <w:rStyle w:val="nje5zd"/>
                <w:sz w:val="20"/>
                <w:szCs w:val="20"/>
              </w:rPr>
              <w:t>1. Усвајање извештаја о успеху ученика након професионалне праксе 2. Организација поправних, завршних и матурски испита 3. Одељењске старешине 4.. Организација наставе у шк. 2020/21.г. 5. Разно</w:t>
            </w:r>
          </w:p>
        </w:tc>
        <w:tc>
          <w:tcPr>
            <w:tcW w:w="4300" w:type="dxa"/>
          </w:tcPr>
          <w:p w:rsidR="00E96CC4" w:rsidRPr="00E96CC4" w:rsidRDefault="00E96CC4" w:rsidP="00507628">
            <w:pPr>
              <w:rPr>
                <w:sz w:val="20"/>
                <w:szCs w:val="20"/>
              </w:rPr>
            </w:pPr>
            <w:r w:rsidRPr="00E96CC4">
              <w:rPr>
                <w:sz w:val="20"/>
                <w:szCs w:val="20"/>
              </w:rPr>
              <w:t>20.08.2020.</w:t>
            </w:r>
          </w:p>
        </w:tc>
      </w:tr>
      <w:tr w:rsidR="00EB12EC" w:rsidRPr="00E96CC4" w:rsidTr="00332549">
        <w:trPr>
          <w:trHeight w:val="215"/>
        </w:trPr>
        <w:tc>
          <w:tcPr>
            <w:tcW w:w="4773" w:type="dxa"/>
          </w:tcPr>
          <w:p w:rsidR="00EB12EC" w:rsidRPr="00EB12EC" w:rsidRDefault="00EB12EC" w:rsidP="00E96CC4">
            <w:pPr>
              <w:rPr>
                <w:rStyle w:val="nje5zd"/>
                <w:sz w:val="20"/>
                <w:szCs w:val="20"/>
              </w:rPr>
            </w:pPr>
            <w:r w:rsidRPr="00EB12EC">
              <w:rPr>
                <w:rStyle w:val="nje5zd"/>
                <w:sz w:val="20"/>
                <w:szCs w:val="20"/>
              </w:rPr>
              <w:t>1. Организација наставе шк. 2020/2021.год. 2.Разматрање и усвајање извештаја о успеху ученика после поправних испита у августовском року шк.2019/2020. год.</w:t>
            </w:r>
          </w:p>
        </w:tc>
        <w:tc>
          <w:tcPr>
            <w:tcW w:w="4300" w:type="dxa"/>
          </w:tcPr>
          <w:p w:rsidR="00EB12EC" w:rsidRPr="00EB12EC" w:rsidRDefault="00EB12EC" w:rsidP="00507628">
            <w:pPr>
              <w:rPr>
                <w:sz w:val="20"/>
                <w:szCs w:val="20"/>
              </w:rPr>
            </w:pPr>
            <w:r>
              <w:rPr>
                <w:sz w:val="20"/>
                <w:szCs w:val="20"/>
              </w:rPr>
              <w:t>28.08.2020.</w:t>
            </w:r>
          </w:p>
        </w:tc>
      </w:tr>
      <w:tr w:rsidR="00EB12EC" w:rsidRPr="00E96CC4" w:rsidTr="00332549">
        <w:trPr>
          <w:trHeight w:val="215"/>
        </w:trPr>
        <w:tc>
          <w:tcPr>
            <w:tcW w:w="4773" w:type="dxa"/>
          </w:tcPr>
          <w:p w:rsidR="00EB12EC" w:rsidRPr="00D53A6F" w:rsidRDefault="00EB12EC" w:rsidP="00EB12EC">
            <w:pPr>
              <w:jc w:val="both"/>
              <w:rPr>
                <w:bCs/>
                <w:sz w:val="20"/>
                <w:szCs w:val="20"/>
              </w:rPr>
            </w:pPr>
            <w:r w:rsidRPr="00EB12EC">
              <w:rPr>
                <w:bCs/>
                <w:sz w:val="20"/>
                <w:szCs w:val="20"/>
              </w:rPr>
              <w:t>1</w:t>
            </w:r>
            <w:r w:rsidRPr="00D53A6F">
              <w:rPr>
                <w:bCs/>
                <w:sz w:val="20"/>
                <w:szCs w:val="20"/>
              </w:rPr>
              <w:t>. Усвајање распореда</w:t>
            </w:r>
          </w:p>
          <w:p w:rsidR="00EB12EC" w:rsidRPr="00D53A6F" w:rsidRDefault="00EB12EC" w:rsidP="00EB12EC">
            <w:pPr>
              <w:jc w:val="both"/>
              <w:rPr>
                <w:sz w:val="20"/>
                <w:szCs w:val="20"/>
              </w:rPr>
            </w:pPr>
            <w:r w:rsidRPr="00D53A6F">
              <w:rPr>
                <w:sz w:val="20"/>
                <w:szCs w:val="20"/>
              </w:rPr>
              <w:t>2.</w:t>
            </w:r>
            <w:r w:rsidR="00D53A6F" w:rsidRPr="00D53A6F">
              <w:rPr>
                <w:sz w:val="20"/>
                <w:szCs w:val="20"/>
              </w:rPr>
              <w:t xml:space="preserve">Разматрање и усвајање извештаја о успеху ученика после поправних испита у </w:t>
            </w:r>
            <w:r w:rsidR="00D53A6F">
              <w:rPr>
                <w:sz w:val="20"/>
                <w:szCs w:val="20"/>
              </w:rPr>
              <w:t>августовском року шк.2019/2020</w:t>
            </w:r>
            <w:r w:rsidR="00D53A6F" w:rsidRPr="00D53A6F">
              <w:rPr>
                <w:sz w:val="20"/>
                <w:szCs w:val="20"/>
              </w:rPr>
              <w:t>. год.</w:t>
            </w:r>
          </w:p>
          <w:p w:rsidR="00EB12EC" w:rsidRPr="00D53A6F" w:rsidRDefault="00EB12EC" w:rsidP="00EB12EC">
            <w:pPr>
              <w:jc w:val="both"/>
              <w:rPr>
                <w:sz w:val="20"/>
                <w:szCs w:val="20"/>
                <w:lang w:val="en-US"/>
              </w:rPr>
            </w:pPr>
            <w:r w:rsidRPr="00D53A6F">
              <w:rPr>
                <w:bCs/>
                <w:sz w:val="20"/>
                <w:szCs w:val="20"/>
              </w:rPr>
              <w:t>3. Организација наставе шк.2020/2021.год.</w:t>
            </w:r>
          </w:p>
          <w:p w:rsidR="00EB12EC" w:rsidRPr="00EB12EC" w:rsidRDefault="00EB12EC" w:rsidP="00EB12EC">
            <w:pPr>
              <w:jc w:val="both"/>
              <w:rPr>
                <w:rStyle w:val="nje5zd"/>
                <w:sz w:val="20"/>
                <w:szCs w:val="20"/>
                <w:lang w:val="en-US"/>
              </w:rPr>
            </w:pPr>
            <w:r w:rsidRPr="00D53A6F">
              <w:rPr>
                <w:bCs/>
                <w:sz w:val="20"/>
                <w:szCs w:val="20"/>
              </w:rPr>
              <w:t>4. Текућа питања</w:t>
            </w:r>
          </w:p>
        </w:tc>
        <w:tc>
          <w:tcPr>
            <w:tcW w:w="4300" w:type="dxa"/>
          </w:tcPr>
          <w:p w:rsidR="00EB12EC" w:rsidRPr="00EB12EC" w:rsidRDefault="00EB12EC" w:rsidP="00507628">
            <w:pPr>
              <w:rPr>
                <w:sz w:val="20"/>
                <w:szCs w:val="20"/>
              </w:rPr>
            </w:pPr>
            <w:r>
              <w:rPr>
                <w:sz w:val="20"/>
                <w:szCs w:val="20"/>
              </w:rPr>
              <w:t>31.08.2020.</w:t>
            </w:r>
          </w:p>
        </w:tc>
      </w:tr>
    </w:tbl>
    <w:p w:rsidR="0051154D" w:rsidRPr="00E96CC4" w:rsidRDefault="0051154D" w:rsidP="0051154D">
      <w:pPr>
        <w:spacing w:line="240" w:lineRule="atLeast"/>
        <w:jc w:val="both"/>
        <w:rPr>
          <w:sz w:val="20"/>
          <w:szCs w:val="20"/>
        </w:rPr>
      </w:pPr>
    </w:p>
    <w:p w:rsidR="0051154D" w:rsidRPr="00E96CC4" w:rsidRDefault="0051154D" w:rsidP="0051154D">
      <w:pPr>
        <w:spacing w:line="240" w:lineRule="atLeast"/>
        <w:jc w:val="both"/>
        <w:rPr>
          <w:sz w:val="20"/>
          <w:szCs w:val="20"/>
        </w:rPr>
      </w:pPr>
    </w:p>
    <w:p w:rsidR="0051154D" w:rsidRDefault="0051154D" w:rsidP="0051154D">
      <w:pPr>
        <w:spacing w:line="240" w:lineRule="atLeast"/>
        <w:jc w:val="both"/>
        <w:rPr>
          <w:sz w:val="22"/>
          <w:szCs w:val="22"/>
        </w:rPr>
      </w:pPr>
    </w:p>
    <w:p w:rsidR="0086268A" w:rsidRDefault="0086268A" w:rsidP="0051154D">
      <w:pPr>
        <w:spacing w:line="240" w:lineRule="atLeast"/>
        <w:jc w:val="both"/>
        <w:rPr>
          <w:sz w:val="22"/>
          <w:szCs w:val="22"/>
        </w:rPr>
      </w:pPr>
    </w:p>
    <w:p w:rsidR="0086268A" w:rsidRDefault="0086268A" w:rsidP="0051154D">
      <w:pPr>
        <w:spacing w:line="240" w:lineRule="atLeast"/>
        <w:jc w:val="both"/>
        <w:rPr>
          <w:sz w:val="22"/>
          <w:szCs w:val="22"/>
        </w:rPr>
      </w:pPr>
    </w:p>
    <w:p w:rsidR="0086268A" w:rsidRDefault="0086268A" w:rsidP="0051154D">
      <w:pPr>
        <w:spacing w:line="240" w:lineRule="atLeast"/>
        <w:jc w:val="both"/>
        <w:rPr>
          <w:sz w:val="22"/>
          <w:szCs w:val="22"/>
        </w:rPr>
      </w:pPr>
    </w:p>
    <w:p w:rsidR="0086268A" w:rsidRDefault="0086268A" w:rsidP="0051154D">
      <w:pPr>
        <w:spacing w:line="240" w:lineRule="atLeast"/>
        <w:jc w:val="both"/>
        <w:rPr>
          <w:sz w:val="22"/>
          <w:szCs w:val="22"/>
        </w:rPr>
      </w:pPr>
    </w:p>
    <w:p w:rsidR="0051154D" w:rsidRDefault="0051154D" w:rsidP="0051154D">
      <w:pPr>
        <w:spacing w:line="240" w:lineRule="atLeast"/>
        <w:jc w:val="both"/>
        <w:rPr>
          <w:sz w:val="22"/>
          <w:szCs w:val="22"/>
        </w:rPr>
      </w:pPr>
    </w:p>
    <w:p w:rsidR="0051154D" w:rsidRPr="005148F4" w:rsidRDefault="0051154D" w:rsidP="0051154D">
      <w:pPr>
        <w:pStyle w:val="Heading1"/>
      </w:pPr>
      <w:bookmarkStart w:id="116" w:name="_Toc334177424"/>
      <w:bookmarkStart w:id="117" w:name="_Toc366672121"/>
      <w:bookmarkStart w:id="118" w:name="_Toc368318403"/>
      <w:bookmarkStart w:id="119" w:name="_Toc368922017"/>
      <w:bookmarkStart w:id="120" w:name="_Toc368922392"/>
      <w:bookmarkStart w:id="121" w:name="_Toc368928026"/>
      <w:bookmarkStart w:id="122" w:name="_Toc431976281"/>
      <w:bookmarkStart w:id="123" w:name="_Toc525386225"/>
      <w:r>
        <w:t>3</w:t>
      </w:r>
      <w:r w:rsidRPr="005148F4">
        <w:t>.</w:t>
      </w:r>
      <w:r w:rsidR="00780D3A">
        <w:t>1.2</w:t>
      </w:r>
      <w:r w:rsidRPr="005148F4">
        <w:t xml:space="preserve"> РАД    ОДЕЉЕЊСКОГ    ВЕЋА</w:t>
      </w:r>
      <w:bookmarkEnd w:id="116"/>
      <w:bookmarkEnd w:id="117"/>
      <w:bookmarkEnd w:id="118"/>
      <w:bookmarkEnd w:id="119"/>
      <w:bookmarkEnd w:id="120"/>
      <w:bookmarkEnd w:id="121"/>
      <w:bookmarkEnd w:id="122"/>
      <w:bookmarkEnd w:id="123"/>
    </w:p>
    <w:p w:rsidR="0051154D" w:rsidRDefault="0051154D" w:rsidP="0051154D">
      <w:pPr>
        <w:jc w:val="both"/>
        <w:rPr>
          <w:b/>
        </w:rPr>
      </w:pPr>
    </w:p>
    <w:p w:rsidR="0051154D" w:rsidRDefault="0051154D" w:rsidP="0051154D">
      <w:pPr>
        <w:jc w:val="both"/>
        <w:rPr>
          <w:b/>
        </w:rPr>
      </w:pPr>
    </w:p>
    <w:p w:rsidR="0051154D" w:rsidRPr="001E3482" w:rsidRDefault="0051154D" w:rsidP="0051154D">
      <w:pPr>
        <w:pStyle w:val="BodyTextIndent2"/>
        <w:spacing w:line="240" w:lineRule="atLeast"/>
        <w:ind w:left="0"/>
        <w:jc w:val="both"/>
        <w:rPr>
          <w:lang w:val="ru-RU"/>
        </w:rPr>
      </w:pPr>
      <w:r w:rsidRPr="001E3482">
        <w:rPr>
          <w:lang w:val="ru-RU"/>
        </w:rPr>
        <w:t>Одељенско веће ради у оквиру васпитно-образовног процеса, контролише и прати реализацију, подстиче све облике наставне  и ваннаставне активности. Облици рада - седнице на почетку школске године и на сваком класификационом периоду а по потреби и чешће, индивидуални контакти чланова већа - у циљ</w:t>
      </w:r>
      <w:r w:rsidRPr="001E3482">
        <w:t>y</w:t>
      </w:r>
      <w:r w:rsidRPr="001E3482">
        <w:rPr>
          <w:lang w:val="ru-RU"/>
        </w:rPr>
        <w:t xml:space="preserve"> подстицања и пружање помоћи одељенској заједници. </w:t>
      </w:r>
    </w:p>
    <w:p w:rsidR="0051154D" w:rsidRDefault="0051154D" w:rsidP="0051154D">
      <w:pPr>
        <w:spacing w:line="240" w:lineRule="atLeast"/>
        <w:jc w:val="both"/>
        <w:rPr>
          <w:rFonts w:ascii="Arial Narrow" w:hAnsi="Arial Narrow"/>
        </w:rPr>
      </w:pPr>
    </w:p>
    <w:p w:rsidR="0051154D" w:rsidRPr="00073E52" w:rsidRDefault="0051154D" w:rsidP="0051154D">
      <w:pPr>
        <w:rPr>
          <w:color w:val="000000" w:themeColor="text1"/>
        </w:rPr>
      </w:pPr>
    </w:p>
    <w:tbl>
      <w:tblPr>
        <w:tblStyle w:val="TableGrid"/>
        <w:tblW w:w="0" w:type="auto"/>
        <w:tblInd w:w="-289" w:type="dxa"/>
        <w:tblLook w:val="04A0"/>
      </w:tblPr>
      <w:tblGrid>
        <w:gridCol w:w="4773"/>
        <w:gridCol w:w="4300"/>
      </w:tblGrid>
      <w:tr w:rsidR="0051154D" w:rsidRPr="00C41BBA" w:rsidTr="00507628">
        <w:trPr>
          <w:trHeight w:val="576"/>
        </w:trPr>
        <w:tc>
          <w:tcPr>
            <w:tcW w:w="4773" w:type="dxa"/>
            <w:vAlign w:val="center"/>
          </w:tcPr>
          <w:p w:rsidR="0051154D" w:rsidRDefault="0051154D" w:rsidP="00507628">
            <w:pPr>
              <w:rPr>
                <w:b/>
                <w:color w:val="000000"/>
                <w:sz w:val="20"/>
              </w:rPr>
            </w:pPr>
            <w:r>
              <w:rPr>
                <w:b/>
                <w:color w:val="000000"/>
                <w:sz w:val="20"/>
              </w:rPr>
              <w:t>Пример</w:t>
            </w:r>
          </w:p>
          <w:p w:rsidR="0051154D" w:rsidRPr="00AA3AE5" w:rsidRDefault="0051154D" w:rsidP="00507628">
            <w:pPr>
              <w:rPr>
                <w:b/>
                <w:sz w:val="18"/>
              </w:rPr>
            </w:pPr>
            <w:r>
              <w:rPr>
                <w:b/>
                <w:color w:val="000000"/>
                <w:sz w:val="20"/>
              </w:rPr>
              <w:t>Активности</w:t>
            </w:r>
          </w:p>
        </w:tc>
        <w:tc>
          <w:tcPr>
            <w:tcW w:w="4300" w:type="dxa"/>
            <w:vAlign w:val="center"/>
          </w:tcPr>
          <w:p w:rsidR="0051154D" w:rsidRPr="00C41BBA" w:rsidRDefault="0051154D" w:rsidP="00507628">
            <w:pPr>
              <w:rPr>
                <w:b/>
                <w:sz w:val="18"/>
              </w:rPr>
            </w:pPr>
            <w:r w:rsidRPr="00C41BBA">
              <w:rPr>
                <w:b/>
                <w:sz w:val="18"/>
              </w:rPr>
              <w:t>Време</w:t>
            </w:r>
          </w:p>
        </w:tc>
      </w:tr>
      <w:tr w:rsidR="0051154D" w:rsidRPr="00DD3AA1" w:rsidTr="00507628">
        <w:trPr>
          <w:trHeight w:val="576"/>
        </w:trPr>
        <w:tc>
          <w:tcPr>
            <w:tcW w:w="4773" w:type="dxa"/>
            <w:vAlign w:val="center"/>
          </w:tcPr>
          <w:p w:rsidR="0051154D" w:rsidRPr="00DD3AA1" w:rsidRDefault="0051154D" w:rsidP="00507628">
            <w:pPr>
              <w:rPr>
                <w:color w:val="000000"/>
                <w:sz w:val="20"/>
                <w:szCs w:val="20"/>
              </w:rPr>
            </w:pPr>
            <w:r w:rsidRPr="00DD3AA1">
              <w:rPr>
                <w:sz w:val="20"/>
                <w:szCs w:val="20"/>
              </w:rPr>
              <w:t>1. Конституисање одељенског већа</w:t>
            </w:r>
            <w:r w:rsidRPr="00DD3AA1">
              <w:rPr>
                <w:sz w:val="20"/>
                <w:szCs w:val="20"/>
              </w:rPr>
              <w:br/>
              <w:t>2. Усвајање распореда писмених провера</w:t>
            </w:r>
          </w:p>
        </w:tc>
        <w:tc>
          <w:tcPr>
            <w:tcW w:w="4300" w:type="dxa"/>
            <w:vAlign w:val="center"/>
          </w:tcPr>
          <w:p w:rsidR="0051154D" w:rsidRPr="00DD3AA1" w:rsidRDefault="0051154D" w:rsidP="00507628">
            <w:pPr>
              <w:rPr>
                <w:sz w:val="20"/>
                <w:szCs w:val="20"/>
              </w:rPr>
            </w:pPr>
            <w:r w:rsidRPr="00DD3AA1">
              <w:rPr>
                <w:sz w:val="20"/>
                <w:szCs w:val="20"/>
              </w:rPr>
              <w:t>30.08.2019</w:t>
            </w:r>
          </w:p>
        </w:tc>
      </w:tr>
      <w:tr w:rsidR="0051154D" w:rsidRPr="00DD3AA1" w:rsidTr="00507628">
        <w:trPr>
          <w:trHeight w:val="576"/>
        </w:trPr>
        <w:tc>
          <w:tcPr>
            <w:tcW w:w="4773" w:type="dxa"/>
            <w:vAlign w:val="center"/>
          </w:tcPr>
          <w:p w:rsidR="0051154D" w:rsidRPr="00DD3AA1" w:rsidRDefault="0051154D" w:rsidP="00507628">
            <w:pPr>
              <w:rPr>
                <w:sz w:val="20"/>
                <w:szCs w:val="20"/>
              </w:rPr>
            </w:pPr>
            <w:r w:rsidRPr="00DD3AA1">
              <w:rPr>
                <w:sz w:val="20"/>
                <w:szCs w:val="20"/>
              </w:rPr>
              <w:t>1. Упознавање чланова ОВ са здравственим проблемима појединих ученика</w:t>
            </w:r>
            <w:r w:rsidRPr="00DD3AA1">
              <w:rPr>
                <w:sz w:val="20"/>
                <w:szCs w:val="20"/>
              </w:rPr>
              <w:br/>
              <w:t>2. Teкућа питања.</w:t>
            </w:r>
          </w:p>
        </w:tc>
        <w:tc>
          <w:tcPr>
            <w:tcW w:w="4300" w:type="dxa"/>
            <w:vAlign w:val="center"/>
          </w:tcPr>
          <w:p w:rsidR="0051154D" w:rsidRPr="00DD3AA1" w:rsidRDefault="0051154D" w:rsidP="00507628">
            <w:pPr>
              <w:rPr>
                <w:sz w:val="20"/>
                <w:szCs w:val="20"/>
              </w:rPr>
            </w:pPr>
            <w:r w:rsidRPr="00DD3AA1">
              <w:rPr>
                <w:sz w:val="20"/>
                <w:szCs w:val="20"/>
              </w:rPr>
              <w:t>23.10.2019</w:t>
            </w:r>
          </w:p>
        </w:tc>
      </w:tr>
      <w:tr w:rsidR="0051154D" w:rsidRPr="00DD3AA1" w:rsidTr="00507628">
        <w:trPr>
          <w:trHeight w:val="576"/>
        </w:trPr>
        <w:tc>
          <w:tcPr>
            <w:tcW w:w="4773" w:type="dxa"/>
            <w:vAlign w:val="center"/>
          </w:tcPr>
          <w:p w:rsidR="0051154D" w:rsidRPr="00DD3AA1" w:rsidRDefault="0051154D" w:rsidP="00507628">
            <w:pPr>
              <w:rPr>
                <w:sz w:val="20"/>
                <w:szCs w:val="20"/>
              </w:rPr>
            </w:pPr>
            <w:r w:rsidRPr="00DD3AA1">
              <w:rPr>
                <w:sz w:val="20"/>
                <w:szCs w:val="20"/>
              </w:rPr>
              <w:t>1. Анализа образовно-васпитног рада на крају првог класификационог периода школске 2019/2020. године</w:t>
            </w:r>
            <w:r w:rsidRPr="00DD3AA1">
              <w:rPr>
                <w:sz w:val="20"/>
                <w:szCs w:val="20"/>
              </w:rPr>
              <w:br/>
              <w:t>2. Разматрање извештаја одељењског старешине о појачаном васпитном раду и предузетим мерама</w:t>
            </w:r>
            <w:r w:rsidRPr="00DD3AA1">
              <w:rPr>
                <w:sz w:val="20"/>
                <w:szCs w:val="20"/>
              </w:rPr>
              <w:br/>
              <w:t>3. Владање, похвале, васпитне и васпитно-дисциплинске мере</w:t>
            </w:r>
            <w:r w:rsidRPr="00DD3AA1">
              <w:rPr>
                <w:sz w:val="20"/>
                <w:szCs w:val="20"/>
              </w:rPr>
              <w:br/>
              <w:t>4. Анализа усклађености распореда писмене провере знања</w:t>
            </w:r>
            <w:r w:rsidRPr="00DD3AA1">
              <w:rPr>
                <w:sz w:val="20"/>
                <w:szCs w:val="20"/>
              </w:rPr>
              <w:br/>
              <w:t>5. Остваривање наставног плана и програма образовања и васпитања</w:t>
            </w:r>
            <w:r w:rsidRPr="00DD3AA1">
              <w:rPr>
                <w:sz w:val="20"/>
                <w:szCs w:val="20"/>
              </w:rPr>
              <w:br/>
              <w:t>6. Текућа питања</w:t>
            </w:r>
          </w:p>
        </w:tc>
        <w:tc>
          <w:tcPr>
            <w:tcW w:w="4300" w:type="dxa"/>
            <w:vAlign w:val="center"/>
          </w:tcPr>
          <w:p w:rsidR="0051154D" w:rsidRPr="00DD3AA1" w:rsidRDefault="0051154D" w:rsidP="00507628">
            <w:pPr>
              <w:rPr>
                <w:sz w:val="20"/>
                <w:szCs w:val="20"/>
              </w:rPr>
            </w:pPr>
            <w:r w:rsidRPr="00DD3AA1">
              <w:rPr>
                <w:sz w:val="20"/>
                <w:szCs w:val="20"/>
              </w:rPr>
              <w:t>28.10.2019</w:t>
            </w:r>
          </w:p>
        </w:tc>
      </w:tr>
      <w:tr w:rsidR="0051154D" w:rsidRPr="00DD3AA1" w:rsidTr="00507628">
        <w:trPr>
          <w:trHeight w:val="576"/>
        </w:trPr>
        <w:tc>
          <w:tcPr>
            <w:tcW w:w="4773" w:type="dxa"/>
          </w:tcPr>
          <w:p w:rsidR="0051154D" w:rsidRPr="00DD3AA1" w:rsidRDefault="0051154D" w:rsidP="00507628">
            <w:pPr>
              <w:jc w:val="both"/>
              <w:rPr>
                <w:sz w:val="20"/>
                <w:szCs w:val="20"/>
              </w:rPr>
            </w:pPr>
            <w:r w:rsidRPr="00DD3AA1">
              <w:rPr>
                <w:sz w:val="20"/>
                <w:szCs w:val="20"/>
              </w:rPr>
              <w:lastRenderedPageBreak/>
              <w:t>1.Васпитнeмере</w:t>
            </w:r>
            <w:r w:rsidRPr="00DD3AA1">
              <w:rPr>
                <w:sz w:val="20"/>
                <w:szCs w:val="20"/>
              </w:rPr>
              <w:br/>
              <w:t>2. Teкућа питања.</w:t>
            </w:r>
          </w:p>
        </w:tc>
        <w:tc>
          <w:tcPr>
            <w:tcW w:w="4300" w:type="dxa"/>
          </w:tcPr>
          <w:p w:rsidR="0051154D" w:rsidRPr="00DD3AA1" w:rsidRDefault="0051154D" w:rsidP="00507628">
            <w:pPr>
              <w:rPr>
                <w:sz w:val="20"/>
                <w:szCs w:val="20"/>
              </w:rPr>
            </w:pPr>
            <w:r w:rsidRPr="00DD3AA1">
              <w:rPr>
                <w:sz w:val="20"/>
                <w:szCs w:val="20"/>
              </w:rPr>
              <w:t>20.11.2019</w:t>
            </w:r>
          </w:p>
        </w:tc>
      </w:tr>
      <w:tr w:rsidR="0051154D" w:rsidRPr="00DD3AA1" w:rsidTr="00507628">
        <w:trPr>
          <w:trHeight w:val="576"/>
        </w:trPr>
        <w:tc>
          <w:tcPr>
            <w:tcW w:w="4773" w:type="dxa"/>
          </w:tcPr>
          <w:p w:rsidR="0051154D" w:rsidRPr="00DD3AA1" w:rsidRDefault="0051154D" w:rsidP="00507628">
            <w:pPr>
              <w:rPr>
                <w:sz w:val="20"/>
                <w:szCs w:val="20"/>
              </w:rPr>
            </w:pPr>
            <w:r w:rsidRPr="00DD3AA1">
              <w:rPr>
                <w:sz w:val="20"/>
                <w:szCs w:val="20"/>
              </w:rPr>
              <w:t>1. Утврђивање оцена из предмета и владања и успеха ученика на крају првог полугодишта школске 2019/2020. године</w:t>
            </w:r>
            <w:r w:rsidRPr="00DD3AA1">
              <w:rPr>
                <w:sz w:val="20"/>
                <w:szCs w:val="20"/>
              </w:rPr>
              <w:br/>
              <w:t>2. Разматрање извештаја одељењског старешине о појачаном васпитном раду и предузетим мерама</w:t>
            </w:r>
            <w:r w:rsidRPr="00DD3AA1">
              <w:rPr>
                <w:sz w:val="20"/>
                <w:szCs w:val="20"/>
              </w:rPr>
              <w:br/>
              <w:t>3. Похвале, васпитне и васпитно-дисциплинске мере</w:t>
            </w:r>
            <w:r w:rsidRPr="00DD3AA1">
              <w:rPr>
                <w:sz w:val="20"/>
                <w:szCs w:val="20"/>
              </w:rPr>
              <w:br/>
              <w:t>4. Анализа усклађености распореда писмене провере знања</w:t>
            </w:r>
            <w:r w:rsidRPr="00DD3AA1">
              <w:rPr>
                <w:sz w:val="20"/>
                <w:szCs w:val="20"/>
              </w:rPr>
              <w:br/>
              <w:t>5. Реализација плана и програма образовања и васпитања</w:t>
            </w:r>
            <w:r w:rsidRPr="00DD3AA1">
              <w:rPr>
                <w:sz w:val="20"/>
                <w:szCs w:val="20"/>
              </w:rPr>
              <w:br/>
              <w:t>6. Текућа питања</w:t>
            </w:r>
          </w:p>
        </w:tc>
        <w:tc>
          <w:tcPr>
            <w:tcW w:w="4300" w:type="dxa"/>
          </w:tcPr>
          <w:p w:rsidR="0051154D" w:rsidRPr="00DD3AA1" w:rsidRDefault="0051154D" w:rsidP="00507628">
            <w:pPr>
              <w:rPr>
                <w:sz w:val="20"/>
                <w:szCs w:val="20"/>
              </w:rPr>
            </w:pPr>
            <w:r w:rsidRPr="00DD3AA1">
              <w:rPr>
                <w:sz w:val="20"/>
                <w:szCs w:val="20"/>
              </w:rPr>
              <w:t>26.12.2019</w:t>
            </w:r>
          </w:p>
        </w:tc>
      </w:tr>
      <w:tr w:rsidR="0051154D" w:rsidRPr="00DD3AA1" w:rsidTr="00507628">
        <w:trPr>
          <w:trHeight w:val="576"/>
        </w:trPr>
        <w:tc>
          <w:tcPr>
            <w:tcW w:w="4773" w:type="dxa"/>
          </w:tcPr>
          <w:p w:rsidR="0051154D" w:rsidRPr="00DD3AA1" w:rsidRDefault="0051154D" w:rsidP="00507628">
            <w:pPr>
              <w:jc w:val="both"/>
              <w:rPr>
                <w:sz w:val="20"/>
                <w:szCs w:val="20"/>
              </w:rPr>
            </w:pPr>
            <w:r w:rsidRPr="00DD3AA1">
              <w:rPr>
                <w:sz w:val="20"/>
                <w:szCs w:val="20"/>
              </w:rPr>
              <w:t>1.Васпитнeмере</w:t>
            </w:r>
            <w:r w:rsidRPr="00DD3AA1">
              <w:rPr>
                <w:sz w:val="20"/>
                <w:szCs w:val="20"/>
              </w:rPr>
              <w:br/>
              <w:t xml:space="preserve">2. Teкућа питања. </w:t>
            </w:r>
          </w:p>
        </w:tc>
        <w:tc>
          <w:tcPr>
            <w:tcW w:w="4300" w:type="dxa"/>
          </w:tcPr>
          <w:p w:rsidR="0051154D" w:rsidRPr="00DD3AA1" w:rsidRDefault="0051154D" w:rsidP="00507628">
            <w:pPr>
              <w:rPr>
                <w:sz w:val="20"/>
                <w:szCs w:val="20"/>
              </w:rPr>
            </w:pPr>
            <w:r w:rsidRPr="00DD3AA1">
              <w:rPr>
                <w:sz w:val="20"/>
                <w:szCs w:val="20"/>
              </w:rPr>
              <w:t>29.01.2020.</w:t>
            </w:r>
          </w:p>
        </w:tc>
      </w:tr>
      <w:tr w:rsidR="0051154D" w:rsidRPr="00DD3AA1" w:rsidTr="00507628">
        <w:trPr>
          <w:trHeight w:val="576"/>
        </w:trPr>
        <w:tc>
          <w:tcPr>
            <w:tcW w:w="4773" w:type="dxa"/>
          </w:tcPr>
          <w:p w:rsidR="0051154D" w:rsidRPr="00DD3AA1" w:rsidRDefault="0051154D" w:rsidP="00507628">
            <w:pPr>
              <w:rPr>
                <w:sz w:val="20"/>
                <w:szCs w:val="20"/>
              </w:rPr>
            </w:pPr>
            <w:r w:rsidRPr="00DD3AA1">
              <w:rPr>
                <w:sz w:val="20"/>
                <w:szCs w:val="20"/>
              </w:rPr>
              <w:t>1. Реализација часова</w:t>
            </w:r>
            <w:r w:rsidRPr="00DD3AA1">
              <w:rPr>
                <w:sz w:val="20"/>
                <w:szCs w:val="20"/>
              </w:rPr>
              <w:br/>
              <w:t>2. Настава у посебним условима, проблематика</w:t>
            </w:r>
            <w:r w:rsidRPr="00DD3AA1">
              <w:rPr>
                <w:sz w:val="20"/>
                <w:szCs w:val="20"/>
              </w:rPr>
              <w:br/>
              <w:t>3. Разно</w:t>
            </w:r>
          </w:p>
          <w:p w:rsidR="0051154D" w:rsidRPr="00DD3AA1" w:rsidRDefault="0051154D" w:rsidP="00507628">
            <w:pPr>
              <w:rPr>
                <w:sz w:val="20"/>
                <w:szCs w:val="20"/>
              </w:rPr>
            </w:pPr>
          </w:p>
        </w:tc>
        <w:tc>
          <w:tcPr>
            <w:tcW w:w="4300" w:type="dxa"/>
          </w:tcPr>
          <w:p w:rsidR="0051154D" w:rsidRPr="00DD3AA1" w:rsidRDefault="0051154D" w:rsidP="00507628">
            <w:pPr>
              <w:rPr>
                <w:sz w:val="20"/>
                <w:szCs w:val="20"/>
              </w:rPr>
            </w:pPr>
            <w:r w:rsidRPr="00DD3AA1">
              <w:rPr>
                <w:sz w:val="20"/>
                <w:szCs w:val="20"/>
              </w:rPr>
              <w:t>03.03.2020.</w:t>
            </w:r>
          </w:p>
        </w:tc>
      </w:tr>
      <w:tr w:rsidR="0051154D" w:rsidRPr="00DD3AA1" w:rsidTr="00507628">
        <w:trPr>
          <w:trHeight w:val="576"/>
        </w:trPr>
        <w:tc>
          <w:tcPr>
            <w:tcW w:w="4773" w:type="dxa"/>
          </w:tcPr>
          <w:p w:rsidR="0051154D" w:rsidRPr="00DD3AA1" w:rsidRDefault="0051154D" w:rsidP="00507628">
            <w:pPr>
              <w:rPr>
                <w:sz w:val="20"/>
                <w:szCs w:val="20"/>
              </w:rPr>
            </w:pPr>
            <w:r w:rsidRPr="00DD3AA1">
              <w:rPr>
                <w:sz w:val="20"/>
                <w:szCs w:val="20"/>
              </w:rPr>
              <w:t>1. Реализација наставе на даљину</w:t>
            </w:r>
            <w:r w:rsidRPr="00DD3AA1">
              <w:rPr>
                <w:sz w:val="20"/>
                <w:szCs w:val="20"/>
              </w:rPr>
              <w:br/>
              <w:t>2. Праћење напредовања и постигнућа ученика</w:t>
            </w:r>
            <w:r w:rsidRPr="00DD3AA1">
              <w:rPr>
                <w:sz w:val="20"/>
                <w:szCs w:val="20"/>
              </w:rPr>
              <w:br/>
              <w:t>3. Неактивни ученици</w:t>
            </w:r>
            <w:r w:rsidRPr="00DD3AA1">
              <w:rPr>
                <w:sz w:val="20"/>
                <w:szCs w:val="20"/>
              </w:rPr>
              <w:br/>
              <w:t>4. Неоцењени ученици на крају првог полугодишта</w:t>
            </w:r>
            <w:r w:rsidRPr="00DD3AA1">
              <w:rPr>
                <w:sz w:val="20"/>
                <w:szCs w:val="20"/>
              </w:rPr>
              <w:br/>
              <w:t>5. Ученици којима је потребна додатна подршка и прилагођавање</w:t>
            </w:r>
            <w:r w:rsidRPr="00DD3AA1">
              <w:rPr>
                <w:sz w:val="20"/>
                <w:szCs w:val="20"/>
              </w:rPr>
              <w:br/>
              <w:t>6. Разно</w:t>
            </w:r>
          </w:p>
        </w:tc>
        <w:tc>
          <w:tcPr>
            <w:tcW w:w="4300" w:type="dxa"/>
          </w:tcPr>
          <w:p w:rsidR="0051154D" w:rsidRPr="00DD3AA1" w:rsidRDefault="0051154D" w:rsidP="00507628">
            <w:pPr>
              <w:rPr>
                <w:sz w:val="20"/>
                <w:szCs w:val="20"/>
              </w:rPr>
            </w:pPr>
            <w:r w:rsidRPr="00DD3AA1">
              <w:rPr>
                <w:sz w:val="20"/>
                <w:szCs w:val="20"/>
              </w:rPr>
              <w:t>27.04.2020</w:t>
            </w:r>
          </w:p>
        </w:tc>
      </w:tr>
      <w:tr w:rsidR="0051154D" w:rsidRPr="00DD3AA1" w:rsidTr="00507628">
        <w:trPr>
          <w:trHeight w:val="576"/>
        </w:trPr>
        <w:tc>
          <w:tcPr>
            <w:tcW w:w="4773" w:type="dxa"/>
          </w:tcPr>
          <w:p w:rsidR="0051154D" w:rsidRPr="00DD3AA1" w:rsidRDefault="0051154D" w:rsidP="00507628">
            <w:pPr>
              <w:rPr>
                <w:sz w:val="20"/>
                <w:szCs w:val="20"/>
              </w:rPr>
            </w:pPr>
            <w:r w:rsidRPr="00DD3AA1">
              <w:rPr>
                <w:sz w:val="20"/>
                <w:szCs w:val="20"/>
              </w:rPr>
              <w:t>1. Утврђивање успеха ученика на крају наставне 2019/2020. године</w:t>
            </w:r>
            <w:r w:rsidRPr="00DD3AA1">
              <w:rPr>
                <w:sz w:val="20"/>
                <w:szCs w:val="20"/>
              </w:rPr>
              <w:br/>
              <w:t>2. Похвале, васпитне и васпитно-дисциплинске мере</w:t>
            </w:r>
            <w:r w:rsidRPr="00DD3AA1">
              <w:rPr>
                <w:sz w:val="20"/>
                <w:szCs w:val="20"/>
              </w:rPr>
              <w:br/>
              <w:t>3. Остваривање наставног плана и програма</w:t>
            </w:r>
            <w:r w:rsidRPr="00DD3AA1">
              <w:rPr>
                <w:sz w:val="20"/>
                <w:szCs w:val="20"/>
              </w:rPr>
              <w:br/>
              <w:t>4. Текућа питања</w:t>
            </w:r>
          </w:p>
        </w:tc>
        <w:tc>
          <w:tcPr>
            <w:tcW w:w="4300" w:type="dxa"/>
          </w:tcPr>
          <w:p w:rsidR="0051154D" w:rsidRPr="00DD3AA1" w:rsidRDefault="0051154D" w:rsidP="00507628">
            <w:pPr>
              <w:rPr>
                <w:sz w:val="20"/>
                <w:szCs w:val="20"/>
              </w:rPr>
            </w:pPr>
            <w:r w:rsidRPr="00DD3AA1">
              <w:rPr>
                <w:sz w:val="20"/>
                <w:szCs w:val="20"/>
              </w:rPr>
              <w:t>03.06.2020</w:t>
            </w:r>
          </w:p>
        </w:tc>
      </w:tr>
    </w:tbl>
    <w:p w:rsidR="0051154D" w:rsidRPr="00DD3AA1" w:rsidRDefault="0051154D" w:rsidP="0051154D">
      <w:pPr>
        <w:jc w:val="both"/>
        <w:rPr>
          <w:sz w:val="20"/>
          <w:szCs w:val="20"/>
        </w:rPr>
      </w:pPr>
    </w:p>
    <w:p w:rsidR="0051154D" w:rsidRPr="00DD3AA1" w:rsidRDefault="0051154D" w:rsidP="0051154D">
      <w:pPr>
        <w:spacing w:line="240" w:lineRule="atLeast"/>
        <w:jc w:val="both"/>
        <w:rPr>
          <w:sz w:val="20"/>
          <w:szCs w:val="20"/>
        </w:rPr>
      </w:pPr>
    </w:p>
    <w:p w:rsidR="0051154D" w:rsidRPr="00DD3AA1" w:rsidRDefault="0051154D" w:rsidP="0051154D">
      <w:pPr>
        <w:spacing w:line="240" w:lineRule="atLeast"/>
        <w:jc w:val="both"/>
        <w:rPr>
          <w:sz w:val="20"/>
          <w:szCs w:val="20"/>
        </w:rPr>
      </w:pPr>
    </w:p>
    <w:p w:rsidR="0051154D" w:rsidRDefault="0051154D" w:rsidP="0051154D"/>
    <w:p w:rsidR="00780D3A" w:rsidRPr="005148F4" w:rsidRDefault="00780D3A" w:rsidP="00780D3A">
      <w:pPr>
        <w:pStyle w:val="Heading1"/>
      </w:pPr>
      <w:r>
        <w:t xml:space="preserve">3.1.3 </w:t>
      </w:r>
      <w:r w:rsidR="00591C05">
        <w:t xml:space="preserve">РАД СТРУЧНИХ </w:t>
      </w:r>
      <w:r w:rsidRPr="005148F4">
        <w:t>ВЕЋА</w:t>
      </w:r>
    </w:p>
    <w:p w:rsidR="00780D3A" w:rsidRPr="008D661D" w:rsidRDefault="00780D3A" w:rsidP="00780D3A">
      <w:pPr>
        <w:jc w:val="both"/>
      </w:pPr>
    </w:p>
    <w:p w:rsidR="00780D3A" w:rsidRPr="00114BA7" w:rsidRDefault="00780D3A" w:rsidP="00780D3A">
      <w:pPr>
        <w:jc w:val="both"/>
        <w:rPr>
          <w:lang w:val="ru-RU"/>
        </w:rPr>
      </w:pPr>
      <w:r>
        <w:rPr>
          <w:lang w:val="ru-RU"/>
        </w:rPr>
        <w:t>У 2019/2020.г</w:t>
      </w:r>
      <w:r w:rsidRPr="00114BA7">
        <w:rPr>
          <w:lang w:val="ru-RU"/>
        </w:rPr>
        <w:t>.години била су организована следећа Стручна Већа  наставника исте или сродних струка :</w:t>
      </w:r>
    </w:p>
    <w:p w:rsidR="00780D3A" w:rsidRPr="008D661D" w:rsidRDefault="00780D3A" w:rsidP="00780D3A">
      <w:pPr>
        <w:jc w:val="both"/>
        <w:rPr>
          <w:sz w:val="10"/>
          <w:szCs w:val="10"/>
          <w:lang w:val="ru-RU"/>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1933"/>
        <w:gridCol w:w="7095"/>
      </w:tblGrid>
      <w:tr w:rsidR="00780D3A" w:rsidRPr="00114BA7" w:rsidTr="00507628">
        <w:trPr>
          <w:jc w:val="center"/>
        </w:trPr>
        <w:tc>
          <w:tcPr>
            <w:tcW w:w="868" w:type="dxa"/>
          </w:tcPr>
          <w:p w:rsidR="00780D3A" w:rsidRPr="00D909CA" w:rsidRDefault="00780D3A" w:rsidP="00507628">
            <w:pPr>
              <w:rPr>
                <w:b/>
              </w:rPr>
            </w:pPr>
            <w:r w:rsidRPr="00D909CA">
              <w:rPr>
                <w:b/>
              </w:rPr>
              <w:t>Редни број</w:t>
            </w:r>
          </w:p>
        </w:tc>
        <w:tc>
          <w:tcPr>
            <w:tcW w:w="1933" w:type="dxa"/>
          </w:tcPr>
          <w:p w:rsidR="00780D3A" w:rsidRPr="00D909CA" w:rsidRDefault="00780D3A" w:rsidP="00507628">
            <w:pPr>
              <w:rPr>
                <w:b/>
              </w:rPr>
            </w:pPr>
            <w:r w:rsidRPr="00D909CA">
              <w:rPr>
                <w:b/>
              </w:rPr>
              <w:t>Презиме и име</w:t>
            </w:r>
          </w:p>
        </w:tc>
        <w:tc>
          <w:tcPr>
            <w:tcW w:w="7095" w:type="dxa"/>
          </w:tcPr>
          <w:p w:rsidR="00780D3A" w:rsidRPr="00D909CA" w:rsidRDefault="00780D3A" w:rsidP="00507628">
            <w:pPr>
              <w:rPr>
                <w:b/>
              </w:rPr>
            </w:pPr>
            <w:r w:rsidRPr="00D909CA">
              <w:rPr>
                <w:b/>
              </w:rPr>
              <w:t>Председник  стручног већа</w:t>
            </w:r>
          </w:p>
        </w:tc>
      </w:tr>
      <w:tr w:rsidR="00780D3A" w:rsidRPr="00114BA7" w:rsidTr="00507628">
        <w:trPr>
          <w:jc w:val="center"/>
        </w:trPr>
        <w:tc>
          <w:tcPr>
            <w:tcW w:w="868" w:type="dxa"/>
          </w:tcPr>
          <w:p w:rsidR="00780D3A" w:rsidRPr="00412EBC" w:rsidRDefault="00780D3A" w:rsidP="00507628">
            <w:pPr>
              <w:rPr>
                <w:b/>
              </w:rPr>
            </w:pPr>
            <w:r w:rsidRPr="00412EBC">
              <w:rPr>
                <w:b/>
              </w:rPr>
              <w:t>1</w:t>
            </w:r>
          </w:p>
        </w:tc>
        <w:tc>
          <w:tcPr>
            <w:tcW w:w="1933" w:type="dxa"/>
          </w:tcPr>
          <w:p w:rsidR="00780D3A" w:rsidRPr="00412EBC" w:rsidRDefault="00780D3A" w:rsidP="00507628">
            <w:pPr>
              <w:rPr>
                <w:rStyle w:val="PageNumber"/>
                <w:b/>
              </w:rPr>
            </w:pPr>
            <w:r w:rsidRPr="00412EBC">
              <w:rPr>
                <w:rStyle w:val="PageNumber"/>
                <w:b/>
              </w:rPr>
              <w:t>Вулета Јелена</w:t>
            </w:r>
          </w:p>
        </w:tc>
        <w:tc>
          <w:tcPr>
            <w:tcW w:w="7095" w:type="dxa"/>
          </w:tcPr>
          <w:p w:rsidR="00780D3A" w:rsidRPr="00412EBC" w:rsidRDefault="00780D3A" w:rsidP="00507628">
            <w:pPr>
              <w:ind w:right="-648"/>
              <w:rPr>
                <w:b/>
                <w:i/>
              </w:rPr>
            </w:pPr>
            <w:r w:rsidRPr="00412EBC">
              <w:rPr>
                <w:b/>
                <w:i/>
              </w:rPr>
              <w:t xml:space="preserve">СТРУЧНО ВЕЋЕ ЗА </w:t>
            </w:r>
            <w:r w:rsidRPr="00412EBC">
              <w:rPr>
                <w:b/>
              </w:rPr>
              <w:t>професора српског језика и књижевности и страних језика</w:t>
            </w:r>
          </w:p>
        </w:tc>
      </w:tr>
      <w:tr w:rsidR="00780D3A" w:rsidRPr="00114BA7" w:rsidTr="00507628">
        <w:trPr>
          <w:jc w:val="center"/>
        </w:trPr>
        <w:tc>
          <w:tcPr>
            <w:tcW w:w="868" w:type="dxa"/>
          </w:tcPr>
          <w:p w:rsidR="00780D3A" w:rsidRPr="00412EBC" w:rsidRDefault="00780D3A" w:rsidP="00507628">
            <w:pPr>
              <w:rPr>
                <w:b/>
              </w:rPr>
            </w:pPr>
            <w:r w:rsidRPr="00412EBC">
              <w:rPr>
                <w:b/>
              </w:rPr>
              <w:t>2</w:t>
            </w:r>
          </w:p>
        </w:tc>
        <w:tc>
          <w:tcPr>
            <w:tcW w:w="1933" w:type="dxa"/>
          </w:tcPr>
          <w:p w:rsidR="00780D3A" w:rsidRPr="00412EBC" w:rsidRDefault="00780D3A" w:rsidP="00507628">
            <w:pPr>
              <w:rPr>
                <w:b/>
              </w:rPr>
            </w:pPr>
            <w:r w:rsidRPr="00412EBC">
              <w:rPr>
                <w:b/>
              </w:rPr>
              <w:t>Вученовић Татјана</w:t>
            </w:r>
          </w:p>
        </w:tc>
        <w:tc>
          <w:tcPr>
            <w:tcW w:w="7095" w:type="dxa"/>
          </w:tcPr>
          <w:p w:rsidR="00780D3A" w:rsidRPr="00412EBC" w:rsidRDefault="00780D3A" w:rsidP="00507628">
            <w:pPr>
              <w:pStyle w:val="NoSpacing"/>
              <w:rPr>
                <w:rFonts w:ascii="Times New Roman" w:hAnsi="Times New Roman"/>
                <w:b/>
                <w:szCs w:val="24"/>
              </w:rPr>
            </w:pPr>
            <w:r w:rsidRPr="00412EBC">
              <w:rPr>
                <w:rFonts w:ascii="Times New Roman" w:hAnsi="Times New Roman"/>
                <w:b/>
                <w:szCs w:val="24"/>
              </w:rPr>
              <w:t>СТРУЧНО ВЕЋЕ ЗА професоре природних и егзактних наука ( математика, физика, хемија, раунарство</w:t>
            </w:r>
            <w:r>
              <w:rPr>
                <w:rFonts w:ascii="Times New Roman" w:hAnsi="Times New Roman"/>
                <w:b/>
                <w:szCs w:val="24"/>
              </w:rPr>
              <w:t xml:space="preserve"> и информатика</w:t>
            </w:r>
            <w:r w:rsidRPr="00412EBC">
              <w:rPr>
                <w:rFonts w:ascii="Times New Roman" w:hAnsi="Times New Roman"/>
                <w:b/>
                <w:szCs w:val="24"/>
              </w:rPr>
              <w:t>, биологија, психологија, физичко васпитање)</w:t>
            </w:r>
          </w:p>
        </w:tc>
      </w:tr>
      <w:tr w:rsidR="00780D3A" w:rsidRPr="00114BA7" w:rsidTr="00507628">
        <w:trPr>
          <w:jc w:val="center"/>
        </w:trPr>
        <w:tc>
          <w:tcPr>
            <w:tcW w:w="868" w:type="dxa"/>
          </w:tcPr>
          <w:p w:rsidR="00780D3A" w:rsidRPr="00412EBC" w:rsidRDefault="00780D3A" w:rsidP="00507628">
            <w:pPr>
              <w:rPr>
                <w:b/>
              </w:rPr>
            </w:pPr>
            <w:r w:rsidRPr="00412EBC">
              <w:rPr>
                <w:b/>
              </w:rPr>
              <w:t>3</w:t>
            </w:r>
          </w:p>
        </w:tc>
        <w:tc>
          <w:tcPr>
            <w:tcW w:w="1933" w:type="dxa"/>
          </w:tcPr>
          <w:p w:rsidR="00780D3A" w:rsidRPr="00412EBC" w:rsidRDefault="00780D3A" w:rsidP="00507628">
            <w:pPr>
              <w:rPr>
                <w:b/>
              </w:rPr>
            </w:pPr>
            <w:r w:rsidRPr="00412EBC">
              <w:rPr>
                <w:b/>
              </w:rPr>
              <w:t>Топаловић Ивана</w:t>
            </w:r>
          </w:p>
        </w:tc>
        <w:tc>
          <w:tcPr>
            <w:tcW w:w="7095" w:type="dxa"/>
          </w:tcPr>
          <w:p w:rsidR="00780D3A" w:rsidRPr="00412EBC" w:rsidRDefault="00780D3A" w:rsidP="00507628">
            <w:pPr>
              <w:ind w:right="-648"/>
              <w:rPr>
                <w:b/>
                <w:i/>
              </w:rPr>
            </w:pPr>
            <w:r w:rsidRPr="00412EBC">
              <w:rPr>
                <w:b/>
                <w:i/>
              </w:rPr>
              <w:t xml:space="preserve">СТРУЧНО ВЕЋЕ ЗА </w:t>
            </w:r>
            <w:r w:rsidRPr="00412EBC">
              <w:rPr>
                <w:b/>
              </w:rPr>
              <w:t>професора друштвених наука (географија, историја, социологија, филозофија</w:t>
            </w:r>
            <w:r w:rsidRPr="00412EBC">
              <w:rPr>
                <w:b/>
                <w:lang w:val="ru-RU"/>
              </w:rPr>
              <w:t xml:space="preserve">, </w:t>
            </w:r>
            <w:r w:rsidRPr="00412EBC">
              <w:rPr>
                <w:b/>
              </w:rPr>
              <w:t>правне групе предмета</w:t>
            </w:r>
            <w:r w:rsidRPr="00412EBC">
              <w:rPr>
                <w:b/>
                <w:lang w:val="ru-RU"/>
              </w:rPr>
              <w:t xml:space="preserve">, </w:t>
            </w:r>
            <w:r w:rsidRPr="00412EBC">
              <w:rPr>
                <w:b/>
              </w:rPr>
              <w:t>грађанско васпитањe, веронаукa,музичкa културa и уметнички предмети)</w:t>
            </w:r>
          </w:p>
          <w:p w:rsidR="00780D3A" w:rsidRPr="00412EBC" w:rsidRDefault="00780D3A" w:rsidP="00507628">
            <w:pPr>
              <w:rPr>
                <w:b/>
              </w:rPr>
            </w:pPr>
          </w:p>
        </w:tc>
      </w:tr>
      <w:tr w:rsidR="00780D3A" w:rsidRPr="00114BA7" w:rsidTr="00507628">
        <w:trPr>
          <w:jc w:val="center"/>
        </w:trPr>
        <w:tc>
          <w:tcPr>
            <w:tcW w:w="868" w:type="dxa"/>
          </w:tcPr>
          <w:p w:rsidR="00780D3A" w:rsidRPr="00412EBC" w:rsidRDefault="00780D3A" w:rsidP="00507628">
            <w:pPr>
              <w:rPr>
                <w:b/>
              </w:rPr>
            </w:pPr>
            <w:r w:rsidRPr="00412EBC">
              <w:rPr>
                <w:b/>
              </w:rPr>
              <w:t> 4</w:t>
            </w:r>
          </w:p>
        </w:tc>
        <w:tc>
          <w:tcPr>
            <w:tcW w:w="1933" w:type="dxa"/>
          </w:tcPr>
          <w:p w:rsidR="00780D3A" w:rsidRPr="00412EBC" w:rsidRDefault="00780D3A" w:rsidP="00507628">
            <w:pPr>
              <w:rPr>
                <w:b/>
              </w:rPr>
            </w:pPr>
            <w:r w:rsidRPr="00412EBC">
              <w:rPr>
                <w:b/>
              </w:rPr>
              <w:t>Савановић Зорица</w:t>
            </w:r>
          </w:p>
        </w:tc>
        <w:tc>
          <w:tcPr>
            <w:tcW w:w="7095" w:type="dxa"/>
          </w:tcPr>
          <w:p w:rsidR="00780D3A" w:rsidRPr="00412EBC" w:rsidRDefault="00780D3A" w:rsidP="00507628">
            <w:pPr>
              <w:pStyle w:val="NoSpacing"/>
              <w:rPr>
                <w:rFonts w:ascii="Times New Roman" w:hAnsi="Times New Roman"/>
                <w:b/>
              </w:rPr>
            </w:pPr>
            <w:r w:rsidRPr="00412EBC">
              <w:rPr>
                <w:rFonts w:ascii="Times New Roman" w:hAnsi="Times New Roman"/>
                <w:b/>
                <w:i/>
              </w:rPr>
              <w:t xml:space="preserve">СТРУЧНО ВЕЋЕ ЗА </w:t>
            </w:r>
            <w:r w:rsidRPr="00412EBC">
              <w:rPr>
                <w:rFonts w:ascii="Times New Roman" w:hAnsi="Times New Roman"/>
                <w:b/>
              </w:rPr>
              <w:t>економске групе предмета  и пословна информатика</w:t>
            </w:r>
          </w:p>
        </w:tc>
      </w:tr>
      <w:tr w:rsidR="00780D3A" w:rsidRPr="00114BA7" w:rsidTr="00507628">
        <w:trPr>
          <w:jc w:val="center"/>
        </w:trPr>
        <w:tc>
          <w:tcPr>
            <w:tcW w:w="868" w:type="dxa"/>
          </w:tcPr>
          <w:p w:rsidR="00780D3A" w:rsidRPr="00412EBC" w:rsidRDefault="00780D3A" w:rsidP="00507628">
            <w:pPr>
              <w:rPr>
                <w:b/>
              </w:rPr>
            </w:pPr>
            <w:r w:rsidRPr="00412EBC">
              <w:rPr>
                <w:b/>
              </w:rPr>
              <w:t> 5</w:t>
            </w:r>
          </w:p>
        </w:tc>
        <w:tc>
          <w:tcPr>
            <w:tcW w:w="1933" w:type="dxa"/>
          </w:tcPr>
          <w:p w:rsidR="00780D3A" w:rsidRPr="00412EBC" w:rsidRDefault="00780D3A" w:rsidP="00507628">
            <w:pPr>
              <w:rPr>
                <w:b/>
              </w:rPr>
            </w:pPr>
            <w:r w:rsidRPr="00412EBC">
              <w:rPr>
                <w:b/>
              </w:rPr>
              <w:t>Савић Бранка</w:t>
            </w:r>
          </w:p>
        </w:tc>
        <w:tc>
          <w:tcPr>
            <w:tcW w:w="7095" w:type="dxa"/>
          </w:tcPr>
          <w:p w:rsidR="00780D3A" w:rsidRPr="00412EBC" w:rsidRDefault="00780D3A" w:rsidP="00507628">
            <w:pPr>
              <w:ind w:right="-648"/>
              <w:rPr>
                <w:b/>
                <w:i/>
              </w:rPr>
            </w:pPr>
            <w:r w:rsidRPr="00412EBC">
              <w:rPr>
                <w:b/>
                <w:i/>
              </w:rPr>
              <w:t xml:space="preserve">СТРУЧНО ВЕЋЕ ЗА </w:t>
            </w:r>
            <w:r w:rsidRPr="00412EBC">
              <w:rPr>
                <w:b/>
              </w:rPr>
              <w:t xml:space="preserve"> текстилну групу предмета</w:t>
            </w:r>
          </w:p>
        </w:tc>
      </w:tr>
      <w:tr w:rsidR="00780D3A" w:rsidRPr="00114BA7" w:rsidTr="00507628">
        <w:trPr>
          <w:jc w:val="center"/>
        </w:trPr>
        <w:tc>
          <w:tcPr>
            <w:tcW w:w="868" w:type="dxa"/>
          </w:tcPr>
          <w:p w:rsidR="00780D3A" w:rsidRPr="00412EBC" w:rsidRDefault="00780D3A" w:rsidP="00507628">
            <w:pPr>
              <w:rPr>
                <w:b/>
              </w:rPr>
            </w:pPr>
            <w:r w:rsidRPr="00412EBC">
              <w:rPr>
                <w:b/>
              </w:rPr>
              <w:t xml:space="preserve"> 6</w:t>
            </w:r>
          </w:p>
        </w:tc>
        <w:tc>
          <w:tcPr>
            <w:tcW w:w="1933" w:type="dxa"/>
          </w:tcPr>
          <w:p w:rsidR="00780D3A" w:rsidRPr="00412EBC" w:rsidRDefault="00780D3A" w:rsidP="00507628">
            <w:pPr>
              <w:rPr>
                <w:b/>
              </w:rPr>
            </w:pPr>
            <w:r w:rsidRPr="00412EBC">
              <w:rPr>
                <w:b/>
              </w:rPr>
              <w:t>Полуга Биљана</w:t>
            </w:r>
          </w:p>
        </w:tc>
        <w:tc>
          <w:tcPr>
            <w:tcW w:w="7095" w:type="dxa"/>
          </w:tcPr>
          <w:p w:rsidR="00780D3A" w:rsidRPr="00412EBC" w:rsidRDefault="00780D3A" w:rsidP="00507628">
            <w:pPr>
              <w:ind w:right="-648"/>
              <w:rPr>
                <w:b/>
              </w:rPr>
            </w:pPr>
            <w:r w:rsidRPr="00412EBC">
              <w:rPr>
                <w:b/>
              </w:rPr>
              <w:t>СТРУЧНО ВЕЋЕ ЗА угоститељство и туризам</w:t>
            </w:r>
          </w:p>
          <w:p w:rsidR="00780D3A" w:rsidRPr="00412EBC" w:rsidRDefault="00780D3A" w:rsidP="00507628">
            <w:pPr>
              <w:rPr>
                <w:b/>
              </w:rPr>
            </w:pPr>
          </w:p>
        </w:tc>
      </w:tr>
      <w:tr w:rsidR="00780D3A" w:rsidRPr="00114BA7" w:rsidTr="00507628">
        <w:trPr>
          <w:jc w:val="center"/>
        </w:trPr>
        <w:tc>
          <w:tcPr>
            <w:tcW w:w="868" w:type="dxa"/>
          </w:tcPr>
          <w:p w:rsidR="00780D3A" w:rsidRPr="00412EBC" w:rsidRDefault="00780D3A" w:rsidP="00507628">
            <w:pPr>
              <w:rPr>
                <w:b/>
              </w:rPr>
            </w:pPr>
            <w:r w:rsidRPr="00412EBC">
              <w:rPr>
                <w:b/>
              </w:rPr>
              <w:lastRenderedPageBreak/>
              <w:t> 7 </w:t>
            </w:r>
          </w:p>
        </w:tc>
        <w:tc>
          <w:tcPr>
            <w:tcW w:w="1933" w:type="dxa"/>
          </w:tcPr>
          <w:p w:rsidR="00780D3A" w:rsidRPr="00412EBC" w:rsidRDefault="00780D3A" w:rsidP="00507628">
            <w:pPr>
              <w:rPr>
                <w:b/>
              </w:rPr>
            </w:pPr>
            <w:r w:rsidRPr="00412EBC">
              <w:rPr>
                <w:b/>
              </w:rPr>
              <w:t>Мудринић Дина</w:t>
            </w:r>
          </w:p>
        </w:tc>
        <w:tc>
          <w:tcPr>
            <w:tcW w:w="7095" w:type="dxa"/>
          </w:tcPr>
          <w:p w:rsidR="00780D3A" w:rsidRPr="00412EBC" w:rsidRDefault="00780D3A" w:rsidP="00507628">
            <w:pPr>
              <w:ind w:right="-648"/>
              <w:rPr>
                <w:b/>
                <w:i/>
              </w:rPr>
            </w:pPr>
            <w:r w:rsidRPr="00412EBC">
              <w:rPr>
                <w:b/>
                <w:i/>
              </w:rPr>
              <w:t xml:space="preserve">СТРУЧНО ВЕЋЕ ЗА </w:t>
            </w:r>
            <w:r w:rsidRPr="00412EBC">
              <w:rPr>
                <w:b/>
              </w:rPr>
              <w:t>наставнике личне услуге и медицинска група предмета</w:t>
            </w:r>
          </w:p>
        </w:tc>
      </w:tr>
    </w:tbl>
    <w:p w:rsidR="00780D3A" w:rsidRDefault="00780D3A" w:rsidP="00780D3A">
      <w:pPr>
        <w:jc w:val="both"/>
        <w:rPr>
          <w:lang w:val="ru-RU"/>
        </w:rPr>
      </w:pPr>
    </w:p>
    <w:p w:rsidR="00780D3A" w:rsidRDefault="00780D3A" w:rsidP="00780D3A">
      <w:pPr>
        <w:jc w:val="both"/>
        <w:rPr>
          <w:lang w:val="ru-RU"/>
        </w:rPr>
      </w:pPr>
    </w:p>
    <w:p w:rsidR="00780D3A" w:rsidRDefault="00780D3A" w:rsidP="00780D3A">
      <w:pPr>
        <w:jc w:val="both"/>
        <w:rPr>
          <w:lang w:val="ru-RU"/>
        </w:rPr>
      </w:pPr>
    </w:p>
    <w:p w:rsidR="00780D3A" w:rsidRPr="00114BA7" w:rsidRDefault="00780D3A" w:rsidP="00780D3A">
      <w:pPr>
        <w:jc w:val="both"/>
        <w:rPr>
          <w:lang w:val="ru-RU"/>
        </w:rPr>
      </w:pPr>
      <w:r w:rsidRPr="00114BA7">
        <w:rPr>
          <w:lang w:val="ru-RU"/>
        </w:rPr>
        <w:t>Стручна Већа су се бавили следећим питањима:</w:t>
      </w:r>
    </w:p>
    <w:p w:rsidR="00780D3A" w:rsidRPr="00114BA7" w:rsidRDefault="00780D3A" w:rsidP="00780D3A">
      <w:pPr>
        <w:jc w:val="both"/>
        <w:rPr>
          <w:lang w:val="ru-RU"/>
        </w:rPr>
      </w:pPr>
      <w:r>
        <w:rPr>
          <w:lang w:val="ru-RU"/>
        </w:rPr>
        <w:t>условима рада са ученицима</w:t>
      </w:r>
      <w:r w:rsidRPr="00114BA7">
        <w:rPr>
          <w:lang w:val="ru-RU"/>
        </w:rPr>
        <w:t>, прилагођавањ</w:t>
      </w:r>
      <w:r>
        <w:rPr>
          <w:lang w:val="ru-RU"/>
        </w:rPr>
        <w:t>ем градива и уџбеника ученицима</w:t>
      </w:r>
      <w:r w:rsidRPr="00114BA7">
        <w:rPr>
          <w:lang w:val="ru-RU"/>
        </w:rPr>
        <w:t>, ујед</w:t>
      </w:r>
      <w:r>
        <w:rPr>
          <w:lang w:val="ru-RU"/>
        </w:rPr>
        <w:t>начавањем критеријума оцењивања</w:t>
      </w:r>
      <w:r w:rsidRPr="00114BA7">
        <w:rPr>
          <w:lang w:val="ru-RU"/>
        </w:rPr>
        <w:t>, анализом успеха ученика у савладавању градива као и стручним усавршавањем наставника.</w:t>
      </w:r>
    </w:p>
    <w:p w:rsidR="00780D3A" w:rsidRDefault="00780D3A" w:rsidP="00780D3A">
      <w:pPr>
        <w:jc w:val="both"/>
      </w:pPr>
      <w:r>
        <w:t xml:space="preserve">У току шк. 2019/2020.г. </w:t>
      </w:r>
      <w:r w:rsidRPr="00114BA7">
        <w:t>год. чланови стручних већа организова</w:t>
      </w:r>
      <w:r>
        <w:t>ли су допунску наставу, секције</w:t>
      </w:r>
      <w:r w:rsidRPr="00114BA7">
        <w:t xml:space="preserve">,додатну наставу а у оквиру њих и припрему за поједина такмичења . </w:t>
      </w:r>
    </w:p>
    <w:p w:rsidR="00780D3A" w:rsidRPr="00114BA7" w:rsidRDefault="00780D3A" w:rsidP="00780D3A">
      <w:pPr>
        <w:jc w:val="both"/>
        <w:rPr>
          <w:lang w:val="ru-RU"/>
        </w:rPr>
      </w:pPr>
      <w:r w:rsidRPr="00114BA7">
        <w:rPr>
          <w:lang w:val="ru-RU"/>
        </w:rPr>
        <w:t>Наши наставници присуствовали су и  осталим организованим облицима стручног усавршавања током ове године.</w:t>
      </w:r>
      <w:r w:rsidRPr="00114BA7">
        <w:t xml:space="preserve"> П</w:t>
      </w:r>
      <w:r w:rsidRPr="00114BA7">
        <w:rPr>
          <w:lang w:val="ru-RU"/>
        </w:rPr>
        <w:t>ост</w:t>
      </w:r>
      <w:r>
        <w:rPr>
          <w:lang w:val="ru-RU"/>
        </w:rPr>
        <w:t>ој</w:t>
      </w:r>
      <w:r w:rsidRPr="00114BA7">
        <w:rPr>
          <w:lang w:val="ru-RU"/>
        </w:rPr>
        <w:t xml:space="preserve">ји изражена потреба да се стручнао веће из страних језика опреми речницима за дате језике,стручном литературом и белетристиком . </w:t>
      </w:r>
    </w:p>
    <w:p w:rsidR="00780D3A" w:rsidRPr="00114BA7" w:rsidRDefault="00780D3A" w:rsidP="00780D3A">
      <w:pPr>
        <w:jc w:val="both"/>
        <w:rPr>
          <w:lang w:val="ru-RU"/>
        </w:rPr>
      </w:pPr>
      <w:r w:rsidRPr="00114BA7">
        <w:rPr>
          <w:lang w:val="ru-RU"/>
        </w:rPr>
        <w:t xml:space="preserve">Стручна већа </w:t>
      </w:r>
      <w:r w:rsidRPr="00114BA7">
        <w:t>су се такође бавила проблемима опремљености кабинета</w:t>
      </w:r>
      <w:r w:rsidRPr="00114BA7">
        <w:rPr>
          <w:lang w:val="ru-RU"/>
        </w:rPr>
        <w:t xml:space="preserve"> .Највише проблема у раду са ученицима имали су наставници који изводе практични део наставе због недостатка простора и недовољне опремљености кабинета.Један од таквих примера је и  кабинет за рад фризера  који не може да прими све ученика те један део њих одлази на приватну праксу. Кабинет за извођење практичне наставе техничара-моделара одеће је у априлу и мају 2004.год.опремљен чиме су створени услови за извођење практичне наставе за ученике тих профила.</w:t>
      </w:r>
    </w:p>
    <w:p w:rsidR="00780D3A" w:rsidRDefault="00780D3A" w:rsidP="00780D3A">
      <w:pPr>
        <w:jc w:val="both"/>
        <w:rPr>
          <w:lang w:val="ru-RU"/>
        </w:rPr>
      </w:pPr>
      <w:r>
        <w:rPr>
          <w:lang w:val="ru-RU"/>
        </w:rPr>
        <w:t>Записници са састанака стручних већа се воде за сваки састанак и налазе се код педагога школе.</w:t>
      </w:r>
    </w:p>
    <w:p w:rsidR="00780D3A" w:rsidRDefault="00780D3A" w:rsidP="00780D3A">
      <w:pPr>
        <w:jc w:val="both"/>
        <w:rPr>
          <w:rFonts w:ascii="Arial Narrow" w:hAnsi="Arial Narrow"/>
        </w:rPr>
      </w:pPr>
    </w:p>
    <w:p w:rsidR="00780D3A" w:rsidRDefault="00780D3A" w:rsidP="00780D3A">
      <w:pPr>
        <w:jc w:val="both"/>
        <w:rPr>
          <w:rFonts w:ascii="Arial Narrow" w:hAnsi="Arial Narrow"/>
        </w:rPr>
      </w:pPr>
    </w:p>
    <w:p w:rsidR="00780D3A" w:rsidRPr="00F606FC" w:rsidRDefault="00780D3A" w:rsidP="00780D3A">
      <w:pPr>
        <w:jc w:val="both"/>
        <w:rPr>
          <w:rFonts w:ascii="Arial Narrow" w:hAnsi="Arial Narrow"/>
        </w:rPr>
      </w:pPr>
    </w:p>
    <w:p w:rsidR="00780D3A" w:rsidRPr="00897E77" w:rsidRDefault="00780D3A" w:rsidP="00780D3A">
      <w:pPr>
        <w:pStyle w:val="Heading2"/>
        <w:shd w:val="clear" w:color="auto" w:fill="FFFFFF"/>
        <w:rPr>
          <w:color w:val="222222"/>
          <w:lang w:val="en-US"/>
        </w:rPr>
      </w:pPr>
      <w:r w:rsidRPr="00897E77">
        <w:rPr>
          <w:i/>
        </w:rPr>
        <w:t xml:space="preserve">СТРУЧНО ВЕЋЕ ЗА </w:t>
      </w:r>
      <w:r w:rsidRPr="00897E77">
        <w:t>професора српског језика и књижевности и страних језика</w:t>
      </w:r>
      <w:r w:rsidRPr="00897E77">
        <w:rPr>
          <w:color w:val="222222"/>
        </w:rPr>
        <w:t xml:space="preserve"> НА КРАЈУ ШКОЛСКЕ 201</w:t>
      </w:r>
      <w:r>
        <w:rPr>
          <w:color w:val="222222"/>
          <w:lang w:val="ru-RU"/>
        </w:rPr>
        <w:t>9</w:t>
      </w:r>
      <w:r>
        <w:rPr>
          <w:color w:val="222222"/>
        </w:rPr>
        <w:t>/2020</w:t>
      </w:r>
      <w:r w:rsidRPr="00897E77">
        <w:rPr>
          <w:color w:val="222222"/>
        </w:rPr>
        <w:t>. ГОДИНЕ</w:t>
      </w:r>
    </w:p>
    <w:p w:rsidR="00780D3A" w:rsidRPr="00897E77" w:rsidRDefault="00780D3A" w:rsidP="00780D3A">
      <w:pPr>
        <w:shd w:val="clear" w:color="auto" w:fill="FFFFFF"/>
        <w:jc w:val="both"/>
        <w:rPr>
          <w:b/>
          <w:color w:val="222222"/>
        </w:rPr>
      </w:pPr>
      <w:r w:rsidRPr="00897E77">
        <w:rPr>
          <w:b/>
          <w:color w:val="222222"/>
        </w:rPr>
        <w:t> </w:t>
      </w:r>
    </w:p>
    <w:p w:rsidR="00780D3A" w:rsidRPr="00897E77" w:rsidRDefault="00780D3A" w:rsidP="00780D3A">
      <w:pPr>
        <w:pStyle w:val="Heading2"/>
        <w:rPr>
          <w:sz w:val="28"/>
          <w:szCs w:val="28"/>
        </w:rPr>
      </w:pPr>
    </w:p>
    <w:p w:rsidR="00780D3A" w:rsidRPr="00A10F48" w:rsidRDefault="00780D3A" w:rsidP="00780D3A">
      <w:pPr>
        <w:jc w:val="both"/>
      </w:pPr>
      <w:r w:rsidRPr="00A10F48">
        <w:t>Чланови већа су: Јањушевић Драгана, Павловић Милана, Брзак Гордана и Обрадов-Котаранин Александра</w:t>
      </w:r>
    </w:p>
    <w:p w:rsidR="00780D3A" w:rsidRPr="00A10F48" w:rsidRDefault="00780D3A" w:rsidP="00780D3A">
      <w:pPr>
        <w:jc w:val="both"/>
      </w:pPr>
    </w:p>
    <w:tbl>
      <w:tblPr>
        <w:tblStyle w:val="TableGrid"/>
        <w:tblW w:w="0" w:type="auto"/>
        <w:tblInd w:w="-289" w:type="dxa"/>
        <w:tblLook w:val="04A0"/>
      </w:tblPr>
      <w:tblGrid>
        <w:gridCol w:w="5954"/>
        <w:gridCol w:w="1701"/>
        <w:gridCol w:w="1696"/>
      </w:tblGrid>
      <w:tr w:rsidR="00780D3A" w:rsidRPr="00B306FF" w:rsidTr="00507628">
        <w:tc>
          <w:tcPr>
            <w:tcW w:w="5954" w:type="dxa"/>
          </w:tcPr>
          <w:p w:rsidR="00780D3A" w:rsidRPr="00B306FF" w:rsidRDefault="00780D3A" w:rsidP="00507628">
            <w:pPr>
              <w:rPr>
                <w:b/>
                <w:sz w:val="20"/>
                <w:szCs w:val="20"/>
              </w:rPr>
            </w:pPr>
            <w:r w:rsidRPr="00B306FF">
              <w:rPr>
                <w:b/>
                <w:sz w:val="20"/>
                <w:szCs w:val="20"/>
              </w:rPr>
              <w:t>Активности</w:t>
            </w:r>
          </w:p>
        </w:tc>
        <w:tc>
          <w:tcPr>
            <w:tcW w:w="1701" w:type="dxa"/>
          </w:tcPr>
          <w:p w:rsidR="00780D3A" w:rsidRPr="00B306FF" w:rsidRDefault="00780D3A" w:rsidP="00507628">
            <w:pPr>
              <w:rPr>
                <w:b/>
                <w:sz w:val="20"/>
                <w:szCs w:val="20"/>
              </w:rPr>
            </w:pPr>
            <w:r w:rsidRPr="00B306FF">
              <w:rPr>
                <w:b/>
                <w:sz w:val="20"/>
                <w:szCs w:val="20"/>
              </w:rPr>
              <w:t>Време</w:t>
            </w:r>
          </w:p>
        </w:tc>
        <w:tc>
          <w:tcPr>
            <w:tcW w:w="1696" w:type="dxa"/>
          </w:tcPr>
          <w:p w:rsidR="00780D3A" w:rsidRPr="00B306FF" w:rsidRDefault="00780D3A" w:rsidP="00507628">
            <w:pPr>
              <w:rPr>
                <w:b/>
                <w:sz w:val="20"/>
                <w:szCs w:val="20"/>
              </w:rPr>
            </w:pPr>
            <w:r w:rsidRPr="00B306FF">
              <w:rPr>
                <w:b/>
                <w:sz w:val="20"/>
                <w:szCs w:val="20"/>
              </w:rPr>
              <w:t>Носиоци активности</w:t>
            </w:r>
          </w:p>
        </w:tc>
      </w:tr>
      <w:tr w:rsidR="00780D3A" w:rsidRPr="00B306FF" w:rsidTr="00507628">
        <w:trPr>
          <w:trHeight w:val="1713"/>
        </w:trPr>
        <w:tc>
          <w:tcPr>
            <w:tcW w:w="5954" w:type="dxa"/>
          </w:tcPr>
          <w:p w:rsidR="00780D3A" w:rsidRPr="00B306FF" w:rsidRDefault="00780D3A" w:rsidP="00507628">
            <w:pPr>
              <w:rPr>
                <w:b/>
                <w:sz w:val="20"/>
                <w:szCs w:val="20"/>
              </w:rPr>
            </w:pPr>
          </w:p>
          <w:p w:rsidR="00780D3A" w:rsidRPr="00B306FF" w:rsidRDefault="00780D3A" w:rsidP="00507628">
            <w:pPr>
              <w:rPr>
                <w:sz w:val="20"/>
                <w:szCs w:val="20"/>
              </w:rPr>
            </w:pPr>
            <w:r w:rsidRPr="00B306FF">
              <w:rPr>
                <w:sz w:val="20"/>
                <w:szCs w:val="20"/>
              </w:rPr>
              <w:t xml:space="preserve">У току првог полугодишта реализовани су закључци који су донети на педагошком колегијуму. </w:t>
            </w:r>
          </w:p>
          <w:p w:rsidR="00780D3A" w:rsidRPr="00B306FF" w:rsidRDefault="00780D3A" w:rsidP="00507628">
            <w:pPr>
              <w:rPr>
                <w:sz w:val="20"/>
                <w:szCs w:val="20"/>
              </w:rPr>
            </w:pPr>
            <w:r w:rsidRPr="00B306FF">
              <w:rPr>
                <w:sz w:val="20"/>
                <w:szCs w:val="20"/>
              </w:rPr>
              <w:t>Наставницима је скренута пажња на уредно вођење</w:t>
            </w:r>
          </w:p>
          <w:p w:rsidR="00780D3A" w:rsidRPr="00B306FF" w:rsidRDefault="00780D3A" w:rsidP="00507628">
            <w:pPr>
              <w:rPr>
                <w:sz w:val="20"/>
                <w:szCs w:val="20"/>
              </w:rPr>
            </w:pPr>
            <w:r w:rsidRPr="00B306FF">
              <w:rPr>
                <w:sz w:val="20"/>
                <w:szCs w:val="20"/>
              </w:rPr>
              <w:t>педагошке свеске тј. евиденције и не пуштање ученика</w:t>
            </w:r>
          </w:p>
          <w:p w:rsidR="00780D3A" w:rsidRPr="00B306FF" w:rsidRDefault="00780D3A" w:rsidP="00507628">
            <w:pPr>
              <w:pStyle w:val="Normal11"/>
              <w:rPr>
                <w:sz w:val="20"/>
                <w:szCs w:val="20"/>
              </w:rPr>
            </w:pPr>
            <w:r w:rsidRPr="00B306FF">
              <w:rPr>
                <w:sz w:val="20"/>
                <w:szCs w:val="20"/>
              </w:rPr>
              <w:t>раније са часа. Вредновање рада наставника од стране ученика, план промоције школе.</w:t>
            </w:r>
          </w:p>
          <w:p w:rsidR="00780D3A" w:rsidRPr="00B306FF" w:rsidRDefault="00780D3A" w:rsidP="00507628">
            <w:pPr>
              <w:pStyle w:val="Normal11"/>
              <w:rPr>
                <w:sz w:val="20"/>
                <w:szCs w:val="20"/>
              </w:rPr>
            </w:pPr>
            <w:r w:rsidRPr="00B306FF">
              <w:rPr>
                <w:sz w:val="20"/>
                <w:szCs w:val="20"/>
              </w:rPr>
              <w:t>Одржан је хуманитарни концерт 13.12.2019.</w:t>
            </w:r>
          </w:p>
          <w:p w:rsidR="00780D3A" w:rsidRPr="00B306FF" w:rsidRDefault="00780D3A" w:rsidP="00507628">
            <w:pPr>
              <w:pStyle w:val="Heading2"/>
              <w:shd w:val="clear" w:color="auto" w:fill="FFFFFF"/>
              <w:rPr>
                <w:rFonts w:asciiTheme="minorHAnsi" w:hAnsiTheme="minorHAnsi" w:cstheme="minorHAnsi"/>
                <w:bCs/>
                <w:sz w:val="20"/>
                <w:szCs w:val="20"/>
              </w:rPr>
            </w:pPr>
            <w:r w:rsidRPr="00B306FF">
              <w:rPr>
                <w:rFonts w:asciiTheme="minorHAnsi" w:hAnsiTheme="minorHAnsi" w:cstheme="minorHAnsi"/>
                <w:bCs/>
                <w:sz w:val="20"/>
                <w:szCs w:val="20"/>
              </w:rPr>
              <w:t>Део већа је учествовао у припреми прославе Св.Саве и Дана школе.</w:t>
            </w:r>
          </w:p>
          <w:p w:rsidR="00780D3A" w:rsidRPr="00B306FF" w:rsidRDefault="00780D3A" w:rsidP="00507628">
            <w:pPr>
              <w:rPr>
                <w:sz w:val="20"/>
                <w:szCs w:val="20"/>
              </w:rPr>
            </w:pPr>
            <w:r w:rsidRPr="00B306FF">
              <w:rPr>
                <w:sz w:val="20"/>
                <w:szCs w:val="20"/>
              </w:rPr>
              <w:t>Пројекат 'Промени свој свет'подржан од Покрајинског секретаријата за спорт и омладину - припреме и активности.</w:t>
            </w:r>
          </w:p>
          <w:p w:rsidR="00780D3A" w:rsidRPr="00B306FF" w:rsidRDefault="00780D3A" w:rsidP="00507628">
            <w:pPr>
              <w:rPr>
                <w:sz w:val="20"/>
                <w:szCs w:val="20"/>
              </w:rPr>
            </w:pPr>
            <w:r w:rsidRPr="00B306FF">
              <w:rPr>
                <w:sz w:val="20"/>
                <w:szCs w:val="20"/>
              </w:rPr>
              <w:t>Размотрене су ваншколске активности и пројекти у оквиру Еразмус + програма.</w:t>
            </w:r>
          </w:p>
          <w:p w:rsidR="00780D3A" w:rsidRPr="00B306FF" w:rsidRDefault="00780D3A" w:rsidP="00507628">
            <w:pPr>
              <w:rPr>
                <w:sz w:val="20"/>
                <w:szCs w:val="20"/>
              </w:rPr>
            </w:pPr>
            <w:r w:rsidRPr="00B306FF">
              <w:rPr>
                <w:sz w:val="20"/>
                <w:szCs w:val="20"/>
              </w:rPr>
              <w:t xml:space="preserve">У току првог полугодишта чланови већа су реализовали све часове, како редовне тако и допунске. </w:t>
            </w:r>
          </w:p>
          <w:p w:rsidR="00780D3A" w:rsidRPr="00B306FF" w:rsidRDefault="00780D3A" w:rsidP="00507628">
            <w:pPr>
              <w:rPr>
                <w:sz w:val="20"/>
                <w:szCs w:val="20"/>
              </w:rPr>
            </w:pPr>
            <w:r w:rsidRPr="00B306FF">
              <w:rPr>
                <w:sz w:val="20"/>
                <w:szCs w:val="20"/>
              </w:rPr>
              <w:t xml:space="preserve">Допунска настава је одржана и у периоду зимског распуста. Урађена је евалуација ИОП-а. </w:t>
            </w:r>
          </w:p>
          <w:p w:rsidR="00780D3A" w:rsidRPr="00B306FF" w:rsidRDefault="00780D3A" w:rsidP="00507628">
            <w:pPr>
              <w:rPr>
                <w:sz w:val="20"/>
                <w:szCs w:val="20"/>
              </w:rPr>
            </w:pPr>
            <w:r w:rsidRPr="00B306FF">
              <w:rPr>
                <w:sz w:val="20"/>
                <w:szCs w:val="20"/>
              </w:rPr>
              <w:t xml:space="preserve">Чланови већа су направили међусобни план посете часова тј. угледни и инструктивни часови (хоризонтална евалуација) која је планирана почетком другог полугодишта. </w:t>
            </w:r>
          </w:p>
        </w:tc>
        <w:tc>
          <w:tcPr>
            <w:tcW w:w="1701" w:type="dxa"/>
          </w:tcPr>
          <w:p w:rsidR="00780D3A" w:rsidRPr="00B306FF" w:rsidRDefault="00780D3A" w:rsidP="00507628">
            <w:pPr>
              <w:rPr>
                <w:b/>
                <w:sz w:val="20"/>
                <w:szCs w:val="20"/>
              </w:rPr>
            </w:pPr>
          </w:p>
          <w:p w:rsidR="00780D3A" w:rsidRPr="00B306FF" w:rsidRDefault="00780D3A" w:rsidP="00507628">
            <w:pPr>
              <w:rPr>
                <w:sz w:val="20"/>
                <w:szCs w:val="20"/>
              </w:rPr>
            </w:pPr>
            <w:r w:rsidRPr="00B306FF">
              <w:rPr>
                <w:sz w:val="20"/>
                <w:szCs w:val="20"/>
              </w:rPr>
              <w:t>Прво</w:t>
            </w:r>
          </w:p>
          <w:p w:rsidR="00780D3A" w:rsidRPr="00B306FF" w:rsidRDefault="00780D3A" w:rsidP="00507628">
            <w:pPr>
              <w:rPr>
                <w:sz w:val="20"/>
                <w:szCs w:val="20"/>
              </w:rPr>
            </w:pPr>
            <w:r w:rsidRPr="00B306FF">
              <w:rPr>
                <w:sz w:val="20"/>
                <w:szCs w:val="20"/>
              </w:rPr>
              <w:t>Полугодиште</w:t>
            </w:r>
          </w:p>
          <w:p w:rsidR="00780D3A" w:rsidRPr="00B306FF" w:rsidRDefault="00780D3A" w:rsidP="00507628">
            <w:pPr>
              <w:rPr>
                <w:sz w:val="20"/>
                <w:szCs w:val="20"/>
              </w:rPr>
            </w:pPr>
          </w:p>
          <w:p w:rsidR="00780D3A" w:rsidRPr="00B306FF" w:rsidRDefault="00780D3A" w:rsidP="00507628">
            <w:pPr>
              <w:rPr>
                <w:sz w:val="20"/>
                <w:szCs w:val="20"/>
              </w:rPr>
            </w:pPr>
          </w:p>
          <w:p w:rsidR="00780D3A" w:rsidRPr="00B306FF" w:rsidRDefault="00780D3A" w:rsidP="00507628">
            <w:pPr>
              <w:rPr>
                <w:rFonts w:cstheme="minorHAnsi"/>
                <w:sz w:val="20"/>
                <w:szCs w:val="20"/>
              </w:rPr>
            </w:pPr>
          </w:p>
          <w:p w:rsidR="00780D3A" w:rsidRPr="00B306FF" w:rsidRDefault="00780D3A" w:rsidP="00507628">
            <w:pPr>
              <w:rPr>
                <w:rFonts w:cstheme="minorHAnsi"/>
                <w:bCs/>
                <w:sz w:val="20"/>
                <w:szCs w:val="20"/>
              </w:rPr>
            </w:pPr>
            <w:r w:rsidRPr="00B306FF">
              <w:rPr>
                <w:rFonts w:cstheme="minorHAnsi"/>
                <w:bCs/>
                <w:sz w:val="20"/>
                <w:szCs w:val="20"/>
              </w:rPr>
              <w:t>28. 08. 2019.</w:t>
            </w:r>
          </w:p>
          <w:p w:rsidR="00780D3A" w:rsidRPr="00B306FF" w:rsidRDefault="00780D3A" w:rsidP="00507628">
            <w:pPr>
              <w:rPr>
                <w:rFonts w:cstheme="minorHAnsi"/>
                <w:sz w:val="20"/>
                <w:szCs w:val="20"/>
              </w:rPr>
            </w:pPr>
            <w:r w:rsidRPr="00B306FF">
              <w:rPr>
                <w:rFonts w:cstheme="minorHAnsi"/>
                <w:bCs/>
                <w:sz w:val="20"/>
                <w:szCs w:val="20"/>
              </w:rPr>
              <w:t xml:space="preserve"> 06. 11. 2019.</w:t>
            </w:r>
          </w:p>
          <w:p w:rsidR="00780D3A" w:rsidRPr="00B306FF" w:rsidRDefault="00780D3A" w:rsidP="00507628">
            <w:pPr>
              <w:spacing w:after="160" w:line="259" w:lineRule="auto"/>
              <w:rPr>
                <w:rFonts w:cstheme="minorHAnsi"/>
                <w:sz w:val="20"/>
                <w:szCs w:val="20"/>
              </w:rPr>
            </w:pPr>
            <w:r w:rsidRPr="00B306FF">
              <w:rPr>
                <w:rFonts w:cstheme="minorHAnsi"/>
                <w:sz w:val="20"/>
                <w:szCs w:val="20"/>
              </w:rPr>
              <w:t xml:space="preserve"> 06. 12. 2019.</w:t>
            </w:r>
          </w:p>
          <w:p w:rsidR="00780D3A" w:rsidRPr="00B306FF" w:rsidRDefault="00780D3A" w:rsidP="00507628">
            <w:pPr>
              <w:shd w:val="clear" w:color="auto" w:fill="FFFFFF"/>
              <w:outlineLvl w:val="2"/>
              <w:rPr>
                <w:rFonts w:cstheme="minorHAnsi"/>
                <w:color w:val="478AD4"/>
                <w:sz w:val="20"/>
                <w:szCs w:val="20"/>
              </w:rPr>
            </w:pPr>
          </w:p>
          <w:p w:rsidR="00780D3A" w:rsidRPr="00B306FF" w:rsidRDefault="00780D3A" w:rsidP="00507628">
            <w:pPr>
              <w:rPr>
                <w:sz w:val="20"/>
                <w:szCs w:val="20"/>
              </w:rPr>
            </w:pPr>
          </w:p>
          <w:p w:rsidR="00780D3A" w:rsidRPr="00B306FF" w:rsidRDefault="00780D3A" w:rsidP="00507628">
            <w:pPr>
              <w:rPr>
                <w:sz w:val="20"/>
                <w:szCs w:val="20"/>
              </w:rPr>
            </w:pPr>
          </w:p>
        </w:tc>
        <w:tc>
          <w:tcPr>
            <w:tcW w:w="1696" w:type="dxa"/>
          </w:tcPr>
          <w:p w:rsidR="00780D3A" w:rsidRPr="00B306FF" w:rsidRDefault="00780D3A" w:rsidP="00507628">
            <w:pPr>
              <w:rPr>
                <w:b/>
                <w:sz w:val="20"/>
                <w:szCs w:val="20"/>
              </w:rPr>
            </w:pPr>
          </w:p>
          <w:p w:rsidR="00780D3A" w:rsidRPr="00B306FF" w:rsidRDefault="00780D3A" w:rsidP="00507628">
            <w:pPr>
              <w:rPr>
                <w:sz w:val="20"/>
                <w:szCs w:val="20"/>
              </w:rPr>
            </w:pPr>
            <w:r w:rsidRPr="00B306FF">
              <w:rPr>
                <w:sz w:val="20"/>
                <w:szCs w:val="20"/>
              </w:rPr>
              <w:t>Сви чланови</w:t>
            </w:r>
          </w:p>
          <w:p w:rsidR="00780D3A" w:rsidRPr="00B306FF" w:rsidRDefault="00780D3A" w:rsidP="00507628">
            <w:pPr>
              <w:rPr>
                <w:sz w:val="20"/>
                <w:szCs w:val="20"/>
              </w:rPr>
            </w:pPr>
            <w:r w:rsidRPr="00B306FF">
              <w:rPr>
                <w:sz w:val="20"/>
                <w:szCs w:val="20"/>
              </w:rPr>
              <w:t>Стручног</w:t>
            </w:r>
          </w:p>
          <w:p w:rsidR="00780D3A" w:rsidRPr="00B306FF" w:rsidRDefault="00780D3A" w:rsidP="00507628">
            <w:pPr>
              <w:rPr>
                <w:b/>
                <w:sz w:val="20"/>
                <w:szCs w:val="20"/>
              </w:rPr>
            </w:pPr>
            <w:r w:rsidRPr="00B306FF">
              <w:rPr>
                <w:sz w:val="20"/>
                <w:szCs w:val="20"/>
              </w:rPr>
              <w:t>већа</w:t>
            </w:r>
          </w:p>
        </w:tc>
      </w:tr>
      <w:tr w:rsidR="00780D3A" w:rsidRPr="00B306FF" w:rsidTr="00507628">
        <w:trPr>
          <w:trHeight w:val="2661"/>
        </w:trPr>
        <w:tc>
          <w:tcPr>
            <w:tcW w:w="5954" w:type="dxa"/>
          </w:tcPr>
          <w:p w:rsidR="00780D3A" w:rsidRPr="00B306FF" w:rsidRDefault="00780D3A" w:rsidP="00507628">
            <w:pPr>
              <w:rPr>
                <w:sz w:val="20"/>
                <w:szCs w:val="20"/>
              </w:rPr>
            </w:pPr>
            <w:r w:rsidRPr="00B306FF">
              <w:rPr>
                <w:sz w:val="20"/>
                <w:szCs w:val="20"/>
              </w:rPr>
              <w:lastRenderedPageBreak/>
              <w:t xml:space="preserve">У току другог полугодишта чланови већа су посећивали </w:t>
            </w:r>
          </w:p>
          <w:p w:rsidR="00780D3A" w:rsidRPr="00B306FF" w:rsidRDefault="00780D3A" w:rsidP="00507628">
            <w:pPr>
              <w:rPr>
                <w:sz w:val="20"/>
                <w:szCs w:val="20"/>
              </w:rPr>
            </w:pPr>
            <w:r w:rsidRPr="00B306FF">
              <w:rPr>
                <w:sz w:val="20"/>
                <w:szCs w:val="20"/>
              </w:rPr>
              <w:t xml:space="preserve">часове својих колега и тако имали прилике да новостечена знања примене у свом раду. </w:t>
            </w:r>
          </w:p>
          <w:p w:rsidR="00780D3A" w:rsidRPr="00B306FF" w:rsidRDefault="00780D3A" w:rsidP="00507628">
            <w:pPr>
              <w:rPr>
                <w:sz w:val="20"/>
                <w:szCs w:val="20"/>
              </w:rPr>
            </w:pPr>
            <w:r w:rsidRPr="00B306FF">
              <w:rPr>
                <w:sz w:val="20"/>
                <w:szCs w:val="20"/>
              </w:rPr>
              <w:t xml:space="preserve">Испуњен је план посета.  </w:t>
            </w:r>
          </w:p>
          <w:p w:rsidR="00780D3A" w:rsidRPr="00B306FF" w:rsidRDefault="00780D3A" w:rsidP="00507628">
            <w:pPr>
              <w:rPr>
                <w:sz w:val="20"/>
                <w:szCs w:val="20"/>
              </w:rPr>
            </w:pPr>
            <w:r w:rsidRPr="00B306FF">
              <w:rPr>
                <w:sz w:val="20"/>
                <w:szCs w:val="20"/>
              </w:rPr>
              <w:t xml:space="preserve">Настава на даљину (е-настава) почела је 17.3.2020 и трајала је до 31.5.2020 . </w:t>
            </w:r>
          </w:p>
          <w:p w:rsidR="00780D3A" w:rsidRPr="00B306FF" w:rsidRDefault="00780D3A" w:rsidP="00507628">
            <w:pPr>
              <w:rPr>
                <w:sz w:val="20"/>
                <w:szCs w:val="20"/>
              </w:rPr>
            </w:pPr>
            <w:r w:rsidRPr="00B306FF">
              <w:rPr>
                <w:sz w:val="20"/>
                <w:szCs w:val="20"/>
              </w:rPr>
              <w:t>Сви чланови већа редовно су били у контакту и на располагању ученицима. Настава се одржавала путем гугл учионице, вибера, мејлова итд. У вези са успехом ученика на крају школске године нема пуно одступања од оцена на полугодишту.</w:t>
            </w:r>
          </w:p>
          <w:p w:rsidR="00780D3A" w:rsidRPr="00B306FF" w:rsidRDefault="00780D3A" w:rsidP="00507628">
            <w:pPr>
              <w:rPr>
                <w:sz w:val="20"/>
                <w:szCs w:val="20"/>
              </w:rPr>
            </w:pPr>
            <w:r w:rsidRPr="00B306FF">
              <w:rPr>
                <w:sz w:val="20"/>
                <w:szCs w:val="20"/>
              </w:rPr>
              <w:t xml:space="preserve">Урађена је евалуација ИОП-а. </w:t>
            </w:r>
          </w:p>
          <w:p w:rsidR="00780D3A" w:rsidRPr="00B306FF" w:rsidRDefault="00780D3A" w:rsidP="00507628">
            <w:pPr>
              <w:rPr>
                <w:sz w:val="20"/>
                <w:szCs w:val="20"/>
              </w:rPr>
            </w:pPr>
            <w:r w:rsidRPr="00B306FF">
              <w:rPr>
                <w:sz w:val="20"/>
                <w:szCs w:val="20"/>
              </w:rPr>
              <w:t xml:space="preserve">Предметни наставници </w:t>
            </w:r>
          </w:p>
          <w:p w:rsidR="00780D3A" w:rsidRPr="00B306FF" w:rsidRDefault="00780D3A" w:rsidP="00507628">
            <w:pPr>
              <w:rPr>
                <w:sz w:val="20"/>
                <w:szCs w:val="20"/>
              </w:rPr>
            </w:pPr>
            <w:r w:rsidRPr="00B306FF">
              <w:rPr>
                <w:sz w:val="20"/>
                <w:szCs w:val="20"/>
              </w:rPr>
              <w:t xml:space="preserve">су се определили за уџбенике које ће користити у настави у шк. 2020/2021. </w:t>
            </w:r>
          </w:p>
          <w:p w:rsidR="00780D3A" w:rsidRPr="00B306FF" w:rsidRDefault="00780D3A" w:rsidP="00507628">
            <w:pPr>
              <w:rPr>
                <w:rFonts w:ascii="Arial" w:hAnsi="Arial" w:cs="Arial"/>
                <w:color w:val="081735"/>
                <w:sz w:val="20"/>
                <w:szCs w:val="20"/>
                <w:shd w:val="clear" w:color="auto" w:fill="FFFFFF"/>
              </w:rPr>
            </w:pPr>
            <w:r w:rsidRPr="00B306FF">
              <w:rPr>
                <w:sz w:val="20"/>
                <w:szCs w:val="20"/>
              </w:rPr>
              <w:t xml:space="preserve"> У вези са е-наставом, чланови већа су се сложили да такав вид наставе има своје предности и мане.</w:t>
            </w:r>
          </w:p>
          <w:p w:rsidR="00780D3A" w:rsidRPr="00B306FF" w:rsidRDefault="00780D3A" w:rsidP="00507628">
            <w:pPr>
              <w:rPr>
                <w:sz w:val="20"/>
                <w:szCs w:val="20"/>
              </w:rPr>
            </w:pPr>
            <w:r w:rsidRPr="00B306FF">
              <w:rPr>
                <w:sz w:val="20"/>
                <w:szCs w:val="20"/>
              </w:rPr>
              <w:t xml:space="preserve">Проблеми са којима смо се сусрели у раду су следећи: лошији одзив ученика на наставу, преписивање од других ученика, недостатак комуникације и времена за индивидуалан рад, потреба за ограничавањем времена за контакт са наставником, техничка неопремљеност и смањен ниво умешности у раду на компјутеру, интернету. </w:t>
            </w:r>
          </w:p>
          <w:p w:rsidR="00780D3A" w:rsidRPr="00B306FF" w:rsidRDefault="00780D3A" w:rsidP="00507628">
            <w:pPr>
              <w:rPr>
                <w:sz w:val="20"/>
                <w:szCs w:val="20"/>
              </w:rPr>
            </w:pPr>
            <w:r w:rsidRPr="00B306FF">
              <w:rPr>
                <w:sz w:val="20"/>
                <w:szCs w:val="20"/>
              </w:rPr>
              <w:t>Предлози за побољшање е-наставе: поставка одређеног времена за консултације са наставником, обука за рад са разним алатима, за ученике и наставнике, електронски уџбеници и радне свеске, припремна настава пред почетак шк.године.</w:t>
            </w:r>
          </w:p>
          <w:p w:rsidR="00780D3A" w:rsidRPr="00B306FF" w:rsidRDefault="00780D3A" w:rsidP="00507628">
            <w:pPr>
              <w:rPr>
                <w:sz w:val="20"/>
                <w:szCs w:val="20"/>
              </w:rPr>
            </w:pPr>
            <w:r w:rsidRPr="00B306FF">
              <w:rPr>
                <w:sz w:val="20"/>
                <w:szCs w:val="20"/>
              </w:rPr>
              <w:t xml:space="preserve">Сви чланови већа раде на унапређивању квалитета наставе и на свом стручном усавршавању. </w:t>
            </w:r>
          </w:p>
        </w:tc>
        <w:tc>
          <w:tcPr>
            <w:tcW w:w="1701" w:type="dxa"/>
          </w:tcPr>
          <w:p w:rsidR="00780D3A" w:rsidRPr="00B306FF" w:rsidRDefault="00780D3A" w:rsidP="00507628">
            <w:pPr>
              <w:shd w:val="clear" w:color="auto" w:fill="FFFFFF"/>
              <w:outlineLvl w:val="2"/>
              <w:rPr>
                <w:b/>
                <w:sz w:val="20"/>
                <w:szCs w:val="20"/>
              </w:rPr>
            </w:pPr>
          </w:p>
          <w:p w:rsidR="00780D3A" w:rsidRPr="00B306FF" w:rsidRDefault="00780D3A" w:rsidP="00507628">
            <w:pPr>
              <w:shd w:val="clear" w:color="auto" w:fill="FFFFFF"/>
              <w:outlineLvl w:val="2"/>
              <w:rPr>
                <w:sz w:val="20"/>
                <w:szCs w:val="20"/>
              </w:rPr>
            </w:pPr>
            <w:r w:rsidRPr="00B306FF">
              <w:rPr>
                <w:sz w:val="20"/>
                <w:szCs w:val="20"/>
              </w:rPr>
              <w:t>Друго полугодиште</w:t>
            </w:r>
          </w:p>
          <w:p w:rsidR="00780D3A" w:rsidRPr="00B306FF" w:rsidRDefault="00780D3A" w:rsidP="00507628">
            <w:pPr>
              <w:shd w:val="clear" w:color="auto" w:fill="FFFFFF"/>
              <w:outlineLvl w:val="2"/>
              <w:rPr>
                <w:sz w:val="20"/>
                <w:szCs w:val="20"/>
              </w:rPr>
            </w:pPr>
          </w:p>
          <w:p w:rsidR="00780D3A" w:rsidRPr="00B306FF" w:rsidRDefault="00780D3A" w:rsidP="00507628">
            <w:pPr>
              <w:shd w:val="clear" w:color="auto" w:fill="FFFFFF"/>
              <w:outlineLvl w:val="2"/>
              <w:rPr>
                <w:rFonts w:cstheme="minorHAnsi"/>
                <w:sz w:val="20"/>
                <w:szCs w:val="20"/>
              </w:rPr>
            </w:pPr>
            <w:r w:rsidRPr="00B306FF">
              <w:rPr>
                <w:rFonts w:cstheme="minorHAnsi"/>
                <w:sz w:val="20"/>
                <w:szCs w:val="20"/>
              </w:rPr>
              <w:t>16. 03. 2020.</w:t>
            </w:r>
          </w:p>
          <w:p w:rsidR="00780D3A" w:rsidRPr="00B306FF" w:rsidRDefault="00780D3A" w:rsidP="00507628">
            <w:pPr>
              <w:outlineLvl w:val="2"/>
              <w:rPr>
                <w:rFonts w:cstheme="minorHAnsi"/>
                <w:sz w:val="20"/>
                <w:szCs w:val="20"/>
              </w:rPr>
            </w:pPr>
            <w:r w:rsidRPr="00B306FF">
              <w:rPr>
                <w:rFonts w:cstheme="minorHAnsi"/>
                <w:sz w:val="20"/>
                <w:szCs w:val="20"/>
              </w:rPr>
              <w:t>24. 06. 2020.</w:t>
            </w:r>
          </w:p>
          <w:p w:rsidR="00780D3A" w:rsidRPr="00B306FF" w:rsidRDefault="00780D3A" w:rsidP="00507628">
            <w:pPr>
              <w:rPr>
                <w:sz w:val="20"/>
                <w:szCs w:val="20"/>
              </w:rPr>
            </w:pPr>
          </w:p>
        </w:tc>
        <w:tc>
          <w:tcPr>
            <w:tcW w:w="1696" w:type="dxa"/>
          </w:tcPr>
          <w:p w:rsidR="00780D3A" w:rsidRPr="00B306FF" w:rsidRDefault="00780D3A" w:rsidP="00507628">
            <w:pPr>
              <w:rPr>
                <w:b/>
                <w:sz w:val="20"/>
                <w:szCs w:val="20"/>
              </w:rPr>
            </w:pPr>
          </w:p>
          <w:p w:rsidR="00780D3A" w:rsidRPr="00B306FF" w:rsidRDefault="00780D3A" w:rsidP="00507628">
            <w:pPr>
              <w:rPr>
                <w:sz w:val="20"/>
                <w:szCs w:val="20"/>
              </w:rPr>
            </w:pPr>
            <w:r w:rsidRPr="00B306FF">
              <w:rPr>
                <w:sz w:val="20"/>
                <w:szCs w:val="20"/>
              </w:rPr>
              <w:t>Сви чланови</w:t>
            </w:r>
          </w:p>
          <w:p w:rsidR="00780D3A" w:rsidRPr="00B306FF" w:rsidRDefault="00780D3A" w:rsidP="00507628">
            <w:pPr>
              <w:rPr>
                <w:sz w:val="20"/>
                <w:szCs w:val="20"/>
              </w:rPr>
            </w:pPr>
            <w:r w:rsidRPr="00B306FF">
              <w:rPr>
                <w:sz w:val="20"/>
                <w:szCs w:val="20"/>
              </w:rPr>
              <w:t xml:space="preserve">Стручног </w:t>
            </w:r>
          </w:p>
          <w:p w:rsidR="00780D3A" w:rsidRPr="00B306FF" w:rsidRDefault="00780D3A" w:rsidP="00507628">
            <w:pPr>
              <w:rPr>
                <w:b/>
                <w:sz w:val="20"/>
                <w:szCs w:val="20"/>
              </w:rPr>
            </w:pPr>
            <w:r w:rsidRPr="00B306FF">
              <w:rPr>
                <w:sz w:val="20"/>
                <w:szCs w:val="20"/>
              </w:rPr>
              <w:t>већа</w:t>
            </w:r>
          </w:p>
        </w:tc>
      </w:tr>
    </w:tbl>
    <w:p w:rsidR="00780D3A" w:rsidRPr="00B306FF" w:rsidRDefault="00780D3A" w:rsidP="00780D3A">
      <w:pPr>
        <w:rPr>
          <w:b/>
          <w:sz w:val="20"/>
          <w:szCs w:val="20"/>
        </w:rPr>
      </w:pPr>
    </w:p>
    <w:p w:rsidR="00780D3A" w:rsidRPr="00A10F48" w:rsidRDefault="00780D3A" w:rsidP="00780D3A">
      <w:pPr>
        <w:pStyle w:val="z-TopofForm"/>
        <w:jc w:val="both"/>
      </w:pPr>
      <w:r w:rsidRPr="00A10F48">
        <w:t>Top of Form</w:t>
      </w:r>
    </w:p>
    <w:p w:rsidR="00780D3A" w:rsidRPr="00A10F48" w:rsidRDefault="00780D3A" w:rsidP="00780D3A">
      <w:pPr>
        <w:pStyle w:val="z-BottomofForm"/>
        <w:jc w:val="both"/>
      </w:pPr>
      <w:r w:rsidRPr="00A10F48">
        <w:t>Bottom of Form</w:t>
      </w:r>
    </w:p>
    <w:p w:rsidR="00780D3A" w:rsidRPr="00A10F48" w:rsidRDefault="00780D3A" w:rsidP="00780D3A">
      <w:pPr>
        <w:jc w:val="both"/>
        <w:rPr>
          <w:lang w:val="ru-RU"/>
        </w:rPr>
      </w:pPr>
    </w:p>
    <w:p w:rsidR="00780D3A" w:rsidRPr="00DD15DD" w:rsidRDefault="00780D3A" w:rsidP="00780D3A">
      <w:bookmarkStart w:id="124" w:name="_Toc368318408"/>
      <w:bookmarkStart w:id="125" w:name="_Toc368928031"/>
    </w:p>
    <w:bookmarkEnd w:id="124"/>
    <w:bookmarkEnd w:id="125"/>
    <w:p w:rsidR="00780D3A" w:rsidRPr="003A15F7" w:rsidRDefault="00780D3A" w:rsidP="00780D3A">
      <w:pPr>
        <w:pStyle w:val="NoSpacing"/>
        <w:rPr>
          <w:rFonts w:ascii="Times New Roman" w:hAnsi="Times New Roman"/>
          <w:b/>
          <w:szCs w:val="24"/>
        </w:rPr>
      </w:pPr>
      <w:r w:rsidRPr="00425429">
        <w:rPr>
          <w:rFonts w:ascii="Times New Roman" w:hAnsi="Times New Roman"/>
          <w:b/>
          <w:szCs w:val="24"/>
        </w:rPr>
        <w:t>ИЗВЕШТАЈ</w:t>
      </w:r>
      <w:r w:rsidRPr="003A15F7">
        <w:rPr>
          <w:rFonts w:ascii="Times New Roman" w:hAnsi="Times New Roman"/>
          <w:b/>
          <w:szCs w:val="24"/>
        </w:rPr>
        <w:t xml:space="preserve"> СТРУЧНО ВЕЋЕ ЗА професоре природних и егзактних наука ( математика, физика, хемија, раунарство</w:t>
      </w:r>
      <w:r>
        <w:rPr>
          <w:rFonts w:ascii="Times New Roman" w:hAnsi="Times New Roman"/>
          <w:b/>
          <w:szCs w:val="24"/>
        </w:rPr>
        <w:t xml:space="preserve"> и информатика</w:t>
      </w:r>
      <w:r w:rsidRPr="003A15F7">
        <w:rPr>
          <w:rFonts w:ascii="Times New Roman" w:hAnsi="Times New Roman"/>
          <w:b/>
          <w:szCs w:val="24"/>
        </w:rPr>
        <w:t>, биологија, психологија, физичко васпитање)НА КРАЈУ ШКОЛСКЕ 2019/2020. ГОД.</w:t>
      </w:r>
    </w:p>
    <w:p w:rsidR="00780D3A" w:rsidRDefault="00780D3A" w:rsidP="00780D3A">
      <w:pPr>
        <w:jc w:val="both"/>
      </w:pPr>
      <w:r w:rsidRPr="003A15F7">
        <w:rPr>
          <w:b/>
        </w:rPr>
        <w:t> </w:t>
      </w:r>
      <w:r w:rsidRPr="00A10F48">
        <w:t>Чланови већа су:</w:t>
      </w:r>
      <w:r>
        <w:t>Вученовић Татјана</w:t>
      </w:r>
      <w:r w:rsidRPr="00A10F48">
        <w:t xml:space="preserve">, Гелић Недељко, Дубовски Мартина, </w:t>
      </w:r>
      <w:r>
        <w:t>Ћурчић и</w:t>
      </w:r>
    </w:p>
    <w:p w:rsidR="00780D3A" w:rsidRPr="00A10F48" w:rsidRDefault="00780D3A" w:rsidP="00780D3A">
      <w:pPr>
        <w:jc w:val="both"/>
      </w:pPr>
      <w:r>
        <w:t xml:space="preserve">Љиљана, Новаковић Мирјана, </w:t>
      </w:r>
      <w:r w:rsidRPr="00A10F48">
        <w:t xml:space="preserve">Младеновић Драгана, </w:t>
      </w:r>
      <w:r>
        <w:t>Дрча Бранислав, Петровић Милица, Пуалић Зорица, Чинку Нада, Јагодић Мирослав и Чубрило Љубица</w:t>
      </w:r>
    </w:p>
    <w:p w:rsidR="00780D3A" w:rsidRPr="003A15F7" w:rsidRDefault="00780D3A" w:rsidP="00780D3A">
      <w:pPr>
        <w:shd w:val="clear" w:color="auto" w:fill="FFFFFF"/>
        <w:jc w:val="both"/>
        <w:rPr>
          <w:b/>
        </w:rPr>
      </w:pPr>
    </w:p>
    <w:p w:rsidR="00780D3A" w:rsidRPr="003A15F7" w:rsidRDefault="00780D3A" w:rsidP="00780D3A">
      <w:pPr>
        <w:shd w:val="clear" w:color="auto" w:fill="FFFFFF"/>
        <w:jc w:val="both"/>
        <w:rPr>
          <w:b/>
        </w:rPr>
      </w:pPr>
      <w:r w:rsidRPr="003A15F7">
        <w:rPr>
          <w:b/>
        </w:rPr>
        <w:t> </w:t>
      </w:r>
    </w:p>
    <w:tbl>
      <w:tblPr>
        <w:tblStyle w:val="TableGrid"/>
        <w:tblW w:w="0" w:type="auto"/>
        <w:tblInd w:w="-289" w:type="dxa"/>
        <w:tblLook w:val="04A0"/>
      </w:tblPr>
      <w:tblGrid>
        <w:gridCol w:w="5954"/>
        <w:gridCol w:w="1701"/>
        <w:gridCol w:w="1696"/>
      </w:tblGrid>
      <w:tr w:rsidR="00780D3A" w:rsidRPr="004B0FFE" w:rsidTr="00507628">
        <w:tc>
          <w:tcPr>
            <w:tcW w:w="5954" w:type="dxa"/>
          </w:tcPr>
          <w:p w:rsidR="00780D3A" w:rsidRPr="004B0FFE" w:rsidRDefault="00780D3A" w:rsidP="00507628">
            <w:pPr>
              <w:rPr>
                <w:b/>
                <w:sz w:val="20"/>
                <w:szCs w:val="20"/>
              </w:rPr>
            </w:pPr>
            <w:r w:rsidRPr="004B0FFE">
              <w:rPr>
                <w:b/>
                <w:sz w:val="20"/>
                <w:szCs w:val="20"/>
              </w:rPr>
              <w:t>Активности</w:t>
            </w:r>
          </w:p>
        </w:tc>
        <w:tc>
          <w:tcPr>
            <w:tcW w:w="1701" w:type="dxa"/>
          </w:tcPr>
          <w:p w:rsidR="00780D3A" w:rsidRPr="004B0FFE" w:rsidRDefault="00780D3A" w:rsidP="00507628">
            <w:pPr>
              <w:rPr>
                <w:b/>
                <w:sz w:val="20"/>
                <w:szCs w:val="20"/>
              </w:rPr>
            </w:pPr>
            <w:r w:rsidRPr="004B0FFE">
              <w:rPr>
                <w:b/>
                <w:sz w:val="20"/>
                <w:szCs w:val="20"/>
              </w:rPr>
              <w:t xml:space="preserve">      Време</w:t>
            </w:r>
          </w:p>
        </w:tc>
        <w:tc>
          <w:tcPr>
            <w:tcW w:w="1696" w:type="dxa"/>
          </w:tcPr>
          <w:p w:rsidR="00780D3A" w:rsidRPr="004B0FFE" w:rsidRDefault="00780D3A" w:rsidP="00507628">
            <w:pPr>
              <w:rPr>
                <w:b/>
                <w:sz w:val="20"/>
                <w:szCs w:val="20"/>
              </w:rPr>
            </w:pPr>
            <w:r w:rsidRPr="004B0FFE">
              <w:rPr>
                <w:b/>
                <w:sz w:val="20"/>
                <w:szCs w:val="20"/>
              </w:rPr>
              <w:t>Носиоци активности</w:t>
            </w:r>
          </w:p>
        </w:tc>
      </w:tr>
      <w:tr w:rsidR="00780D3A" w:rsidRPr="004B0FFE" w:rsidTr="00507628">
        <w:trPr>
          <w:trHeight w:val="1713"/>
        </w:trPr>
        <w:tc>
          <w:tcPr>
            <w:tcW w:w="5954" w:type="dxa"/>
          </w:tcPr>
          <w:p w:rsidR="00780D3A" w:rsidRPr="004B0FFE" w:rsidRDefault="00780D3A" w:rsidP="00507628">
            <w:pPr>
              <w:rPr>
                <w:sz w:val="20"/>
                <w:szCs w:val="20"/>
              </w:rPr>
            </w:pPr>
            <w:r w:rsidRPr="004B0FFE">
              <w:rPr>
                <w:sz w:val="20"/>
                <w:szCs w:val="20"/>
              </w:rPr>
              <w:t xml:space="preserve">У току првог полугодишта реализовани су закључци који су донети на педагошком колегијуму. </w:t>
            </w:r>
          </w:p>
          <w:p w:rsidR="00780D3A" w:rsidRPr="004B0FFE" w:rsidRDefault="00780D3A" w:rsidP="00507628">
            <w:pPr>
              <w:rPr>
                <w:sz w:val="20"/>
                <w:szCs w:val="20"/>
              </w:rPr>
            </w:pPr>
            <w:r w:rsidRPr="004B0FFE">
              <w:rPr>
                <w:sz w:val="20"/>
                <w:szCs w:val="20"/>
              </w:rPr>
              <w:t>Наставницима је скренута пажња на уредно вођење</w:t>
            </w:r>
          </w:p>
          <w:p w:rsidR="00780D3A" w:rsidRPr="004B0FFE" w:rsidRDefault="00780D3A" w:rsidP="00507628">
            <w:pPr>
              <w:rPr>
                <w:sz w:val="20"/>
                <w:szCs w:val="20"/>
              </w:rPr>
            </w:pPr>
            <w:r w:rsidRPr="004B0FFE">
              <w:rPr>
                <w:sz w:val="20"/>
                <w:szCs w:val="20"/>
              </w:rPr>
              <w:t>педагошке свеске тј. евиденције и не пуштање ученика</w:t>
            </w:r>
          </w:p>
          <w:p w:rsidR="00780D3A" w:rsidRPr="004B0FFE" w:rsidRDefault="00780D3A" w:rsidP="00507628">
            <w:pPr>
              <w:rPr>
                <w:sz w:val="20"/>
                <w:szCs w:val="20"/>
              </w:rPr>
            </w:pPr>
            <w:r w:rsidRPr="004B0FFE">
              <w:rPr>
                <w:sz w:val="20"/>
                <w:szCs w:val="20"/>
              </w:rPr>
              <w:t xml:space="preserve">раније са часа чак ни када су писмене провере у питању. У месецу децембру одржана је обука за </w:t>
            </w:r>
          </w:p>
          <w:p w:rsidR="00780D3A" w:rsidRPr="004B0FFE" w:rsidRDefault="00780D3A" w:rsidP="00507628">
            <w:pPr>
              <w:rPr>
                <w:sz w:val="20"/>
                <w:szCs w:val="20"/>
              </w:rPr>
            </w:pPr>
            <w:r w:rsidRPr="004B0FFE">
              <w:rPr>
                <w:b/>
                <w:sz w:val="20"/>
                <w:szCs w:val="20"/>
                <w:lang w:val="en-US"/>
              </w:rPr>
              <w:t xml:space="preserve">Casio </w:t>
            </w:r>
            <w:r w:rsidRPr="004B0FFE">
              <w:rPr>
                <w:b/>
                <w:sz w:val="20"/>
                <w:szCs w:val="20"/>
              </w:rPr>
              <w:t>калкулатор</w:t>
            </w:r>
            <w:r w:rsidRPr="004B0FFE">
              <w:rPr>
                <w:sz w:val="20"/>
                <w:szCs w:val="20"/>
              </w:rPr>
              <w:t xml:space="preserve"> за професоре природних наука.</w:t>
            </w:r>
          </w:p>
          <w:p w:rsidR="00780D3A" w:rsidRPr="004B0FFE" w:rsidRDefault="00780D3A" w:rsidP="00507628">
            <w:pPr>
              <w:rPr>
                <w:sz w:val="20"/>
                <w:szCs w:val="20"/>
              </w:rPr>
            </w:pPr>
            <w:r w:rsidRPr="004B0FFE">
              <w:rPr>
                <w:sz w:val="20"/>
                <w:szCs w:val="20"/>
              </w:rPr>
              <w:t xml:space="preserve">Калкулаторе ће бити потребно уврстити у ток наставе јер је предвиђено коришћење истих на испиту државне матуре 2022. године. У току првог полугодишта чланови већа су реализовали све часова са малим одступањем како редовне тако и допунске. </w:t>
            </w:r>
          </w:p>
          <w:p w:rsidR="00780D3A" w:rsidRPr="004B0FFE" w:rsidRDefault="00780D3A" w:rsidP="00507628">
            <w:pPr>
              <w:rPr>
                <w:sz w:val="20"/>
                <w:szCs w:val="20"/>
              </w:rPr>
            </w:pPr>
            <w:r w:rsidRPr="004B0FFE">
              <w:rPr>
                <w:sz w:val="20"/>
                <w:szCs w:val="20"/>
              </w:rPr>
              <w:t xml:space="preserve">Допунска настава је одржана и у периоду зимског распуста. Урађена је евалуација ИОП-а. </w:t>
            </w:r>
          </w:p>
          <w:p w:rsidR="00780D3A" w:rsidRPr="004B0FFE" w:rsidRDefault="00780D3A" w:rsidP="00507628">
            <w:pPr>
              <w:rPr>
                <w:sz w:val="20"/>
                <w:szCs w:val="20"/>
              </w:rPr>
            </w:pPr>
            <w:r w:rsidRPr="004B0FFE">
              <w:rPr>
                <w:sz w:val="20"/>
                <w:szCs w:val="20"/>
              </w:rPr>
              <w:t xml:space="preserve">Чланови већа су направили међусобни план посете часова тј. угледни и инструктивни часови (хоризонтална евалуација) која је планирана почетком другог полугодишта. </w:t>
            </w:r>
          </w:p>
        </w:tc>
        <w:tc>
          <w:tcPr>
            <w:tcW w:w="1701" w:type="dxa"/>
          </w:tcPr>
          <w:p w:rsidR="00780D3A" w:rsidRPr="004B0FFE" w:rsidRDefault="00780D3A" w:rsidP="00507628">
            <w:pPr>
              <w:rPr>
                <w:b/>
                <w:sz w:val="20"/>
                <w:szCs w:val="20"/>
              </w:rPr>
            </w:pPr>
          </w:p>
          <w:p w:rsidR="00780D3A" w:rsidRPr="004B0FFE" w:rsidRDefault="00780D3A" w:rsidP="00507628">
            <w:pPr>
              <w:rPr>
                <w:sz w:val="20"/>
                <w:szCs w:val="20"/>
              </w:rPr>
            </w:pPr>
            <w:r w:rsidRPr="004B0FFE">
              <w:rPr>
                <w:sz w:val="20"/>
                <w:szCs w:val="20"/>
              </w:rPr>
              <w:t xml:space="preserve">Прво </w:t>
            </w:r>
          </w:p>
          <w:p w:rsidR="00780D3A" w:rsidRPr="004B0FFE" w:rsidRDefault="00780D3A" w:rsidP="00507628">
            <w:pPr>
              <w:rPr>
                <w:sz w:val="20"/>
                <w:szCs w:val="20"/>
              </w:rPr>
            </w:pPr>
            <w:r w:rsidRPr="004B0FFE">
              <w:rPr>
                <w:sz w:val="20"/>
                <w:szCs w:val="20"/>
              </w:rPr>
              <w:t>Полугодиште</w:t>
            </w:r>
          </w:p>
          <w:p w:rsidR="00780D3A" w:rsidRPr="004B0FFE" w:rsidRDefault="00780D3A" w:rsidP="00507628">
            <w:pPr>
              <w:rPr>
                <w:sz w:val="20"/>
                <w:szCs w:val="20"/>
              </w:rPr>
            </w:pPr>
          </w:p>
          <w:p w:rsidR="00780D3A" w:rsidRPr="004B0FFE" w:rsidRDefault="00780D3A" w:rsidP="00507628">
            <w:pPr>
              <w:rPr>
                <w:sz w:val="20"/>
                <w:szCs w:val="20"/>
              </w:rPr>
            </w:pPr>
          </w:p>
          <w:p w:rsidR="00780D3A" w:rsidRPr="004B0FFE" w:rsidRDefault="00780D3A" w:rsidP="00507628">
            <w:pPr>
              <w:rPr>
                <w:sz w:val="20"/>
                <w:szCs w:val="20"/>
              </w:rPr>
            </w:pPr>
            <w:r w:rsidRPr="004B0FFE">
              <w:rPr>
                <w:sz w:val="20"/>
                <w:szCs w:val="20"/>
              </w:rPr>
              <w:t>10. 12. 2020.</w:t>
            </w:r>
          </w:p>
          <w:p w:rsidR="00780D3A" w:rsidRPr="004B0FFE" w:rsidRDefault="00780D3A" w:rsidP="00507628">
            <w:pPr>
              <w:rPr>
                <w:sz w:val="20"/>
                <w:szCs w:val="20"/>
              </w:rPr>
            </w:pPr>
          </w:p>
          <w:p w:rsidR="00780D3A" w:rsidRPr="004B0FFE" w:rsidRDefault="00780D3A" w:rsidP="00507628">
            <w:pPr>
              <w:rPr>
                <w:sz w:val="20"/>
                <w:szCs w:val="20"/>
              </w:rPr>
            </w:pPr>
            <w:r w:rsidRPr="004B0FFE">
              <w:rPr>
                <w:sz w:val="20"/>
                <w:szCs w:val="20"/>
              </w:rPr>
              <w:t>26. 12. 2020.</w:t>
            </w:r>
          </w:p>
          <w:p w:rsidR="00780D3A" w:rsidRPr="004B0FFE" w:rsidRDefault="00780D3A" w:rsidP="00507628">
            <w:pPr>
              <w:rPr>
                <w:sz w:val="20"/>
                <w:szCs w:val="20"/>
              </w:rPr>
            </w:pPr>
          </w:p>
          <w:p w:rsidR="00780D3A" w:rsidRPr="004B0FFE" w:rsidRDefault="00780D3A" w:rsidP="00507628">
            <w:pPr>
              <w:rPr>
                <w:sz w:val="20"/>
                <w:szCs w:val="20"/>
              </w:rPr>
            </w:pPr>
            <w:r w:rsidRPr="004B0FFE">
              <w:rPr>
                <w:sz w:val="20"/>
                <w:szCs w:val="20"/>
              </w:rPr>
              <w:t xml:space="preserve">6.2.2020. </w:t>
            </w:r>
          </w:p>
          <w:p w:rsidR="00780D3A" w:rsidRPr="004B0FFE" w:rsidRDefault="00780D3A" w:rsidP="00507628">
            <w:pPr>
              <w:rPr>
                <w:sz w:val="20"/>
                <w:szCs w:val="20"/>
              </w:rPr>
            </w:pPr>
          </w:p>
          <w:p w:rsidR="00780D3A" w:rsidRPr="004B0FFE" w:rsidRDefault="00780D3A" w:rsidP="00507628">
            <w:pPr>
              <w:rPr>
                <w:sz w:val="20"/>
                <w:szCs w:val="20"/>
              </w:rPr>
            </w:pPr>
          </w:p>
        </w:tc>
        <w:tc>
          <w:tcPr>
            <w:tcW w:w="1696" w:type="dxa"/>
          </w:tcPr>
          <w:p w:rsidR="00780D3A" w:rsidRPr="004B0FFE" w:rsidRDefault="00780D3A" w:rsidP="00507628">
            <w:pPr>
              <w:rPr>
                <w:b/>
                <w:sz w:val="20"/>
                <w:szCs w:val="20"/>
              </w:rPr>
            </w:pPr>
          </w:p>
          <w:p w:rsidR="00780D3A" w:rsidRPr="004B0FFE" w:rsidRDefault="00780D3A" w:rsidP="00507628">
            <w:pPr>
              <w:rPr>
                <w:sz w:val="20"/>
                <w:szCs w:val="20"/>
              </w:rPr>
            </w:pPr>
            <w:r w:rsidRPr="004B0FFE">
              <w:rPr>
                <w:sz w:val="20"/>
                <w:szCs w:val="20"/>
              </w:rPr>
              <w:t>Сви чланови</w:t>
            </w:r>
          </w:p>
          <w:p w:rsidR="00780D3A" w:rsidRPr="004B0FFE" w:rsidRDefault="00780D3A" w:rsidP="00507628">
            <w:pPr>
              <w:rPr>
                <w:sz w:val="20"/>
                <w:szCs w:val="20"/>
              </w:rPr>
            </w:pPr>
            <w:r w:rsidRPr="004B0FFE">
              <w:rPr>
                <w:sz w:val="20"/>
                <w:szCs w:val="20"/>
              </w:rPr>
              <w:t>Стручног</w:t>
            </w:r>
          </w:p>
          <w:p w:rsidR="00780D3A" w:rsidRPr="004B0FFE" w:rsidRDefault="00780D3A" w:rsidP="00507628">
            <w:pPr>
              <w:rPr>
                <w:b/>
                <w:sz w:val="20"/>
                <w:szCs w:val="20"/>
              </w:rPr>
            </w:pPr>
            <w:r w:rsidRPr="004B0FFE">
              <w:rPr>
                <w:sz w:val="20"/>
                <w:szCs w:val="20"/>
              </w:rPr>
              <w:t>већа</w:t>
            </w:r>
          </w:p>
        </w:tc>
      </w:tr>
      <w:tr w:rsidR="00780D3A" w:rsidRPr="004B0FFE" w:rsidTr="00507628">
        <w:trPr>
          <w:trHeight w:val="1633"/>
        </w:trPr>
        <w:tc>
          <w:tcPr>
            <w:tcW w:w="5954" w:type="dxa"/>
          </w:tcPr>
          <w:p w:rsidR="00780D3A" w:rsidRPr="004B0FFE" w:rsidRDefault="00780D3A" w:rsidP="00507628">
            <w:pPr>
              <w:rPr>
                <w:sz w:val="20"/>
                <w:szCs w:val="20"/>
              </w:rPr>
            </w:pPr>
            <w:r w:rsidRPr="004B0FFE">
              <w:rPr>
                <w:sz w:val="20"/>
                <w:szCs w:val="20"/>
              </w:rPr>
              <w:lastRenderedPageBreak/>
              <w:t xml:space="preserve">У току другог полугодишта чланови већа су посећивали </w:t>
            </w:r>
          </w:p>
          <w:p w:rsidR="00780D3A" w:rsidRPr="004B0FFE" w:rsidRDefault="00780D3A" w:rsidP="00507628">
            <w:pPr>
              <w:rPr>
                <w:sz w:val="20"/>
                <w:szCs w:val="20"/>
              </w:rPr>
            </w:pPr>
            <w:r w:rsidRPr="004B0FFE">
              <w:rPr>
                <w:sz w:val="20"/>
                <w:szCs w:val="20"/>
              </w:rPr>
              <w:t xml:space="preserve">часове својих колега и тако имали прилике да новостечена знања примене у свом раду. </w:t>
            </w:r>
          </w:p>
          <w:p w:rsidR="00780D3A" w:rsidRPr="004B0FFE" w:rsidRDefault="00780D3A" w:rsidP="00507628">
            <w:pPr>
              <w:rPr>
                <w:sz w:val="20"/>
                <w:szCs w:val="20"/>
              </w:rPr>
            </w:pPr>
            <w:r w:rsidRPr="004B0FFE">
              <w:rPr>
                <w:sz w:val="20"/>
                <w:szCs w:val="20"/>
              </w:rPr>
              <w:t>Планирано је и више посета али је због прекида наставе у периоду 12.2. 2020- 26.2.2020 због епидемије грипа то онемогућено.  Настава на даљину (е настава) почела је 17.3.2020 и трајала је до 31.5.2020 . Сви чланови већа редовно су били у контакту и на располагању ученицима. У вези успеха ученика на крају школске године нема пуно одступања од оцена на полугодишту.</w:t>
            </w:r>
          </w:p>
          <w:p w:rsidR="00780D3A" w:rsidRPr="004B0FFE" w:rsidRDefault="00780D3A" w:rsidP="00507628">
            <w:pPr>
              <w:rPr>
                <w:sz w:val="20"/>
                <w:szCs w:val="20"/>
              </w:rPr>
            </w:pPr>
            <w:r w:rsidRPr="004B0FFE">
              <w:rPr>
                <w:sz w:val="20"/>
                <w:szCs w:val="20"/>
              </w:rPr>
              <w:t>За ученике који имају слабу оцену из природних наука биће организована допунска настава у августу .</w:t>
            </w:r>
          </w:p>
          <w:p w:rsidR="00780D3A" w:rsidRPr="004B0FFE" w:rsidRDefault="00780D3A" w:rsidP="00507628">
            <w:pPr>
              <w:rPr>
                <w:sz w:val="20"/>
                <w:szCs w:val="20"/>
              </w:rPr>
            </w:pPr>
            <w:r w:rsidRPr="004B0FFE">
              <w:rPr>
                <w:sz w:val="20"/>
                <w:szCs w:val="20"/>
              </w:rPr>
              <w:t xml:space="preserve">Урађена је евалуација ИОП-а. Предметни наставници </w:t>
            </w:r>
          </w:p>
          <w:p w:rsidR="00780D3A" w:rsidRPr="004B0FFE" w:rsidRDefault="00780D3A" w:rsidP="00507628">
            <w:pPr>
              <w:rPr>
                <w:sz w:val="20"/>
                <w:szCs w:val="20"/>
              </w:rPr>
            </w:pPr>
            <w:r w:rsidRPr="004B0FFE">
              <w:rPr>
                <w:sz w:val="20"/>
                <w:szCs w:val="20"/>
              </w:rPr>
              <w:t xml:space="preserve">су се определили за уџбенике које ће користити у настави у шк. 2020/2021.  У вези е наставе чланови већа су се сложили да такав вид наставе има своје предности и мане.  Од предности можемо издвојити </w:t>
            </w:r>
          </w:p>
          <w:p w:rsidR="00780D3A" w:rsidRPr="004B0FFE" w:rsidRDefault="00780D3A" w:rsidP="00507628">
            <w:pPr>
              <w:rPr>
                <w:sz w:val="20"/>
                <w:szCs w:val="20"/>
              </w:rPr>
            </w:pPr>
            <w:r w:rsidRPr="004B0FFE">
              <w:rPr>
                <w:sz w:val="20"/>
                <w:szCs w:val="20"/>
              </w:rPr>
              <w:t xml:space="preserve">дигиталну тј. информатичку писменост која се развија током таквог вида наставе а једна од мана јесте не присуство наставника који има велики васпитни утицај на ученика а такође и на мотивацију. </w:t>
            </w:r>
          </w:p>
          <w:p w:rsidR="00780D3A" w:rsidRPr="004B0FFE" w:rsidRDefault="00780D3A" w:rsidP="00507628">
            <w:pPr>
              <w:rPr>
                <w:sz w:val="20"/>
                <w:szCs w:val="20"/>
              </w:rPr>
            </w:pPr>
            <w:r w:rsidRPr="004B0FFE">
              <w:rPr>
                <w:sz w:val="20"/>
                <w:szCs w:val="20"/>
              </w:rPr>
              <w:t>Чланови стручног већа су похађали стручни семинар</w:t>
            </w:r>
          </w:p>
          <w:p w:rsidR="00780D3A" w:rsidRPr="004B0FFE" w:rsidRDefault="00780D3A" w:rsidP="00507628">
            <w:pPr>
              <w:rPr>
                <w:sz w:val="20"/>
                <w:szCs w:val="20"/>
              </w:rPr>
            </w:pPr>
            <w:r w:rsidRPr="004B0FFE">
              <w:rPr>
                <w:sz w:val="20"/>
                <w:szCs w:val="20"/>
              </w:rPr>
              <w:t xml:space="preserve">Под називом </w:t>
            </w:r>
            <w:r w:rsidRPr="004B0FFE">
              <w:rPr>
                <w:b/>
                <w:sz w:val="20"/>
                <w:szCs w:val="20"/>
              </w:rPr>
              <w:t>„ Прати, процени и објективно оцени“</w:t>
            </w:r>
          </w:p>
          <w:p w:rsidR="00780D3A" w:rsidRPr="004B0FFE" w:rsidRDefault="00780D3A" w:rsidP="00507628">
            <w:pPr>
              <w:rPr>
                <w:sz w:val="20"/>
                <w:szCs w:val="20"/>
              </w:rPr>
            </w:pPr>
            <w:r w:rsidRPr="004B0FFE">
              <w:rPr>
                <w:sz w:val="20"/>
                <w:szCs w:val="20"/>
              </w:rPr>
              <w:t xml:space="preserve">дана 22. 6. 2020. у нашој школи. </w:t>
            </w:r>
          </w:p>
          <w:p w:rsidR="00780D3A" w:rsidRPr="004B0FFE" w:rsidRDefault="00780D3A" w:rsidP="00507628">
            <w:pPr>
              <w:rPr>
                <w:sz w:val="20"/>
                <w:szCs w:val="20"/>
              </w:rPr>
            </w:pPr>
            <w:r w:rsidRPr="004B0FFE">
              <w:rPr>
                <w:sz w:val="20"/>
                <w:szCs w:val="20"/>
              </w:rPr>
              <w:t xml:space="preserve">Сви чланови већа раде на унапређивању квалитета наставе и на свом стручном усавршавању. </w:t>
            </w:r>
          </w:p>
        </w:tc>
        <w:tc>
          <w:tcPr>
            <w:tcW w:w="1701" w:type="dxa"/>
          </w:tcPr>
          <w:p w:rsidR="00780D3A" w:rsidRPr="004B0FFE" w:rsidRDefault="00780D3A" w:rsidP="00507628">
            <w:pPr>
              <w:rPr>
                <w:b/>
                <w:sz w:val="20"/>
                <w:szCs w:val="20"/>
              </w:rPr>
            </w:pPr>
          </w:p>
          <w:p w:rsidR="00780D3A" w:rsidRPr="004B0FFE" w:rsidRDefault="00780D3A" w:rsidP="00507628">
            <w:pPr>
              <w:rPr>
                <w:sz w:val="20"/>
                <w:szCs w:val="20"/>
              </w:rPr>
            </w:pPr>
            <w:r w:rsidRPr="004B0FFE">
              <w:rPr>
                <w:sz w:val="20"/>
                <w:szCs w:val="20"/>
              </w:rPr>
              <w:t xml:space="preserve">Друго </w:t>
            </w:r>
          </w:p>
          <w:p w:rsidR="00780D3A" w:rsidRPr="004B0FFE" w:rsidRDefault="00780D3A" w:rsidP="00507628">
            <w:pPr>
              <w:rPr>
                <w:sz w:val="20"/>
                <w:szCs w:val="20"/>
              </w:rPr>
            </w:pPr>
            <w:r w:rsidRPr="004B0FFE">
              <w:rPr>
                <w:sz w:val="20"/>
                <w:szCs w:val="20"/>
              </w:rPr>
              <w:t>Полугодиште</w:t>
            </w:r>
          </w:p>
          <w:p w:rsidR="00780D3A" w:rsidRPr="004B0FFE" w:rsidRDefault="00780D3A" w:rsidP="00507628">
            <w:pPr>
              <w:rPr>
                <w:sz w:val="20"/>
                <w:szCs w:val="20"/>
              </w:rPr>
            </w:pPr>
          </w:p>
          <w:p w:rsidR="00780D3A" w:rsidRPr="004B0FFE" w:rsidRDefault="00780D3A" w:rsidP="00507628">
            <w:pPr>
              <w:rPr>
                <w:sz w:val="20"/>
                <w:szCs w:val="20"/>
              </w:rPr>
            </w:pPr>
            <w:r w:rsidRPr="004B0FFE">
              <w:rPr>
                <w:sz w:val="20"/>
                <w:szCs w:val="20"/>
              </w:rPr>
              <w:t xml:space="preserve">3. 4. 2020. </w:t>
            </w:r>
          </w:p>
          <w:p w:rsidR="00780D3A" w:rsidRPr="004B0FFE" w:rsidRDefault="00780D3A" w:rsidP="00507628">
            <w:pPr>
              <w:rPr>
                <w:sz w:val="20"/>
                <w:szCs w:val="20"/>
              </w:rPr>
            </w:pPr>
          </w:p>
          <w:p w:rsidR="00780D3A" w:rsidRPr="004B0FFE" w:rsidRDefault="00780D3A" w:rsidP="00507628">
            <w:pPr>
              <w:rPr>
                <w:sz w:val="20"/>
                <w:szCs w:val="20"/>
              </w:rPr>
            </w:pPr>
            <w:r w:rsidRPr="004B0FFE">
              <w:rPr>
                <w:sz w:val="20"/>
                <w:szCs w:val="20"/>
              </w:rPr>
              <w:t>23. 6. 2020.</w:t>
            </w:r>
          </w:p>
          <w:p w:rsidR="00780D3A" w:rsidRPr="004B0FFE" w:rsidRDefault="00780D3A" w:rsidP="00507628">
            <w:pPr>
              <w:rPr>
                <w:sz w:val="20"/>
                <w:szCs w:val="20"/>
              </w:rPr>
            </w:pPr>
          </w:p>
        </w:tc>
        <w:tc>
          <w:tcPr>
            <w:tcW w:w="1696" w:type="dxa"/>
          </w:tcPr>
          <w:p w:rsidR="00780D3A" w:rsidRPr="004B0FFE" w:rsidRDefault="00780D3A" w:rsidP="00507628">
            <w:pPr>
              <w:rPr>
                <w:b/>
                <w:sz w:val="20"/>
                <w:szCs w:val="20"/>
              </w:rPr>
            </w:pPr>
          </w:p>
          <w:p w:rsidR="00780D3A" w:rsidRPr="004B0FFE" w:rsidRDefault="00780D3A" w:rsidP="00507628">
            <w:pPr>
              <w:rPr>
                <w:sz w:val="20"/>
                <w:szCs w:val="20"/>
              </w:rPr>
            </w:pPr>
            <w:r w:rsidRPr="004B0FFE">
              <w:rPr>
                <w:sz w:val="20"/>
                <w:szCs w:val="20"/>
              </w:rPr>
              <w:t>Сви чланови</w:t>
            </w:r>
          </w:p>
          <w:p w:rsidR="00780D3A" w:rsidRPr="004B0FFE" w:rsidRDefault="00780D3A" w:rsidP="00507628">
            <w:pPr>
              <w:rPr>
                <w:sz w:val="20"/>
                <w:szCs w:val="20"/>
              </w:rPr>
            </w:pPr>
            <w:r w:rsidRPr="004B0FFE">
              <w:rPr>
                <w:sz w:val="20"/>
                <w:szCs w:val="20"/>
              </w:rPr>
              <w:t xml:space="preserve">Стручног </w:t>
            </w:r>
          </w:p>
          <w:p w:rsidR="00780D3A" w:rsidRPr="004B0FFE" w:rsidRDefault="00780D3A" w:rsidP="00507628">
            <w:pPr>
              <w:rPr>
                <w:b/>
                <w:sz w:val="20"/>
                <w:szCs w:val="20"/>
              </w:rPr>
            </w:pPr>
            <w:r w:rsidRPr="004B0FFE">
              <w:rPr>
                <w:sz w:val="20"/>
                <w:szCs w:val="20"/>
              </w:rPr>
              <w:t>већа</w:t>
            </w:r>
          </w:p>
        </w:tc>
      </w:tr>
    </w:tbl>
    <w:p w:rsidR="00780D3A" w:rsidRPr="004B0FFE" w:rsidRDefault="00780D3A" w:rsidP="00780D3A">
      <w:pPr>
        <w:rPr>
          <w:sz w:val="20"/>
          <w:szCs w:val="20"/>
        </w:rPr>
      </w:pPr>
    </w:p>
    <w:p w:rsidR="00780D3A" w:rsidRPr="004B0FFE" w:rsidRDefault="00780D3A" w:rsidP="00780D3A">
      <w:pPr>
        <w:rPr>
          <w:sz w:val="20"/>
          <w:szCs w:val="20"/>
        </w:rPr>
      </w:pPr>
    </w:p>
    <w:p w:rsidR="00780D3A" w:rsidRPr="00B3577D" w:rsidRDefault="00780D3A" w:rsidP="00780D3A">
      <w:pPr>
        <w:pStyle w:val="Heading2"/>
      </w:pPr>
    </w:p>
    <w:p w:rsidR="00780D3A" w:rsidRPr="00BE61BB" w:rsidRDefault="00780D3A" w:rsidP="00780D3A">
      <w:pPr>
        <w:pStyle w:val="Heading2"/>
      </w:pPr>
      <w:bookmarkStart w:id="126" w:name="_Toc368318411"/>
      <w:bookmarkStart w:id="127" w:name="_Toc368928034"/>
    </w:p>
    <w:p w:rsidR="00780D3A" w:rsidRPr="00F56AEF" w:rsidRDefault="00780D3A" w:rsidP="00780D3A">
      <w:pPr>
        <w:ind w:left="360"/>
        <w:jc w:val="both"/>
        <w:rPr>
          <w:b/>
        </w:rPr>
      </w:pPr>
    </w:p>
    <w:p w:rsidR="00780D3A" w:rsidRPr="00EA28B4" w:rsidRDefault="00780D3A" w:rsidP="00780D3A">
      <w:pPr>
        <w:ind w:right="-648"/>
        <w:rPr>
          <w:b/>
          <w:i/>
        </w:rPr>
      </w:pPr>
      <w:bookmarkStart w:id="128" w:name="_Toc525386236"/>
      <w:bookmarkStart w:id="129" w:name="_Toc431976291"/>
      <w:r w:rsidRPr="00EA28B4">
        <w:rPr>
          <w:b/>
          <w:i/>
        </w:rPr>
        <w:t xml:space="preserve">СТРУЧНО ВЕЋЕ ЗА </w:t>
      </w:r>
      <w:r w:rsidRPr="00EA28B4">
        <w:rPr>
          <w:b/>
        </w:rPr>
        <w:t>професора друштвених наука (географија, историја, социологија, филозофија</w:t>
      </w:r>
      <w:r w:rsidRPr="00EA28B4">
        <w:rPr>
          <w:b/>
          <w:lang w:val="ru-RU"/>
        </w:rPr>
        <w:t xml:space="preserve">, </w:t>
      </w:r>
      <w:r w:rsidRPr="00EA28B4">
        <w:rPr>
          <w:b/>
        </w:rPr>
        <w:t>правне групе предмета</w:t>
      </w:r>
      <w:r w:rsidRPr="00EA28B4">
        <w:rPr>
          <w:b/>
          <w:lang w:val="ru-RU"/>
        </w:rPr>
        <w:t xml:space="preserve">, </w:t>
      </w:r>
      <w:r w:rsidRPr="00EA28B4">
        <w:rPr>
          <w:b/>
        </w:rPr>
        <w:t>грађанско васпитањe, веронаукa,музичкa културa и уметнички предмети)НА КРАЈУ ШКОЛСКЕ 201</w:t>
      </w:r>
      <w:r w:rsidRPr="00EA28B4">
        <w:rPr>
          <w:b/>
          <w:lang w:val="en-US"/>
        </w:rPr>
        <w:t>9</w:t>
      </w:r>
      <w:r w:rsidRPr="00EA28B4">
        <w:rPr>
          <w:b/>
        </w:rPr>
        <w:t>/2020. ГОДИНЕ</w:t>
      </w:r>
      <w:bookmarkEnd w:id="126"/>
      <w:bookmarkEnd w:id="127"/>
      <w:bookmarkEnd w:id="128"/>
      <w:bookmarkEnd w:id="129"/>
    </w:p>
    <w:p w:rsidR="00780D3A" w:rsidRPr="00EA28B4" w:rsidRDefault="00780D3A" w:rsidP="00780D3A">
      <w:pPr>
        <w:jc w:val="both"/>
        <w:rPr>
          <w:b/>
          <w:sz w:val="20"/>
          <w:szCs w:val="20"/>
          <w:lang w:val="ru-RU"/>
        </w:rPr>
      </w:pPr>
    </w:p>
    <w:p w:rsidR="00780D3A" w:rsidRPr="00EA28B4" w:rsidRDefault="00780D3A" w:rsidP="00780D3A">
      <w:pPr>
        <w:rPr>
          <w:b/>
        </w:rPr>
      </w:pPr>
    </w:p>
    <w:p w:rsidR="00780D3A" w:rsidRPr="00A85B7C" w:rsidRDefault="00780D3A" w:rsidP="00780D3A">
      <w:r>
        <w:t>Председник стручног већа је</w:t>
      </w:r>
      <w:r w:rsidRPr="00A10F48">
        <w:t>: Топаловић Ивана ,чланови:  Рагаји Ана, Берић Бојана</w:t>
      </w:r>
      <w:r>
        <w:t>, Петковић Мирослав, Рааји Ана,  Јерковић, Гордана</w:t>
      </w:r>
      <w:r w:rsidRPr="00A10F48">
        <w:t xml:space="preserve">, </w:t>
      </w:r>
      <w:r>
        <w:t>Ајбек Маја,</w:t>
      </w:r>
      <w:r w:rsidRPr="00A10F48">
        <w:t>Наташа Шкрбић, Косановић Ратко</w:t>
      </w:r>
      <w:r>
        <w:t>, Колев Ангелина, Шкорић Младен</w:t>
      </w:r>
    </w:p>
    <w:p w:rsidR="00780D3A" w:rsidRPr="00A10F48" w:rsidRDefault="00780D3A" w:rsidP="00780D3A">
      <w:pPr>
        <w:jc w:val="both"/>
      </w:pPr>
    </w:p>
    <w:tbl>
      <w:tblPr>
        <w:tblStyle w:val="TableGrid"/>
        <w:tblW w:w="0" w:type="auto"/>
        <w:tblInd w:w="-289" w:type="dxa"/>
        <w:tblLook w:val="04A0"/>
      </w:tblPr>
      <w:tblGrid>
        <w:gridCol w:w="5954"/>
        <w:gridCol w:w="1701"/>
        <w:gridCol w:w="1696"/>
      </w:tblGrid>
      <w:tr w:rsidR="00780D3A" w:rsidTr="00507628">
        <w:tc>
          <w:tcPr>
            <w:tcW w:w="5954" w:type="dxa"/>
          </w:tcPr>
          <w:p w:rsidR="00780D3A" w:rsidRDefault="00780D3A" w:rsidP="00507628">
            <w:pPr>
              <w:rPr>
                <w:b/>
              </w:rPr>
            </w:pPr>
            <w:r>
              <w:rPr>
                <w:b/>
              </w:rPr>
              <w:t>Активности</w:t>
            </w:r>
          </w:p>
        </w:tc>
        <w:tc>
          <w:tcPr>
            <w:tcW w:w="1701" w:type="dxa"/>
          </w:tcPr>
          <w:p w:rsidR="00780D3A" w:rsidRDefault="00780D3A" w:rsidP="00507628">
            <w:pPr>
              <w:rPr>
                <w:b/>
              </w:rPr>
            </w:pPr>
            <w:r>
              <w:rPr>
                <w:b/>
              </w:rPr>
              <w:t>Време</w:t>
            </w:r>
          </w:p>
        </w:tc>
        <w:tc>
          <w:tcPr>
            <w:tcW w:w="1696" w:type="dxa"/>
          </w:tcPr>
          <w:p w:rsidR="00780D3A" w:rsidRDefault="00780D3A" w:rsidP="00507628">
            <w:pPr>
              <w:rPr>
                <w:b/>
              </w:rPr>
            </w:pPr>
            <w:r>
              <w:rPr>
                <w:b/>
              </w:rPr>
              <w:t>Носиоци активности</w:t>
            </w:r>
          </w:p>
        </w:tc>
      </w:tr>
      <w:tr w:rsidR="00780D3A" w:rsidRPr="00B306FF" w:rsidTr="00507628">
        <w:trPr>
          <w:trHeight w:val="1713"/>
        </w:trPr>
        <w:tc>
          <w:tcPr>
            <w:tcW w:w="5954" w:type="dxa"/>
          </w:tcPr>
          <w:p w:rsidR="00780D3A" w:rsidRPr="00B306FF" w:rsidRDefault="00780D3A" w:rsidP="00507628">
            <w:pPr>
              <w:rPr>
                <w:b/>
                <w:sz w:val="20"/>
                <w:szCs w:val="20"/>
              </w:rPr>
            </w:pPr>
          </w:p>
          <w:p w:rsidR="00780D3A" w:rsidRPr="00B306FF" w:rsidRDefault="00780D3A" w:rsidP="00507628">
            <w:pPr>
              <w:rPr>
                <w:sz w:val="20"/>
                <w:szCs w:val="20"/>
              </w:rPr>
            </w:pPr>
            <w:r w:rsidRPr="00B306FF">
              <w:rPr>
                <w:sz w:val="20"/>
                <w:szCs w:val="20"/>
              </w:rPr>
              <w:t xml:space="preserve">У току првог полугодишта реализовани су закључци који су донети на педагошком колегијуму. </w:t>
            </w:r>
          </w:p>
          <w:p w:rsidR="00780D3A" w:rsidRPr="00B306FF" w:rsidRDefault="00780D3A" w:rsidP="00507628">
            <w:pPr>
              <w:rPr>
                <w:sz w:val="20"/>
                <w:szCs w:val="20"/>
              </w:rPr>
            </w:pPr>
            <w:r w:rsidRPr="00B306FF">
              <w:rPr>
                <w:sz w:val="20"/>
                <w:szCs w:val="20"/>
              </w:rPr>
              <w:t>Наставницима је скренута пажња на уредно вођење</w:t>
            </w:r>
          </w:p>
          <w:p w:rsidR="00780D3A" w:rsidRPr="00B306FF" w:rsidRDefault="00780D3A" w:rsidP="00507628">
            <w:pPr>
              <w:rPr>
                <w:sz w:val="20"/>
                <w:szCs w:val="20"/>
              </w:rPr>
            </w:pPr>
            <w:r w:rsidRPr="00B306FF">
              <w:rPr>
                <w:sz w:val="20"/>
                <w:szCs w:val="20"/>
              </w:rPr>
              <w:t>педагошке свеске тј. евиденције и не пуштање ученика</w:t>
            </w:r>
          </w:p>
          <w:p w:rsidR="00780D3A" w:rsidRPr="00B306FF" w:rsidRDefault="00780D3A" w:rsidP="00507628">
            <w:pPr>
              <w:pStyle w:val="Normal11"/>
              <w:rPr>
                <w:rFonts w:ascii="Times New Roman" w:hAnsi="Times New Roman" w:cs="Times New Roman"/>
                <w:sz w:val="20"/>
                <w:szCs w:val="20"/>
              </w:rPr>
            </w:pPr>
            <w:r w:rsidRPr="00B306FF">
              <w:rPr>
                <w:rFonts w:ascii="Times New Roman" w:hAnsi="Times New Roman" w:cs="Times New Roman"/>
                <w:sz w:val="20"/>
                <w:szCs w:val="20"/>
              </w:rPr>
              <w:t>раније са часа чак ни када су писмене провере у питању. Вредновање рада наставника од стране ученика, план промоције школе.</w:t>
            </w:r>
          </w:p>
          <w:p w:rsidR="00780D3A" w:rsidRPr="00B306FF" w:rsidRDefault="00780D3A" w:rsidP="00507628">
            <w:pPr>
              <w:pStyle w:val="Normal11"/>
              <w:rPr>
                <w:rFonts w:ascii="Times New Roman" w:hAnsi="Times New Roman" w:cs="Times New Roman"/>
                <w:sz w:val="20"/>
                <w:szCs w:val="20"/>
              </w:rPr>
            </w:pPr>
            <w:r w:rsidRPr="00B306FF">
              <w:rPr>
                <w:rFonts w:ascii="Times New Roman" w:hAnsi="Times New Roman" w:cs="Times New Roman"/>
                <w:sz w:val="20"/>
                <w:szCs w:val="20"/>
              </w:rPr>
              <w:t>Одржан је хуманитарни концерт 13.12.2019.</w:t>
            </w:r>
          </w:p>
          <w:p w:rsidR="00780D3A" w:rsidRPr="00B306FF" w:rsidRDefault="00780D3A" w:rsidP="00507628">
            <w:pPr>
              <w:rPr>
                <w:sz w:val="20"/>
                <w:szCs w:val="20"/>
              </w:rPr>
            </w:pPr>
            <w:r w:rsidRPr="00B306FF">
              <w:rPr>
                <w:sz w:val="20"/>
                <w:szCs w:val="20"/>
              </w:rPr>
              <w:t xml:space="preserve">У току првог полугодишта чланови већа су реализовали све часова са малим одступањем како редовне тако и допунске. </w:t>
            </w:r>
          </w:p>
          <w:p w:rsidR="00780D3A" w:rsidRPr="00B306FF" w:rsidRDefault="00780D3A" w:rsidP="00507628">
            <w:pPr>
              <w:rPr>
                <w:sz w:val="20"/>
                <w:szCs w:val="20"/>
              </w:rPr>
            </w:pPr>
            <w:r w:rsidRPr="00B306FF">
              <w:rPr>
                <w:sz w:val="20"/>
                <w:szCs w:val="20"/>
              </w:rPr>
              <w:t xml:space="preserve">Допунска настава је одржана и у периоду зимског распуста. Урађена је евалуација ИОП-а. </w:t>
            </w:r>
          </w:p>
          <w:p w:rsidR="00780D3A" w:rsidRPr="00B306FF" w:rsidRDefault="00780D3A" w:rsidP="00507628">
            <w:pPr>
              <w:rPr>
                <w:sz w:val="20"/>
                <w:szCs w:val="20"/>
              </w:rPr>
            </w:pPr>
            <w:r w:rsidRPr="00B306FF">
              <w:rPr>
                <w:sz w:val="20"/>
                <w:szCs w:val="20"/>
              </w:rPr>
              <w:t xml:space="preserve">Чланови већа су направили међусобни план посете часова тј. угледни и инструктивни часови (хоризонтална евалуација) која је планирана почетком другог полугодишта. </w:t>
            </w:r>
          </w:p>
        </w:tc>
        <w:tc>
          <w:tcPr>
            <w:tcW w:w="1701" w:type="dxa"/>
          </w:tcPr>
          <w:p w:rsidR="00780D3A" w:rsidRPr="00B306FF" w:rsidRDefault="00780D3A" w:rsidP="00507628">
            <w:pPr>
              <w:rPr>
                <w:b/>
                <w:sz w:val="20"/>
                <w:szCs w:val="20"/>
              </w:rPr>
            </w:pPr>
          </w:p>
          <w:p w:rsidR="00780D3A" w:rsidRPr="00B306FF" w:rsidRDefault="00780D3A" w:rsidP="00507628">
            <w:pPr>
              <w:rPr>
                <w:sz w:val="20"/>
                <w:szCs w:val="20"/>
              </w:rPr>
            </w:pPr>
            <w:r w:rsidRPr="00B306FF">
              <w:rPr>
                <w:sz w:val="20"/>
                <w:szCs w:val="20"/>
              </w:rPr>
              <w:t>Прво</w:t>
            </w:r>
          </w:p>
          <w:p w:rsidR="00780D3A" w:rsidRPr="00B306FF" w:rsidRDefault="00780D3A" w:rsidP="00507628">
            <w:pPr>
              <w:rPr>
                <w:sz w:val="20"/>
                <w:szCs w:val="20"/>
              </w:rPr>
            </w:pPr>
            <w:r w:rsidRPr="00B306FF">
              <w:rPr>
                <w:sz w:val="20"/>
                <w:szCs w:val="20"/>
              </w:rPr>
              <w:t>Полугодиште</w:t>
            </w:r>
          </w:p>
          <w:p w:rsidR="00780D3A" w:rsidRPr="00B306FF" w:rsidRDefault="00780D3A" w:rsidP="00507628">
            <w:pPr>
              <w:rPr>
                <w:sz w:val="20"/>
                <w:szCs w:val="20"/>
              </w:rPr>
            </w:pPr>
          </w:p>
          <w:p w:rsidR="00780D3A" w:rsidRPr="00B306FF" w:rsidRDefault="00780D3A" w:rsidP="00507628">
            <w:pPr>
              <w:rPr>
                <w:sz w:val="20"/>
                <w:szCs w:val="20"/>
              </w:rPr>
            </w:pPr>
          </w:p>
          <w:p w:rsidR="00780D3A" w:rsidRPr="00B306FF" w:rsidRDefault="00780D3A" w:rsidP="00507628">
            <w:pPr>
              <w:rPr>
                <w:sz w:val="20"/>
                <w:szCs w:val="20"/>
              </w:rPr>
            </w:pPr>
            <w:r w:rsidRPr="00B306FF">
              <w:rPr>
                <w:sz w:val="20"/>
                <w:szCs w:val="20"/>
              </w:rPr>
              <w:t>25.10. 2020.</w:t>
            </w:r>
          </w:p>
          <w:p w:rsidR="00780D3A" w:rsidRPr="00B306FF" w:rsidRDefault="00780D3A" w:rsidP="00507628">
            <w:pPr>
              <w:rPr>
                <w:sz w:val="20"/>
                <w:szCs w:val="20"/>
              </w:rPr>
            </w:pPr>
          </w:p>
          <w:p w:rsidR="00780D3A" w:rsidRPr="00B306FF" w:rsidRDefault="00780D3A" w:rsidP="00507628">
            <w:pPr>
              <w:rPr>
                <w:sz w:val="20"/>
                <w:szCs w:val="20"/>
              </w:rPr>
            </w:pPr>
            <w:r w:rsidRPr="00B306FF">
              <w:rPr>
                <w:sz w:val="20"/>
                <w:szCs w:val="20"/>
              </w:rPr>
              <w:t>06. 12. 2020.</w:t>
            </w:r>
          </w:p>
          <w:p w:rsidR="00780D3A" w:rsidRPr="00B306FF" w:rsidRDefault="00780D3A" w:rsidP="00507628">
            <w:pPr>
              <w:rPr>
                <w:sz w:val="20"/>
                <w:szCs w:val="20"/>
              </w:rPr>
            </w:pPr>
          </w:p>
          <w:p w:rsidR="00780D3A" w:rsidRPr="00B306FF" w:rsidRDefault="00780D3A" w:rsidP="00507628">
            <w:pPr>
              <w:rPr>
                <w:sz w:val="20"/>
                <w:szCs w:val="20"/>
              </w:rPr>
            </w:pPr>
            <w:r w:rsidRPr="00B306FF">
              <w:rPr>
                <w:sz w:val="20"/>
                <w:szCs w:val="20"/>
              </w:rPr>
              <w:t xml:space="preserve">27.12..2020. </w:t>
            </w:r>
          </w:p>
          <w:p w:rsidR="00780D3A" w:rsidRPr="00B306FF" w:rsidRDefault="00780D3A" w:rsidP="00507628">
            <w:pPr>
              <w:rPr>
                <w:sz w:val="20"/>
                <w:szCs w:val="20"/>
              </w:rPr>
            </w:pPr>
          </w:p>
          <w:p w:rsidR="00780D3A" w:rsidRPr="00B306FF" w:rsidRDefault="00780D3A" w:rsidP="00507628">
            <w:pPr>
              <w:rPr>
                <w:sz w:val="20"/>
                <w:szCs w:val="20"/>
              </w:rPr>
            </w:pPr>
          </w:p>
        </w:tc>
        <w:tc>
          <w:tcPr>
            <w:tcW w:w="1696" w:type="dxa"/>
          </w:tcPr>
          <w:p w:rsidR="00780D3A" w:rsidRPr="00B306FF" w:rsidRDefault="00780D3A" w:rsidP="00507628">
            <w:pPr>
              <w:rPr>
                <w:b/>
                <w:sz w:val="20"/>
                <w:szCs w:val="20"/>
              </w:rPr>
            </w:pPr>
          </w:p>
          <w:p w:rsidR="00780D3A" w:rsidRPr="00B306FF" w:rsidRDefault="00780D3A" w:rsidP="00507628">
            <w:pPr>
              <w:rPr>
                <w:sz w:val="20"/>
                <w:szCs w:val="20"/>
              </w:rPr>
            </w:pPr>
            <w:r w:rsidRPr="00B306FF">
              <w:rPr>
                <w:sz w:val="20"/>
                <w:szCs w:val="20"/>
              </w:rPr>
              <w:t>Сви чланови</w:t>
            </w:r>
          </w:p>
          <w:p w:rsidR="00780D3A" w:rsidRPr="00B306FF" w:rsidRDefault="00780D3A" w:rsidP="00507628">
            <w:pPr>
              <w:rPr>
                <w:sz w:val="20"/>
                <w:szCs w:val="20"/>
              </w:rPr>
            </w:pPr>
            <w:r w:rsidRPr="00B306FF">
              <w:rPr>
                <w:sz w:val="20"/>
                <w:szCs w:val="20"/>
              </w:rPr>
              <w:t>Стручног</w:t>
            </w:r>
          </w:p>
          <w:p w:rsidR="00780D3A" w:rsidRPr="00B306FF" w:rsidRDefault="00780D3A" w:rsidP="00507628">
            <w:pPr>
              <w:rPr>
                <w:b/>
                <w:sz w:val="20"/>
                <w:szCs w:val="20"/>
              </w:rPr>
            </w:pPr>
            <w:r w:rsidRPr="00B306FF">
              <w:rPr>
                <w:sz w:val="20"/>
                <w:szCs w:val="20"/>
              </w:rPr>
              <w:t>већа</w:t>
            </w:r>
          </w:p>
        </w:tc>
      </w:tr>
      <w:tr w:rsidR="00780D3A" w:rsidRPr="00B306FF" w:rsidTr="00507628">
        <w:trPr>
          <w:trHeight w:val="640"/>
        </w:trPr>
        <w:tc>
          <w:tcPr>
            <w:tcW w:w="5954" w:type="dxa"/>
          </w:tcPr>
          <w:p w:rsidR="00780D3A" w:rsidRPr="00B306FF" w:rsidRDefault="00780D3A" w:rsidP="00507628">
            <w:pPr>
              <w:rPr>
                <w:sz w:val="20"/>
                <w:szCs w:val="20"/>
              </w:rPr>
            </w:pPr>
            <w:r w:rsidRPr="00B306FF">
              <w:rPr>
                <w:sz w:val="20"/>
                <w:szCs w:val="20"/>
              </w:rPr>
              <w:lastRenderedPageBreak/>
              <w:t xml:space="preserve">У току другог полугодишта чланови већа су посећивали </w:t>
            </w:r>
          </w:p>
          <w:p w:rsidR="00780D3A" w:rsidRPr="00B306FF" w:rsidRDefault="00780D3A" w:rsidP="00507628">
            <w:pPr>
              <w:rPr>
                <w:sz w:val="20"/>
                <w:szCs w:val="20"/>
              </w:rPr>
            </w:pPr>
            <w:r w:rsidRPr="00B306FF">
              <w:rPr>
                <w:sz w:val="20"/>
                <w:szCs w:val="20"/>
              </w:rPr>
              <w:t xml:space="preserve">часове својих колега и тако имали прилике да новостечена знања примене у свом раду. </w:t>
            </w:r>
          </w:p>
          <w:p w:rsidR="00780D3A" w:rsidRPr="00B306FF" w:rsidRDefault="00780D3A" w:rsidP="00507628">
            <w:pPr>
              <w:rPr>
                <w:sz w:val="20"/>
                <w:szCs w:val="20"/>
              </w:rPr>
            </w:pPr>
            <w:r w:rsidRPr="00B306FF">
              <w:rPr>
                <w:sz w:val="20"/>
                <w:szCs w:val="20"/>
              </w:rPr>
              <w:t>Планирано је и више посета али је због прекида наставе у периоду 12.2. 2020- 26.2.2020 због епидемије вируса то онемогућено.  Настава на даљину (е настава) почела је 17.3.2020 и трајала је до 31.5.2020 . Сви чланови већа редовно су били у контакту и на располагању ученицима. Настава се одржавала путем гугл учионице, вибера, мејлова итд.У вези успеха ученика на крају школске године нема пуно одступања од оцена на полугодишту.</w:t>
            </w:r>
          </w:p>
          <w:p w:rsidR="00780D3A" w:rsidRPr="00B306FF" w:rsidRDefault="00780D3A" w:rsidP="00507628">
            <w:pPr>
              <w:rPr>
                <w:sz w:val="20"/>
                <w:szCs w:val="20"/>
              </w:rPr>
            </w:pPr>
            <w:r w:rsidRPr="00B306FF">
              <w:rPr>
                <w:sz w:val="20"/>
                <w:szCs w:val="20"/>
              </w:rPr>
              <w:t xml:space="preserve">Урађена је евалуација ИОП-а. Предметни наставници </w:t>
            </w:r>
          </w:p>
          <w:p w:rsidR="00780D3A" w:rsidRPr="00B306FF" w:rsidRDefault="00780D3A" w:rsidP="00507628">
            <w:pPr>
              <w:rPr>
                <w:sz w:val="20"/>
                <w:szCs w:val="20"/>
              </w:rPr>
            </w:pPr>
            <w:r w:rsidRPr="00B306FF">
              <w:rPr>
                <w:sz w:val="20"/>
                <w:szCs w:val="20"/>
              </w:rPr>
              <w:t>су се определили за уџбенике које ће користити у настави у шк. 2020/2021.  У вези е наставе чланови већа су се сложили да такав вид наставе има своје предности и мане.</w:t>
            </w:r>
          </w:p>
          <w:p w:rsidR="00780D3A" w:rsidRPr="00B306FF" w:rsidRDefault="00780D3A" w:rsidP="00507628">
            <w:pPr>
              <w:rPr>
                <w:sz w:val="20"/>
                <w:szCs w:val="20"/>
              </w:rPr>
            </w:pPr>
            <w:r w:rsidRPr="00B306FF">
              <w:rPr>
                <w:sz w:val="20"/>
                <w:szCs w:val="20"/>
              </w:rPr>
              <w:t xml:space="preserve">Сви чланови већа раде на унапређивању квалитета наставе и на свом стручном усавршавању. </w:t>
            </w:r>
          </w:p>
        </w:tc>
        <w:tc>
          <w:tcPr>
            <w:tcW w:w="1701" w:type="dxa"/>
          </w:tcPr>
          <w:p w:rsidR="00780D3A" w:rsidRPr="00B306FF" w:rsidRDefault="00780D3A" w:rsidP="00507628">
            <w:pPr>
              <w:rPr>
                <w:b/>
                <w:sz w:val="20"/>
                <w:szCs w:val="20"/>
              </w:rPr>
            </w:pPr>
          </w:p>
          <w:p w:rsidR="00780D3A" w:rsidRPr="00B306FF" w:rsidRDefault="00780D3A" w:rsidP="00507628">
            <w:pPr>
              <w:rPr>
                <w:sz w:val="20"/>
                <w:szCs w:val="20"/>
              </w:rPr>
            </w:pPr>
            <w:r w:rsidRPr="00B306FF">
              <w:rPr>
                <w:sz w:val="20"/>
                <w:szCs w:val="20"/>
              </w:rPr>
              <w:t xml:space="preserve">Друго </w:t>
            </w:r>
          </w:p>
          <w:p w:rsidR="00780D3A" w:rsidRPr="00B306FF" w:rsidRDefault="00780D3A" w:rsidP="00507628">
            <w:pPr>
              <w:rPr>
                <w:sz w:val="20"/>
                <w:szCs w:val="20"/>
              </w:rPr>
            </w:pPr>
            <w:r w:rsidRPr="00B306FF">
              <w:rPr>
                <w:sz w:val="20"/>
                <w:szCs w:val="20"/>
              </w:rPr>
              <w:t>Полугодиште</w:t>
            </w:r>
          </w:p>
          <w:p w:rsidR="00780D3A" w:rsidRPr="00B306FF" w:rsidRDefault="00780D3A" w:rsidP="00507628">
            <w:pPr>
              <w:rPr>
                <w:sz w:val="20"/>
                <w:szCs w:val="20"/>
              </w:rPr>
            </w:pPr>
          </w:p>
          <w:p w:rsidR="00780D3A" w:rsidRPr="00B306FF" w:rsidRDefault="00780D3A" w:rsidP="00507628">
            <w:pPr>
              <w:rPr>
                <w:sz w:val="20"/>
                <w:szCs w:val="20"/>
              </w:rPr>
            </w:pPr>
            <w:r w:rsidRPr="00B306FF">
              <w:rPr>
                <w:sz w:val="20"/>
                <w:szCs w:val="20"/>
              </w:rPr>
              <w:t xml:space="preserve">05.02. 2020. </w:t>
            </w:r>
          </w:p>
          <w:p w:rsidR="00780D3A" w:rsidRPr="00B306FF" w:rsidRDefault="00780D3A" w:rsidP="00507628">
            <w:pPr>
              <w:rPr>
                <w:sz w:val="20"/>
                <w:szCs w:val="20"/>
              </w:rPr>
            </w:pPr>
          </w:p>
          <w:p w:rsidR="00780D3A" w:rsidRPr="00B306FF" w:rsidRDefault="00780D3A" w:rsidP="00507628">
            <w:pPr>
              <w:rPr>
                <w:sz w:val="20"/>
                <w:szCs w:val="20"/>
              </w:rPr>
            </w:pPr>
          </w:p>
          <w:p w:rsidR="00780D3A" w:rsidRPr="00B306FF" w:rsidRDefault="00780D3A" w:rsidP="00507628">
            <w:pPr>
              <w:rPr>
                <w:sz w:val="20"/>
                <w:szCs w:val="20"/>
              </w:rPr>
            </w:pPr>
            <w:r w:rsidRPr="00B306FF">
              <w:rPr>
                <w:sz w:val="20"/>
                <w:szCs w:val="20"/>
              </w:rPr>
              <w:t>16.03. 2020.</w:t>
            </w:r>
          </w:p>
          <w:p w:rsidR="00780D3A" w:rsidRPr="00B306FF" w:rsidRDefault="00780D3A" w:rsidP="00507628">
            <w:pPr>
              <w:rPr>
                <w:sz w:val="20"/>
                <w:szCs w:val="20"/>
              </w:rPr>
            </w:pPr>
          </w:p>
          <w:p w:rsidR="00780D3A" w:rsidRPr="00B306FF" w:rsidRDefault="00780D3A" w:rsidP="00507628">
            <w:pPr>
              <w:rPr>
                <w:sz w:val="20"/>
                <w:szCs w:val="20"/>
              </w:rPr>
            </w:pPr>
          </w:p>
          <w:p w:rsidR="00780D3A" w:rsidRPr="00B306FF" w:rsidRDefault="00780D3A" w:rsidP="00507628">
            <w:pPr>
              <w:rPr>
                <w:sz w:val="20"/>
                <w:szCs w:val="20"/>
              </w:rPr>
            </w:pPr>
            <w:r w:rsidRPr="00B306FF">
              <w:rPr>
                <w:sz w:val="20"/>
                <w:szCs w:val="20"/>
              </w:rPr>
              <w:t>02.04.2020.</w:t>
            </w:r>
          </w:p>
          <w:p w:rsidR="00780D3A" w:rsidRPr="00B306FF" w:rsidRDefault="00780D3A" w:rsidP="00507628">
            <w:pPr>
              <w:rPr>
                <w:sz w:val="20"/>
                <w:szCs w:val="20"/>
              </w:rPr>
            </w:pPr>
          </w:p>
          <w:p w:rsidR="00780D3A" w:rsidRPr="00B306FF" w:rsidRDefault="00780D3A" w:rsidP="00507628">
            <w:pPr>
              <w:rPr>
                <w:sz w:val="20"/>
                <w:szCs w:val="20"/>
              </w:rPr>
            </w:pPr>
          </w:p>
          <w:p w:rsidR="00780D3A" w:rsidRPr="00B306FF" w:rsidRDefault="00780D3A" w:rsidP="00507628">
            <w:pPr>
              <w:rPr>
                <w:sz w:val="20"/>
                <w:szCs w:val="20"/>
              </w:rPr>
            </w:pPr>
          </w:p>
          <w:p w:rsidR="00780D3A" w:rsidRPr="00B306FF" w:rsidRDefault="00780D3A" w:rsidP="00507628">
            <w:pPr>
              <w:rPr>
                <w:sz w:val="20"/>
                <w:szCs w:val="20"/>
              </w:rPr>
            </w:pPr>
          </w:p>
          <w:p w:rsidR="00780D3A" w:rsidRPr="00B306FF" w:rsidRDefault="00780D3A" w:rsidP="00507628">
            <w:pPr>
              <w:rPr>
                <w:sz w:val="20"/>
                <w:szCs w:val="20"/>
              </w:rPr>
            </w:pPr>
          </w:p>
          <w:p w:rsidR="00780D3A" w:rsidRPr="00B306FF" w:rsidRDefault="00780D3A" w:rsidP="00507628">
            <w:pPr>
              <w:rPr>
                <w:sz w:val="20"/>
                <w:szCs w:val="20"/>
              </w:rPr>
            </w:pPr>
          </w:p>
          <w:p w:rsidR="00780D3A" w:rsidRPr="00B306FF" w:rsidRDefault="00780D3A" w:rsidP="00507628">
            <w:pPr>
              <w:rPr>
                <w:sz w:val="20"/>
                <w:szCs w:val="20"/>
              </w:rPr>
            </w:pPr>
            <w:r w:rsidRPr="00B306FF">
              <w:rPr>
                <w:sz w:val="20"/>
                <w:szCs w:val="20"/>
              </w:rPr>
              <w:t>23.06.2020.</w:t>
            </w:r>
          </w:p>
        </w:tc>
        <w:tc>
          <w:tcPr>
            <w:tcW w:w="1696" w:type="dxa"/>
          </w:tcPr>
          <w:p w:rsidR="00780D3A" w:rsidRPr="00B306FF" w:rsidRDefault="00780D3A" w:rsidP="00507628">
            <w:pPr>
              <w:rPr>
                <w:b/>
                <w:sz w:val="20"/>
                <w:szCs w:val="20"/>
              </w:rPr>
            </w:pPr>
          </w:p>
          <w:p w:rsidR="00780D3A" w:rsidRPr="00B306FF" w:rsidRDefault="00780D3A" w:rsidP="00507628">
            <w:pPr>
              <w:rPr>
                <w:sz w:val="20"/>
                <w:szCs w:val="20"/>
              </w:rPr>
            </w:pPr>
            <w:r w:rsidRPr="00B306FF">
              <w:rPr>
                <w:sz w:val="20"/>
                <w:szCs w:val="20"/>
              </w:rPr>
              <w:t>Сви чланови</w:t>
            </w:r>
          </w:p>
          <w:p w:rsidR="00780D3A" w:rsidRPr="00B306FF" w:rsidRDefault="00780D3A" w:rsidP="00507628">
            <w:pPr>
              <w:rPr>
                <w:sz w:val="20"/>
                <w:szCs w:val="20"/>
              </w:rPr>
            </w:pPr>
            <w:r w:rsidRPr="00B306FF">
              <w:rPr>
                <w:sz w:val="20"/>
                <w:szCs w:val="20"/>
              </w:rPr>
              <w:t xml:space="preserve">Стручног </w:t>
            </w:r>
          </w:p>
          <w:p w:rsidR="00780D3A" w:rsidRPr="00B306FF" w:rsidRDefault="00780D3A" w:rsidP="00507628">
            <w:pPr>
              <w:rPr>
                <w:b/>
                <w:sz w:val="20"/>
                <w:szCs w:val="20"/>
              </w:rPr>
            </w:pPr>
            <w:r w:rsidRPr="00B306FF">
              <w:rPr>
                <w:sz w:val="20"/>
                <w:szCs w:val="20"/>
              </w:rPr>
              <w:t>већа</w:t>
            </w:r>
          </w:p>
        </w:tc>
      </w:tr>
    </w:tbl>
    <w:p w:rsidR="00780D3A" w:rsidRPr="00B306FF" w:rsidRDefault="00780D3A" w:rsidP="00780D3A">
      <w:pPr>
        <w:rPr>
          <w:b/>
          <w:sz w:val="20"/>
          <w:szCs w:val="20"/>
        </w:rPr>
      </w:pPr>
    </w:p>
    <w:p w:rsidR="00780D3A" w:rsidRPr="00B306FF" w:rsidRDefault="00780D3A" w:rsidP="00780D3A">
      <w:pPr>
        <w:rPr>
          <w:b/>
          <w:sz w:val="20"/>
          <w:szCs w:val="20"/>
        </w:rPr>
      </w:pPr>
    </w:p>
    <w:p w:rsidR="00780D3A" w:rsidRPr="00B306FF" w:rsidRDefault="00780D3A" w:rsidP="00780D3A">
      <w:pPr>
        <w:rPr>
          <w:sz w:val="20"/>
          <w:szCs w:val="20"/>
        </w:rPr>
      </w:pPr>
    </w:p>
    <w:p w:rsidR="00780D3A" w:rsidRDefault="00780D3A"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Default="00CB06A8" w:rsidP="00780D3A"/>
    <w:p w:rsidR="00CB06A8" w:rsidRPr="0094183B" w:rsidRDefault="00CB06A8" w:rsidP="00780D3A"/>
    <w:p w:rsidR="00780D3A" w:rsidRPr="007845B5" w:rsidRDefault="00780D3A" w:rsidP="00780D3A">
      <w:pPr>
        <w:jc w:val="both"/>
        <w:rPr>
          <w:rFonts w:ascii="Arial Narrow" w:hAnsi="Arial Narrow"/>
        </w:rPr>
      </w:pPr>
    </w:p>
    <w:p w:rsidR="00780D3A" w:rsidRPr="00425429" w:rsidRDefault="00780D3A" w:rsidP="00780D3A">
      <w:pPr>
        <w:pStyle w:val="Heading2"/>
      </w:pPr>
      <w:bookmarkStart w:id="130" w:name="_Toc431976294"/>
      <w:bookmarkStart w:id="131" w:name="_Toc525386239"/>
      <w:bookmarkStart w:id="132" w:name="_Toc368318414"/>
      <w:bookmarkStart w:id="133" w:name="_Toc368928037"/>
      <w:bookmarkStart w:id="134" w:name="_Toc431976295"/>
      <w:bookmarkStart w:id="135" w:name="_Toc525386240"/>
      <w:bookmarkEnd w:id="130"/>
      <w:bookmarkEnd w:id="131"/>
      <w:r w:rsidRPr="00425429">
        <w:rPr>
          <w:i/>
        </w:rPr>
        <w:t xml:space="preserve">СТРУЧНО ВЕЋЕ ЗА </w:t>
      </w:r>
      <w:r w:rsidRPr="00425429">
        <w:t xml:space="preserve">економске групе предмета  и пословна информатика НА КРАЈУ ШКОЛСКЕ </w:t>
      </w:r>
      <w:r w:rsidRPr="00425429">
        <w:rPr>
          <w:lang w:val="ru-RU"/>
        </w:rPr>
        <w:t>201</w:t>
      </w:r>
      <w:r w:rsidRPr="00425429">
        <w:t>9</w:t>
      </w:r>
      <w:r w:rsidRPr="00425429">
        <w:rPr>
          <w:lang w:val="ru-RU"/>
        </w:rPr>
        <w:t>/2020.</w:t>
      </w:r>
      <w:r w:rsidRPr="00425429">
        <w:t>ГОДИНЕ</w:t>
      </w:r>
      <w:bookmarkEnd w:id="132"/>
      <w:bookmarkEnd w:id="133"/>
      <w:bookmarkEnd w:id="134"/>
      <w:bookmarkEnd w:id="135"/>
    </w:p>
    <w:p w:rsidR="00780D3A" w:rsidRPr="00A85B7C" w:rsidRDefault="00780D3A" w:rsidP="00780D3A">
      <w:r>
        <w:t>Чланови већа су: Кркобабић Мирослав, Мудрић Гордана, Мељник Светлана, Димитров, Жунић Оља, Савановић Зорица, Младеновић Драгана, Јањић Срђана, Равњак Радмила, Ристић Биљана, Пуђа Јелена, Филиповић Драган</w:t>
      </w:r>
    </w:p>
    <w:p w:rsidR="00780D3A" w:rsidRDefault="00780D3A" w:rsidP="00780D3A"/>
    <w:p w:rsidR="00780D3A" w:rsidRPr="00425429" w:rsidRDefault="00780D3A" w:rsidP="00780D3A">
      <w:pPr>
        <w:jc w:val="both"/>
        <w:rPr>
          <w:b/>
        </w:rPr>
      </w:pPr>
    </w:p>
    <w:tbl>
      <w:tblPr>
        <w:tblStyle w:val="TableGrid"/>
        <w:tblW w:w="0" w:type="auto"/>
        <w:tblInd w:w="-289" w:type="dxa"/>
        <w:tblLook w:val="04A0"/>
      </w:tblPr>
      <w:tblGrid>
        <w:gridCol w:w="5954"/>
        <w:gridCol w:w="1701"/>
        <w:gridCol w:w="1696"/>
      </w:tblGrid>
      <w:tr w:rsidR="00780D3A" w:rsidTr="00507628">
        <w:trPr>
          <w:trHeight w:val="640"/>
        </w:trPr>
        <w:tc>
          <w:tcPr>
            <w:tcW w:w="5954" w:type="dxa"/>
            <w:vAlign w:val="center"/>
          </w:tcPr>
          <w:p w:rsidR="00780D3A" w:rsidRPr="00494ACA" w:rsidRDefault="00780D3A" w:rsidP="00507628">
            <w:pPr>
              <w:rPr>
                <w:b/>
                <w:sz w:val="20"/>
                <w:szCs w:val="20"/>
              </w:rPr>
            </w:pPr>
            <w:r w:rsidRPr="00494ACA">
              <w:rPr>
                <w:b/>
                <w:color w:val="000000"/>
                <w:sz w:val="20"/>
                <w:szCs w:val="20"/>
              </w:rPr>
              <w:lastRenderedPageBreak/>
              <w:t>Активности</w:t>
            </w:r>
          </w:p>
        </w:tc>
        <w:tc>
          <w:tcPr>
            <w:tcW w:w="1701" w:type="dxa"/>
            <w:vAlign w:val="center"/>
          </w:tcPr>
          <w:p w:rsidR="00780D3A" w:rsidRPr="00494ACA" w:rsidRDefault="00780D3A" w:rsidP="00507628">
            <w:pPr>
              <w:rPr>
                <w:b/>
                <w:sz w:val="20"/>
                <w:szCs w:val="20"/>
              </w:rPr>
            </w:pPr>
            <w:r w:rsidRPr="00494ACA">
              <w:rPr>
                <w:b/>
                <w:sz w:val="20"/>
                <w:szCs w:val="20"/>
              </w:rPr>
              <w:t>Време</w:t>
            </w:r>
          </w:p>
        </w:tc>
        <w:tc>
          <w:tcPr>
            <w:tcW w:w="1696" w:type="dxa"/>
          </w:tcPr>
          <w:p w:rsidR="00780D3A" w:rsidRDefault="00780D3A" w:rsidP="00507628">
            <w:pPr>
              <w:rPr>
                <w:b/>
                <w:sz w:val="20"/>
                <w:szCs w:val="20"/>
              </w:rPr>
            </w:pPr>
          </w:p>
          <w:p w:rsidR="00780D3A" w:rsidRDefault="00780D3A" w:rsidP="00507628">
            <w:pPr>
              <w:rPr>
                <w:b/>
                <w:sz w:val="20"/>
                <w:szCs w:val="20"/>
              </w:rPr>
            </w:pPr>
            <w:r>
              <w:rPr>
                <w:b/>
                <w:sz w:val="20"/>
                <w:szCs w:val="20"/>
              </w:rPr>
              <w:t>Носиоци</w:t>
            </w:r>
          </w:p>
          <w:p w:rsidR="00780D3A" w:rsidRPr="00494ACA" w:rsidRDefault="00780D3A" w:rsidP="00507628">
            <w:pPr>
              <w:rPr>
                <w:b/>
                <w:sz w:val="20"/>
                <w:szCs w:val="20"/>
              </w:rPr>
            </w:pPr>
            <w:r>
              <w:rPr>
                <w:b/>
                <w:sz w:val="20"/>
                <w:szCs w:val="20"/>
              </w:rPr>
              <w:t>Актиности</w:t>
            </w:r>
          </w:p>
        </w:tc>
      </w:tr>
      <w:tr w:rsidR="00622337" w:rsidTr="00507628">
        <w:trPr>
          <w:trHeight w:val="395"/>
        </w:trPr>
        <w:tc>
          <w:tcPr>
            <w:tcW w:w="5954" w:type="dxa"/>
            <w:vAlign w:val="center"/>
          </w:tcPr>
          <w:p w:rsidR="00622337" w:rsidRPr="00566BB6" w:rsidRDefault="00622337" w:rsidP="00622337">
            <w:pPr>
              <w:rPr>
                <w:sz w:val="20"/>
                <w:szCs w:val="20"/>
              </w:rPr>
            </w:pPr>
          </w:p>
          <w:p w:rsidR="00622337" w:rsidRPr="00566BB6" w:rsidRDefault="00622337" w:rsidP="00622337">
            <w:pPr>
              <w:rPr>
                <w:sz w:val="20"/>
                <w:szCs w:val="20"/>
              </w:rPr>
            </w:pPr>
            <w:r w:rsidRPr="00566BB6">
              <w:rPr>
                <w:sz w:val="20"/>
                <w:szCs w:val="20"/>
              </w:rPr>
              <w:t>•</w:t>
            </w:r>
            <w:r w:rsidRPr="00566BB6">
              <w:rPr>
                <w:sz w:val="20"/>
                <w:szCs w:val="20"/>
              </w:rPr>
              <w:tab/>
              <w:t>Конституисано је стручно веће</w:t>
            </w:r>
          </w:p>
          <w:p w:rsidR="00622337" w:rsidRPr="00566BB6" w:rsidRDefault="00622337" w:rsidP="00622337">
            <w:pPr>
              <w:rPr>
                <w:sz w:val="20"/>
                <w:szCs w:val="20"/>
              </w:rPr>
            </w:pPr>
            <w:r w:rsidRPr="00566BB6">
              <w:rPr>
                <w:sz w:val="20"/>
                <w:szCs w:val="20"/>
              </w:rPr>
              <w:t>•</w:t>
            </w:r>
            <w:r w:rsidRPr="00566BB6">
              <w:rPr>
                <w:sz w:val="20"/>
                <w:szCs w:val="20"/>
              </w:rPr>
              <w:tab/>
              <w:t>Утврђен је предлог годишњег плана  и програма рада</w:t>
            </w:r>
          </w:p>
          <w:p w:rsidR="00622337" w:rsidRPr="00566BB6" w:rsidRDefault="00622337" w:rsidP="00622337">
            <w:pPr>
              <w:rPr>
                <w:sz w:val="20"/>
                <w:szCs w:val="20"/>
              </w:rPr>
            </w:pPr>
            <w:r w:rsidRPr="00566BB6">
              <w:rPr>
                <w:sz w:val="20"/>
                <w:szCs w:val="20"/>
              </w:rPr>
              <w:t>•</w:t>
            </w:r>
            <w:r w:rsidRPr="00566BB6">
              <w:rPr>
                <w:sz w:val="20"/>
                <w:szCs w:val="20"/>
              </w:rPr>
              <w:tab/>
              <w:t>Тражена су неопходна наставна средства</w:t>
            </w:r>
          </w:p>
          <w:p w:rsidR="00622337" w:rsidRPr="00566BB6" w:rsidRDefault="00622337" w:rsidP="00622337">
            <w:pPr>
              <w:rPr>
                <w:sz w:val="20"/>
                <w:szCs w:val="20"/>
              </w:rPr>
            </w:pPr>
            <w:r w:rsidRPr="00566BB6">
              <w:rPr>
                <w:sz w:val="20"/>
                <w:szCs w:val="20"/>
              </w:rPr>
              <w:t>•</w:t>
            </w:r>
            <w:r w:rsidRPr="00566BB6">
              <w:rPr>
                <w:sz w:val="20"/>
                <w:szCs w:val="20"/>
              </w:rPr>
              <w:tab/>
              <w:t>Израда глобалних и оперативних планова</w:t>
            </w:r>
          </w:p>
          <w:p w:rsidR="00622337" w:rsidRPr="00566BB6" w:rsidRDefault="00622337" w:rsidP="00622337">
            <w:pPr>
              <w:rPr>
                <w:sz w:val="20"/>
                <w:szCs w:val="20"/>
              </w:rPr>
            </w:pPr>
            <w:r w:rsidRPr="00566BB6">
              <w:rPr>
                <w:sz w:val="20"/>
                <w:szCs w:val="20"/>
              </w:rPr>
              <w:t>•</w:t>
            </w:r>
            <w:r w:rsidRPr="00566BB6">
              <w:rPr>
                <w:sz w:val="20"/>
                <w:szCs w:val="20"/>
              </w:rPr>
              <w:tab/>
              <w:t>Договорена је израда глобалних и оперативних планова рада</w:t>
            </w:r>
          </w:p>
          <w:p w:rsidR="00622337" w:rsidRPr="00566BB6" w:rsidRDefault="00622337" w:rsidP="00622337">
            <w:pPr>
              <w:rPr>
                <w:sz w:val="20"/>
                <w:szCs w:val="20"/>
              </w:rPr>
            </w:pPr>
            <w:r w:rsidRPr="00566BB6">
              <w:rPr>
                <w:sz w:val="20"/>
                <w:szCs w:val="20"/>
              </w:rPr>
              <w:t>•</w:t>
            </w:r>
            <w:r w:rsidRPr="00566BB6">
              <w:rPr>
                <w:sz w:val="20"/>
                <w:szCs w:val="20"/>
              </w:rPr>
              <w:tab/>
              <w:t>Распоред ученика запрактичну наставу</w:t>
            </w:r>
          </w:p>
          <w:p w:rsidR="00622337" w:rsidRPr="00566BB6" w:rsidRDefault="00622337" w:rsidP="00622337">
            <w:pPr>
              <w:rPr>
                <w:sz w:val="20"/>
                <w:szCs w:val="20"/>
              </w:rPr>
            </w:pPr>
            <w:r w:rsidRPr="00566BB6">
              <w:rPr>
                <w:sz w:val="20"/>
                <w:szCs w:val="20"/>
              </w:rPr>
              <w:t>•</w:t>
            </w:r>
            <w:r w:rsidRPr="00566BB6">
              <w:rPr>
                <w:sz w:val="20"/>
                <w:szCs w:val="20"/>
              </w:rPr>
              <w:tab/>
              <w:t>Утврђивање термина за допунску наставу</w:t>
            </w:r>
          </w:p>
          <w:p w:rsidR="00622337" w:rsidRPr="00566BB6" w:rsidRDefault="00622337" w:rsidP="00622337">
            <w:pPr>
              <w:rPr>
                <w:sz w:val="20"/>
                <w:szCs w:val="20"/>
              </w:rPr>
            </w:pPr>
            <w:r w:rsidRPr="00566BB6">
              <w:rPr>
                <w:sz w:val="20"/>
                <w:szCs w:val="20"/>
              </w:rPr>
              <w:t>•</w:t>
            </w:r>
            <w:r w:rsidRPr="00566BB6">
              <w:rPr>
                <w:sz w:val="20"/>
                <w:szCs w:val="20"/>
              </w:rPr>
              <w:tab/>
              <w:t>Сајам привреде у Старој Пазови</w:t>
            </w:r>
          </w:p>
          <w:p w:rsidR="00622337" w:rsidRDefault="00622337" w:rsidP="00622337">
            <w:pPr>
              <w:rPr>
                <w:sz w:val="20"/>
                <w:szCs w:val="20"/>
              </w:rPr>
            </w:pPr>
            <w:r w:rsidRPr="00566BB6">
              <w:rPr>
                <w:sz w:val="20"/>
                <w:szCs w:val="20"/>
              </w:rPr>
              <w:t>•</w:t>
            </w:r>
            <w:r w:rsidRPr="00566BB6">
              <w:rPr>
                <w:sz w:val="20"/>
                <w:szCs w:val="20"/>
              </w:rPr>
              <w:tab/>
              <w:t>План стручног усавршавања</w:t>
            </w:r>
          </w:p>
          <w:p w:rsidR="00622337" w:rsidRPr="00B855E0" w:rsidRDefault="00622337" w:rsidP="00622337">
            <w:pPr>
              <w:pStyle w:val="ListParagraph"/>
              <w:numPr>
                <w:ilvl w:val="0"/>
                <w:numId w:val="26"/>
              </w:numPr>
              <w:spacing w:after="0" w:line="240" w:lineRule="auto"/>
              <w:ind w:hanging="720"/>
              <w:jc w:val="both"/>
              <w:rPr>
                <w:sz w:val="20"/>
                <w:szCs w:val="20"/>
              </w:rPr>
            </w:pPr>
            <w:r w:rsidRPr="00B855E0">
              <w:rPr>
                <w:sz w:val="20"/>
                <w:szCs w:val="20"/>
              </w:rPr>
              <w:t>„Такмичарски дани младих предузетника и иноватора“</w:t>
            </w:r>
          </w:p>
        </w:tc>
        <w:tc>
          <w:tcPr>
            <w:tcW w:w="1701" w:type="dxa"/>
            <w:vAlign w:val="center"/>
          </w:tcPr>
          <w:p w:rsidR="00622337" w:rsidRPr="00B855E0" w:rsidRDefault="00622337" w:rsidP="00622337">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септембар</w:t>
            </w:r>
          </w:p>
          <w:p w:rsidR="00622337" w:rsidRPr="00494ACA" w:rsidRDefault="00622337" w:rsidP="00622337">
            <w:pPr>
              <w:pStyle w:val="Normal1"/>
              <w:spacing w:line="240" w:lineRule="auto"/>
              <w:jc w:val="both"/>
              <w:rPr>
                <w:rFonts w:ascii="Times New Roman" w:hAnsi="Times New Roman" w:cs="Times New Roman"/>
                <w:sz w:val="20"/>
                <w:szCs w:val="20"/>
              </w:rPr>
            </w:pPr>
            <w:r w:rsidRPr="00494ACA">
              <w:rPr>
                <w:rFonts w:ascii="Times New Roman" w:hAnsi="Times New Roman" w:cs="Times New Roman"/>
                <w:sz w:val="20"/>
                <w:szCs w:val="20"/>
              </w:rPr>
              <w:t>2019.</w:t>
            </w:r>
          </w:p>
        </w:tc>
        <w:tc>
          <w:tcPr>
            <w:tcW w:w="1696" w:type="dxa"/>
          </w:tcPr>
          <w:p w:rsidR="00622337" w:rsidRDefault="00622337" w:rsidP="00622337">
            <w:pPr>
              <w:pStyle w:val="Normal1"/>
              <w:spacing w:line="240" w:lineRule="auto"/>
              <w:jc w:val="both"/>
              <w:rPr>
                <w:rFonts w:ascii="Times New Roman" w:hAnsi="Times New Roman" w:cs="Times New Roman"/>
                <w:sz w:val="20"/>
                <w:szCs w:val="20"/>
              </w:rPr>
            </w:pPr>
          </w:p>
          <w:p w:rsidR="00622337" w:rsidRDefault="00622337" w:rsidP="00622337">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Стручно веће</w:t>
            </w:r>
          </w:p>
          <w:p w:rsidR="00622337" w:rsidRDefault="00622337" w:rsidP="00622337">
            <w:pPr>
              <w:pStyle w:val="Normal1"/>
              <w:spacing w:line="240" w:lineRule="auto"/>
              <w:jc w:val="both"/>
              <w:rPr>
                <w:rFonts w:ascii="Times New Roman" w:hAnsi="Times New Roman" w:cs="Times New Roman"/>
                <w:sz w:val="20"/>
                <w:szCs w:val="20"/>
              </w:rPr>
            </w:pPr>
          </w:p>
          <w:p w:rsidR="00622337" w:rsidRDefault="00622337" w:rsidP="00622337">
            <w:pPr>
              <w:pStyle w:val="Normal1"/>
              <w:spacing w:line="240" w:lineRule="auto"/>
              <w:jc w:val="both"/>
              <w:rPr>
                <w:rFonts w:ascii="Times New Roman" w:hAnsi="Times New Roman" w:cs="Times New Roman"/>
                <w:sz w:val="20"/>
                <w:szCs w:val="20"/>
              </w:rPr>
            </w:pPr>
          </w:p>
          <w:p w:rsidR="00622337" w:rsidRDefault="00622337" w:rsidP="00622337">
            <w:pPr>
              <w:pStyle w:val="Normal1"/>
              <w:spacing w:line="240" w:lineRule="auto"/>
              <w:jc w:val="both"/>
              <w:rPr>
                <w:rFonts w:ascii="Times New Roman" w:hAnsi="Times New Roman" w:cs="Times New Roman"/>
                <w:sz w:val="20"/>
                <w:szCs w:val="20"/>
              </w:rPr>
            </w:pPr>
          </w:p>
          <w:p w:rsidR="00622337" w:rsidRDefault="00622337" w:rsidP="00622337">
            <w:pPr>
              <w:pStyle w:val="Normal1"/>
              <w:spacing w:line="240" w:lineRule="auto"/>
              <w:jc w:val="both"/>
              <w:rPr>
                <w:rFonts w:ascii="Times New Roman" w:hAnsi="Times New Roman" w:cs="Times New Roman"/>
                <w:sz w:val="20"/>
                <w:szCs w:val="20"/>
              </w:rPr>
            </w:pPr>
          </w:p>
          <w:p w:rsidR="00622337" w:rsidRDefault="00622337" w:rsidP="00622337">
            <w:pPr>
              <w:pStyle w:val="Normal1"/>
              <w:spacing w:line="240" w:lineRule="auto"/>
              <w:jc w:val="both"/>
              <w:rPr>
                <w:rFonts w:ascii="Times New Roman" w:hAnsi="Times New Roman" w:cs="Times New Roman"/>
                <w:sz w:val="20"/>
                <w:szCs w:val="20"/>
              </w:rPr>
            </w:pPr>
          </w:p>
          <w:p w:rsidR="00622337" w:rsidRPr="00BF299A" w:rsidRDefault="00622337" w:rsidP="00622337">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Равњак Радмила  ученици</w:t>
            </w:r>
          </w:p>
        </w:tc>
      </w:tr>
      <w:tr w:rsidR="00622337" w:rsidTr="00507628">
        <w:trPr>
          <w:trHeight w:val="640"/>
        </w:trPr>
        <w:tc>
          <w:tcPr>
            <w:tcW w:w="5954" w:type="dxa"/>
            <w:vAlign w:val="center"/>
          </w:tcPr>
          <w:p w:rsidR="00622337" w:rsidRPr="004D7C1C" w:rsidRDefault="00622337" w:rsidP="00622337">
            <w:pPr>
              <w:rPr>
                <w:color w:val="000000"/>
                <w:sz w:val="20"/>
                <w:szCs w:val="20"/>
              </w:rPr>
            </w:pPr>
            <w:r w:rsidRPr="004D7C1C">
              <w:rPr>
                <w:color w:val="000000"/>
                <w:sz w:val="20"/>
                <w:szCs w:val="20"/>
                <w:lang w:val="en-GB"/>
              </w:rPr>
              <w:t>•</w:t>
            </w:r>
            <w:r w:rsidRPr="004D7C1C">
              <w:rPr>
                <w:color w:val="000000"/>
                <w:sz w:val="20"/>
                <w:szCs w:val="20"/>
                <w:lang w:val="en-GB"/>
              </w:rPr>
              <w:tab/>
              <w:t>Договорено је усклађивање критеријума оцењивања</w:t>
            </w:r>
          </w:p>
          <w:p w:rsidR="00622337" w:rsidRPr="004D7C1C" w:rsidRDefault="00622337" w:rsidP="00622337">
            <w:pPr>
              <w:rPr>
                <w:color w:val="000000"/>
                <w:sz w:val="20"/>
                <w:szCs w:val="20"/>
                <w:lang w:val="en-GB"/>
              </w:rPr>
            </w:pPr>
            <w:r w:rsidRPr="004D7C1C">
              <w:rPr>
                <w:color w:val="000000"/>
                <w:sz w:val="20"/>
                <w:szCs w:val="20"/>
                <w:lang w:val="en-GB"/>
              </w:rPr>
              <w:t>•</w:t>
            </w:r>
            <w:r w:rsidRPr="004D7C1C">
              <w:rPr>
                <w:color w:val="000000"/>
                <w:sz w:val="20"/>
                <w:szCs w:val="20"/>
                <w:lang w:val="en-GB"/>
              </w:rPr>
              <w:tab/>
              <w:t>Посета међународном сајму књигау Београду</w:t>
            </w:r>
          </w:p>
          <w:p w:rsidR="00622337" w:rsidRPr="004D7C1C" w:rsidRDefault="00622337" w:rsidP="00622337">
            <w:pPr>
              <w:rPr>
                <w:color w:val="000000"/>
                <w:sz w:val="20"/>
                <w:szCs w:val="20"/>
                <w:lang w:val="en-GB"/>
              </w:rPr>
            </w:pPr>
            <w:r w:rsidRPr="004D7C1C">
              <w:rPr>
                <w:color w:val="000000"/>
                <w:sz w:val="20"/>
                <w:szCs w:val="20"/>
                <w:lang w:val="en-GB"/>
              </w:rPr>
              <w:t>•</w:t>
            </w:r>
            <w:r w:rsidRPr="004D7C1C">
              <w:rPr>
                <w:color w:val="000000"/>
                <w:sz w:val="20"/>
                <w:szCs w:val="20"/>
                <w:lang w:val="en-GB"/>
              </w:rPr>
              <w:tab/>
              <w:t>Посета сајму туризма Нови Сад</w:t>
            </w:r>
          </w:p>
          <w:p w:rsidR="00622337" w:rsidRDefault="00622337" w:rsidP="00622337">
            <w:pPr>
              <w:rPr>
                <w:color w:val="000000"/>
                <w:sz w:val="20"/>
                <w:szCs w:val="20"/>
                <w:lang w:val="en-GB"/>
              </w:rPr>
            </w:pPr>
            <w:r w:rsidRPr="004D7C1C">
              <w:rPr>
                <w:color w:val="000000"/>
                <w:sz w:val="20"/>
                <w:szCs w:val="20"/>
                <w:lang w:val="en-GB"/>
              </w:rPr>
              <w:t>•</w:t>
            </w:r>
            <w:r w:rsidRPr="004D7C1C">
              <w:rPr>
                <w:color w:val="000000"/>
                <w:sz w:val="20"/>
                <w:szCs w:val="20"/>
                <w:lang w:val="en-GB"/>
              </w:rPr>
              <w:tab/>
              <w:t>Стручна посета ученика образовни профил  туристичко хотелијерски техничар Врднику</w:t>
            </w:r>
          </w:p>
          <w:p w:rsidR="00622337" w:rsidRPr="00CD1B04" w:rsidRDefault="00622337" w:rsidP="00622337">
            <w:pPr>
              <w:jc w:val="both"/>
              <w:rPr>
                <w:sz w:val="20"/>
                <w:szCs w:val="20"/>
              </w:rPr>
            </w:pPr>
            <w:r w:rsidRPr="00CD1B04">
              <w:rPr>
                <w:sz w:val="20"/>
                <w:szCs w:val="20"/>
              </w:rPr>
              <w:t>ТА „Контики“ Нови Сад</w:t>
            </w:r>
          </w:p>
          <w:p w:rsidR="00622337" w:rsidRPr="004D7C1C" w:rsidRDefault="00622337" w:rsidP="00622337">
            <w:pPr>
              <w:rPr>
                <w:color w:val="000000"/>
                <w:sz w:val="20"/>
                <w:szCs w:val="20"/>
                <w:lang w:val="en-GB"/>
              </w:rPr>
            </w:pPr>
            <w:r w:rsidRPr="004D7C1C">
              <w:rPr>
                <w:color w:val="000000"/>
                <w:sz w:val="20"/>
                <w:szCs w:val="20"/>
                <w:lang w:val="en-GB"/>
              </w:rPr>
              <w:t>•</w:t>
            </w:r>
            <w:r w:rsidRPr="004D7C1C">
              <w:rPr>
                <w:color w:val="000000"/>
                <w:sz w:val="20"/>
                <w:szCs w:val="20"/>
                <w:lang w:val="en-GB"/>
              </w:rPr>
              <w:tab/>
              <w:t>Допунска настава</w:t>
            </w:r>
          </w:p>
          <w:p w:rsidR="00622337" w:rsidRDefault="00622337" w:rsidP="00622337">
            <w:pPr>
              <w:rPr>
                <w:color w:val="000000"/>
                <w:sz w:val="20"/>
                <w:szCs w:val="20"/>
              </w:rPr>
            </w:pPr>
            <w:r w:rsidRPr="004D7C1C">
              <w:rPr>
                <w:color w:val="000000"/>
                <w:sz w:val="20"/>
                <w:szCs w:val="20"/>
                <w:lang w:val="en-GB"/>
              </w:rPr>
              <w:t>•</w:t>
            </w:r>
            <w:r w:rsidRPr="004D7C1C">
              <w:rPr>
                <w:color w:val="000000"/>
                <w:sz w:val="20"/>
                <w:szCs w:val="20"/>
                <w:lang w:val="en-GB"/>
              </w:rPr>
              <w:tab/>
              <w:t>Пројекат „Упознајмо Србију“</w:t>
            </w:r>
          </w:p>
          <w:p w:rsidR="00622337" w:rsidRPr="00B855E0" w:rsidRDefault="00622337" w:rsidP="00622337">
            <w:pPr>
              <w:rPr>
                <w:color w:val="000000"/>
                <w:sz w:val="20"/>
                <w:szCs w:val="20"/>
              </w:rPr>
            </w:pPr>
          </w:p>
        </w:tc>
        <w:tc>
          <w:tcPr>
            <w:tcW w:w="1701" w:type="dxa"/>
            <w:vAlign w:val="center"/>
          </w:tcPr>
          <w:p w:rsidR="00622337" w:rsidRPr="00B855E0" w:rsidRDefault="00622337" w:rsidP="00622337">
            <w:pPr>
              <w:jc w:val="both"/>
              <w:rPr>
                <w:sz w:val="20"/>
                <w:szCs w:val="20"/>
              </w:rPr>
            </w:pPr>
            <w:r>
              <w:rPr>
                <w:sz w:val="20"/>
                <w:szCs w:val="20"/>
              </w:rPr>
              <w:t>октобар</w:t>
            </w:r>
          </w:p>
          <w:p w:rsidR="00622337" w:rsidRPr="00494ACA" w:rsidRDefault="00622337" w:rsidP="00622337">
            <w:pPr>
              <w:jc w:val="both"/>
              <w:rPr>
                <w:sz w:val="20"/>
                <w:szCs w:val="20"/>
                <w:lang w:val="sr-Latn-BA"/>
              </w:rPr>
            </w:pPr>
            <w:r w:rsidRPr="00494ACA">
              <w:rPr>
                <w:sz w:val="20"/>
                <w:szCs w:val="20"/>
                <w:lang w:val="sr-Latn-BA"/>
              </w:rPr>
              <w:t>2019.</w:t>
            </w:r>
          </w:p>
        </w:tc>
        <w:tc>
          <w:tcPr>
            <w:tcW w:w="1696" w:type="dxa"/>
          </w:tcPr>
          <w:p w:rsidR="00622337" w:rsidRDefault="00622337" w:rsidP="00622337">
            <w:pPr>
              <w:jc w:val="both"/>
              <w:rPr>
                <w:sz w:val="20"/>
                <w:szCs w:val="20"/>
              </w:rPr>
            </w:pPr>
          </w:p>
          <w:p w:rsidR="00622337" w:rsidRDefault="00622337" w:rsidP="00622337">
            <w:pPr>
              <w:jc w:val="both"/>
              <w:rPr>
                <w:sz w:val="20"/>
                <w:szCs w:val="20"/>
              </w:rPr>
            </w:pPr>
            <w:r w:rsidRPr="004D7C1C">
              <w:rPr>
                <w:sz w:val="20"/>
                <w:szCs w:val="20"/>
              </w:rPr>
              <w:t>Стручно веће</w:t>
            </w:r>
          </w:p>
          <w:p w:rsidR="00622337" w:rsidRDefault="00622337" w:rsidP="00622337">
            <w:pPr>
              <w:jc w:val="both"/>
              <w:rPr>
                <w:sz w:val="20"/>
                <w:szCs w:val="20"/>
              </w:rPr>
            </w:pPr>
          </w:p>
          <w:p w:rsidR="00622337" w:rsidRDefault="00622337" w:rsidP="00622337">
            <w:pPr>
              <w:jc w:val="both"/>
              <w:rPr>
                <w:sz w:val="20"/>
                <w:szCs w:val="20"/>
              </w:rPr>
            </w:pPr>
          </w:p>
          <w:p w:rsidR="00622337" w:rsidRPr="00E92089" w:rsidRDefault="00622337" w:rsidP="00622337">
            <w:pPr>
              <w:jc w:val="both"/>
              <w:rPr>
                <w:sz w:val="20"/>
                <w:szCs w:val="20"/>
              </w:rPr>
            </w:pPr>
            <w:r>
              <w:rPr>
                <w:sz w:val="20"/>
                <w:szCs w:val="20"/>
              </w:rPr>
              <w:t xml:space="preserve">Јелена Пуђа </w:t>
            </w:r>
          </w:p>
        </w:tc>
      </w:tr>
      <w:tr w:rsidR="00622337" w:rsidTr="00507628">
        <w:trPr>
          <w:trHeight w:val="640"/>
        </w:trPr>
        <w:tc>
          <w:tcPr>
            <w:tcW w:w="5954" w:type="dxa"/>
            <w:vAlign w:val="center"/>
          </w:tcPr>
          <w:p w:rsidR="00622337" w:rsidRPr="004D7C1C" w:rsidRDefault="00622337" w:rsidP="00622337">
            <w:pPr>
              <w:rPr>
                <w:sz w:val="20"/>
                <w:szCs w:val="20"/>
              </w:rPr>
            </w:pPr>
            <w:r w:rsidRPr="004D7C1C">
              <w:rPr>
                <w:b/>
                <w:sz w:val="20"/>
                <w:szCs w:val="20"/>
              </w:rPr>
              <w:t>•</w:t>
            </w:r>
            <w:r w:rsidRPr="004D7C1C">
              <w:rPr>
                <w:b/>
                <w:sz w:val="20"/>
                <w:szCs w:val="20"/>
              </w:rPr>
              <w:tab/>
            </w:r>
            <w:r w:rsidRPr="004D7C1C">
              <w:rPr>
                <w:sz w:val="20"/>
                <w:szCs w:val="20"/>
              </w:rPr>
              <w:t>Посетас Народној банци Србије</w:t>
            </w:r>
          </w:p>
          <w:p w:rsidR="00622337" w:rsidRPr="004D7C1C" w:rsidRDefault="00622337" w:rsidP="00622337">
            <w:pPr>
              <w:rPr>
                <w:sz w:val="20"/>
                <w:szCs w:val="20"/>
              </w:rPr>
            </w:pPr>
            <w:r w:rsidRPr="004D7C1C">
              <w:rPr>
                <w:sz w:val="20"/>
                <w:szCs w:val="20"/>
              </w:rPr>
              <w:t>•</w:t>
            </w:r>
            <w:r w:rsidRPr="004D7C1C">
              <w:rPr>
                <w:sz w:val="20"/>
                <w:szCs w:val="20"/>
              </w:rPr>
              <w:tab/>
              <w:t>Анализа успеха на крају првог класификационог периода</w:t>
            </w:r>
          </w:p>
          <w:p w:rsidR="00622337" w:rsidRDefault="00622337" w:rsidP="00622337">
            <w:pPr>
              <w:rPr>
                <w:sz w:val="20"/>
                <w:szCs w:val="20"/>
              </w:rPr>
            </w:pPr>
            <w:r w:rsidRPr="004D7C1C">
              <w:rPr>
                <w:sz w:val="20"/>
                <w:szCs w:val="20"/>
              </w:rPr>
              <w:t>•</w:t>
            </w:r>
            <w:r w:rsidRPr="004D7C1C">
              <w:rPr>
                <w:sz w:val="20"/>
                <w:szCs w:val="20"/>
              </w:rPr>
              <w:tab/>
              <w:t>Београсдска банкарска академија</w:t>
            </w:r>
            <w:r>
              <w:rPr>
                <w:sz w:val="20"/>
                <w:szCs w:val="20"/>
              </w:rPr>
              <w:t>радионица „Трговање на берзи – добитници и губитници“</w:t>
            </w:r>
          </w:p>
          <w:p w:rsidR="00622337" w:rsidRPr="003C1EDC" w:rsidRDefault="00622337" w:rsidP="00622337">
            <w:pPr>
              <w:rPr>
                <w:sz w:val="20"/>
                <w:szCs w:val="20"/>
                <w:lang w:val="en-GB"/>
              </w:rPr>
            </w:pPr>
          </w:p>
        </w:tc>
        <w:tc>
          <w:tcPr>
            <w:tcW w:w="1701" w:type="dxa"/>
            <w:vAlign w:val="center"/>
          </w:tcPr>
          <w:p w:rsidR="00622337" w:rsidRDefault="00622337" w:rsidP="00622337">
            <w:pPr>
              <w:jc w:val="both"/>
              <w:rPr>
                <w:sz w:val="20"/>
                <w:szCs w:val="20"/>
              </w:rPr>
            </w:pPr>
            <w:r>
              <w:rPr>
                <w:sz w:val="20"/>
                <w:szCs w:val="20"/>
              </w:rPr>
              <w:t xml:space="preserve">новембар </w:t>
            </w:r>
          </w:p>
          <w:p w:rsidR="00622337" w:rsidRPr="00B855E0" w:rsidRDefault="00622337" w:rsidP="00622337">
            <w:pPr>
              <w:jc w:val="both"/>
              <w:rPr>
                <w:sz w:val="20"/>
                <w:szCs w:val="20"/>
              </w:rPr>
            </w:pPr>
            <w:r>
              <w:rPr>
                <w:sz w:val="20"/>
                <w:szCs w:val="20"/>
              </w:rPr>
              <w:t>2019.</w:t>
            </w:r>
          </w:p>
        </w:tc>
        <w:tc>
          <w:tcPr>
            <w:tcW w:w="1696" w:type="dxa"/>
          </w:tcPr>
          <w:p w:rsidR="00622337" w:rsidRDefault="00622337" w:rsidP="00622337">
            <w:pPr>
              <w:jc w:val="both"/>
              <w:rPr>
                <w:sz w:val="20"/>
                <w:szCs w:val="20"/>
              </w:rPr>
            </w:pPr>
            <w:r>
              <w:rPr>
                <w:sz w:val="20"/>
                <w:szCs w:val="20"/>
              </w:rPr>
              <w:t>Стручно веће</w:t>
            </w:r>
          </w:p>
          <w:p w:rsidR="00622337" w:rsidRDefault="00622337" w:rsidP="00622337">
            <w:pPr>
              <w:jc w:val="both"/>
              <w:rPr>
                <w:sz w:val="20"/>
                <w:szCs w:val="20"/>
              </w:rPr>
            </w:pPr>
          </w:p>
          <w:p w:rsidR="00622337" w:rsidRDefault="00622337" w:rsidP="00622337">
            <w:pPr>
              <w:jc w:val="both"/>
              <w:rPr>
                <w:sz w:val="20"/>
                <w:szCs w:val="20"/>
              </w:rPr>
            </w:pPr>
            <w:r>
              <w:rPr>
                <w:sz w:val="20"/>
                <w:szCs w:val="20"/>
              </w:rPr>
              <w:t>Мељник С.</w:t>
            </w:r>
          </w:p>
          <w:p w:rsidR="00622337" w:rsidRDefault="00622337" w:rsidP="00622337">
            <w:pPr>
              <w:jc w:val="both"/>
              <w:rPr>
                <w:sz w:val="20"/>
                <w:szCs w:val="20"/>
              </w:rPr>
            </w:pPr>
            <w:r>
              <w:rPr>
                <w:sz w:val="20"/>
                <w:szCs w:val="20"/>
              </w:rPr>
              <w:t xml:space="preserve">Мудрић Г. </w:t>
            </w:r>
          </w:p>
          <w:p w:rsidR="00622337" w:rsidRPr="00220768" w:rsidRDefault="00622337" w:rsidP="00622337">
            <w:pPr>
              <w:jc w:val="both"/>
              <w:rPr>
                <w:sz w:val="20"/>
                <w:szCs w:val="20"/>
              </w:rPr>
            </w:pPr>
            <w:r>
              <w:rPr>
                <w:sz w:val="20"/>
                <w:szCs w:val="20"/>
              </w:rPr>
              <w:t xml:space="preserve">ученици </w:t>
            </w:r>
          </w:p>
        </w:tc>
      </w:tr>
      <w:tr w:rsidR="00622337" w:rsidTr="00507628">
        <w:trPr>
          <w:trHeight w:val="640"/>
        </w:trPr>
        <w:tc>
          <w:tcPr>
            <w:tcW w:w="5954" w:type="dxa"/>
            <w:vAlign w:val="center"/>
          </w:tcPr>
          <w:p w:rsidR="00622337" w:rsidRPr="00220768" w:rsidRDefault="00622337" w:rsidP="00622337">
            <w:pPr>
              <w:rPr>
                <w:sz w:val="20"/>
                <w:szCs w:val="20"/>
              </w:rPr>
            </w:pPr>
            <w:r w:rsidRPr="00220768">
              <w:rPr>
                <w:b/>
                <w:sz w:val="20"/>
                <w:szCs w:val="20"/>
              </w:rPr>
              <w:t>•</w:t>
            </w:r>
            <w:r w:rsidRPr="00220768">
              <w:rPr>
                <w:b/>
                <w:sz w:val="20"/>
                <w:szCs w:val="20"/>
              </w:rPr>
              <w:tab/>
            </w:r>
            <w:r w:rsidRPr="00220768">
              <w:rPr>
                <w:sz w:val="20"/>
                <w:szCs w:val="20"/>
              </w:rPr>
              <w:t>Утврђивање тема за матурски  рад</w:t>
            </w:r>
          </w:p>
          <w:p w:rsidR="00622337" w:rsidRPr="00220768" w:rsidRDefault="00622337" w:rsidP="00622337">
            <w:pPr>
              <w:rPr>
                <w:sz w:val="20"/>
                <w:szCs w:val="20"/>
              </w:rPr>
            </w:pPr>
            <w:r w:rsidRPr="00220768">
              <w:rPr>
                <w:sz w:val="20"/>
                <w:szCs w:val="20"/>
              </w:rPr>
              <w:t>•</w:t>
            </w:r>
            <w:r w:rsidRPr="00220768">
              <w:rPr>
                <w:sz w:val="20"/>
                <w:szCs w:val="20"/>
              </w:rPr>
              <w:tab/>
              <w:t>План допунске и додатне наставе за време зимског распуста</w:t>
            </w:r>
          </w:p>
          <w:p w:rsidR="00622337" w:rsidRDefault="00622337" w:rsidP="00622337">
            <w:pPr>
              <w:rPr>
                <w:sz w:val="20"/>
                <w:szCs w:val="20"/>
              </w:rPr>
            </w:pPr>
            <w:r w:rsidRPr="00220768">
              <w:rPr>
                <w:sz w:val="20"/>
                <w:szCs w:val="20"/>
              </w:rPr>
              <w:t>•</w:t>
            </w:r>
            <w:r w:rsidRPr="00220768">
              <w:rPr>
                <w:sz w:val="20"/>
                <w:szCs w:val="20"/>
              </w:rPr>
              <w:tab/>
              <w:t>Одржавање допунске наставе</w:t>
            </w:r>
          </w:p>
          <w:p w:rsidR="00622337" w:rsidRPr="00454DA6" w:rsidRDefault="00622337" w:rsidP="00622337">
            <w:pPr>
              <w:pStyle w:val="ListParagraph"/>
              <w:numPr>
                <w:ilvl w:val="0"/>
                <w:numId w:val="26"/>
              </w:numPr>
              <w:spacing w:after="0" w:line="240" w:lineRule="auto"/>
              <w:ind w:hanging="720"/>
              <w:rPr>
                <w:sz w:val="20"/>
                <w:szCs w:val="20"/>
              </w:rPr>
            </w:pPr>
            <w:r w:rsidRPr="00454DA6">
              <w:rPr>
                <w:sz w:val="20"/>
                <w:szCs w:val="20"/>
              </w:rPr>
              <w:t>План посета</w:t>
            </w:r>
          </w:p>
          <w:p w:rsidR="00622337" w:rsidRPr="00454DA6" w:rsidRDefault="00622337" w:rsidP="00622337">
            <w:pPr>
              <w:rPr>
                <w:b/>
                <w:sz w:val="20"/>
                <w:szCs w:val="20"/>
              </w:rPr>
            </w:pPr>
          </w:p>
        </w:tc>
        <w:tc>
          <w:tcPr>
            <w:tcW w:w="1701" w:type="dxa"/>
            <w:vAlign w:val="center"/>
          </w:tcPr>
          <w:p w:rsidR="00622337" w:rsidRDefault="00622337" w:rsidP="00622337">
            <w:pPr>
              <w:rPr>
                <w:sz w:val="20"/>
                <w:szCs w:val="20"/>
              </w:rPr>
            </w:pPr>
            <w:r>
              <w:rPr>
                <w:sz w:val="20"/>
                <w:szCs w:val="20"/>
              </w:rPr>
              <w:t>децембар</w:t>
            </w:r>
          </w:p>
          <w:p w:rsidR="00622337" w:rsidRDefault="00622337" w:rsidP="00622337">
            <w:pPr>
              <w:rPr>
                <w:sz w:val="20"/>
                <w:szCs w:val="20"/>
              </w:rPr>
            </w:pPr>
            <w:r>
              <w:rPr>
                <w:sz w:val="20"/>
                <w:szCs w:val="20"/>
              </w:rPr>
              <w:t>2019.</w:t>
            </w:r>
          </w:p>
          <w:p w:rsidR="00622337" w:rsidRPr="00454DA6" w:rsidRDefault="00622337" w:rsidP="00622337">
            <w:pPr>
              <w:rPr>
                <w:sz w:val="20"/>
                <w:szCs w:val="20"/>
              </w:rPr>
            </w:pPr>
          </w:p>
        </w:tc>
        <w:tc>
          <w:tcPr>
            <w:tcW w:w="1696" w:type="dxa"/>
          </w:tcPr>
          <w:p w:rsidR="00622337" w:rsidRPr="00454DA6" w:rsidRDefault="00622337" w:rsidP="00622337">
            <w:pPr>
              <w:rPr>
                <w:sz w:val="20"/>
                <w:szCs w:val="20"/>
              </w:rPr>
            </w:pPr>
            <w:r>
              <w:rPr>
                <w:sz w:val="20"/>
                <w:szCs w:val="20"/>
              </w:rPr>
              <w:t xml:space="preserve">Стручно веће </w:t>
            </w:r>
          </w:p>
        </w:tc>
      </w:tr>
      <w:tr w:rsidR="00622337" w:rsidTr="00507628">
        <w:trPr>
          <w:trHeight w:val="640"/>
        </w:trPr>
        <w:tc>
          <w:tcPr>
            <w:tcW w:w="5954" w:type="dxa"/>
          </w:tcPr>
          <w:p w:rsidR="00622337" w:rsidRPr="00454DA6" w:rsidRDefault="00622337" w:rsidP="00622337">
            <w:pPr>
              <w:jc w:val="both"/>
              <w:rPr>
                <w:sz w:val="20"/>
                <w:szCs w:val="20"/>
                <w:lang w:val="en-GB"/>
              </w:rPr>
            </w:pPr>
            <w:r w:rsidRPr="00454DA6">
              <w:rPr>
                <w:b/>
                <w:sz w:val="20"/>
                <w:szCs w:val="20"/>
                <w:lang w:val="en-GB"/>
              </w:rPr>
              <w:t>•</w:t>
            </w:r>
            <w:r w:rsidRPr="00454DA6">
              <w:rPr>
                <w:b/>
                <w:sz w:val="20"/>
                <w:szCs w:val="20"/>
                <w:lang w:val="en-GB"/>
              </w:rPr>
              <w:tab/>
            </w:r>
            <w:r w:rsidRPr="00454DA6">
              <w:rPr>
                <w:sz w:val="20"/>
                <w:szCs w:val="20"/>
                <w:lang w:val="en-GB"/>
              </w:rPr>
              <w:t>Анализа успеха на крају првог полугодишта</w:t>
            </w:r>
          </w:p>
          <w:p w:rsidR="00622337" w:rsidRPr="00EB73DD" w:rsidRDefault="00622337" w:rsidP="00622337">
            <w:pPr>
              <w:jc w:val="both"/>
              <w:rPr>
                <w:sz w:val="20"/>
                <w:szCs w:val="20"/>
              </w:rPr>
            </w:pPr>
            <w:r>
              <w:rPr>
                <w:sz w:val="20"/>
                <w:szCs w:val="20"/>
                <w:lang w:val="en-GB"/>
              </w:rPr>
              <w:t>•</w:t>
            </w:r>
            <w:r>
              <w:rPr>
                <w:sz w:val="20"/>
                <w:szCs w:val="20"/>
                <w:lang w:val="en-GB"/>
              </w:rPr>
              <w:tab/>
            </w:r>
            <w:r>
              <w:rPr>
                <w:sz w:val="20"/>
                <w:szCs w:val="20"/>
              </w:rPr>
              <w:t xml:space="preserve">Реализација плана посета </w:t>
            </w:r>
          </w:p>
          <w:p w:rsidR="00622337" w:rsidRPr="00454DA6" w:rsidRDefault="00622337" w:rsidP="00622337">
            <w:pPr>
              <w:jc w:val="both"/>
              <w:rPr>
                <w:sz w:val="20"/>
                <w:szCs w:val="20"/>
              </w:rPr>
            </w:pPr>
          </w:p>
        </w:tc>
        <w:tc>
          <w:tcPr>
            <w:tcW w:w="1701" w:type="dxa"/>
          </w:tcPr>
          <w:p w:rsidR="00622337" w:rsidRDefault="00622337" w:rsidP="00622337">
            <w:pPr>
              <w:rPr>
                <w:sz w:val="20"/>
                <w:szCs w:val="20"/>
              </w:rPr>
            </w:pPr>
            <w:r>
              <w:rPr>
                <w:sz w:val="20"/>
                <w:szCs w:val="20"/>
              </w:rPr>
              <w:t>јануар</w:t>
            </w:r>
          </w:p>
          <w:p w:rsidR="00622337" w:rsidRPr="00454DA6" w:rsidRDefault="00622337" w:rsidP="00622337">
            <w:pPr>
              <w:rPr>
                <w:sz w:val="20"/>
                <w:szCs w:val="20"/>
              </w:rPr>
            </w:pPr>
            <w:r w:rsidRPr="00494ACA">
              <w:rPr>
                <w:sz w:val="20"/>
                <w:szCs w:val="20"/>
                <w:lang w:val="sr-Latn-BA"/>
              </w:rPr>
              <w:t>2020</w:t>
            </w:r>
            <w:r>
              <w:rPr>
                <w:sz w:val="20"/>
                <w:szCs w:val="20"/>
              </w:rPr>
              <w:t>.</w:t>
            </w:r>
          </w:p>
        </w:tc>
        <w:tc>
          <w:tcPr>
            <w:tcW w:w="1696" w:type="dxa"/>
          </w:tcPr>
          <w:p w:rsidR="00622337" w:rsidRPr="00454DA6" w:rsidRDefault="00622337" w:rsidP="00622337">
            <w:pPr>
              <w:rPr>
                <w:sz w:val="20"/>
                <w:szCs w:val="20"/>
              </w:rPr>
            </w:pPr>
            <w:r>
              <w:rPr>
                <w:sz w:val="20"/>
                <w:szCs w:val="20"/>
              </w:rPr>
              <w:t>Стручно веће</w:t>
            </w:r>
          </w:p>
        </w:tc>
      </w:tr>
      <w:tr w:rsidR="00622337" w:rsidTr="00507628">
        <w:trPr>
          <w:trHeight w:val="640"/>
        </w:trPr>
        <w:tc>
          <w:tcPr>
            <w:tcW w:w="5954" w:type="dxa"/>
          </w:tcPr>
          <w:p w:rsidR="00622337" w:rsidRDefault="00622337" w:rsidP="00622337">
            <w:pPr>
              <w:jc w:val="both"/>
              <w:rPr>
                <w:sz w:val="20"/>
                <w:szCs w:val="20"/>
              </w:rPr>
            </w:pPr>
            <w:r w:rsidRPr="00FF1419">
              <w:rPr>
                <w:b/>
                <w:sz w:val="20"/>
                <w:szCs w:val="20"/>
              </w:rPr>
              <w:t>•</w:t>
            </w:r>
            <w:r w:rsidRPr="00FF1419">
              <w:rPr>
                <w:b/>
                <w:sz w:val="20"/>
                <w:szCs w:val="20"/>
              </w:rPr>
              <w:tab/>
            </w:r>
            <w:r w:rsidRPr="00FF1419">
              <w:rPr>
                <w:sz w:val="20"/>
                <w:szCs w:val="20"/>
              </w:rPr>
              <w:t>Међународни сајам ту</w:t>
            </w:r>
            <w:r>
              <w:rPr>
                <w:sz w:val="20"/>
                <w:szCs w:val="20"/>
              </w:rPr>
              <w:t>р</w:t>
            </w:r>
            <w:r w:rsidRPr="00FF1419">
              <w:rPr>
                <w:sz w:val="20"/>
                <w:szCs w:val="20"/>
              </w:rPr>
              <w:t>изма у Београду</w:t>
            </w:r>
          </w:p>
          <w:p w:rsidR="00622337" w:rsidRPr="00FF1419" w:rsidRDefault="00622337" w:rsidP="00622337">
            <w:pPr>
              <w:jc w:val="both"/>
              <w:rPr>
                <w:sz w:val="20"/>
                <w:szCs w:val="20"/>
              </w:rPr>
            </w:pPr>
            <w:r>
              <w:rPr>
                <w:sz w:val="20"/>
                <w:szCs w:val="20"/>
              </w:rPr>
              <w:t xml:space="preserve">               Пословни изазов</w:t>
            </w:r>
          </w:p>
          <w:p w:rsidR="00622337" w:rsidRDefault="00622337" w:rsidP="00622337">
            <w:pPr>
              <w:jc w:val="both"/>
              <w:rPr>
                <w:sz w:val="20"/>
                <w:szCs w:val="20"/>
              </w:rPr>
            </w:pPr>
            <w:r w:rsidRPr="00FF1419">
              <w:rPr>
                <w:sz w:val="20"/>
                <w:szCs w:val="20"/>
              </w:rPr>
              <w:t>•</w:t>
            </w:r>
            <w:r w:rsidRPr="00FF1419">
              <w:rPr>
                <w:sz w:val="20"/>
                <w:szCs w:val="20"/>
              </w:rPr>
              <w:tab/>
            </w:r>
            <w:r>
              <w:rPr>
                <w:sz w:val="20"/>
                <w:szCs w:val="20"/>
              </w:rPr>
              <w:t xml:space="preserve">Реализација плана посета часовима </w:t>
            </w:r>
            <w:r w:rsidRPr="00B670E3">
              <w:rPr>
                <w:sz w:val="20"/>
                <w:szCs w:val="20"/>
              </w:rPr>
              <w:t>– хоризонтална евалуација показала да нема значајних разлика у одржавању часова али омогућила да се пристимо неких метода наставе, дођемо до нових идеја за наставу, сараднички часови више наставника различитих предмета и из различитих већа позитивно оцењени као и пројектна настава</w:t>
            </w:r>
          </w:p>
          <w:p w:rsidR="00622337" w:rsidRPr="00FF1419" w:rsidRDefault="00622337" w:rsidP="00622337">
            <w:pPr>
              <w:jc w:val="both"/>
              <w:rPr>
                <w:b/>
                <w:sz w:val="20"/>
                <w:szCs w:val="20"/>
              </w:rPr>
            </w:pPr>
          </w:p>
        </w:tc>
        <w:tc>
          <w:tcPr>
            <w:tcW w:w="1701" w:type="dxa"/>
          </w:tcPr>
          <w:p w:rsidR="00622337" w:rsidRDefault="00622337" w:rsidP="00622337">
            <w:pPr>
              <w:rPr>
                <w:sz w:val="20"/>
                <w:szCs w:val="20"/>
              </w:rPr>
            </w:pPr>
            <w:r>
              <w:rPr>
                <w:sz w:val="20"/>
                <w:szCs w:val="20"/>
              </w:rPr>
              <w:t>фебруар</w:t>
            </w:r>
          </w:p>
          <w:p w:rsidR="00622337" w:rsidRPr="00494ACA" w:rsidRDefault="00622337" w:rsidP="00622337">
            <w:pPr>
              <w:rPr>
                <w:sz w:val="20"/>
                <w:szCs w:val="20"/>
              </w:rPr>
            </w:pPr>
            <w:r>
              <w:rPr>
                <w:sz w:val="20"/>
                <w:szCs w:val="20"/>
              </w:rPr>
              <w:t>2020.</w:t>
            </w:r>
          </w:p>
        </w:tc>
        <w:tc>
          <w:tcPr>
            <w:tcW w:w="1696" w:type="dxa"/>
          </w:tcPr>
          <w:p w:rsidR="00622337" w:rsidRDefault="00622337" w:rsidP="00622337">
            <w:pPr>
              <w:rPr>
                <w:sz w:val="20"/>
                <w:szCs w:val="20"/>
              </w:rPr>
            </w:pPr>
            <w:r w:rsidRPr="00FF1419">
              <w:rPr>
                <w:sz w:val="20"/>
                <w:szCs w:val="20"/>
              </w:rPr>
              <w:t>Стручно веће</w:t>
            </w:r>
          </w:p>
          <w:p w:rsidR="00622337" w:rsidRDefault="00622337" w:rsidP="00622337">
            <w:pPr>
              <w:rPr>
                <w:sz w:val="20"/>
                <w:szCs w:val="20"/>
              </w:rPr>
            </w:pPr>
            <w:r>
              <w:rPr>
                <w:sz w:val="20"/>
                <w:szCs w:val="20"/>
              </w:rPr>
              <w:t>Јелена Пуђа</w:t>
            </w:r>
          </w:p>
          <w:p w:rsidR="00622337" w:rsidRPr="00494ACA" w:rsidRDefault="00622337" w:rsidP="00622337">
            <w:pPr>
              <w:rPr>
                <w:sz w:val="20"/>
                <w:szCs w:val="20"/>
              </w:rPr>
            </w:pPr>
            <w:r>
              <w:rPr>
                <w:sz w:val="20"/>
                <w:szCs w:val="20"/>
              </w:rPr>
              <w:t>Мељмик Светлана</w:t>
            </w:r>
          </w:p>
        </w:tc>
      </w:tr>
      <w:tr w:rsidR="00622337" w:rsidTr="00507628">
        <w:trPr>
          <w:trHeight w:val="640"/>
        </w:trPr>
        <w:tc>
          <w:tcPr>
            <w:tcW w:w="5954" w:type="dxa"/>
          </w:tcPr>
          <w:p w:rsidR="00622337" w:rsidRPr="00B670E3" w:rsidRDefault="00622337" w:rsidP="00622337">
            <w:pPr>
              <w:jc w:val="both"/>
              <w:rPr>
                <w:sz w:val="20"/>
                <w:szCs w:val="20"/>
              </w:rPr>
            </w:pPr>
            <w:r w:rsidRPr="00B670E3">
              <w:rPr>
                <w:sz w:val="20"/>
                <w:szCs w:val="20"/>
              </w:rPr>
              <w:t>•</w:t>
            </w:r>
            <w:r w:rsidRPr="00B670E3">
              <w:rPr>
                <w:sz w:val="20"/>
                <w:szCs w:val="20"/>
              </w:rPr>
              <w:tab/>
              <w:t>„Путокази“ сајам образовања у Новом Саду</w:t>
            </w:r>
          </w:p>
          <w:p w:rsidR="00622337" w:rsidRPr="00EB73DD" w:rsidRDefault="00622337" w:rsidP="00622337">
            <w:pPr>
              <w:jc w:val="both"/>
              <w:rPr>
                <w:sz w:val="20"/>
                <w:szCs w:val="20"/>
              </w:rPr>
            </w:pPr>
            <w:r w:rsidRPr="00B670E3">
              <w:rPr>
                <w:sz w:val="20"/>
                <w:szCs w:val="20"/>
              </w:rPr>
              <w:t>•</w:t>
            </w:r>
            <w:r w:rsidRPr="00B670E3">
              <w:rPr>
                <w:sz w:val="20"/>
                <w:szCs w:val="20"/>
              </w:rPr>
              <w:tab/>
              <w:t>Настава на даљину</w:t>
            </w:r>
          </w:p>
        </w:tc>
        <w:tc>
          <w:tcPr>
            <w:tcW w:w="1701" w:type="dxa"/>
          </w:tcPr>
          <w:p w:rsidR="00622337" w:rsidRDefault="00622337" w:rsidP="00622337">
            <w:pPr>
              <w:rPr>
                <w:sz w:val="20"/>
                <w:szCs w:val="20"/>
              </w:rPr>
            </w:pPr>
            <w:r>
              <w:rPr>
                <w:sz w:val="20"/>
                <w:szCs w:val="20"/>
              </w:rPr>
              <w:t>март</w:t>
            </w:r>
          </w:p>
          <w:p w:rsidR="00622337" w:rsidRPr="00494ACA" w:rsidRDefault="00622337" w:rsidP="00622337">
            <w:pPr>
              <w:rPr>
                <w:sz w:val="20"/>
                <w:szCs w:val="20"/>
              </w:rPr>
            </w:pPr>
            <w:r>
              <w:rPr>
                <w:sz w:val="20"/>
                <w:szCs w:val="20"/>
              </w:rPr>
              <w:t>2020.</w:t>
            </w:r>
          </w:p>
        </w:tc>
        <w:tc>
          <w:tcPr>
            <w:tcW w:w="1696" w:type="dxa"/>
          </w:tcPr>
          <w:p w:rsidR="00622337" w:rsidRDefault="00622337" w:rsidP="00622337">
            <w:pPr>
              <w:rPr>
                <w:sz w:val="20"/>
                <w:szCs w:val="20"/>
              </w:rPr>
            </w:pPr>
            <w:r>
              <w:rPr>
                <w:sz w:val="20"/>
                <w:szCs w:val="20"/>
              </w:rPr>
              <w:t>Јелена Пуђа</w:t>
            </w:r>
          </w:p>
          <w:p w:rsidR="00622337" w:rsidRPr="00CD1B04" w:rsidRDefault="00622337" w:rsidP="00622337">
            <w:pPr>
              <w:rPr>
                <w:sz w:val="20"/>
                <w:szCs w:val="20"/>
              </w:rPr>
            </w:pPr>
          </w:p>
        </w:tc>
      </w:tr>
      <w:tr w:rsidR="00622337" w:rsidTr="00507628">
        <w:trPr>
          <w:trHeight w:val="640"/>
        </w:trPr>
        <w:tc>
          <w:tcPr>
            <w:tcW w:w="5954" w:type="dxa"/>
          </w:tcPr>
          <w:p w:rsidR="00622337" w:rsidRPr="00B46EF8" w:rsidRDefault="00622337" w:rsidP="00622337">
            <w:pPr>
              <w:rPr>
                <w:sz w:val="20"/>
                <w:szCs w:val="20"/>
                <w:lang w:val="en-US"/>
              </w:rPr>
            </w:pPr>
            <w:r w:rsidRPr="00B46EF8">
              <w:rPr>
                <w:sz w:val="20"/>
                <w:szCs w:val="20"/>
                <w:lang w:val="en-US"/>
              </w:rPr>
              <w:t>•</w:t>
            </w:r>
            <w:r w:rsidRPr="00B46EF8">
              <w:rPr>
                <w:sz w:val="20"/>
                <w:szCs w:val="20"/>
                <w:lang w:val="en-US"/>
              </w:rPr>
              <w:tab/>
              <w:t>Настава на даљину</w:t>
            </w:r>
          </w:p>
          <w:p w:rsidR="00622337" w:rsidRDefault="00622337" w:rsidP="00622337">
            <w:pPr>
              <w:rPr>
                <w:sz w:val="20"/>
                <w:szCs w:val="20"/>
              </w:rPr>
            </w:pPr>
            <w:r w:rsidRPr="00B46EF8">
              <w:rPr>
                <w:sz w:val="20"/>
                <w:szCs w:val="20"/>
                <w:lang w:val="en-US"/>
              </w:rPr>
              <w:t>•</w:t>
            </w:r>
            <w:r w:rsidRPr="00B46EF8">
              <w:rPr>
                <w:sz w:val="20"/>
                <w:szCs w:val="20"/>
                <w:lang w:val="en-US"/>
              </w:rPr>
              <w:tab/>
              <w:t>Допунска, припремна настава</w:t>
            </w:r>
          </w:p>
          <w:p w:rsidR="00622337" w:rsidRDefault="00622337" w:rsidP="00622337">
            <w:pPr>
              <w:pStyle w:val="ListParagraph"/>
              <w:numPr>
                <w:ilvl w:val="0"/>
                <w:numId w:val="26"/>
              </w:numPr>
              <w:spacing w:after="0" w:line="240" w:lineRule="auto"/>
              <w:ind w:hanging="720"/>
              <w:rPr>
                <w:sz w:val="20"/>
                <w:szCs w:val="20"/>
              </w:rPr>
            </w:pPr>
            <w:r>
              <w:rPr>
                <w:sz w:val="20"/>
                <w:szCs w:val="20"/>
              </w:rPr>
              <w:t>Сарадња са родитељима</w:t>
            </w:r>
          </w:p>
          <w:p w:rsidR="00622337" w:rsidRPr="00D121B6" w:rsidRDefault="00622337" w:rsidP="00622337">
            <w:pPr>
              <w:pStyle w:val="ListParagraph"/>
              <w:numPr>
                <w:ilvl w:val="0"/>
                <w:numId w:val="27"/>
              </w:numPr>
              <w:spacing w:after="0" w:line="240" w:lineRule="auto"/>
              <w:ind w:left="142" w:hanging="568"/>
              <w:rPr>
                <w:sz w:val="20"/>
                <w:szCs w:val="20"/>
              </w:rPr>
            </w:pPr>
            <w:r>
              <w:rPr>
                <w:sz w:val="20"/>
                <w:szCs w:val="20"/>
              </w:rPr>
              <w:t xml:space="preserve">- </w:t>
            </w:r>
            <w:r w:rsidRPr="00D121B6">
              <w:rPr>
                <w:sz w:val="20"/>
                <w:szCs w:val="20"/>
              </w:rPr>
              <w:t xml:space="preserve">За време наставе на даљину комуникација са родитељима је имала већи значај јер је било </w:t>
            </w:r>
            <w:r>
              <w:rPr>
                <w:sz w:val="20"/>
                <w:szCs w:val="20"/>
              </w:rPr>
              <w:t>проблема с везама, неки ученици нису схватили да морају радити задатке,  било је неопходно ћешће позивати родитеље и упознавати их с радом ученика. Неки родитељи нису проверавали активност ученика у е дневнику, што се показало као неопходно.</w:t>
            </w:r>
          </w:p>
        </w:tc>
        <w:tc>
          <w:tcPr>
            <w:tcW w:w="1701" w:type="dxa"/>
          </w:tcPr>
          <w:p w:rsidR="00622337" w:rsidRDefault="00622337" w:rsidP="00622337">
            <w:pPr>
              <w:rPr>
                <w:sz w:val="20"/>
                <w:szCs w:val="20"/>
              </w:rPr>
            </w:pPr>
            <w:r>
              <w:rPr>
                <w:sz w:val="20"/>
                <w:szCs w:val="20"/>
              </w:rPr>
              <w:t xml:space="preserve">април </w:t>
            </w:r>
          </w:p>
          <w:p w:rsidR="00622337" w:rsidRPr="00494ACA" w:rsidRDefault="00622337" w:rsidP="00622337">
            <w:pPr>
              <w:rPr>
                <w:sz w:val="20"/>
                <w:szCs w:val="20"/>
              </w:rPr>
            </w:pPr>
            <w:r>
              <w:rPr>
                <w:sz w:val="20"/>
                <w:szCs w:val="20"/>
              </w:rPr>
              <w:t>2020.</w:t>
            </w:r>
          </w:p>
        </w:tc>
        <w:tc>
          <w:tcPr>
            <w:tcW w:w="1696" w:type="dxa"/>
          </w:tcPr>
          <w:p w:rsidR="00622337" w:rsidRPr="00494ACA" w:rsidRDefault="00622337" w:rsidP="00622337">
            <w:pPr>
              <w:rPr>
                <w:sz w:val="20"/>
                <w:szCs w:val="20"/>
              </w:rPr>
            </w:pPr>
            <w:r>
              <w:rPr>
                <w:sz w:val="20"/>
                <w:szCs w:val="20"/>
              </w:rPr>
              <w:t>Стручно веће</w:t>
            </w:r>
          </w:p>
        </w:tc>
      </w:tr>
      <w:tr w:rsidR="00622337" w:rsidTr="00507628">
        <w:trPr>
          <w:trHeight w:val="640"/>
        </w:trPr>
        <w:tc>
          <w:tcPr>
            <w:tcW w:w="5954" w:type="dxa"/>
          </w:tcPr>
          <w:p w:rsidR="00622337" w:rsidRDefault="00622337" w:rsidP="00622337">
            <w:pPr>
              <w:rPr>
                <w:sz w:val="20"/>
                <w:szCs w:val="20"/>
              </w:rPr>
            </w:pPr>
          </w:p>
          <w:p w:rsidR="00622337" w:rsidRPr="00B46EF8" w:rsidRDefault="00622337" w:rsidP="00622337">
            <w:pPr>
              <w:rPr>
                <w:sz w:val="20"/>
                <w:szCs w:val="20"/>
              </w:rPr>
            </w:pPr>
            <w:r w:rsidRPr="00B46EF8">
              <w:rPr>
                <w:sz w:val="20"/>
                <w:szCs w:val="20"/>
              </w:rPr>
              <w:t>•</w:t>
            </w:r>
            <w:r w:rsidRPr="00B46EF8">
              <w:rPr>
                <w:sz w:val="20"/>
                <w:szCs w:val="20"/>
              </w:rPr>
              <w:tab/>
              <w:t>Допунска, припремна настава</w:t>
            </w:r>
          </w:p>
          <w:p w:rsidR="00622337" w:rsidRPr="00B46EF8" w:rsidRDefault="00622337" w:rsidP="00622337">
            <w:pPr>
              <w:rPr>
                <w:sz w:val="20"/>
                <w:szCs w:val="20"/>
              </w:rPr>
            </w:pPr>
            <w:r w:rsidRPr="00B46EF8">
              <w:rPr>
                <w:sz w:val="20"/>
                <w:szCs w:val="20"/>
              </w:rPr>
              <w:t>•</w:t>
            </w:r>
            <w:r w:rsidRPr="00B46EF8">
              <w:rPr>
                <w:sz w:val="20"/>
                <w:szCs w:val="20"/>
              </w:rPr>
              <w:tab/>
              <w:t>Настава на даљину</w:t>
            </w:r>
          </w:p>
          <w:p w:rsidR="00622337" w:rsidRDefault="00622337" w:rsidP="00622337">
            <w:pPr>
              <w:rPr>
                <w:sz w:val="20"/>
                <w:szCs w:val="20"/>
              </w:rPr>
            </w:pPr>
            <w:r w:rsidRPr="00B46EF8">
              <w:rPr>
                <w:sz w:val="20"/>
                <w:szCs w:val="20"/>
              </w:rPr>
              <w:t>•</w:t>
            </w:r>
            <w:r w:rsidRPr="00B46EF8">
              <w:rPr>
                <w:sz w:val="20"/>
                <w:szCs w:val="20"/>
              </w:rPr>
              <w:tab/>
              <w:t>Предлог уџбеника за шк. 2020/2021.</w:t>
            </w:r>
            <w:r>
              <w:rPr>
                <w:sz w:val="20"/>
                <w:szCs w:val="20"/>
              </w:rPr>
              <w:t xml:space="preserve"> -  уџбеници  који су коришћени и ове шк. год уз мање измене</w:t>
            </w:r>
          </w:p>
          <w:p w:rsidR="00622337" w:rsidRPr="00D121B6" w:rsidRDefault="00622337" w:rsidP="00622337">
            <w:pPr>
              <w:rPr>
                <w:sz w:val="20"/>
                <w:szCs w:val="20"/>
              </w:rPr>
            </w:pPr>
          </w:p>
        </w:tc>
        <w:tc>
          <w:tcPr>
            <w:tcW w:w="1701" w:type="dxa"/>
          </w:tcPr>
          <w:p w:rsidR="00622337" w:rsidRDefault="00622337" w:rsidP="00622337">
            <w:pPr>
              <w:rPr>
                <w:sz w:val="20"/>
                <w:szCs w:val="20"/>
              </w:rPr>
            </w:pPr>
          </w:p>
          <w:p w:rsidR="00622337" w:rsidRDefault="00622337" w:rsidP="00622337">
            <w:pPr>
              <w:rPr>
                <w:sz w:val="20"/>
                <w:szCs w:val="20"/>
              </w:rPr>
            </w:pPr>
            <w:r>
              <w:rPr>
                <w:sz w:val="20"/>
                <w:szCs w:val="20"/>
              </w:rPr>
              <w:t>мај</w:t>
            </w:r>
          </w:p>
          <w:p w:rsidR="00622337" w:rsidRDefault="00622337" w:rsidP="00622337">
            <w:pPr>
              <w:rPr>
                <w:sz w:val="20"/>
                <w:szCs w:val="20"/>
              </w:rPr>
            </w:pPr>
            <w:r>
              <w:rPr>
                <w:sz w:val="20"/>
                <w:szCs w:val="20"/>
              </w:rPr>
              <w:t>2020.</w:t>
            </w:r>
          </w:p>
        </w:tc>
        <w:tc>
          <w:tcPr>
            <w:tcW w:w="1696" w:type="dxa"/>
          </w:tcPr>
          <w:p w:rsidR="00622337" w:rsidRDefault="00622337" w:rsidP="00622337">
            <w:pPr>
              <w:rPr>
                <w:sz w:val="20"/>
                <w:szCs w:val="20"/>
              </w:rPr>
            </w:pPr>
          </w:p>
          <w:p w:rsidR="00622337" w:rsidRDefault="00622337" w:rsidP="00622337">
            <w:pPr>
              <w:rPr>
                <w:sz w:val="20"/>
                <w:szCs w:val="20"/>
              </w:rPr>
            </w:pPr>
            <w:r>
              <w:rPr>
                <w:sz w:val="20"/>
                <w:szCs w:val="20"/>
              </w:rPr>
              <w:t>Стручно веће</w:t>
            </w:r>
          </w:p>
        </w:tc>
      </w:tr>
      <w:tr w:rsidR="00622337" w:rsidTr="00507628">
        <w:trPr>
          <w:trHeight w:val="640"/>
        </w:trPr>
        <w:tc>
          <w:tcPr>
            <w:tcW w:w="5954" w:type="dxa"/>
          </w:tcPr>
          <w:p w:rsidR="00622337" w:rsidRPr="00CB07FE" w:rsidRDefault="00622337" w:rsidP="00622337">
            <w:pPr>
              <w:rPr>
                <w:sz w:val="20"/>
                <w:szCs w:val="20"/>
              </w:rPr>
            </w:pPr>
            <w:r w:rsidRPr="00CB07FE">
              <w:rPr>
                <w:sz w:val="20"/>
                <w:szCs w:val="20"/>
                <w:lang w:val="en-US"/>
              </w:rPr>
              <w:t>•</w:t>
            </w:r>
            <w:r w:rsidRPr="00CB07FE">
              <w:rPr>
                <w:sz w:val="20"/>
                <w:szCs w:val="20"/>
                <w:lang w:val="en-US"/>
              </w:rPr>
              <w:tab/>
              <w:t>Настава на даљину</w:t>
            </w:r>
            <w:r>
              <w:rPr>
                <w:sz w:val="20"/>
                <w:szCs w:val="20"/>
              </w:rPr>
              <w:t xml:space="preserve"> – настава се редовно уједначеним темпом одвијала, проблем техничка подршка и преоптерећеност  посебно у почетку, жива реч је често неопходна, али овај начин има предност јердаје могућност да се ради када постоји позитивно расположење за рад, а када концентрација падне престане се са радом што у школи није могуће </w:t>
            </w:r>
          </w:p>
          <w:p w:rsidR="00622337" w:rsidRPr="00CB07FE" w:rsidRDefault="00622337" w:rsidP="00622337">
            <w:pPr>
              <w:rPr>
                <w:sz w:val="20"/>
                <w:szCs w:val="20"/>
                <w:lang w:val="en-US"/>
              </w:rPr>
            </w:pPr>
            <w:r w:rsidRPr="00CB07FE">
              <w:rPr>
                <w:sz w:val="20"/>
                <w:szCs w:val="20"/>
                <w:lang w:val="en-US"/>
              </w:rPr>
              <w:t>•</w:t>
            </w:r>
            <w:r w:rsidRPr="00CB07FE">
              <w:rPr>
                <w:sz w:val="20"/>
                <w:szCs w:val="20"/>
                <w:lang w:val="en-US"/>
              </w:rPr>
              <w:tab/>
              <w:t>Разредни испити</w:t>
            </w:r>
          </w:p>
          <w:p w:rsidR="00622337" w:rsidRPr="00C01C31" w:rsidRDefault="00622337" w:rsidP="00622337">
            <w:pPr>
              <w:rPr>
                <w:sz w:val="20"/>
                <w:szCs w:val="20"/>
              </w:rPr>
            </w:pPr>
            <w:r w:rsidRPr="00CB07FE">
              <w:rPr>
                <w:sz w:val="20"/>
                <w:szCs w:val="20"/>
                <w:lang w:val="en-US"/>
              </w:rPr>
              <w:t>•</w:t>
            </w:r>
            <w:r w:rsidRPr="00CB07FE">
              <w:rPr>
                <w:sz w:val="20"/>
                <w:szCs w:val="20"/>
                <w:lang w:val="en-US"/>
              </w:rPr>
              <w:tab/>
              <w:t>Матурски испити</w:t>
            </w:r>
          </w:p>
          <w:p w:rsidR="00622337" w:rsidRDefault="00622337" w:rsidP="00622337">
            <w:pPr>
              <w:rPr>
                <w:sz w:val="20"/>
                <w:szCs w:val="20"/>
              </w:rPr>
            </w:pPr>
            <w:r w:rsidRPr="00CB07FE">
              <w:rPr>
                <w:sz w:val="20"/>
                <w:szCs w:val="20"/>
                <w:lang w:val="en-US"/>
              </w:rPr>
              <w:t>•</w:t>
            </w:r>
            <w:r w:rsidRPr="00CB07FE">
              <w:rPr>
                <w:sz w:val="20"/>
                <w:szCs w:val="20"/>
                <w:lang w:val="en-US"/>
              </w:rPr>
              <w:tab/>
              <w:t xml:space="preserve">Анализа </w:t>
            </w:r>
            <w:r>
              <w:rPr>
                <w:sz w:val="20"/>
                <w:szCs w:val="20"/>
              </w:rPr>
              <w:t xml:space="preserve"> успеха и  </w:t>
            </w:r>
            <w:r w:rsidRPr="00CB07FE">
              <w:rPr>
                <w:sz w:val="20"/>
                <w:szCs w:val="20"/>
                <w:lang w:val="en-US"/>
              </w:rPr>
              <w:t>матурског</w:t>
            </w:r>
            <w:r>
              <w:rPr>
                <w:sz w:val="20"/>
                <w:szCs w:val="20"/>
              </w:rPr>
              <w:t xml:space="preserve"> испита </w:t>
            </w:r>
          </w:p>
          <w:p w:rsidR="00622337" w:rsidRDefault="00622337" w:rsidP="00622337">
            <w:pPr>
              <w:rPr>
                <w:sz w:val="20"/>
                <w:szCs w:val="20"/>
              </w:rPr>
            </w:pPr>
            <w:r>
              <w:rPr>
                <w:sz w:val="20"/>
                <w:szCs w:val="20"/>
              </w:rPr>
              <w:t xml:space="preserve"> - Успех није значајно промењен у односу на наставу у школи, више је вреднована активност ученикајер су сами учили, а имали су и више могућности за помоћ са стране. Опет с друге стране неким ученицима је потребан подстицај за рад што је успешније очи у очи него на даљину.</w:t>
            </w:r>
          </w:p>
          <w:p w:rsidR="00622337" w:rsidRDefault="00622337" w:rsidP="00622337">
            <w:pPr>
              <w:rPr>
                <w:sz w:val="20"/>
                <w:szCs w:val="20"/>
              </w:rPr>
            </w:pPr>
            <w:r>
              <w:rPr>
                <w:sz w:val="20"/>
                <w:szCs w:val="20"/>
              </w:rPr>
              <w:t xml:space="preserve">- Матурски испити нису били толико успешни, јер се на националној матури вреднује знање а не активност, а настава на даљину не даје праву оцену знања. А и сама припрема на даљину није толико успешна као у школи. </w:t>
            </w:r>
          </w:p>
          <w:p w:rsidR="00622337" w:rsidRDefault="00622337" w:rsidP="00622337">
            <w:pPr>
              <w:rPr>
                <w:sz w:val="20"/>
                <w:szCs w:val="20"/>
              </w:rPr>
            </w:pPr>
          </w:p>
          <w:p w:rsidR="00622337" w:rsidRPr="00CD1B04" w:rsidRDefault="00622337" w:rsidP="00622337">
            <w:pPr>
              <w:rPr>
                <w:sz w:val="20"/>
                <w:szCs w:val="20"/>
              </w:rPr>
            </w:pPr>
            <w:r w:rsidRPr="00CD1B04">
              <w:rPr>
                <w:sz w:val="20"/>
                <w:szCs w:val="20"/>
              </w:rPr>
              <w:t>Акциони план за школску 2020/2021. годину:</w:t>
            </w:r>
          </w:p>
          <w:p w:rsidR="00622337" w:rsidRPr="00CB07FE" w:rsidRDefault="00622337" w:rsidP="00622337">
            <w:pPr>
              <w:rPr>
                <w:sz w:val="20"/>
                <w:szCs w:val="20"/>
              </w:rPr>
            </w:pPr>
            <w:r w:rsidRPr="00CD1B04">
              <w:rPr>
                <w:sz w:val="20"/>
                <w:szCs w:val="20"/>
              </w:rPr>
              <w:t>Одељењски старешина и наставник и у будуће морају скренути пажњу ученицим али и родитељима на то. Потребно је организовати родитељски састанак на којем тачка дневног реда треба да буде матурски испит и којем треба да присуствују сви наставници који учествују у реализацији исп</w:t>
            </w:r>
            <w:r>
              <w:rPr>
                <w:sz w:val="20"/>
                <w:szCs w:val="20"/>
              </w:rPr>
              <w:t>ита, ученици и њихови родитељи.</w:t>
            </w:r>
          </w:p>
        </w:tc>
        <w:tc>
          <w:tcPr>
            <w:tcW w:w="1701" w:type="dxa"/>
          </w:tcPr>
          <w:p w:rsidR="00622337" w:rsidRDefault="00622337" w:rsidP="00622337">
            <w:pPr>
              <w:rPr>
                <w:sz w:val="20"/>
                <w:szCs w:val="20"/>
              </w:rPr>
            </w:pPr>
            <w:r>
              <w:rPr>
                <w:sz w:val="20"/>
                <w:szCs w:val="20"/>
              </w:rPr>
              <w:t>јун</w:t>
            </w:r>
          </w:p>
          <w:p w:rsidR="00622337" w:rsidRDefault="00622337" w:rsidP="00622337">
            <w:pPr>
              <w:rPr>
                <w:sz w:val="20"/>
                <w:szCs w:val="20"/>
              </w:rPr>
            </w:pPr>
            <w:r>
              <w:rPr>
                <w:sz w:val="20"/>
                <w:szCs w:val="20"/>
              </w:rPr>
              <w:t>2020.</w:t>
            </w:r>
          </w:p>
        </w:tc>
        <w:tc>
          <w:tcPr>
            <w:tcW w:w="1696" w:type="dxa"/>
          </w:tcPr>
          <w:p w:rsidR="00622337" w:rsidRDefault="00622337" w:rsidP="00622337">
            <w:pPr>
              <w:rPr>
                <w:sz w:val="20"/>
                <w:szCs w:val="20"/>
              </w:rPr>
            </w:pPr>
            <w:r>
              <w:rPr>
                <w:sz w:val="20"/>
                <w:szCs w:val="20"/>
              </w:rPr>
              <w:t>Стручно веће</w:t>
            </w:r>
          </w:p>
        </w:tc>
      </w:tr>
    </w:tbl>
    <w:p w:rsidR="00780D3A" w:rsidRDefault="00780D3A" w:rsidP="00780D3A"/>
    <w:p w:rsidR="00780D3A" w:rsidRDefault="00780D3A" w:rsidP="00780D3A">
      <w:pPr>
        <w:ind w:right="1260"/>
      </w:pPr>
    </w:p>
    <w:p w:rsidR="00CB06A8" w:rsidRPr="00F30DCF" w:rsidRDefault="00CB06A8" w:rsidP="00780D3A">
      <w:pPr>
        <w:ind w:right="1260"/>
      </w:pPr>
    </w:p>
    <w:p w:rsidR="00780D3A" w:rsidRPr="00F30DCF" w:rsidRDefault="00780D3A" w:rsidP="00780D3A">
      <w:pPr>
        <w:ind w:right="1260"/>
      </w:pPr>
    </w:p>
    <w:p w:rsidR="00780D3A" w:rsidRDefault="00780D3A" w:rsidP="00780D3A">
      <w:pPr>
        <w:pStyle w:val="NoSpacing"/>
      </w:pPr>
    </w:p>
    <w:p w:rsidR="00780D3A" w:rsidRPr="00412C95" w:rsidRDefault="00780D3A" w:rsidP="00780D3A">
      <w:pPr>
        <w:jc w:val="both"/>
      </w:pPr>
    </w:p>
    <w:p w:rsidR="00780D3A" w:rsidRDefault="00780D3A" w:rsidP="00780D3A">
      <w:pPr>
        <w:ind w:right="-648"/>
      </w:pPr>
      <w:r w:rsidRPr="00412EBC">
        <w:rPr>
          <w:b/>
          <w:i/>
        </w:rPr>
        <w:t xml:space="preserve">СТРУЧНО ВЕЋЕ ЗА </w:t>
      </w:r>
      <w:r w:rsidRPr="00412EBC">
        <w:rPr>
          <w:b/>
        </w:rPr>
        <w:t xml:space="preserve"> текстилну групу предмета</w:t>
      </w:r>
      <w:r>
        <w:rPr>
          <w:b/>
        </w:rPr>
        <w:t>ШКОЛСКЕ 2019/2020. ГОДИНЕ</w:t>
      </w:r>
    </w:p>
    <w:p w:rsidR="00780D3A" w:rsidRDefault="00780D3A" w:rsidP="00780D3A">
      <w:pPr>
        <w:ind w:right="-648"/>
      </w:pPr>
    </w:p>
    <w:p w:rsidR="00780D3A" w:rsidRDefault="00780D3A" w:rsidP="00780D3A">
      <w:pPr>
        <w:ind w:right="-648"/>
      </w:pPr>
      <w:r>
        <w:t>Чланови већа су: Бранка Савић, Александра Маглов-Маљковић, Костић Маја, Смиљка Тривунџа, Олгица Вујинић, Слађана Грбић</w:t>
      </w:r>
    </w:p>
    <w:p w:rsidR="00780D3A" w:rsidRDefault="00780D3A" w:rsidP="00780D3A">
      <w:pPr>
        <w:jc w:val="both"/>
        <w:rPr>
          <w:rFonts w:ascii="Arial Narrow" w:hAnsi="Arial Narrow"/>
        </w:rPr>
      </w:pPr>
    </w:p>
    <w:tbl>
      <w:tblPr>
        <w:tblStyle w:val="TableGrid"/>
        <w:tblW w:w="9498" w:type="dxa"/>
        <w:tblInd w:w="-289" w:type="dxa"/>
        <w:tblLook w:val="04A0"/>
      </w:tblPr>
      <w:tblGrid>
        <w:gridCol w:w="5104"/>
        <w:gridCol w:w="1984"/>
        <w:gridCol w:w="2410"/>
      </w:tblGrid>
      <w:tr w:rsidR="00780D3A" w:rsidTr="00507628">
        <w:tc>
          <w:tcPr>
            <w:tcW w:w="5104" w:type="dxa"/>
            <w:vAlign w:val="center"/>
          </w:tcPr>
          <w:p w:rsidR="00780D3A" w:rsidRPr="00B81450" w:rsidRDefault="00780D3A" w:rsidP="00507628">
            <w:pPr>
              <w:rPr>
                <w:b/>
                <w:sz w:val="20"/>
                <w:szCs w:val="20"/>
              </w:rPr>
            </w:pPr>
            <w:r w:rsidRPr="00B81450">
              <w:rPr>
                <w:b/>
                <w:color w:val="000000"/>
                <w:sz w:val="20"/>
                <w:szCs w:val="20"/>
              </w:rPr>
              <w:t>Активности</w:t>
            </w:r>
          </w:p>
        </w:tc>
        <w:tc>
          <w:tcPr>
            <w:tcW w:w="1984" w:type="dxa"/>
            <w:vAlign w:val="center"/>
          </w:tcPr>
          <w:p w:rsidR="00780D3A" w:rsidRPr="00494ACA" w:rsidRDefault="00780D3A" w:rsidP="00507628">
            <w:pPr>
              <w:rPr>
                <w:b/>
                <w:sz w:val="20"/>
                <w:szCs w:val="20"/>
              </w:rPr>
            </w:pPr>
            <w:r w:rsidRPr="00494ACA">
              <w:rPr>
                <w:b/>
                <w:sz w:val="20"/>
                <w:szCs w:val="20"/>
              </w:rPr>
              <w:t>Време</w:t>
            </w:r>
          </w:p>
        </w:tc>
        <w:tc>
          <w:tcPr>
            <w:tcW w:w="2410" w:type="dxa"/>
          </w:tcPr>
          <w:p w:rsidR="00780D3A" w:rsidRDefault="00780D3A" w:rsidP="00507628">
            <w:pPr>
              <w:rPr>
                <w:b/>
                <w:sz w:val="20"/>
                <w:szCs w:val="20"/>
              </w:rPr>
            </w:pPr>
          </w:p>
          <w:p w:rsidR="00780D3A" w:rsidRDefault="00780D3A" w:rsidP="00507628">
            <w:pPr>
              <w:rPr>
                <w:b/>
                <w:sz w:val="20"/>
                <w:szCs w:val="20"/>
              </w:rPr>
            </w:pPr>
            <w:r>
              <w:rPr>
                <w:b/>
                <w:sz w:val="20"/>
                <w:szCs w:val="20"/>
              </w:rPr>
              <w:t>Носиоци</w:t>
            </w:r>
          </w:p>
          <w:p w:rsidR="00780D3A" w:rsidRPr="00494ACA" w:rsidRDefault="00780D3A" w:rsidP="00507628">
            <w:pPr>
              <w:rPr>
                <w:b/>
                <w:sz w:val="20"/>
                <w:szCs w:val="20"/>
              </w:rPr>
            </w:pPr>
            <w:r>
              <w:rPr>
                <w:b/>
                <w:sz w:val="20"/>
                <w:szCs w:val="20"/>
              </w:rPr>
              <w:t>актиности</w:t>
            </w:r>
          </w:p>
        </w:tc>
      </w:tr>
      <w:tr w:rsidR="00780D3A" w:rsidTr="00507628">
        <w:trPr>
          <w:trHeight w:val="328"/>
        </w:trPr>
        <w:tc>
          <w:tcPr>
            <w:tcW w:w="5104" w:type="dxa"/>
            <w:vAlign w:val="center"/>
          </w:tcPr>
          <w:p w:rsidR="00780D3A" w:rsidRPr="00866C8D" w:rsidRDefault="00780D3A" w:rsidP="00507628">
            <w:pPr>
              <w:rPr>
                <w:sz w:val="16"/>
                <w:szCs w:val="16"/>
              </w:rPr>
            </w:pPr>
            <w:r w:rsidRPr="00866C8D">
              <w:rPr>
                <w:rFonts w:ascii="Arial" w:hAnsi="Arial" w:cs="Arial"/>
                <w:color w:val="081735"/>
                <w:sz w:val="16"/>
                <w:szCs w:val="16"/>
                <w:shd w:val="clear" w:color="auto" w:fill="FFFFFF"/>
              </w:rPr>
              <w:t>РАСПОРЕД БЛОКОВА</w:t>
            </w:r>
            <w:r w:rsidRPr="00866C8D">
              <w:rPr>
                <w:rFonts w:ascii="Arial" w:hAnsi="Arial" w:cs="Arial"/>
                <w:color w:val="081735"/>
                <w:sz w:val="16"/>
                <w:szCs w:val="16"/>
              </w:rPr>
              <w:br/>
            </w:r>
            <w:r w:rsidRPr="00866C8D">
              <w:rPr>
                <w:rFonts w:ascii="Arial" w:hAnsi="Arial" w:cs="Arial"/>
                <w:color w:val="081735"/>
                <w:sz w:val="16"/>
                <w:szCs w:val="16"/>
              </w:rPr>
              <w:br/>
            </w:r>
            <w:r w:rsidRPr="00866C8D">
              <w:rPr>
                <w:rFonts w:ascii="Arial" w:hAnsi="Arial" w:cs="Arial"/>
                <w:color w:val="081735"/>
                <w:sz w:val="16"/>
                <w:szCs w:val="16"/>
                <w:shd w:val="clear" w:color="auto" w:fill="FFFFFF"/>
              </w:rPr>
              <w:t xml:space="preserve">      Време реализације Практична настава Конструкција и моделовање одеће Дизајн одеће</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МО4 14-18.10.2019. Израда женске јакне ( 30 часова) Олгица В.</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МК2 02-06.12.2019. Израда дечије одеће ( 30 часова) Смиљка Т. ,Бранка Савић</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МО4 09-13.12.2019. Израда мушке јакне ( 30 часова) Олгица В.</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МК2 16-20.03.2020. Израда мушких панталона (30 часова) Смиљка Тривунџа, Слађана Грбић</w:t>
            </w:r>
            <w:r w:rsidRPr="00866C8D">
              <w:rPr>
                <w:rFonts w:ascii="Arial" w:hAnsi="Arial" w:cs="Arial"/>
                <w:color w:val="081735"/>
                <w:sz w:val="16"/>
                <w:szCs w:val="16"/>
              </w:rPr>
              <w:br/>
            </w:r>
            <w:r w:rsidRPr="00866C8D">
              <w:rPr>
                <w:rFonts w:ascii="Arial" w:hAnsi="Arial" w:cs="Arial"/>
                <w:color w:val="081735"/>
                <w:sz w:val="16"/>
                <w:szCs w:val="16"/>
                <w:shd w:val="clear" w:color="auto" w:fill="FFFFFF"/>
              </w:rPr>
              <w:t>ТД3 30,31.03.-3,4.04.2020. Израда женске сукње ( 15 часова) Слађана Г. ; ТД3 Израда шаблона за женску јакну, ( 15 часова) Бранка С.;</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МО4 04-15.05.2020. МО4` Израда завршне колекције( 60 часова) Б</w:t>
            </w:r>
            <w:r>
              <w:rPr>
                <w:rFonts w:ascii="Arial" w:hAnsi="Arial" w:cs="Arial"/>
                <w:color w:val="081735"/>
                <w:sz w:val="16"/>
                <w:szCs w:val="16"/>
                <w:shd w:val="clear" w:color="auto" w:fill="FFFFFF"/>
              </w:rPr>
              <w:t>.</w:t>
            </w:r>
            <w:r w:rsidRPr="00866C8D">
              <w:rPr>
                <w:rFonts w:ascii="Arial" w:hAnsi="Arial" w:cs="Arial"/>
                <w:color w:val="081735"/>
                <w:sz w:val="16"/>
                <w:szCs w:val="16"/>
                <w:shd w:val="clear" w:color="auto" w:fill="FFFFFF"/>
              </w:rPr>
              <w:t>С</w:t>
            </w:r>
            <w:r>
              <w:rPr>
                <w:rFonts w:ascii="Arial" w:hAnsi="Arial" w:cs="Arial"/>
                <w:color w:val="081735"/>
                <w:sz w:val="16"/>
                <w:szCs w:val="16"/>
                <w:shd w:val="clear" w:color="auto" w:fill="FFFFFF"/>
              </w:rPr>
              <w:t>авиић</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МО4 18-22.05.2020. Израда завршне колекције ( 30 часова) О</w:t>
            </w:r>
            <w:r>
              <w:rPr>
                <w:rFonts w:ascii="Arial" w:hAnsi="Arial" w:cs="Arial"/>
                <w:color w:val="081735"/>
                <w:sz w:val="16"/>
                <w:szCs w:val="16"/>
                <w:shd w:val="clear" w:color="auto" w:fill="FFFFFF"/>
              </w:rPr>
              <w:t>.</w:t>
            </w:r>
            <w:r w:rsidRPr="00866C8D">
              <w:rPr>
                <w:rFonts w:ascii="Arial" w:hAnsi="Arial" w:cs="Arial"/>
                <w:color w:val="081735"/>
                <w:sz w:val="16"/>
                <w:szCs w:val="16"/>
                <w:shd w:val="clear" w:color="auto" w:fill="FFFFFF"/>
              </w:rPr>
              <w:t>В</w:t>
            </w:r>
            <w:r>
              <w:rPr>
                <w:rFonts w:ascii="Arial" w:hAnsi="Arial" w:cs="Arial"/>
                <w:color w:val="081735"/>
                <w:sz w:val="16"/>
                <w:szCs w:val="16"/>
                <w:shd w:val="clear" w:color="auto" w:fill="FFFFFF"/>
              </w:rPr>
              <w:t>ујиновић</w:t>
            </w:r>
            <w:r w:rsidRPr="00866C8D">
              <w:rPr>
                <w:rFonts w:ascii="Arial" w:hAnsi="Arial" w:cs="Arial"/>
                <w:color w:val="081735"/>
                <w:sz w:val="16"/>
                <w:szCs w:val="16"/>
                <w:shd w:val="clear" w:color="auto" w:fill="FFFFFF"/>
              </w:rPr>
              <w:t xml:space="preserve"> МК2 дечије одеће (6), женских ( 6) и мушких панталона ( 6) и женске блузе ( 12) Б</w:t>
            </w:r>
            <w:r>
              <w:rPr>
                <w:rFonts w:ascii="Arial" w:hAnsi="Arial" w:cs="Arial"/>
                <w:color w:val="081735"/>
                <w:sz w:val="16"/>
                <w:szCs w:val="16"/>
                <w:shd w:val="clear" w:color="auto" w:fill="FFFFFF"/>
              </w:rPr>
              <w:t>.</w:t>
            </w:r>
            <w:r w:rsidRPr="00866C8D">
              <w:rPr>
                <w:rFonts w:ascii="Arial" w:hAnsi="Arial" w:cs="Arial"/>
                <w:color w:val="081735"/>
                <w:sz w:val="16"/>
                <w:szCs w:val="16"/>
                <w:shd w:val="clear" w:color="auto" w:fill="FFFFFF"/>
              </w:rPr>
              <w:t>С</w:t>
            </w:r>
            <w:r>
              <w:rPr>
                <w:rFonts w:ascii="Arial" w:hAnsi="Arial" w:cs="Arial"/>
                <w:color w:val="081735"/>
                <w:sz w:val="16"/>
                <w:szCs w:val="16"/>
                <w:shd w:val="clear" w:color="auto" w:fill="FFFFFF"/>
              </w:rPr>
              <w:t xml:space="preserve">авић и </w:t>
            </w:r>
            <w:r w:rsidRPr="00866C8D">
              <w:rPr>
                <w:rFonts w:ascii="Arial" w:hAnsi="Arial" w:cs="Arial"/>
                <w:color w:val="081735"/>
                <w:sz w:val="16"/>
                <w:szCs w:val="16"/>
                <w:shd w:val="clear" w:color="auto" w:fill="FFFFFF"/>
              </w:rPr>
              <w:t xml:space="preserve"> С</w:t>
            </w:r>
            <w:r>
              <w:rPr>
                <w:rFonts w:ascii="Arial" w:hAnsi="Arial" w:cs="Arial"/>
                <w:color w:val="081735"/>
                <w:sz w:val="16"/>
                <w:szCs w:val="16"/>
                <w:shd w:val="clear" w:color="auto" w:fill="FFFFFF"/>
              </w:rPr>
              <w:t>.</w:t>
            </w:r>
            <w:r w:rsidRPr="00866C8D">
              <w:rPr>
                <w:rFonts w:ascii="Arial" w:hAnsi="Arial" w:cs="Arial"/>
                <w:color w:val="081735"/>
                <w:sz w:val="16"/>
                <w:szCs w:val="16"/>
                <w:shd w:val="clear" w:color="auto" w:fill="FFFFFF"/>
              </w:rPr>
              <w:t>Г</w:t>
            </w:r>
            <w:r>
              <w:rPr>
                <w:rFonts w:ascii="Arial" w:hAnsi="Arial" w:cs="Arial"/>
                <w:color w:val="081735"/>
                <w:sz w:val="16"/>
                <w:szCs w:val="16"/>
                <w:shd w:val="clear" w:color="auto" w:fill="FFFFFF"/>
              </w:rPr>
              <w:t>рбић</w:t>
            </w:r>
            <w:r w:rsidRPr="00866C8D">
              <w:rPr>
                <w:rFonts w:ascii="Arial" w:hAnsi="Arial" w:cs="Arial"/>
                <w:color w:val="081735"/>
                <w:sz w:val="16"/>
                <w:szCs w:val="16"/>
              </w:rPr>
              <w:br/>
            </w:r>
            <w:r w:rsidRPr="00866C8D">
              <w:rPr>
                <w:rFonts w:ascii="Arial" w:hAnsi="Arial" w:cs="Arial"/>
                <w:color w:val="081735"/>
                <w:sz w:val="16"/>
                <w:szCs w:val="16"/>
                <w:shd w:val="clear" w:color="auto" w:fill="FFFFFF"/>
              </w:rPr>
              <w:lastRenderedPageBreak/>
              <w:t>МК2 01-05.06.2020. Израда женске блузе С.Тривунџа, Б.Савић ТД3 Поступак од идеје до скице ( 30 часова)</w:t>
            </w:r>
            <w:r>
              <w:rPr>
                <w:rFonts w:ascii="Arial" w:hAnsi="Arial" w:cs="Arial"/>
                <w:color w:val="081735"/>
                <w:sz w:val="16"/>
                <w:szCs w:val="16"/>
                <w:shd w:val="clear" w:color="auto" w:fill="FFFFFF"/>
              </w:rPr>
              <w:t>;</w:t>
            </w:r>
            <w:r w:rsidRPr="00866C8D">
              <w:rPr>
                <w:rFonts w:ascii="Arial" w:hAnsi="Arial" w:cs="Arial"/>
                <w:color w:val="081735"/>
                <w:sz w:val="16"/>
                <w:szCs w:val="16"/>
                <w:shd w:val="clear" w:color="auto" w:fill="FFFFFF"/>
              </w:rPr>
              <w:t>ТД3 08-12.06.2020. Израда панталона( 15 часова) Б.Савић ТД3 Израда шаблона за женску јакну( 15 часова) С.Грбић</w:t>
            </w:r>
            <w:r>
              <w:rPr>
                <w:rFonts w:ascii="Arial" w:hAnsi="Arial" w:cs="Arial"/>
                <w:color w:val="081735"/>
                <w:sz w:val="16"/>
                <w:szCs w:val="16"/>
              </w:rPr>
              <w:t xml:space="preserve"> .</w:t>
            </w:r>
            <w:r w:rsidRPr="00866C8D">
              <w:rPr>
                <w:rFonts w:ascii="Arial" w:hAnsi="Arial" w:cs="Arial"/>
                <w:color w:val="081735"/>
                <w:sz w:val="16"/>
                <w:szCs w:val="16"/>
                <w:shd w:val="clear" w:color="auto" w:fill="FFFFFF"/>
              </w:rPr>
              <w:t>MK1 jun Израда женске сукње ( 30 часова) С</w:t>
            </w:r>
            <w:r>
              <w:rPr>
                <w:rFonts w:ascii="Arial" w:hAnsi="Arial" w:cs="Arial"/>
                <w:color w:val="081735"/>
                <w:sz w:val="16"/>
                <w:szCs w:val="16"/>
                <w:shd w:val="clear" w:color="auto" w:fill="FFFFFF"/>
              </w:rPr>
              <w:t xml:space="preserve">.Тривунџа и </w:t>
            </w:r>
            <w:r w:rsidRPr="00866C8D">
              <w:rPr>
                <w:rFonts w:ascii="Arial" w:hAnsi="Arial" w:cs="Arial"/>
                <w:color w:val="081735"/>
                <w:sz w:val="16"/>
                <w:szCs w:val="16"/>
                <w:shd w:val="clear" w:color="auto" w:fill="FFFFFF"/>
              </w:rPr>
              <w:t>С</w:t>
            </w:r>
            <w:r>
              <w:rPr>
                <w:rFonts w:ascii="Arial" w:hAnsi="Arial" w:cs="Arial"/>
                <w:color w:val="081735"/>
                <w:sz w:val="16"/>
                <w:szCs w:val="16"/>
                <w:shd w:val="clear" w:color="auto" w:fill="FFFFFF"/>
              </w:rPr>
              <w:t>.</w:t>
            </w:r>
            <w:r w:rsidRPr="00866C8D">
              <w:rPr>
                <w:rFonts w:ascii="Arial" w:hAnsi="Arial" w:cs="Arial"/>
                <w:color w:val="081735"/>
                <w:sz w:val="16"/>
                <w:szCs w:val="16"/>
                <w:shd w:val="clear" w:color="auto" w:fill="FFFFFF"/>
              </w:rPr>
              <w:t>Г</w:t>
            </w:r>
            <w:r>
              <w:rPr>
                <w:rFonts w:ascii="Arial" w:hAnsi="Arial" w:cs="Arial"/>
                <w:color w:val="081735"/>
                <w:sz w:val="16"/>
                <w:szCs w:val="16"/>
                <w:shd w:val="clear" w:color="auto" w:fill="FFFFFF"/>
              </w:rPr>
              <w:t>рбић.</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На предлог наставника практичне наставе одлучено је да паузе за време раксе по одељењима буду:</w:t>
            </w:r>
            <w:r w:rsidRPr="00866C8D">
              <w:rPr>
                <w:rFonts w:ascii="Arial" w:hAnsi="Arial" w:cs="Arial"/>
                <w:color w:val="081735"/>
                <w:sz w:val="16"/>
                <w:szCs w:val="16"/>
              </w:rPr>
              <w:br/>
            </w:r>
            <w:r w:rsidRPr="00866C8D">
              <w:rPr>
                <w:rFonts w:ascii="Arial" w:hAnsi="Arial" w:cs="Arial"/>
                <w:color w:val="081735"/>
                <w:sz w:val="16"/>
                <w:szCs w:val="16"/>
                <w:shd w:val="clear" w:color="auto" w:fill="FFFFFF"/>
              </w:rPr>
              <w:t>• МК1,МК2 – 25 мин ( од 09:50 до 10:15 у и од 11:50 до 11:55 односно 15:40 до 16:05 и 17:50 до 17:55 );</w:t>
            </w:r>
            <w:r w:rsidRPr="00866C8D">
              <w:rPr>
                <w:rFonts w:ascii="Arial" w:hAnsi="Arial" w:cs="Arial"/>
                <w:color w:val="081735"/>
                <w:sz w:val="16"/>
                <w:szCs w:val="16"/>
              </w:rPr>
              <w:br/>
            </w:r>
            <w:r w:rsidRPr="00866C8D">
              <w:rPr>
                <w:rFonts w:ascii="Arial" w:hAnsi="Arial" w:cs="Arial"/>
                <w:color w:val="081735"/>
                <w:sz w:val="16"/>
                <w:szCs w:val="16"/>
                <w:shd w:val="clear" w:color="auto" w:fill="FFFFFF"/>
              </w:rPr>
              <w:t>• МО4 – пауза од 30 минута</w:t>
            </w:r>
            <w:r w:rsidRPr="00866C8D">
              <w:rPr>
                <w:rFonts w:ascii="Arial" w:hAnsi="Arial" w:cs="Arial"/>
                <w:color w:val="081735"/>
                <w:sz w:val="16"/>
                <w:szCs w:val="16"/>
              </w:rPr>
              <w:br/>
            </w:r>
            <w:r>
              <w:rPr>
                <w:rFonts w:ascii="Arial" w:hAnsi="Arial" w:cs="Arial"/>
                <w:color w:val="081735"/>
                <w:sz w:val="16"/>
                <w:szCs w:val="16"/>
                <w:shd w:val="clear" w:color="auto" w:fill="FFFFFF"/>
              </w:rPr>
              <w:t>Наставница О. Вујиновић и С.</w:t>
            </w:r>
            <w:r w:rsidRPr="00866C8D">
              <w:rPr>
                <w:rFonts w:ascii="Arial" w:hAnsi="Arial" w:cs="Arial"/>
                <w:color w:val="081735"/>
                <w:sz w:val="16"/>
                <w:szCs w:val="16"/>
                <w:shd w:val="clear" w:color="auto" w:fill="FFFFFF"/>
              </w:rPr>
              <w:t>Грбић раде у супротној с</w:t>
            </w:r>
            <w:r>
              <w:rPr>
                <w:rFonts w:ascii="Arial" w:hAnsi="Arial" w:cs="Arial"/>
                <w:color w:val="081735"/>
                <w:sz w:val="16"/>
                <w:szCs w:val="16"/>
                <w:shd w:val="clear" w:color="auto" w:fill="FFFFFF"/>
              </w:rPr>
              <w:t>мени школе док Наставница С.</w:t>
            </w:r>
            <w:r w:rsidRPr="00866C8D">
              <w:rPr>
                <w:rFonts w:ascii="Arial" w:hAnsi="Arial" w:cs="Arial"/>
                <w:color w:val="081735"/>
                <w:sz w:val="16"/>
                <w:szCs w:val="16"/>
                <w:shd w:val="clear" w:color="auto" w:fill="FFFFFF"/>
              </w:rPr>
              <w:t xml:space="preserve"> Тривунџа ради у смени школе .</w:t>
            </w:r>
            <w:r w:rsidRPr="00866C8D">
              <w:rPr>
                <w:rFonts w:ascii="Arial" w:hAnsi="Arial" w:cs="Arial"/>
                <w:color w:val="081735"/>
                <w:sz w:val="16"/>
                <w:szCs w:val="16"/>
              </w:rPr>
              <w:br/>
            </w:r>
            <w:r w:rsidRPr="00866C8D">
              <w:rPr>
                <w:rFonts w:ascii="Arial" w:hAnsi="Arial" w:cs="Arial"/>
                <w:color w:val="081735"/>
                <w:sz w:val="16"/>
                <w:szCs w:val="16"/>
                <w:shd w:val="clear" w:color="auto" w:fill="FFFFFF"/>
              </w:rPr>
              <w:t>Расподела часова праксе</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Практична настава вежбе блок С.В. Т.С. В.О.Б.С.</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Практична настава:</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МК1 је подељено у 2 групе и предају Олгица В. и Смиљка Т.</w:t>
            </w:r>
            <w:r>
              <w:rPr>
                <w:rFonts w:ascii="Arial" w:hAnsi="Arial" w:cs="Arial"/>
                <w:color w:val="081735"/>
                <w:sz w:val="16"/>
                <w:szCs w:val="16"/>
                <w:shd w:val="clear" w:color="auto" w:fill="FFFFFF"/>
              </w:rPr>
              <w:t>;</w:t>
            </w:r>
            <w:r w:rsidRPr="00866C8D">
              <w:rPr>
                <w:rFonts w:ascii="Arial" w:hAnsi="Arial" w:cs="Arial"/>
                <w:color w:val="081735"/>
                <w:sz w:val="16"/>
                <w:szCs w:val="16"/>
                <w:shd w:val="clear" w:color="auto" w:fill="FFFFFF"/>
              </w:rPr>
              <w:t>МК2 је подељено у 3 групе и предају: Олгица В., Смиљка Т. и Слађана Г.</w:t>
            </w:r>
            <w:r>
              <w:rPr>
                <w:rFonts w:ascii="Arial" w:hAnsi="Arial" w:cs="Arial"/>
                <w:color w:val="081735"/>
                <w:sz w:val="16"/>
                <w:szCs w:val="16"/>
                <w:shd w:val="clear" w:color="auto" w:fill="FFFFFF"/>
              </w:rPr>
              <w:t>;</w:t>
            </w:r>
            <w:r w:rsidRPr="00866C8D">
              <w:rPr>
                <w:rFonts w:ascii="Arial" w:hAnsi="Arial" w:cs="Arial"/>
                <w:color w:val="081735"/>
                <w:sz w:val="16"/>
                <w:szCs w:val="16"/>
                <w:shd w:val="clear" w:color="auto" w:fill="FFFFFF"/>
              </w:rPr>
              <w:t>ТД3 има 1 групу и предаје Смиљка Тривунџа</w:t>
            </w:r>
            <w:r>
              <w:rPr>
                <w:rFonts w:ascii="Arial" w:hAnsi="Arial" w:cs="Arial"/>
                <w:color w:val="081735"/>
                <w:sz w:val="16"/>
                <w:szCs w:val="16"/>
                <w:shd w:val="clear" w:color="auto" w:fill="FFFFFF"/>
              </w:rPr>
              <w:t>;</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МО4 има 1 групу и предаје Олгица В.</w:t>
            </w:r>
            <w:r w:rsidRPr="00866C8D">
              <w:rPr>
                <w:rFonts w:ascii="Arial" w:hAnsi="Arial" w:cs="Arial"/>
                <w:color w:val="081735"/>
                <w:sz w:val="16"/>
                <w:szCs w:val="16"/>
              </w:rPr>
              <w:br/>
            </w:r>
            <w:r w:rsidRPr="00866C8D">
              <w:rPr>
                <w:rFonts w:ascii="Arial" w:hAnsi="Arial" w:cs="Arial"/>
                <w:color w:val="081735"/>
                <w:sz w:val="16"/>
                <w:szCs w:val="16"/>
                <w:shd w:val="clear" w:color="auto" w:fill="FFFFFF"/>
              </w:rPr>
              <w:t>Стручни теоријски предмети:</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МК1- Текстилни материјали и технологија одеће предаје Дејана Тодорић,</w:t>
            </w:r>
            <w:r w:rsidRPr="00866C8D">
              <w:rPr>
                <w:rFonts w:ascii="Arial" w:hAnsi="Arial" w:cs="Arial"/>
                <w:color w:val="081735"/>
                <w:sz w:val="16"/>
                <w:szCs w:val="16"/>
              </w:rPr>
              <w:br/>
            </w:r>
            <w:r w:rsidRPr="00866C8D">
              <w:rPr>
                <w:rFonts w:ascii="Arial" w:hAnsi="Arial" w:cs="Arial"/>
                <w:color w:val="081735"/>
                <w:sz w:val="16"/>
                <w:szCs w:val="16"/>
                <w:shd w:val="clear" w:color="auto" w:fill="FFFFFF"/>
              </w:rPr>
              <w:t>- Консзтрукцију одеће предају- Бранка Савић , Слађана Грбић,</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МК2- технологија одеће предаје - Дејана Тодорић,</w:t>
            </w:r>
            <w:r w:rsidRPr="00866C8D">
              <w:rPr>
                <w:rFonts w:ascii="Arial" w:hAnsi="Arial" w:cs="Arial"/>
                <w:color w:val="081735"/>
                <w:sz w:val="16"/>
                <w:szCs w:val="16"/>
              </w:rPr>
              <w:br/>
            </w:r>
            <w:r w:rsidRPr="00866C8D">
              <w:rPr>
                <w:rFonts w:ascii="Arial" w:hAnsi="Arial" w:cs="Arial"/>
                <w:color w:val="081735"/>
                <w:sz w:val="16"/>
                <w:szCs w:val="16"/>
                <w:shd w:val="clear" w:color="auto" w:fill="FFFFFF"/>
              </w:rPr>
              <w:t>- конструкцију одеће предаје - Бранка Савић, Слађана Грбић,</w:t>
            </w:r>
            <w:r w:rsidRPr="00866C8D">
              <w:rPr>
                <w:rFonts w:ascii="Arial" w:hAnsi="Arial" w:cs="Arial"/>
                <w:color w:val="081735"/>
                <w:sz w:val="16"/>
                <w:szCs w:val="16"/>
              </w:rPr>
              <w:br/>
            </w:r>
            <w:r w:rsidRPr="00866C8D">
              <w:rPr>
                <w:rFonts w:ascii="Arial" w:hAnsi="Arial" w:cs="Arial"/>
                <w:color w:val="081735"/>
                <w:sz w:val="16"/>
                <w:szCs w:val="16"/>
                <w:shd w:val="clear" w:color="auto" w:fill="FFFFFF"/>
              </w:rPr>
              <w:t>- естетско обликовање предаје- Александра М.М., Дејана Тодорић</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Глобални и месечни планови се морају проследити на мејл педагогу школе до 25.08.2019.г.</w:t>
            </w:r>
            <w:r w:rsidRPr="00866C8D">
              <w:rPr>
                <w:rFonts w:ascii="Arial" w:hAnsi="Arial" w:cs="Arial"/>
                <w:color w:val="081735"/>
                <w:sz w:val="16"/>
                <w:szCs w:val="16"/>
              </w:rPr>
              <w:br/>
            </w:r>
            <w:r w:rsidRPr="00866C8D">
              <w:rPr>
                <w:rFonts w:ascii="Arial" w:hAnsi="Arial" w:cs="Arial"/>
                <w:color w:val="081735"/>
                <w:sz w:val="16"/>
                <w:szCs w:val="16"/>
                <w:shd w:val="clear" w:color="auto" w:fill="FFFFFF"/>
              </w:rPr>
              <w:t>Правилник облачења и понашања ученика који похађају смерове текстилне области:</w:t>
            </w:r>
            <w:r w:rsidRPr="00866C8D">
              <w:rPr>
                <w:rFonts w:ascii="Arial" w:hAnsi="Arial" w:cs="Arial"/>
                <w:color w:val="081735"/>
                <w:sz w:val="16"/>
                <w:szCs w:val="16"/>
              </w:rPr>
              <w:br/>
            </w:r>
            <w:r w:rsidRPr="000D00CA">
              <w:rPr>
                <w:rFonts w:ascii="Arial" w:hAnsi="Arial" w:cs="Arial"/>
                <w:b/>
                <w:i/>
                <w:color w:val="081735"/>
                <w:sz w:val="16"/>
                <w:szCs w:val="16"/>
                <w:shd w:val="clear" w:color="auto" w:fill="FFFFFF"/>
              </w:rPr>
              <w:t>Учешће на пројекту „ Свилен конац плетем од сна“</w:t>
            </w:r>
            <w:r w:rsidRPr="00866C8D">
              <w:rPr>
                <w:rFonts w:ascii="Arial" w:hAnsi="Arial" w:cs="Arial"/>
                <w:i/>
                <w:color w:val="081735"/>
                <w:sz w:val="16"/>
                <w:szCs w:val="16"/>
              </w:rPr>
              <w:br/>
            </w:r>
            <w:r w:rsidRPr="00866C8D">
              <w:rPr>
                <w:rFonts w:ascii="Arial" w:hAnsi="Arial" w:cs="Arial"/>
                <w:i/>
                <w:color w:val="081735"/>
                <w:sz w:val="16"/>
                <w:szCs w:val="16"/>
                <w:shd w:val="clear" w:color="auto" w:fill="FFFFFF"/>
              </w:rPr>
              <w:t>Кроз четворомесечни пројекат ђаци ОШ Петар Кочић и СШ Др Ђорђе Натошевић ће уз подршку својих професора и чланица удружења Гороцвет учествовати у истраживању, проучавању, вредновању и изради ношњи, као и минијатура и скица елемената народне ношње у техници ткања веза и златовеза. По завршетку радионица рукотоворине ће бити адекватно упаковане, урамљене и опремљене неопходним сертификатима и бити изложене у простору обе школе, како би својом лепотом свакодневно сведочила ђацима и посетиоцима школе о значају наше народне ношње и традиције. Део радова биће опрељен специјалним паковањем и сертификатима и намењен за поклоне гостима и ђацима школе у разним приликама.</w:t>
            </w:r>
            <w:r w:rsidRPr="00866C8D">
              <w:rPr>
                <w:rFonts w:ascii="Arial" w:hAnsi="Arial" w:cs="Arial"/>
                <w:i/>
                <w:color w:val="081735"/>
                <w:sz w:val="16"/>
                <w:szCs w:val="16"/>
              </w:rPr>
              <w:br/>
            </w:r>
            <w:r w:rsidRPr="00866C8D">
              <w:rPr>
                <w:rFonts w:ascii="Arial" w:hAnsi="Arial" w:cs="Arial"/>
                <w:i/>
                <w:color w:val="081735"/>
                <w:sz w:val="16"/>
                <w:szCs w:val="16"/>
                <w:shd w:val="clear" w:color="auto" w:fill="FFFFFF"/>
              </w:rPr>
              <w:t>Пројекат ће се спровести на радионицама које ће се одвијати у просторијама ОШ Петар Кочић једном недељно у трајању од по 2 сата и Др Ђорђе Натошевић једном недељно у трајању од по 4 сата. Радионице ће према припремљеном плану водити наше чланице које су прошле обуку ткања и веза и златовеза у Етно мрежи. На радионицама ће ученици основне школе који су већ упознати са техникама веза и златовеза уз помоћ својих професорица и наших едукаторки израдити минијатуре са орнаментима са народних ношњи. У средњој школи ће ученице такође у сарадњи са професорицама и едукаторкама направити скице а након обуке ткања и златовеза и 6 комплета народних ношњи. Све рукотворине ће бити опремања сертификатима и адекватном амбалажом и бити изложене на завршној изложби, а потом у холу школе. За излагање ношњи у школама набавићемо лутке и заштитене кутије у којима ће експонати бити заштићени од оштећења. По завршетку радионица, ђаци ће добити дипломе .</w:t>
            </w:r>
            <w:r w:rsidRPr="00866C8D">
              <w:rPr>
                <w:rFonts w:ascii="Arial" w:hAnsi="Arial" w:cs="Arial"/>
                <w:i/>
                <w:color w:val="081735"/>
                <w:sz w:val="16"/>
                <w:szCs w:val="16"/>
              </w:rPr>
              <w:br/>
            </w:r>
            <w:r w:rsidRPr="00866C8D">
              <w:rPr>
                <w:rFonts w:ascii="Arial" w:hAnsi="Arial" w:cs="Arial"/>
                <w:color w:val="081735"/>
                <w:sz w:val="16"/>
                <w:szCs w:val="16"/>
                <w:shd w:val="clear" w:color="auto" w:fill="FFFFFF"/>
              </w:rPr>
              <w:t>Напомен: Наставник практичне наставе Смиљка Тривунџа је напустила актив.</w:t>
            </w:r>
          </w:p>
        </w:tc>
        <w:tc>
          <w:tcPr>
            <w:tcW w:w="1984" w:type="dxa"/>
            <w:vAlign w:val="center"/>
          </w:tcPr>
          <w:p w:rsidR="00780D3A" w:rsidRPr="00494ACA" w:rsidRDefault="00780D3A"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02</w:t>
            </w:r>
            <w:r w:rsidRPr="00494ACA">
              <w:rPr>
                <w:rFonts w:ascii="Times New Roman" w:hAnsi="Times New Roman" w:cs="Times New Roman"/>
                <w:sz w:val="20"/>
                <w:szCs w:val="20"/>
              </w:rPr>
              <w:t>.09.2019.</w:t>
            </w:r>
          </w:p>
        </w:tc>
        <w:tc>
          <w:tcPr>
            <w:tcW w:w="2410" w:type="dxa"/>
          </w:tcPr>
          <w:p w:rsidR="00780D3A" w:rsidRPr="00BF299A" w:rsidRDefault="00780D3A"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Стручна већа</w:t>
            </w:r>
          </w:p>
        </w:tc>
      </w:tr>
      <w:tr w:rsidR="00780D3A" w:rsidTr="00507628">
        <w:trPr>
          <w:trHeight w:val="1714"/>
        </w:trPr>
        <w:tc>
          <w:tcPr>
            <w:tcW w:w="5104" w:type="dxa"/>
            <w:vAlign w:val="center"/>
          </w:tcPr>
          <w:p w:rsidR="00780D3A" w:rsidRPr="000D00CA" w:rsidRDefault="00780D3A" w:rsidP="00507628">
            <w:pPr>
              <w:shd w:val="clear" w:color="auto" w:fill="FFFFFF"/>
              <w:spacing w:after="100" w:afterAutospacing="1"/>
              <w:rPr>
                <w:rFonts w:ascii="Arial" w:hAnsi="Arial" w:cs="Arial"/>
                <w:color w:val="081735"/>
                <w:sz w:val="16"/>
                <w:szCs w:val="16"/>
              </w:rPr>
            </w:pPr>
            <w:r w:rsidRPr="0084309A">
              <w:rPr>
                <w:rFonts w:ascii="Arial" w:hAnsi="Arial" w:cs="Arial"/>
                <w:color w:val="081735"/>
                <w:sz w:val="16"/>
                <w:szCs w:val="16"/>
              </w:rPr>
              <w:lastRenderedPageBreak/>
              <w:t>Термин за набавку потребног материјала</w:t>
            </w:r>
            <w:r w:rsidRPr="000D00CA">
              <w:rPr>
                <w:rFonts w:ascii="Arial" w:hAnsi="Arial" w:cs="Arial"/>
                <w:color w:val="081735"/>
                <w:sz w:val="16"/>
                <w:szCs w:val="16"/>
              </w:rPr>
              <w:t xml:space="preserve"> за </w:t>
            </w:r>
            <w:r w:rsidRPr="000D00CA">
              <w:rPr>
                <w:rFonts w:ascii="Arial" w:hAnsi="Arial" w:cs="Arial"/>
                <w:b/>
                <w:color w:val="081735"/>
                <w:sz w:val="16"/>
                <w:szCs w:val="16"/>
              </w:rPr>
              <w:t>израду униформи за куваре</w:t>
            </w:r>
            <w:r w:rsidRPr="000D00CA">
              <w:rPr>
                <w:rFonts w:ascii="Arial" w:hAnsi="Arial" w:cs="Arial"/>
                <w:color w:val="081735"/>
                <w:sz w:val="16"/>
                <w:szCs w:val="16"/>
              </w:rPr>
              <w:t xml:space="preserve">у </w:t>
            </w:r>
            <w:r w:rsidRPr="0084309A">
              <w:rPr>
                <w:rFonts w:ascii="Arial" w:hAnsi="Arial" w:cs="Arial"/>
                <w:color w:val="081735"/>
                <w:sz w:val="16"/>
                <w:szCs w:val="16"/>
              </w:rPr>
              <w:t>текстилном кабинету је 06.09.2019.г</w:t>
            </w:r>
            <w:r w:rsidRPr="000D00CA">
              <w:rPr>
                <w:rFonts w:ascii="Arial" w:hAnsi="Arial" w:cs="Arial"/>
                <w:color w:val="081735"/>
                <w:sz w:val="16"/>
                <w:szCs w:val="16"/>
              </w:rPr>
              <w:t>.. Задужена  Б. Савић</w:t>
            </w:r>
            <w:r w:rsidRPr="000D00CA">
              <w:rPr>
                <w:rFonts w:ascii="Arial" w:hAnsi="Arial" w:cs="Arial"/>
                <w:color w:val="081735"/>
                <w:sz w:val="16"/>
                <w:szCs w:val="16"/>
              </w:rPr>
              <w:br/>
            </w:r>
            <w:r w:rsidRPr="0084309A">
              <w:rPr>
                <w:rFonts w:ascii="Arial" w:hAnsi="Arial" w:cs="Arial"/>
                <w:color w:val="081735"/>
                <w:sz w:val="16"/>
                <w:szCs w:val="16"/>
              </w:rPr>
              <w:t>У понедељак 09.09.2019.г.у другој смени одељење МО4 с</w:t>
            </w:r>
            <w:r w:rsidRPr="000D00CA">
              <w:rPr>
                <w:rFonts w:ascii="Arial" w:hAnsi="Arial" w:cs="Arial"/>
                <w:color w:val="081735"/>
                <w:sz w:val="16"/>
                <w:szCs w:val="16"/>
              </w:rPr>
              <w:t>а предметним наставником О. Вујиновић п</w:t>
            </w:r>
            <w:r w:rsidRPr="0084309A">
              <w:rPr>
                <w:rFonts w:ascii="Arial" w:hAnsi="Arial" w:cs="Arial"/>
                <w:color w:val="081735"/>
                <w:sz w:val="16"/>
                <w:szCs w:val="16"/>
              </w:rPr>
              <w:t>реузима материјал за израду униформи за куваре. За време практичне наставе сашиће се 2 или 3 узорка различите величине након чега ће ученици пробати униформу. У текстилном кабинету је предвиђено да се сашије униформа за куваре ( горњи део униформе- има кројне делов</w:t>
            </w:r>
            <w:r w:rsidRPr="000D00CA">
              <w:rPr>
                <w:rFonts w:ascii="Arial" w:hAnsi="Arial" w:cs="Arial"/>
                <w:color w:val="081735"/>
                <w:sz w:val="16"/>
                <w:szCs w:val="16"/>
              </w:rPr>
              <w:t>е јакне, доњи део- панталоне).</w:t>
            </w:r>
            <w:r w:rsidRPr="000D00CA">
              <w:rPr>
                <w:rFonts w:ascii="Arial" w:hAnsi="Arial" w:cs="Arial"/>
                <w:color w:val="081735"/>
                <w:sz w:val="16"/>
                <w:szCs w:val="16"/>
              </w:rPr>
              <w:br/>
            </w:r>
            <w:r w:rsidRPr="0084309A">
              <w:rPr>
                <w:rFonts w:ascii="Arial" w:hAnsi="Arial" w:cs="Arial"/>
                <w:i/>
                <w:color w:val="081735"/>
                <w:sz w:val="16"/>
                <w:szCs w:val="16"/>
              </w:rPr>
              <w:t>У пројекат</w:t>
            </w:r>
            <w:r w:rsidRPr="000D00CA">
              <w:rPr>
                <w:rFonts w:ascii="Arial" w:hAnsi="Arial" w:cs="Arial"/>
                <w:b/>
                <w:i/>
                <w:color w:val="081735"/>
                <w:sz w:val="16"/>
                <w:szCs w:val="16"/>
              </w:rPr>
              <w:t xml:space="preserve"> „ Свилен конац плетем од сна „</w:t>
            </w:r>
            <w:r w:rsidRPr="0084309A">
              <w:rPr>
                <w:rFonts w:ascii="Arial" w:hAnsi="Arial" w:cs="Arial"/>
                <w:i/>
                <w:color w:val="081735"/>
                <w:sz w:val="16"/>
                <w:szCs w:val="16"/>
              </w:rPr>
              <w:t xml:space="preserve"> се обавезно укључује одељење МК2 а по жељи могу и заинтересовани ученици одељења: МК1,ТД3 и МО4. Сав неопходан материјал за реализацију пројекта обезбеђ</w:t>
            </w:r>
            <w:r w:rsidRPr="000D00CA">
              <w:rPr>
                <w:rFonts w:ascii="Arial" w:hAnsi="Arial" w:cs="Arial"/>
                <w:i/>
                <w:color w:val="081735"/>
                <w:sz w:val="16"/>
                <w:szCs w:val="16"/>
              </w:rPr>
              <w:t>ује Етно Дом Гороцвет, Инђија.</w:t>
            </w:r>
            <w:r w:rsidRPr="000D00CA">
              <w:rPr>
                <w:rFonts w:ascii="Arial" w:hAnsi="Arial" w:cs="Arial"/>
                <w:i/>
                <w:color w:val="081735"/>
                <w:sz w:val="16"/>
                <w:szCs w:val="16"/>
              </w:rPr>
              <w:br/>
            </w:r>
            <w:r w:rsidRPr="0084309A">
              <w:rPr>
                <w:rFonts w:ascii="Arial" w:hAnsi="Arial" w:cs="Arial"/>
                <w:color w:val="081735"/>
                <w:sz w:val="16"/>
                <w:szCs w:val="16"/>
              </w:rPr>
              <w:lastRenderedPageBreak/>
              <w:t>Годишњим планом за ш.г. 2019/2020. предвиђене су активности: сарадња са SFW, посета Конаку Књегиње Љубице и Етнографском музеје, стручна једнодневна екскурзија ( обилазак текстилних фабрика), посета ЦИС-у и Високо струковној школи, сајам текстила, сарадња са ТШ у Крушевцу ( текстилни смер), изложба у кући Воиновић, Присуствовање Међународној конференцији тексила на ФТН-Зрењанин 21.05.2020.г. ....</w:t>
            </w:r>
            <w:r w:rsidRPr="0084309A">
              <w:rPr>
                <w:rFonts w:ascii="Arial" w:hAnsi="Arial" w:cs="Arial"/>
                <w:color w:val="081735"/>
                <w:sz w:val="16"/>
                <w:szCs w:val="16"/>
              </w:rPr>
              <w:br/>
              <w:t>За сарадљу са SFW задужене су С. Тривунџа (shou Room, Backstage)са ученицима одељеља МО4 ,ТД3 и Александра М.Маљковић ( конкурс за младе дизајнере) са ученицима одељења ТД3, за ревију у новембру са ученицима ( који желе) одељења-МК1,МК2,ТД3 и МО4,...</w:t>
            </w:r>
            <w:r w:rsidRPr="0084309A">
              <w:rPr>
                <w:rFonts w:ascii="Arial" w:hAnsi="Arial" w:cs="Arial"/>
                <w:color w:val="081735"/>
                <w:sz w:val="16"/>
                <w:szCs w:val="16"/>
              </w:rPr>
              <w:br/>
              <w:t>Посета ЦИС-у и ВСШ задужена је Б. Савић са одељењем МК1 , МО4 и ТД3</w:t>
            </w:r>
            <w:r w:rsidRPr="0084309A">
              <w:rPr>
                <w:rFonts w:ascii="Arial" w:hAnsi="Arial" w:cs="Arial"/>
                <w:color w:val="081735"/>
                <w:sz w:val="16"/>
                <w:szCs w:val="16"/>
              </w:rPr>
              <w:br/>
              <w:t>Сајам текстила који се одржава 07.03.2020.г. задужена је Бранка С.</w:t>
            </w:r>
            <w:r w:rsidRPr="0084309A">
              <w:rPr>
                <w:rFonts w:ascii="Arial" w:hAnsi="Arial" w:cs="Arial"/>
                <w:color w:val="081735"/>
                <w:sz w:val="16"/>
                <w:szCs w:val="16"/>
              </w:rPr>
              <w:br/>
              <w:t xml:space="preserve">Посета фирмама у Зрењанину задужена је С.Тривунџа са ученицима одељења МК2 и МО4 ( посету реализовати суботом); присуствовање на МКТ-Зрењанин са 5 модела на ревији са ученицима ТД3, МО4 и по жељи МК1,МК2 ( модели); сарадња са </w:t>
            </w:r>
            <w:r w:rsidRPr="000D00CA">
              <w:rPr>
                <w:rFonts w:ascii="Arial" w:hAnsi="Arial" w:cs="Arial"/>
                <w:color w:val="081735"/>
                <w:sz w:val="16"/>
                <w:szCs w:val="16"/>
              </w:rPr>
              <w:t>ТШ у Крушевцу задужена је Б.Савић</w:t>
            </w:r>
            <w:r w:rsidRPr="0084309A">
              <w:rPr>
                <w:rFonts w:ascii="Arial" w:hAnsi="Arial" w:cs="Arial"/>
                <w:color w:val="081735"/>
                <w:sz w:val="16"/>
                <w:szCs w:val="16"/>
              </w:rPr>
              <w:t>.....</w:t>
            </w:r>
            <w:r w:rsidRPr="0084309A">
              <w:rPr>
                <w:rFonts w:ascii="Arial" w:hAnsi="Arial" w:cs="Arial"/>
                <w:color w:val="081735"/>
                <w:sz w:val="16"/>
                <w:szCs w:val="16"/>
              </w:rPr>
              <w:br/>
              <w:t>Посета Конаку Књегиње Љубице и Етнографском музеју задужена је Б.Савић и Алекссндра М.Маљковић;</w:t>
            </w:r>
            <w:r w:rsidRPr="0084309A">
              <w:rPr>
                <w:rFonts w:ascii="Arial" w:hAnsi="Arial" w:cs="Arial"/>
                <w:color w:val="081735"/>
                <w:sz w:val="16"/>
                <w:szCs w:val="16"/>
              </w:rPr>
              <w:br/>
              <w:t>Реализација изложбе у кући Воиновић задужена је Б. Савић и Александра М. Маљковић. Изложба је предвиђена фебруару и априлу.</w:t>
            </w:r>
            <w:r w:rsidRPr="0084309A">
              <w:rPr>
                <w:rFonts w:ascii="Arial" w:hAnsi="Arial" w:cs="Arial"/>
                <w:color w:val="081735"/>
                <w:sz w:val="16"/>
                <w:szCs w:val="16"/>
              </w:rPr>
              <w:br/>
              <w:t>За КВиС је задужена Слађана Грбић</w:t>
            </w:r>
            <w:r w:rsidRPr="000D00CA">
              <w:rPr>
                <w:rFonts w:ascii="Arial" w:hAnsi="Arial" w:cs="Arial"/>
                <w:color w:val="081735"/>
                <w:sz w:val="16"/>
                <w:szCs w:val="16"/>
              </w:rPr>
              <w:t xml:space="preserve"> као и за промоцију школе.</w:t>
            </w:r>
            <w:r w:rsidRPr="000D00CA">
              <w:rPr>
                <w:rFonts w:ascii="Arial" w:hAnsi="Arial" w:cs="Arial"/>
                <w:color w:val="081735"/>
                <w:sz w:val="16"/>
                <w:szCs w:val="16"/>
              </w:rPr>
              <w:br/>
            </w:r>
            <w:r w:rsidRPr="0084309A">
              <w:rPr>
                <w:rFonts w:ascii="Arial" w:hAnsi="Arial" w:cs="Arial"/>
                <w:color w:val="081735"/>
                <w:sz w:val="16"/>
                <w:szCs w:val="16"/>
              </w:rPr>
              <w:t>Одељење МО4 предмет – бојење и штампање уникатног текстила имају 6 и 7 час (среда), преместити на 5 и 6 час исти дан.</w:t>
            </w:r>
            <w:r w:rsidRPr="0084309A">
              <w:rPr>
                <w:rFonts w:ascii="Arial" w:hAnsi="Arial" w:cs="Arial"/>
                <w:color w:val="081735"/>
                <w:sz w:val="16"/>
                <w:szCs w:val="16"/>
              </w:rPr>
              <w:br/>
              <w:t>Одељење МК1 предмет- физика имају 7 час једном недељно , због путника преместити од 1 до 6 часа.</w:t>
            </w:r>
            <w:r w:rsidRPr="0084309A">
              <w:rPr>
                <w:rFonts w:ascii="Arial" w:hAnsi="Arial" w:cs="Arial"/>
                <w:color w:val="081735"/>
                <w:sz w:val="16"/>
                <w:szCs w:val="16"/>
              </w:rPr>
              <w:br/>
              <w:t>Одељење МК2 предмет- практична настава има три групе . Предметни наставник Смиљка Тривунџа ради уторком прву смену а четвртком другу смену, предметни наставник Олгица Вујиновић и Слађана Грбић раде уторком другу смену а четвртком прву смену .</w:t>
            </w:r>
            <w:r w:rsidRPr="0084309A">
              <w:rPr>
                <w:rFonts w:ascii="Arial" w:hAnsi="Arial" w:cs="Arial"/>
                <w:color w:val="081735"/>
                <w:sz w:val="16"/>
                <w:szCs w:val="16"/>
              </w:rPr>
              <w:br/>
              <w:t>На основу оцена из практичне наставе претходне ш.г.2018/2019. формиране су 3 групе у одељењу МК2, предметни наставник Тривунџа Смиљка предлаже да се врати ученица М.Вајагић која је имала оцену 5 у замену за Александру Милошевић која је имала оцену 4 у циљу припреме ученице за Републичко такмичење.</w:t>
            </w:r>
            <w:r w:rsidRPr="0084309A">
              <w:rPr>
                <w:rFonts w:ascii="Arial" w:hAnsi="Arial" w:cs="Arial"/>
                <w:color w:val="081735"/>
                <w:sz w:val="16"/>
                <w:szCs w:val="16"/>
              </w:rPr>
              <w:br/>
              <w:t>Израда уникатних ручних торби- за шивење торби је задужено одељење ТД3 ( имају предвиђено по плану и програму), одељење МО4 и МК2 су задужени за осликавање торби ( предвиђено по плану и програму). Школа обезбеђује материјал за израду и осликавање уникатних торби.</w:t>
            </w:r>
            <w:r w:rsidRPr="0084309A">
              <w:rPr>
                <w:rFonts w:ascii="Arial" w:hAnsi="Arial" w:cs="Arial"/>
                <w:color w:val="081735"/>
                <w:sz w:val="16"/>
                <w:szCs w:val="16"/>
              </w:rPr>
              <w:br/>
              <w:t>Олгица Вујиновић је из оправданих разлога одсутн</w:t>
            </w:r>
            <w:r w:rsidRPr="000D00CA">
              <w:rPr>
                <w:rFonts w:ascii="Arial" w:hAnsi="Arial" w:cs="Arial"/>
                <w:color w:val="081735"/>
                <w:sz w:val="16"/>
                <w:szCs w:val="16"/>
              </w:rPr>
              <w:t>а. Замена за Олгицу Вујиновић :</w:t>
            </w:r>
            <w:r w:rsidRPr="0084309A">
              <w:rPr>
                <w:rFonts w:ascii="Arial" w:hAnsi="Arial" w:cs="Arial"/>
                <w:color w:val="081735"/>
                <w:sz w:val="16"/>
                <w:szCs w:val="16"/>
              </w:rPr>
              <w:t>у понедељак ( 16.09.2019.г.) Слађана Грбић, уторак (</w:t>
            </w:r>
            <w:r w:rsidRPr="000D00CA">
              <w:rPr>
                <w:rFonts w:ascii="Arial" w:hAnsi="Arial" w:cs="Arial"/>
                <w:color w:val="081735"/>
                <w:sz w:val="16"/>
                <w:szCs w:val="16"/>
              </w:rPr>
              <w:t xml:space="preserve"> 17.09.2019.г.) Смиљка Тривунџа</w:t>
            </w:r>
          </w:p>
        </w:tc>
        <w:tc>
          <w:tcPr>
            <w:tcW w:w="1984" w:type="dxa"/>
            <w:vAlign w:val="center"/>
          </w:tcPr>
          <w:p w:rsidR="00780D3A" w:rsidRPr="00494ACA" w:rsidRDefault="00780D3A" w:rsidP="00507628">
            <w:pPr>
              <w:jc w:val="both"/>
              <w:rPr>
                <w:sz w:val="20"/>
                <w:szCs w:val="20"/>
                <w:lang w:val="sr-Latn-BA"/>
              </w:rPr>
            </w:pPr>
            <w:r>
              <w:rPr>
                <w:sz w:val="20"/>
                <w:szCs w:val="20"/>
                <w:lang w:val="sr-Latn-BA"/>
              </w:rPr>
              <w:lastRenderedPageBreak/>
              <w:t>6.9</w:t>
            </w:r>
            <w:r w:rsidRPr="00494ACA">
              <w:rPr>
                <w:sz w:val="20"/>
                <w:szCs w:val="20"/>
                <w:lang w:val="sr-Latn-BA"/>
              </w:rPr>
              <w:t>.2019.</w:t>
            </w:r>
          </w:p>
        </w:tc>
        <w:tc>
          <w:tcPr>
            <w:tcW w:w="2410" w:type="dxa"/>
          </w:tcPr>
          <w:p w:rsidR="00780D3A" w:rsidRPr="00E92089" w:rsidRDefault="00780D3A" w:rsidP="00507628">
            <w:pPr>
              <w:jc w:val="both"/>
              <w:rPr>
                <w:sz w:val="20"/>
                <w:szCs w:val="20"/>
              </w:rPr>
            </w:pPr>
            <w:r>
              <w:rPr>
                <w:sz w:val="20"/>
                <w:szCs w:val="20"/>
              </w:rPr>
              <w:t>стручна већа,  ученици</w:t>
            </w:r>
          </w:p>
        </w:tc>
      </w:tr>
      <w:tr w:rsidR="00780D3A" w:rsidTr="00507628">
        <w:trPr>
          <w:trHeight w:val="2661"/>
        </w:trPr>
        <w:tc>
          <w:tcPr>
            <w:tcW w:w="5104" w:type="dxa"/>
            <w:vAlign w:val="center"/>
          </w:tcPr>
          <w:p w:rsidR="00780D3A" w:rsidRPr="000D00CA" w:rsidRDefault="00780D3A" w:rsidP="00507628">
            <w:pPr>
              <w:rPr>
                <w:b/>
                <w:sz w:val="16"/>
                <w:szCs w:val="16"/>
                <w:lang w:val="en-GB"/>
              </w:rPr>
            </w:pPr>
            <w:r w:rsidRPr="000D00CA">
              <w:rPr>
                <w:rFonts w:ascii="Arial" w:hAnsi="Arial" w:cs="Arial"/>
                <w:color w:val="081735"/>
                <w:sz w:val="16"/>
                <w:szCs w:val="16"/>
                <w:shd w:val="clear" w:color="auto" w:fill="FFFFFF"/>
              </w:rPr>
              <w:lastRenderedPageBreak/>
              <w:t>Маја Костић је нови члан актива и наш бивши ђак. Предаје уместо Дејане Тодорић.</w:t>
            </w:r>
            <w:r w:rsidRPr="000D00CA">
              <w:rPr>
                <w:rFonts w:ascii="Arial" w:hAnsi="Arial" w:cs="Arial"/>
                <w:color w:val="081735"/>
                <w:sz w:val="16"/>
                <w:szCs w:val="16"/>
              </w:rPr>
              <w:br/>
            </w:r>
            <w:r w:rsidRPr="000D00CA">
              <w:rPr>
                <w:rFonts w:ascii="Arial" w:hAnsi="Arial" w:cs="Arial"/>
                <w:color w:val="081735"/>
                <w:sz w:val="16"/>
                <w:szCs w:val="16"/>
                <w:shd w:val="clear" w:color="auto" w:fill="FFFFFF"/>
              </w:rPr>
              <w:t>Смиљка Тривунџа - понедељком и уторком ради у супротној смени школе, средом и четвртком у смени школе;</w:t>
            </w:r>
            <w:r w:rsidRPr="000D00CA">
              <w:rPr>
                <w:rFonts w:ascii="Arial" w:hAnsi="Arial" w:cs="Arial"/>
                <w:color w:val="081735"/>
                <w:sz w:val="16"/>
                <w:szCs w:val="16"/>
              </w:rPr>
              <w:br/>
            </w:r>
            <w:r w:rsidRPr="000D00CA">
              <w:rPr>
                <w:rFonts w:ascii="Arial" w:hAnsi="Arial" w:cs="Arial"/>
                <w:color w:val="081735"/>
                <w:sz w:val="16"/>
                <w:szCs w:val="16"/>
                <w:shd w:val="clear" w:color="auto" w:fill="FFFFFF"/>
              </w:rPr>
              <w:t>Олгица Вујиновић- понедељком и уторком ради у смени школе, средом -четвртком у супротној смени школе, петком-у смени школе;</w:t>
            </w:r>
            <w:r w:rsidRPr="000D00CA">
              <w:rPr>
                <w:rFonts w:ascii="Arial" w:hAnsi="Arial" w:cs="Arial"/>
                <w:color w:val="081735"/>
                <w:sz w:val="16"/>
                <w:szCs w:val="16"/>
              </w:rPr>
              <w:br/>
            </w:r>
            <w:r w:rsidRPr="000D00CA">
              <w:rPr>
                <w:rFonts w:ascii="Arial" w:hAnsi="Arial" w:cs="Arial"/>
                <w:color w:val="081735"/>
                <w:sz w:val="16"/>
                <w:szCs w:val="16"/>
                <w:shd w:val="clear" w:color="auto" w:fill="FFFFFF"/>
              </w:rPr>
              <w:t>Слађана Грбић- ради целе недеље у смени школе.</w:t>
            </w:r>
            <w:r w:rsidRPr="000D00CA">
              <w:rPr>
                <w:rFonts w:ascii="Arial" w:hAnsi="Arial" w:cs="Arial"/>
                <w:color w:val="081735"/>
                <w:sz w:val="16"/>
                <w:szCs w:val="16"/>
              </w:rPr>
              <w:br/>
            </w:r>
            <w:r w:rsidRPr="000D00CA">
              <w:rPr>
                <w:rFonts w:ascii="Arial" w:hAnsi="Arial" w:cs="Arial"/>
                <w:color w:val="081735"/>
                <w:sz w:val="16"/>
                <w:szCs w:val="16"/>
                <w:shd w:val="clear" w:color="auto" w:fill="FFFFFF"/>
              </w:rPr>
              <w:t>Групе су формиране на основу предлога наставника практичне наставе .У складу са наставним планом и програмом рада практичне наставе за ш.г.2019/2020 а у циљу што квалитетнијег оспособљавања ученика за рад сачињен је и план рада за месец септембар...за израду куварских капа и кецеља задужена је Слађана Грбић са МК2, за израду куварске блузе - конобарских прслука задужена је Олгица Вујиновић са МО4 и МК2, за израду панталона за куваре -конобаре и сукње за куваре задужена је Смиљка Тривунџа са ТД3 и МК2.</w:t>
            </w:r>
          </w:p>
        </w:tc>
        <w:tc>
          <w:tcPr>
            <w:tcW w:w="1984" w:type="dxa"/>
            <w:vAlign w:val="center"/>
          </w:tcPr>
          <w:p w:rsidR="00780D3A" w:rsidRPr="00494ACA" w:rsidRDefault="00780D3A" w:rsidP="00507628">
            <w:pPr>
              <w:jc w:val="both"/>
              <w:rPr>
                <w:sz w:val="20"/>
                <w:szCs w:val="20"/>
                <w:lang w:val="sr-Latn-BA"/>
              </w:rPr>
            </w:pPr>
            <w:r>
              <w:rPr>
                <w:sz w:val="20"/>
                <w:szCs w:val="20"/>
                <w:lang w:val="sr-Latn-BA"/>
              </w:rPr>
              <w:t>11.9</w:t>
            </w:r>
            <w:r w:rsidRPr="00494ACA">
              <w:rPr>
                <w:sz w:val="20"/>
                <w:szCs w:val="20"/>
                <w:lang w:val="sr-Latn-BA"/>
              </w:rPr>
              <w:t>.2020.</w:t>
            </w:r>
          </w:p>
        </w:tc>
        <w:tc>
          <w:tcPr>
            <w:tcW w:w="2410" w:type="dxa"/>
          </w:tcPr>
          <w:p w:rsidR="00780D3A" w:rsidRPr="00494ACA" w:rsidRDefault="00780D3A" w:rsidP="00507628">
            <w:pPr>
              <w:jc w:val="both"/>
              <w:rPr>
                <w:sz w:val="20"/>
                <w:szCs w:val="20"/>
                <w:lang w:val="sr-Latn-BA"/>
              </w:rPr>
            </w:pPr>
            <w:r>
              <w:rPr>
                <w:sz w:val="20"/>
                <w:szCs w:val="20"/>
              </w:rPr>
              <w:t xml:space="preserve"> Стручна већа</w:t>
            </w:r>
          </w:p>
        </w:tc>
      </w:tr>
      <w:tr w:rsidR="00780D3A" w:rsidTr="00507628">
        <w:trPr>
          <w:trHeight w:val="1211"/>
        </w:trPr>
        <w:tc>
          <w:tcPr>
            <w:tcW w:w="5104" w:type="dxa"/>
            <w:vAlign w:val="center"/>
          </w:tcPr>
          <w:p w:rsidR="00780D3A" w:rsidRPr="000D00CA" w:rsidRDefault="00780D3A" w:rsidP="00507628">
            <w:pPr>
              <w:shd w:val="clear" w:color="auto" w:fill="FFFFFF"/>
              <w:spacing w:after="100" w:afterAutospacing="1"/>
              <w:rPr>
                <w:rFonts w:ascii="Arial" w:hAnsi="Arial" w:cs="Arial"/>
                <w:color w:val="081735"/>
                <w:sz w:val="16"/>
                <w:szCs w:val="16"/>
              </w:rPr>
            </w:pPr>
            <w:r w:rsidRPr="003B40BE">
              <w:rPr>
                <w:rFonts w:ascii="Arial" w:hAnsi="Arial" w:cs="Arial"/>
                <w:color w:val="081735"/>
                <w:sz w:val="16"/>
                <w:szCs w:val="16"/>
              </w:rPr>
              <w:t> У текстилном кабинету се приводи крају израда униформе за куваре ( блуза, панталоне, кецеља и капа). Предвиђено је да се комплетно униформа за куваре заврши у току следеће недеље;</w:t>
            </w:r>
            <w:r w:rsidRPr="003B40BE">
              <w:rPr>
                <w:rFonts w:ascii="Arial" w:hAnsi="Arial" w:cs="Arial"/>
                <w:color w:val="081735"/>
                <w:sz w:val="16"/>
                <w:szCs w:val="16"/>
              </w:rPr>
              <w:br/>
              <w:t>- за израду блуза , кројење кецеља и капа били су задужени Олгица В. и Слађана Г. са одељењем: МК2, МО4;</w:t>
            </w:r>
            <w:r w:rsidRPr="003B40BE">
              <w:rPr>
                <w:rFonts w:ascii="Arial" w:hAnsi="Arial" w:cs="Arial"/>
                <w:color w:val="081735"/>
                <w:sz w:val="16"/>
                <w:szCs w:val="16"/>
              </w:rPr>
              <w:br/>
              <w:t xml:space="preserve">- за шивење кецеља, капа и кројење-шивење панталона били су задужени : Смиљка Т. </w:t>
            </w:r>
            <w:r w:rsidRPr="000D00CA">
              <w:rPr>
                <w:rFonts w:ascii="Arial" w:hAnsi="Arial" w:cs="Arial"/>
                <w:color w:val="081735"/>
                <w:sz w:val="16"/>
                <w:szCs w:val="16"/>
              </w:rPr>
              <w:t>и Слађана Г. са одељењем МК2.</w:t>
            </w:r>
            <w:r w:rsidRPr="000D00CA">
              <w:rPr>
                <w:rFonts w:ascii="Arial" w:hAnsi="Arial" w:cs="Arial"/>
                <w:color w:val="081735"/>
                <w:sz w:val="16"/>
                <w:szCs w:val="16"/>
              </w:rPr>
              <w:br/>
            </w:r>
            <w:r w:rsidRPr="003B40BE">
              <w:rPr>
                <w:rFonts w:ascii="Arial" w:hAnsi="Arial" w:cs="Arial"/>
                <w:color w:val="081735"/>
                <w:sz w:val="16"/>
                <w:szCs w:val="16"/>
              </w:rPr>
              <w:t xml:space="preserve"> Предвиђено је да се прво сашију узорци униформе намењене мушким и женским конобарима;</w:t>
            </w:r>
            <w:r w:rsidRPr="003B40BE">
              <w:rPr>
                <w:rFonts w:ascii="Arial" w:hAnsi="Arial" w:cs="Arial"/>
                <w:color w:val="081735"/>
                <w:sz w:val="16"/>
                <w:szCs w:val="16"/>
              </w:rPr>
              <w:br/>
              <w:t xml:space="preserve">- за мушке и женске прслуке задужена је Олгица В. са </w:t>
            </w:r>
            <w:r w:rsidRPr="003B40BE">
              <w:rPr>
                <w:rFonts w:ascii="Arial" w:hAnsi="Arial" w:cs="Arial"/>
                <w:color w:val="081735"/>
                <w:sz w:val="16"/>
                <w:szCs w:val="16"/>
              </w:rPr>
              <w:lastRenderedPageBreak/>
              <w:t>одељењем : МК2 и МО4</w:t>
            </w:r>
            <w:r w:rsidRPr="003B40BE">
              <w:rPr>
                <w:rFonts w:ascii="Arial" w:hAnsi="Arial" w:cs="Arial"/>
                <w:color w:val="081735"/>
                <w:sz w:val="16"/>
                <w:szCs w:val="16"/>
              </w:rPr>
              <w:br/>
              <w:t xml:space="preserve">- за мушке панталоне и ж. сукње задужена </w:t>
            </w:r>
            <w:r w:rsidRPr="000D00CA">
              <w:rPr>
                <w:rFonts w:ascii="Arial" w:hAnsi="Arial" w:cs="Arial"/>
                <w:color w:val="081735"/>
                <w:sz w:val="16"/>
                <w:szCs w:val="16"/>
              </w:rPr>
              <w:t>је Смиљка Т. са одељењем МК2</w:t>
            </w:r>
            <w:r w:rsidRPr="000D00CA">
              <w:rPr>
                <w:rFonts w:ascii="Arial" w:hAnsi="Arial" w:cs="Arial"/>
                <w:color w:val="081735"/>
                <w:sz w:val="16"/>
                <w:szCs w:val="16"/>
              </w:rPr>
              <w:br/>
            </w:r>
            <w:r w:rsidRPr="003B40BE">
              <w:rPr>
                <w:rFonts w:ascii="Arial" w:hAnsi="Arial" w:cs="Arial"/>
                <w:b/>
                <w:i/>
                <w:color w:val="081735"/>
                <w:sz w:val="16"/>
                <w:szCs w:val="16"/>
              </w:rPr>
              <w:t>Каријерно вођење</w:t>
            </w:r>
            <w:r w:rsidRPr="003B40BE">
              <w:rPr>
                <w:rFonts w:ascii="Arial" w:hAnsi="Arial" w:cs="Arial"/>
                <w:color w:val="081735"/>
                <w:sz w:val="16"/>
                <w:szCs w:val="16"/>
              </w:rPr>
              <w:t xml:space="preserve"> у оквиру стручног већа текстила на предлог са састанка КВ и С-а да се реализују радионице са ОШ на територији Општине: Инђија , Стара Пазова,...у току новембра месеца на тему осликавање мотива. Осликани узорци материјала и сви радови са предвиђених радионица у току ш.г. 2019/2020. на тему Вршњачка медијација СШ са ОШ изложити у "Кућу Воиновића " , Инђија. Предвиђени термин изложбе: за</w:t>
            </w:r>
            <w:r w:rsidRPr="000D00CA">
              <w:rPr>
                <w:rFonts w:ascii="Arial" w:hAnsi="Arial" w:cs="Arial"/>
                <w:color w:val="081735"/>
                <w:sz w:val="16"/>
                <w:szCs w:val="16"/>
              </w:rPr>
              <w:t>дња недеља фебруара и априла.</w:t>
            </w:r>
            <w:r w:rsidRPr="000D00CA">
              <w:rPr>
                <w:rFonts w:ascii="Arial" w:hAnsi="Arial" w:cs="Arial"/>
                <w:color w:val="081735"/>
                <w:sz w:val="16"/>
                <w:szCs w:val="16"/>
              </w:rPr>
              <w:br/>
            </w:r>
            <w:r w:rsidRPr="003B40BE">
              <w:rPr>
                <w:rFonts w:ascii="Arial" w:hAnsi="Arial" w:cs="Arial"/>
                <w:color w:val="081735"/>
                <w:sz w:val="16"/>
                <w:szCs w:val="16"/>
              </w:rPr>
              <w:t xml:space="preserve"> Текућа питања</w:t>
            </w:r>
            <w:r w:rsidRPr="003B40BE">
              <w:rPr>
                <w:rFonts w:ascii="Arial" w:hAnsi="Arial" w:cs="Arial"/>
                <w:color w:val="081735"/>
                <w:sz w:val="16"/>
                <w:szCs w:val="16"/>
              </w:rPr>
              <w:br/>
              <w:t>Строго поштовати распо</w:t>
            </w:r>
            <w:r>
              <w:rPr>
                <w:rFonts w:ascii="Arial" w:hAnsi="Arial" w:cs="Arial"/>
                <w:color w:val="081735"/>
                <w:sz w:val="16"/>
                <w:szCs w:val="16"/>
              </w:rPr>
              <w:t>ред праксе по сменама и групама.</w:t>
            </w:r>
          </w:p>
        </w:tc>
        <w:tc>
          <w:tcPr>
            <w:tcW w:w="1984" w:type="dxa"/>
            <w:vAlign w:val="center"/>
          </w:tcPr>
          <w:p w:rsidR="00780D3A" w:rsidRPr="00494ACA" w:rsidRDefault="00780D3A" w:rsidP="00507628">
            <w:pPr>
              <w:rPr>
                <w:sz w:val="20"/>
                <w:szCs w:val="20"/>
                <w:lang w:val="sr-Latn-BA"/>
              </w:rPr>
            </w:pPr>
            <w:r>
              <w:rPr>
                <w:sz w:val="20"/>
                <w:szCs w:val="20"/>
                <w:lang w:val="sr-Latn-BA"/>
              </w:rPr>
              <w:lastRenderedPageBreak/>
              <w:t>04.10.2019</w:t>
            </w:r>
            <w:r w:rsidRPr="00494ACA">
              <w:rPr>
                <w:sz w:val="20"/>
                <w:szCs w:val="20"/>
                <w:lang w:val="sr-Latn-BA"/>
              </w:rPr>
              <w:t>.</w:t>
            </w:r>
          </w:p>
        </w:tc>
        <w:tc>
          <w:tcPr>
            <w:tcW w:w="2410" w:type="dxa"/>
          </w:tcPr>
          <w:p w:rsidR="00780D3A" w:rsidRPr="00494ACA" w:rsidRDefault="00780D3A" w:rsidP="00507628">
            <w:pPr>
              <w:rPr>
                <w:sz w:val="20"/>
                <w:szCs w:val="20"/>
                <w:lang w:val="sr-Latn-BA"/>
              </w:rPr>
            </w:pPr>
            <w:r>
              <w:rPr>
                <w:sz w:val="20"/>
                <w:szCs w:val="20"/>
              </w:rPr>
              <w:t>Директор школе, чланови стручног већа</w:t>
            </w:r>
          </w:p>
        </w:tc>
      </w:tr>
      <w:tr w:rsidR="00780D3A" w:rsidTr="00507628">
        <w:trPr>
          <w:trHeight w:val="1833"/>
        </w:trPr>
        <w:tc>
          <w:tcPr>
            <w:tcW w:w="5104" w:type="dxa"/>
          </w:tcPr>
          <w:p w:rsidR="00780D3A" w:rsidRPr="00AE05A6" w:rsidRDefault="00780D3A" w:rsidP="00507628">
            <w:pPr>
              <w:rPr>
                <w:sz w:val="16"/>
                <w:szCs w:val="16"/>
              </w:rPr>
            </w:pPr>
          </w:p>
          <w:p w:rsidR="00780D3A" w:rsidRPr="00367E58" w:rsidRDefault="00780D3A" w:rsidP="00507628">
            <w:pPr>
              <w:shd w:val="clear" w:color="auto" w:fill="FFFFFF"/>
              <w:spacing w:after="100" w:afterAutospacing="1"/>
              <w:rPr>
                <w:rFonts w:ascii="Arial" w:hAnsi="Arial" w:cs="Arial"/>
                <w:color w:val="081735"/>
                <w:sz w:val="16"/>
                <w:szCs w:val="16"/>
              </w:rPr>
            </w:pPr>
            <w:r w:rsidRPr="00AE05A6">
              <w:rPr>
                <w:rFonts w:ascii="Arial" w:hAnsi="Arial" w:cs="Arial"/>
                <w:color w:val="081735"/>
                <w:sz w:val="16"/>
                <w:szCs w:val="16"/>
              </w:rPr>
              <w:t xml:space="preserve">1. Одељења МК2 и МО4 са предметним наставницима ( Олгица В.,Смиљка Т. и Слађана Г.) су </w:t>
            </w:r>
            <w:r w:rsidRPr="00AE05A6">
              <w:rPr>
                <w:rFonts w:ascii="Arial" w:hAnsi="Arial" w:cs="Arial"/>
                <w:b/>
                <w:color w:val="081735"/>
                <w:sz w:val="16"/>
                <w:szCs w:val="16"/>
              </w:rPr>
              <w:t>успешно завршили израду униформе за куваре</w:t>
            </w:r>
            <w:r w:rsidRPr="00AE05A6">
              <w:rPr>
                <w:rFonts w:ascii="Arial" w:hAnsi="Arial" w:cs="Arial"/>
                <w:color w:val="081735"/>
                <w:sz w:val="16"/>
                <w:szCs w:val="16"/>
              </w:rPr>
              <w:t>. Униформу за куваре ( блуза, панталоне, кецеља, капа) су ученици одељења К1 преузели.</w:t>
            </w:r>
            <w:r w:rsidRPr="00AE05A6">
              <w:rPr>
                <w:rFonts w:ascii="Arial" w:hAnsi="Arial" w:cs="Arial"/>
                <w:color w:val="081735"/>
                <w:sz w:val="16"/>
                <w:szCs w:val="16"/>
              </w:rPr>
              <w:br/>
              <w:t xml:space="preserve">Предметни наставник Олгица В. је припремила </w:t>
            </w:r>
            <w:r w:rsidRPr="00AE05A6">
              <w:rPr>
                <w:rFonts w:ascii="Arial" w:hAnsi="Arial" w:cs="Arial"/>
                <w:b/>
                <w:color w:val="081735"/>
                <w:sz w:val="16"/>
                <w:szCs w:val="16"/>
              </w:rPr>
              <w:t>узорак женског и мушког прслука</w:t>
            </w:r>
            <w:r w:rsidRPr="00AE05A6">
              <w:rPr>
                <w:rFonts w:ascii="Arial" w:hAnsi="Arial" w:cs="Arial"/>
                <w:color w:val="081735"/>
                <w:sz w:val="16"/>
                <w:szCs w:val="16"/>
              </w:rPr>
              <w:t xml:space="preserve">. Предметни наставник Смиљка Т. је припремила </w:t>
            </w:r>
            <w:r w:rsidRPr="00AE05A6">
              <w:rPr>
                <w:rFonts w:ascii="Arial" w:hAnsi="Arial" w:cs="Arial"/>
                <w:b/>
                <w:color w:val="081735"/>
                <w:sz w:val="16"/>
                <w:szCs w:val="16"/>
              </w:rPr>
              <w:t>узорке сукње и мушких панталона</w:t>
            </w:r>
            <w:r w:rsidRPr="00AE05A6">
              <w:rPr>
                <w:rFonts w:ascii="Arial" w:hAnsi="Arial" w:cs="Arial"/>
                <w:color w:val="081735"/>
                <w:sz w:val="16"/>
                <w:szCs w:val="16"/>
              </w:rPr>
              <w:t xml:space="preserve"> за конобаре.</w:t>
            </w:r>
            <w:r w:rsidRPr="00AE05A6">
              <w:rPr>
                <w:rFonts w:ascii="Arial" w:hAnsi="Arial" w:cs="Arial"/>
                <w:color w:val="081735"/>
                <w:sz w:val="16"/>
                <w:szCs w:val="16"/>
              </w:rPr>
              <w:br/>
              <w:t>У току предстојеће радне недеље у кабинету ће се реализовати блок са одељењем МО4, узети мере за конобаре и започети поступак израде униформе за конобаре.</w:t>
            </w:r>
            <w:r w:rsidRPr="00AE05A6">
              <w:rPr>
                <w:rFonts w:ascii="Arial" w:hAnsi="Arial" w:cs="Arial"/>
                <w:color w:val="081735"/>
                <w:sz w:val="16"/>
                <w:szCs w:val="16"/>
              </w:rPr>
              <w:br/>
              <w:t>Предметни наставник Смиљка Т. са одељењем МК2 је задужена за реализацију униформи за конобаре (сукње и панталона) . Предметни наставник Олгица В. је задужена за реализацију униформи за конобаре ( женски и мушки прслук).</w:t>
            </w:r>
            <w:r w:rsidRPr="00AE05A6">
              <w:rPr>
                <w:rFonts w:ascii="Arial" w:hAnsi="Arial" w:cs="Arial"/>
                <w:color w:val="081735"/>
                <w:sz w:val="16"/>
                <w:szCs w:val="16"/>
              </w:rPr>
              <w:br/>
              <w:t>2. Материјал за пројекат је набављен, у кабинету практичне наставе је припремљено 30 торби, мотиви за торбе су изабрани, мотиви се преносе и осликавају на торбама. Задужени наставници су Бранка С., Олгица В., Александра М.</w:t>
            </w:r>
            <w:r w:rsidRPr="00AE05A6">
              <w:rPr>
                <w:rFonts w:ascii="Arial" w:hAnsi="Arial" w:cs="Arial"/>
                <w:color w:val="081735"/>
                <w:sz w:val="16"/>
                <w:szCs w:val="16"/>
              </w:rPr>
              <w:br/>
              <w:t>3. Одлука Школске Управе на предмет - подела групе смера модни кројач , први разред:</w:t>
            </w:r>
            <w:r w:rsidRPr="00AE05A6">
              <w:rPr>
                <w:rFonts w:ascii="Arial" w:hAnsi="Arial" w:cs="Arial"/>
                <w:color w:val="081735"/>
                <w:sz w:val="16"/>
                <w:szCs w:val="16"/>
              </w:rPr>
              <w:br/>
              <w:t>- спајање група, ( формирана је једна група из следећих предмета: текстилни материјали-вежбе, практична настава, конструкција одеће)</w:t>
            </w:r>
            <w:r w:rsidRPr="00AE05A6">
              <w:rPr>
                <w:rFonts w:ascii="Arial" w:hAnsi="Arial" w:cs="Arial"/>
                <w:color w:val="081735"/>
                <w:sz w:val="16"/>
                <w:szCs w:val="16"/>
              </w:rPr>
              <w:br/>
              <w:t>- подела часова, ( подела часова је извршена у складу са правилником стручне спреме)</w:t>
            </w:r>
            <w:r w:rsidRPr="00AE05A6">
              <w:rPr>
                <w:rFonts w:ascii="Arial" w:hAnsi="Arial" w:cs="Arial"/>
                <w:color w:val="081735"/>
                <w:sz w:val="16"/>
                <w:szCs w:val="16"/>
              </w:rPr>
              <w:br/>
              <w:t>Школа је изашла са предлогом писањем захтева за помоћног наставника, ради олакшаног рада наставницима з</w:t>
            </w:r>
            <w:r w:rsidRPr="00AE05A6">
              <w:rPr>
                <w:rFonts w:ascii="Arial" w:hAnsi="Arial" w:cs="Arial"/>
                <w:color w:val="081735"/>
                <w:sz w:val="16"/>
                <w:szCs w:val="16"/>
              </w:rPr>
              <w:br/>
              <w:t>4</w:t>
            </w:r>
            <w:r w:rsidRPr="00AE05A6">
              <w:rPr>
                <w:rFonts w:ascii="Arial" w:hAnsi="Arial" w:cs="Arial"/>
                <w:b/>
                <w:i/>
                <w:color w:val="081735"/>
                <w:sz w:val="16"/>
                <w:szCs w:val="16"/>
              </w:rPr>
              <w:t xml:space="preserve">. Одлазак на SFW, Мастер центар , </w:t>
            </w:r>
            <w:r w:rsidRPr="00AE05A6">
              <w:rPr>
                <w:rFonts w:ascii="Arial" w:hAnsi="Arial" w:cs="Arial"/>
                <w:i/>
                <w:color w:val="081735"/>
                <w:sz w:val="16"/>
                <w:szCs w:val="16"/>
              </w:rPr>
              <w:t>Сајмиште, Нови Сад; превоз аутобусом IN Travel- Инђија, ученици одељења МК1 и МК2.</w:t>
            </w:r>
            <w:r w:rsidRPr="00AE05A6">
              <w:rPr>
                <w:rFonts w:ascii="Arial" w:hAnsi="Arial" w:cs="Arial"/>
                <w:i/>
                <w:color w:val="081735"/>
                <w:sz w:val="16"/>
                <w:szCs w:val="16"/>
              </w:rPr>
              <w:br/>
              <w:t>- време доласка аутобуса 18:30</w:t>
            </w:r>
            <w:r w:rsidRPr="00AE05A6">
              <w:rPr>
                <w:rFonts w:ascii="Arial" w:hAnsi="Arial" w:cs="Arial"/>
                <w:i/>
                <w:color w:val="081735"/>
                <w:sz w:val="16"/>
                <w:szCs w:val="16"/>
              </w:rPr>
              <w:br/>
              <w:t>- излазак 3 члана из МУП-а</w:t>
            </w:r>
            <w:r w:rsidRPr="00AE05A6">
              <w:rPr>
                <w:rFonts w:ascii="Arial" w:hAnsi="Arial" w:cs="Arial"/>
                <w:i/>
                <w:color w:val="081735"/>
                <w:sz w:val="16"/>
                <w:szCs w:val="16"/>
              </w:rPr>
              <w:br/>
              <w:t>- 18:45 скуп ученика</w:t>
            </w:r>
            <w:r w:rsidRPr="00AE05A6">
              <w:rPr>
                <w:rFonts w:ascii="Arial" w:hAnsi="Arial" w:cs="Arial"/>
                <w:i/>
                <w:color w:val="081735"/>
                <w:sz w:val="16"/>
                <w:szCs w:val="16"/>
              </w:rPr>
              <w:br/>
              <w:t>- 19:00 полазак из Инђије</w:t>
            </w:r>
            <w:r w:rsidRPr="00AE05A6">
              <w:rPr>
                <w:rFonts w:ascii="Arial" w:hAnsi="Arial" w:cs="Arial"/>
                <w:i/>
                <w:color w:val="081735"/>
                <w:sz w:val="16"/>
                <w:szCs w:val="16"/>
              </w:rPr>
              <w:br/>
              <w:t>- 20:00 модна ревија</w:t>
            </w:r>
            <w:r w:rsidRPr="00AE05A6">
              <w:rPr>
                <w:rFonts w:ascii="Arial" w:hAnsi="Arial" w:cs="Arial"/>
                <w:i/>
                <w:color w:val="081735"/>
                <w:sz w:val="16"/>
                <w:szCs w:val="16"/>
              </w:rPr>
              <w:br/>
              <w:t>- 21:30 полазак из Новог Сада</w:t>
            </w:r>
            <w:r w:rsidRPr="00AE05A6">
              <w:rPr>
                <w:rFonts w:ascii="Arial" w:hAnsi="Arial" w:cs="Arial"/>
                <w:color w:val="081735"/>
                <w:sz w:val="16"/>
                <w:szCs w:val="16"/>
              </w:rPr>
              <w:br/>
              <w:t>У току недеље одржан је родитељски састанак на коме су родитељи упознати са планом одласка на модну манифестацију и уједно су потписали сагласност . За организацију одласка су задужени предметни наставници Бранка С. и Слађ</w:t>
            </w:r>
            <w:r>
              <w:rPr>
                <w:rFonts w:ascii="Arial" w:hAnsi="Arial" w:cs="Arial"/>
                <w:color w:val="081735"/>
                <w:sz w:val="16"/>
                <w:szCs w:val="16"/>
              </w:rPr>
              <w:t>ана Г.</w:t>
            </w:r>
            <w:r w:rsidRPr="00367E58">
              <w:rPr>
                <w:rFonts w:ascii="Arial" w:hAnsi="Arial" w:cs="Arial"/>
                <w:color w:val="081735"/>
                <w:sz w:val="16"/>
                <w:szCs w:val="16"/>
              </w:rPr>
              <w:br/>
            </w:r>
            <w:r w:rsidRPr="00367E58">
              <w:rPr>
                <w:rFonts w:ascii="Arial" w:hAnsi="Arial" w:cs="Arial"/>
                <w:color w:val="081735"/>
                <w:sz w:val="16"/>
                <w:szCs w:val="16"/>
              </w:rPr>
              <w:br/>
              <w:t>Активу нису присуствовали: Смиљка Тривунџа и Слађана Грбић</w:t>
            </w:r>
          </w:p>
          <w:p w:rsidR="00780D3A" w:rsidRPr="00367E58" w:rsidRDefault="00780D3A" w:rsidP="00623024">
            <w:pPr>
              <w:pStyle w:val="ListParagraph"/>
              <w:numPr>
                <w:ilvl w:val="0"/>
                <w:numId w:val="25"/>
              </w:numPr>
              <w:shd w:val="clear" w:color="auto" w:fill="FFFFFF"/>
              <w:spacing w:after="100" w:afterAutospacing="1" w:line="240" w:lineRule="auto"/>
              <w:rPr>
                <w:rFonts w:ascii="Arial" w:hAnsi="Arial" w:cs="Arial"/>
                <w:b/>
                <w:i/>
                <w:color w:val="081735"/>
                <w:sz w:val="16"/>
                <w:szCs w:val="16"/>
              </w:rPr>
            </w:pPr>
            <w:r w:rsidRPr="00367E58">
              <w:rPr>
                <w:rFonts w:ascii="Arial" w:hAnsi="Arial" w:cs="Arial"/>
                <w:b/>
                <w:i/>
                <w:color w:val="081735"/>
                <w:sz w:val="16"/>
                <w:szCs w:val="16"/>
              </w:rPr>
              <w:t>Састанак са представницима Удружења Жена Етно Дом Гороцвет и КУД Соко у просторијама школе.</w:t>
            </w:r>
          </w:p>
        </w:tc>
        <w:tc>
          <w:tcPr>
            <w:tcW w:w="1984" w:type="dxa"/>
          </w:tcPr>
          <w:p w:rsidR="00780D3A" w:rsidRPr="00866C8D" w:rsidRDefault="00780D3A" w:rsidP="00507628">
            <w:pPr>
              <w:rPr>
                <w:sz w:val="16"/>
                <w:szCs w:val="16"/>
                <w:lang w:val="sr-Latn-BA"/>
              </w:rPr>
            </w:pPr>
            <w:r w:rsidRPr="00866C8D">
              <w:rPr>
                <w:sz w:val="16"/>
                <w:szCs w:val="16"/>
                <w:lang w:val="sr-Latn-BA"/>
              </w:rPr>
              <w:t>11.10.2019</w:t>
            </w:r>
          </w:p>
        </w:tc>
        <w:tc>
          <w:tcPr>
            <w:tcW w:w="2410" w:type="dxa"/>
          </w:tcPr>
          <w:p w:rsidR="00780D3A" w:rsidRPr="00866C8D" w:rsidRDefault="00780D3A" w:rsidP="00507628">
            <w:pPr>
              <w:rPr>
                <w:sz w:val="16"/>
                <w:szCs w:val="16"/>
              </w:rPr>
            </w:pPr>
            <w:r w:rsidRPr="00866C8D">
              <w:rPr>
                <w:sz w:val="16"/>
                <w:szCs w:val="16"/>
              </w:rPr>
              <w:t>Директор школе, чланови стручног већа</w:t>
            </w: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p>
          <w:p w:rsidR="00780D3A" w:rsidRPr="00866C8D" w:rsidRDefault="00780D3A" w:rsidP="00507628">
            <w:pPr>
              <w:rPr>
                <w:sz w:val="16"/>
                <w:szCs w:val="16"/>
              </w:rPr>
            </w:pPr>
            <w:r>
              <w:rPr>
                <w:sz w:val="16"/>
                <w:szCs w:val="16"/>
              </w:rPr>
              <w:t>Стручно веће текстила,туризмаи угоститељства , ученици, удружење жена ЕТНО МРЕЖЕ</w:t>
            </w:r>
          </w:p>
        </w:tc>
      </w:tr>
      <w:tr w:rsidR="00780D3A" w:rsidTr="00507628">
        <w:trPr>
          <w:trHeight w:val="499"/>
        </w:trPr>
        <w:tc>
          <w:tcPr>
            <w:tcW w:w="5104" w:type="dxa"/>
          </w:tcPr>
          <w:p w:rsidR="00780D3A" w:rsidRPr="00AE05A6" w:rsidRDefault="00780D3A" w:rsidP="00507628"/>
          <w:p w:rsidR="00780D3A" w:rsidRPr="00AE05A6" w:rsidRDefault="00780D3A" w:rsidP="00507628">
            <w:pPr>
              <w:shd w:val="clear" w:color="auto" w:fill="FFFFFF"/>
              <w:spacing w:after="100" w:afterAutospacing="1"/>
              <w:rPr>
                <w:rFonts w:ascii="Arial" w:hAnsi="Arial" w:cs="Arial"/>
                <w:color w:val="081735"/>
                <w:sz w:val="16"/>
                <w:szCs w:val="16"/>
              </w:rPr>
            </w:pPr>
            <w:r w:rsidRPr="00AE05A6">
              <w:rPr>
                <w:rFonts w:ascii="Arial" w:hAnsi="Arial" w:cs="Arial"/>
                <w:color w:val="081735"/>
                <w:sz w:val="16"/>
                <w:szCs w:val="16"/>
              </w:rPr>
              <w:t>1. У току радне недеље, предметни наставник Смиљка Тривунџа са одељењем МК2 су завршили комплетно 1 сукњу са поставом а на осталим сукњама су остале операције: шивење појаса, отварање рупица, пришивање дугмета, финално пеглањ; 1 пар искројених мушких панталона. Предметни наставник Олгица Вујиновић са одељењем МО4 и МК2 завршили су комплетно 3 мушка прслука ( 1 узорак) и 4 женска прслука,2 прслука су у технолошкој фази израде, остала су да се искроје 2 прслука.</w:t>
            </w:r>
            <w:r w:rsidRPr="00AE05A6">
              <w:rPr>
                <w:rFonts w:ascii="Arial" w:hAnsi="Arial" w:cs="Arial"/>
                <w:color w:val="081735"/>
                <w:sz w:val="16"/>
                <w:szCs w:val="16"/>
              </w:rPr>
              <w:br/>
              <w:t>2</w:t>
            </w:r>
            <w:r w:rsidRPr="00AE05A6">
              <w:rPr>
                <w:rFonts w:ascii="Arial" w:hAnsi="Arial" w:cs="Arial"/>
                <w:i/>
                <w:color w:val="081735"/>
                <w:sz w:val="16"/>
                <w:szCs w:val="16"/>
              </w:rPr>
              <w:t xml:space="preserve">. Учешће текстилног актива у </w:t>
            </w:r>
            <w:r w:rsidRPr="00AE05A6">
              <w:rPr>
                <w:rFonts w:ascii="Arial" w:hAnsi="Arial" w:cs="Arial"/>
                <w:b/>
                <w:i/>
                <w:color w:val="081735"/>
                <w:sz w:val="16"/>
                <w:szCs w:val="16"/>
              </w:rPr>
              <w:t>пројекат " Промени свој свет"- волонтерск</w:t>
            </w:r>
            <w:r w:rsidRPr="00AE05A6">
              <w:rPr>
                <w:rFonts w:ascii="Arial" w:hAnsi="Arial" w:cs="Arial"/>
                <w:i/>
                <w:color w:val="081735"/>
                <w:sz w:val="16"/>
                <w:szCs w:val="16"/>
              </w:rPr>
              <w:t>и рад код младих се реализује кроз кројење, шивење,избор мотива, осликавање уникатних торби намењеној млађој популацији. У кабинету практичне наставе је припремљено 48 торби које се за време наставе ( предмета бојење и штампање уникатног текстила) и секције ( креативна радионица) осликавају.</w:t>
            </w:r>
            <w:r w:rsidRPr="00AE05A6">
              <w:rPr>
                <w:rFonts w:ascii="Arial" w:hAnsi="Arial" w:cs="Arial"/>
                <w:i/>
                <w:color w:val="081735"/>
                <w:sz w:val="16"/>
                <w:szCs w:val="16"/>
              </w:rPr>
              <w:br/>
            </w:r>
            <w:r w:rsidRPr="00AE05A6">
              <w:rPr>
                <w:rFonts w:ascii="Arial" w:hAnsi="Arial" w:cs="Arial"/>
                <w:i/>
                <w:color w:val="081735"/>
                <w:sz w:val="16"/>
                <w:szCs w:val="16"/>
              </w:rPr>
              <w:lastRenderedPageBreak/>
              <w:t xml:space="preserve">3. Реализација пројекта </w:t>
            </w:r>
            <w:r w:rsidRPr="00AE05A6">
              <w:rPr>
                <w:rFonts w:ascii="Arial" w:hAnsi="Arial" w:cs="Arial"/>
                <w:b/>
                <w:i/>
                <w:color w:val="081735"/>
                <w:sz w:val="16"/>
                <w:szCs w:val="16"/>
              </w:rPr>
              <w:t>"Свилен конац плетем из сна"</w:t>
            </w:r>
            <w:r w:rsidRPr="00AE05A6">
              <w:rPr>
                <w:rFonts w:ascii="Arial" w:hAnsi="Arial" w:cs="Arial"/>
                <w:i/>
                <w:color w:val="081735"/>
                <w:sz w:val="16"/>
                <w:szCs w:val="16"/>
              </w:rPr>
              <w:t xml:space="preserve"> у току је прикупљање материјалних података и прослеђивању истих података Удружењу Етно Дом Гороцвет.</w:t>
            </w:r>
            <w:r w:rsidRPr="00AE05A6">
              <w:rPr>
                <w:rFonts w:ascii="Arial" w:hAnsi="Arial" w:cs="Arial"/>
                <w:i/>
                <w:color w:val="081735"/>
                <w:sz w:val="16"/>
                <w:szCs w:val="16"/>
              </w:rPr>
              <w:br/>
              <w:t xml:space="preserve">4. 11.10.2019.г. Ученице МК1,МК2 ( укупно 20) са предметним наставником Бранком Савић, Слађаном Грбић и Мајом Костић су присуствовале на </w:t>
            </w:r>
            <w:r w:rsidRPr="00AE05A6">
              <w:rPr>
                <w:rFonts w:ascii="Arial" w:hAnsi="Arial" w:cs="Arial"/>
                <w:b/>
                <w:i/>
                <w:color w:val="081735"/>
                <w:sz w:val="16"/>
                <w:szCs w:val="16"/>
              </w:rPr>
              <w:t>4 модне ревије SFW, Мастер</w:t>
            </w:r>
            <w:r w:rsidRPr="00AE05A6">
              <w:rPr>
                <w:rFonts w:ascii="Arial" w:hAnsi="Arial" w:cs="Arial"/>
                <w:i/>
                <w:color w:val="081735"/>
                <w:sz w:val="16"/>
                <w:szCs w:val="16"/>
              </w:rPr>
              <w:t xml:space="preserve"> центар, Сајмиште, Нови Сад.</w:t>
            </w:r>
            <w:r w:rsidRPr="00AE05A6">
              <w:rPr>
                <w:rFonts w:ascii="Arial" w:hAnsi="Arial" w:cs="Arial"/>
                <w:i/>
                <w:color w:val="081735"/>
                <w:sz w:val="16"/>
                <w:szCs w:val="16"/>
              </w:rPr>
              <w:br/>
            </w:r>
            <w:r w:rsidRPr="00AE05A6">
              <w:rPr>
                <w:rFonts w:ascii="Arial" w:hAnsi="Arial" w:cs="Arial"/>
                <w:color w:val="081735"/>
                <w:sz w:val="16"/>
                <w:szCs w:val="16"/>
              </w:rPr>
              <w:t>Место поласка- паркинг код дома здравља</w:t>
            </w:r>
            <w:r w:rsidRPr="00AE05A6">
              <w:rPr>
                <w:rFonts w:ascii="Arial" w:hAnsi="Arial" w:cs="Arial"/>
                <w:color w:val="081735"/>
                <w:sz w:val="16"/>
                <w:szCs w:val="16"/>
              </w:rPr>
              <w:br/>
              <w:t>18:30 излазак службених лица из МУП-а, из школе су присутни директор Елијана Мандић, Бранка Савић</w:t>
            </w:r>
            <w:r w:rsidRPr="00AE05A6">
              <w:rPr>
                <w:rFonts w:ascii="Arial" w:hAnsi="Arial" w:cs="Arial"/>
                <w:color w:val="081735"/>
                <w:sz w:val="16"/>
                <w:szCs w:val="16"/>
              </w:rPr>
              <w:br/>
              <w:t>18:45 скуп испред аутобуса</w:t>
            </w:r>
            <w:r w:rsidRPr="00AE05A6">
              <w:rPr>
                <w:rFonts w:ascii="Arial" w:hAnsi="Arial" w:cs="Arial"/>
                <w:color w:val="081735"/>
                <w:sz w:val="16"/>
                <w:szCs w:val="16"/>
              </w:rPr>
              <w:br/>
              <w:t>19:00 полазак из Инђије</w:t>
            </w:r>
            <w:r w:rsidRPr="00AE05A6">
              <w:rPr>
                <w:rFonts w:ascii="Arial" w:hAnsi="Arial" w:cs="Arial"/>
                <w:color w:val="081735"/>
                <w:sz w:val="16"/>
                <w:szCs w:val="16"/>
              </w:rPr>
              <w:br/>
              <w:t>20:30 почетак прве ревије са малим закашњењем</w:t>
            </w:r>
            <w:r w:rsidRPr="00AE05A6">
              <w:rPr>
                <w:rFonts w:ascii="Arial" w:hAnsi="Arial" w:cs="Arial"/>
                <w:color w:val="081735"/>
                <w:sz w:val="16"/>
                <w:szCs w:val="16"/>
              </w:rPr>
              <w:br/>
              <w:t>22:00 повратак за Инђију.</w:t>
            </w:r>
            <w:r w:rsidRPr="00AE05A6">
              <w:rPr>
                <w:rFonts w:ascii="Arial" w:hAnsi="Arial" w:cs="Arial"/>
                <w:color w:val="081735"/>
                <w:sz w:val="16"/>
                <w:szCs w:val="16"/>
              </w:rPr>
              <w:br/>
              <w:t>5. 16.11.2019.г. по плану и програму је наставна радна субота по распореду часова од понедељка.</w:t>
            </w:r>
            <w:r w:rsidRPr="00AE05A6">
              <w:rPr>
                <w:rFonts w:ascii="Arial" w:hAnsi="Arial" w:cs="Arial"/>
                <w:color w:val="081735"/>
                <w:sz w:val="16"/>
                <w:szCs w:val="16"/>
              </w:rPr>
              <w:br/>
              <w:t>02.11.2019.г. 1.група МК2 има активности са предметним наставником Смиљком Тривунџом</w:t>
            </w:r>
            <w:r w:rsidRPr="00AE05A6">
              <w:rPr>
                <w:rFonts w:ascii="Arial" w:hAnsi="Arial" w:cs="Arial"/>
                <w:color w:val="081735"/>
                <w:sz w:val="16"/>
                <w:szCs w:val="16"/>
              </w:rPr>
              <w:br/>
              <w:t>09.11.2019.г. 2.група МК2 има активности са предметним наставникком Олгицом Вујиновић</w:t>
            </w:r>
            <w:r w:rsidRPr="00AE05A6">
              <w:rPr>
                <w:rFonts w:ascii="Arial" w:hAnsi="Arial" w:cs="Arial"/>
                <w:color w:val="081735"/>
                <w:sz w:val="16"/>
                <w:szCs w:val="16"/>
              </w:rPr>
              <w:br/>
              <w:t>23.11.2019.г. 3.група има активности са предметним наставником Слађаном Грбић</w:t>
            </w:r>
          </w:p>
          <w:p w:rsidR="00780D3A" w:rsidRPr="00075B32" w:rsidRDefault="00780D3A" w:rsidP="00507628">
            <w:pPr>
              <w:shd w:val="clear" w:color="auto" w:fill="FFFFFF"/>
              <w:spacing w:after="100" w:afterAutospacing="1"/>
              <w:rPr>
                <w:rFonts w:ascii="Arial" w:hAnsi="Arial" w:cs="Arial"/>
                <w:color w:val="081735"/>
                <w:sz w:val="16"/>
                <w:szCs w:val="16"/>
              </w:rPr>
            </w:pPr>
            <w:r w:rsidRPr="00AE05A6">
              <w:rPr>
                <w:rFonts w:ascii="Arial" w:hAnsi="Arial" w:cs="Arial"/>
                <w:color w:val="081735"/>
                <w:sz w:val="16"/>
                <w:szCs w:val="16"/>
              </w:rPr>
              <w:t>1. Извештај су поднеле Смиљка Тривунџа и Олгица Вујиновић, планира се да у току наредне недеље униформе буду сашивене.</w:t>
            </w:r>
            <w:r w:rsidRPr="00AE05A6">
              <w:rPr>
                <w:rFonts w:ascii="Arial" w:hAnsi="Arial" w:cs="Arial"/>
                <w:color w:val="081735"/>
                <w:sz w:val="16"/>
                <w:szCs w:val="16"/>
              </w:rPr>
              <w:br/>
              <w:t>2. Извештај су поднеле Олгица Вујиновић , Александра Маглов Маљковић , планира се наставак рада на пројекту.</w:t>
            </w:r>
            <w:r w:rsidRPr="00AE05A6">
              <w:rPr>
                <w:rFonts w:ascii="Arial" w:hAnsi="Arial" w:cs="Arial"/>
                <w:color w:val="081735"/>
                <w:sz w:val="16"/>
                <w:szCs w:val="16"/>
              </w:rPr>
              <w:br/>
              <w:t>3. Извештај је поднела Бранка Савић, конкретнија реализација пројекта зависи од материјалних средстава које још нисмо добили од удружења.</w:t>
            </w:r>
            <w:r w:rsidRPr="00AE05A6">
              <w:rPr>
                <w:rFonts w:ascii="Arial" w:hAnsi="Arial" w:cs="Arial"/>
                <w:color w:val="081735"/>
                <w:sz w:val="16"/>
                <w:szCs w:val="16"/>
              </w:rPr>
              <w:br/>
              <w:t>Присутни су сви чланови стручног већа: Бранка Савић, Александра Маглов-Маљковић, Слађана Грбић, Маја Костић, Смиљка Тривунџа и Олгица Вујиновић.</w:t>
            </w:r>
            <w:r w:rsidRPr="00AE05A6">
              <w:rPr>
                <w:rFonts w:ascii="Arial" w:hAnsi="Arial" w:cs="Arial"/>
                <w:color w:val="081735"/>
                <w:sz w:val="16"/>
                <w:szCs w:val="16"/>
              </w:rPr>
              <w:br/>
              <w:t>4. Цео ток одласка и доласка као и присуство се одвијао без проблема, ученице су пратиле упуства својих предметних наставника, веома су заинтересоване за будућа модна дешавања као и њихово присуство.</w:t>
            </w:r>
          </w:p>
        </w:tc>
        <w:tc>
          <w:tcPr>
            <w:tcW w:w="1984" w:type="dxa"/>
          </w:tcPr>
          <w:p w:rsidR="00780D3A" w:rsidRPr="00494ACA" w:rsidRDefault="00780D3A" w:rsidP="00507628">
            <w:pPr>
              <w:rPr>
                <w:sz w:val="20"/>
                <w:szCs w:val="20"/>
              </w:rPr>
            </w:pPr>
            <w:r>
              <w:rPr>
                <w:sz w:val="20"/>
                <w:szCs w:val="20"/>
              </w:rPr>
              <w:lastRenderedPageBreak/>
              <w:t>18.10.2019</w:t>
            </w:r>
            <w:r w:rsidRPr="00494ACA">
              <w:rPr>
                <w:sz w:val="20"/>
                <w:szCs w:val="20"/>
              </w:rPr>
              <w:t>.</w:t>
            </w:r>
          </w:p>
        </w:tc>
        <w:tc>
          <w:tcPr>
            <w:tcW w:w="2410" w:type="dxa"/>
          </w:tcPr>
          <w:p w:rsidR="00780D3A" w:rsidRPr="00494ACA" w:rsidRDefault="00780D3A" w:rsidP="00507628">
            <w:pPr>
              <w:rPr>
                <w:sz w:val="20"/>
                <w:szCs w:val="20"/>
              </w:rPr>
            </w:pPr>
            <w:r>
              <w:rPr>
                <w:sz w:val="20"/>
                <w:szCs w:val="20"/>
              </w:rPr>
              <w:t>Директор школе, чланови стручног већа</w:t>
            </w:r>
          </w:p>
        </w:tc>
      </w:tr>
      <w:tr w:rsidR="00780D3A" w:rsidTr="00507628">
        <w:trPr>
          <w:trHeight w:val="816"/>
        </w:trPr>
        <w:tc>
          <w:tcPr>
            <w:tcW w:w="5104" w:type="dxa"/>
          </w:tcPr>
          <w:p w:rsidR="00780D3A" w:rsidRPr="00090B5C" w:rsidRDefault="00780D3A" w:rsidP="00507628"/>
          <w:p w:rsidR="00780D3A" w:rsidRPr="00075B32" w:rsidRDefault="00780D3A" w:rsidP="00507628">
            <w:pPr>
              <w:shd w:val="clear" w:color="auto" w:fill="FFFFFF"/>
              <w:spacing w:after="100" w:afterAutospacing="1"/>
              <w:rPr>
                <w:rFonts w:ascii="Arial" w:hAnsi="Arial" w:cs="Arial"/>
                <w:color w:val="081735"/>
                <w:sz w:val="16"/>
                <w:szCs w:val="16"/>
              </w:rPr>
            </w:pPr>
            <w:r w:rsidRPr="00090B5C">
              <w:rPr>
                <w:rFonts w:ascii="Arial" w:hAnsi="Arial" w:cs="Arial"/>
                <w:color w:val="081735"/>
                <w:sz w:val="16"/>
                <w:szCs w:val="16"/>
              </w:rPr>
              <w:t xml:space="preserve">Предвиђено је да се 19 униформи за </w:t>
            </w:r>
            <w:r w:rsidRPr="00090B5C">
              <w:rPr>
                <w:rFonts w:ascii="Arial" w:hAnsi="Arial" w:cs="Arial"/>
                <w:b/>
                <w:color w:val="081735"/>
                <w:sz w:val="16"/>
                <w:szCs w:val="16"/>
              </w:rPr>
              <w:t>женске фризере</w:t>
            </w:r>
            <w:r w:rsidRPr="00090B5C">
              <w:rPr>
                <w:rFonts w:ascii="Arial" w:hAnsi="Arial" w:cs="Arial"/>
                <w:color w:val="081735"/>
                <w:sz w:val="16"/>
                <w:szCs w:val="16"/>
              </w:rPr>
              <w:t xml:space="preserve"> и 13 униформи за </w:t>
            </w:r>
            <w:r w:rsidRPr="00090B5C">
              <w:rPr>
                <w:rFonts w:ascii="Arial" w:hAnsi="Arial" w:cs="Arial"/>
                <w:b/>
                <w:color w:val="081735"/>
                <w:sz w:val="16"/>
                <w:szCs w:val="16"/>
              </w:rPr>
              <w:t>мушкефризер</w:t>
            </w:r>
            <w:r w:rsidRPr="00090B5C">
              <w:rPr>
                <w:rFonts w:ascii="Arial" w:hAnsi="Arial" w:cs="Arial"/>
                <w:color w:val="081735"/>
                <w:sz w:val="16"/>
                <w:szCs w:val="16"/>
              </w:rPr>
              <w:t>ереализује завршно са датумом 08.11.2019.</w:t>
            </w:r>
            <w:r w:rsidRPr="00090B5C">
              <w:rPr>
                <w:rFonts w:ascii="Arial" w:hAnsi="Arial" w:cs="Arial"/>
                <w:color w:val="081735"/>
                <w:sz w:val="16"/>
                <w:szCs w:val="16"/>
              </w:rPr>
              <w:br/>
              <w:t>Део узорака ношње је стигао ( подсукња, панталоне, мушка и женска кошуља); 11,1м српског платна који је намењен за израду туника за ученике који ће их такође извести традиционалним сремачким мотивима и носити на ревији за време отварања изложбе.</w:t>
            </w:r>
            <w:r w:rsidRPr="00090B5C">
              <w:rPr>
                <w:rFonts w:ascii="Arial" w:hAnsi="Arial" w:cs="Arial"/>
                <w:color w:val="081735"/>
                <w:sz w:val="16"/>
                <w:szCs w:val="16"/>
              </w:rPr>
              <w:br/>
              <w:t>Од 50 торби сашивено и осликано је 30 торби , док преосталих 20 се осликавају.</w:t>
            </w:r>
          </w:p>
        </w:tc>
        <w:tc>
          <w:tcPr>
            <w:tcW w:w="1984" w:type="dxa"/>
          </w:tcPr>
          <w:p w:rsidR="00780D3A" w:rsidRPr="00494ACA" w:rsidRDefault="00780D3A" w:rsidP="00507628">
            <w:pPr>
              <w:rPr>
                <w:sz w:val="20"/>
                <w:szCs w:val="20"/>
              </w:rPr>
            </w:pPr>
            <w:r>
              <w:rPr>
                <w:sz w:val="20"/>
                <w:szCs w:val="20"/>
              </w:rPr>
              <w:t>01.11.2019.</w:t>
            </w:r>
            <w:r w:rsidRPr="00494ACA">
              <w:rPr>
                <w:sz w:val="20"/>
                <w:szCs w:val="20"/>
              </w:rPr>
              <w:t>.</w:t>
            </w:r>
          </w:p>
        </w:tc>
        <w:tc>
          <w:tcPr>
            <w:tcW w:w="2410" w:type="dxa"/>
          </w:tcPr>
          <w:p w:rsidR="00780D3A" w:rsidRPr="00494ACA" w:rsidRDefault="00780D3A" w:rsidP="00507628">
            <w:pPr>
              <w:rPr>
                <w:sz w:val="20"/>
                <w:szCs w:val="20"/>
              </w:rPr>
            </w:pPr>
            <w:r>
              <w:rPr>
                <w:sz w:val="20"/>
                <w:szCs w:val="20"/>
              </w:rPr>
              <w:t>Директор школе, чланови стручног већа</w:t>
            </w:r>
          </w:p>
        </w:tc>
      </w:tr>
      <w:tr w:rsidR="00780D3A" w:rsidTr="00507628">
        <w:trPr>
          <w:trHeight w:val="1408"/>
        </w:trPr>
        <w:tc>
          <w:tcPr>
            <w:tcW w:w="5104" w:type="dxa"/>
          </w:tcPr>
          <w:p w:rsidR="00780D3A" w:rsidRPr="00090B5C" w:rsidRDefault="00780D3A" w:rsidP="00507628"/>
          <w:p w:rsidR="00780D3A" w:rsidRPr="00817765" w:rsidRDefault="00780D3A" w:rsidP="00507628">
            <w:pPr>
              <w:shd w:val="clear" w:color="auto" w:fill="FFFFFF"/>
              <w:spacing w:after="100" w:afterAutospacing="1"/>
              <w:rPr>
                <w:rFonts w:ascii="Arial" w:hAnsi="Arial" w:cs="Arial"/>
                <w:color w:val="081735"/>
                <w:sz w:val="16"/>
                <w:szCs w:val="16"/>
              </w:rPr>
            </w:pPr>
            <w:r w:rsidRPr="00090B5C">
              <w:rPr>
                <w:rFonts w:ascii="Arial" w:hAnsi="Arial" w:cs="Arial"/>
                <w:color w:val="081735"/>
                <w:sz w:val="16"/>
                <w:szCs w:val="16"/>
              </w:rPr>
              <w:t>1. Предвиђени број торби и ранчева ( укупно 50) је сашивен у текстилном кабинету остало је још пар торби да се ослика.</w:t>
            </w:r>
            <w:r w:rsidRPr="00090B5C">
              <w:rPr>
                <w:rFonts w:ascii="Arial" w:hAnsi="Arial" w:cs="Arial"/>
                <w:color w:val="081735"/>
                <w:sz w:val="16"/>
                <w:szCs w:val="16"/>
              </w:rPr>
              <w:br/>
              <w:t>2. Материјал ( љубичасти амерички сатен, сатен сребрне боје, црни плиш, тил, сребрни-златни жерсеј)и позамантерија ( перје, перлице, имитација кристала, златне и сребрне траке, сребрни и златни штрас,....) за костим је набављен , кројење и шивење костима се изводи у текстилном кабинету по задужењу наставника са својим групама.</w:t>
            </w:r>
            <w:r w:rsidRPr="00090B5C">
              <w:rPr>
                <w:rFonts w:ascii="Arial" w:hAnsi="Arial" w:cs="Arial"/>
                <w:color w:val="081735"/>
                <w:sz w:val="16"/>
                <w:szCs w:val="16"/>
              </w:rPr>
              <w:br/>
              <w:t xml:space="preserve">3. у текстилном кабинету од Сремачке ношње сашивено је: летње мушке панталоне, мушке кошуље, мушки прслуци, женске подсукње, зимске женске сукње, женски прслуци,женске блузе,кецеље.6 блузе намењене деци. Радионице веза на којима се везу блузе и минијатуре са сремачким мотивима се редовно одржавају као и радионица осликавања ношни акварел </w:t>
            </w:r>
            <w:r>
              <w:rPr>
                <w:rFonts w:ascii="Arial" w:hAnsi="Arial" w:cs="Arial"/>
                <w:color w:val="081735"/>
                <w:sz w:val="16"/>
                <w:szCs w:val="16"/>
              </w:rPr>
              <w:t>техником.</w:t>
            </w:r>
            <w:r>
              <w:rPr>
                <w:rFonts w:ascii="Arial" w:hAnsi="Arial" w:cs="Arial"/>
                <w:color w:val="081735"/>
                <w:sz w:val="16"/>
                <w:szCs w:val="16"/>
              </w:rPr>
              <w:br/>
            </w:r>
          </w:p>
        </w:tc>
        <w:tc>
          <w:tcPr>
            <w:tcW w:w="1984" w:type="dxa"/>
          </w:tcPr>
          <w:p w:rsidR="00780D3A" w:rsidRPr="00494ACA" w:rsidRDefault="00780D3A" w:rsidP="00507628">
            <w:pPr>
              <w:rPr>
                <w:sz w:val="20"/>
                <w:szCs w:val="20"/>
              </w:rPr>
            </w:pPr>
            <w:r>
              <w:rPr>
                <w:sz w:val="20"/>
                <w:szCs w:val="20"/>
              </w:rPr>
              <w:t>25.11.2019.</w:t>
            </w:r>
          </w:p>
        </w:tc>
        <w:tc>
          <w:tcPr>
            <w:tcW w:w="2410" w:type="dxa"/>
          </w:tcPr>
          <w:p w:rsidR="00780D3A" w:rsidRPr="00494ACA" w:rsidRDefault="00780D3A" w:rsidP="00507628">
            <w:pPr>
              <w:rPr>
                <w:sz w:val="20"/>
                <w:szCs w:val="20"/>
              </w:rPr>
            </w:pPr>
            <w:r>
              <w:rPr>
                <w:sz w:val="20"/>
                <w:szCs w:val="20"/>
              </w:rPr>
              <w:t>Директор школе, чланови стручног већа</w:t>
            </w:r>
          </w:p>
        </w:tc>
      </w:tr>
      <w:tr w:rsidR="00780D3A" w:rsidTr="00507628">
        <w:trPr>
          <w:trHeight w:val="637"/>
        </w:trPr>
        <w:tc>
          <w:tcPr>
            <w:tcW w:w="5104" w:type="dxa"/>
          </w:tcPr>
          <w:p w:rsidR="00780D3A" w:rsidRPr="00090B5C" w:rsidRDefault="00780D3A" w:rsidP="00507628">
            <w:pPr>
              <w:rPr>
                <w:sz w:val="16"/>
                <w:szCs w:val="16"/>
              </w:rPr>
            </w:pPr>
          </w:p>
          <w:p w:rsidR="00780D3A" w:rsidRDefault="00780D3A" w:rsidP="00507628">
            <w:pPr>
              <w:shd w:val="clear" w:color="auto" w:fill="FFFFFF"/>
              <w:spacing w:after="100" w:afterAutospacing="1"/>
              <w:rPr>
                <w:rFonts w:ascii="Arial" w:hAnsi="Arial" w:cs="Arial"/>
                <w:color w:val="081735"/>
                <w:sz w:val="16"/>
                <w:szCs w:val="16"/>
              </w:rPr>
            </w:pPr>
            <w:r w:rsidRPr="00090B5C">
              <w:rPr>
                <w:rFonts w:ascii="Arial" w:hAnsi="Arial" w:cs="Arial"/>
                <w:color w:val="081735"/>
                <w:sz w:val="16"/>
                <w:szCs w:val="16"/>
              </w:rPr>
              <w:t>1. Осликано је 50 торби-ранчева, поклони ( слатко-слано, сок)су спаковани; за организацију приредбе задужена је Драгана Јанушевић, Александра Маглов</w:t>
            </w:r>
          </w:p>
          <w:p w:rsidR="00780D3A" w:rsidRDefault="00780D3A" w:rsidP="00507628">
            <w:pPr>
              <w:shd w:val="clear" w:color="auto" w:fill="FFFFFF"/>
              <w:spacing w:after="100" w:afterAutospacing="1"/>
              <w:rPr>
                <w:rFonts w:ascii="Arial" w:hAnsi="Arial" w:cs="Arial"/>
                <w:color w:val="081735"/>
                <w:sz w:val="16"/>
                <w:szCs w:val="16"/>
              </w:rPr>
            </w:pPr>
            <w:r w:rsidRPr="00090B5C">
              <w:rPr>
                <w:rFonts w:ascii="Arial" w:hAnsi="Arial" w:cs="Arial"/>
                <w:color w:val="081735"/>
                <w:sz w:val="16"/>
                <w:szCs w:val="16"/>
              </w:rPr>
              <w:t xml:space="preserve"> 2. </w:t>
            </w:r>
            <w:r w:rsidRPr="00090B5C">
              <w:rPr>
                <w:rFonts w:ascii="Arial" w:hAnsi="Arial" w:cs="Arial"/>
                <w:i/>
                <w:color w:val="081735"/>
                <w:sz w:val="16"/>
                <w:szCs w:val="16"/>
              </w:rPr>
              <w:t xml:space="preserve">Костими за </w:t>
            </w:r>
            <w:r w:rsidRPr="00090B5C">
              <w:rPr>
                <w:rFonts w:ascii="Arial" w:hAnsi="Arial" w:cs="Arial"/>
                <w:b/>
                <w:i/>
                <w:color w:val="081735"/>
                <w:sz w:val="16"/>
                <w:szCs w:val="16"/>
              </w:rPr>
              <w:t>Светосавску академију у Београду</w:t>
            </w:r>
            <w:r w:rsidRPr="00090B5C">
              <w:rPr>
                <w:rFonts w:ascii="Arial" w:hAnsi="Arial" w:cs="Arial"/>
                <w:i/>
                <w:color w:val="081735"/>
                <w:sz w:val="16"/>
                <w:szCs w:val="16"/>
              </w:rPr>
              <w:t xml:space="preserve"> су у припреми , проба је заказана за 20 децембар;</w:t>
            </w:r>
          </w:p>
          <w:p w:rsidR="00780D3A" w:rsidRDefault="00780D3A" w:rsidP="00507628">
            <w:pPr>
              <w:shd w:val="clear" w:color="auto" w:fill="FFFFFF"/>
              <w:spacing w:after="100" w:afterAutospacing="1"/>
              <w:rPr>
                <w:rFonts w:ascii="Arial" w:hAnsi="Arial" w:cs="Arial"/>
                <w:color w:val="081735"/>
                <w:sz w:val="16"/>
                <w:szCs w:val="16"/>
              </w:rPr>
            </w:pPr>
            <w:r w:rsidRPr="00090B5C">
              <w:rPr>
                <w:rFonts w:ascii="Arial" w:hAnsi="Arial" w:cs="Arial"/>
                <w:color w:val="081735"/>
                <w:sz w:val="16"/>
                <w:szCs w:val="16"/>
              </w:rPr>
              <w:t>3. Ношње су сашивене ( укупно 6), минијатурни мотиви извезени( укупно 15), дечије блузе сашивене и извезене ( укупно 7), ношње су осликан</w:t>
            </w:r>
            <w:r>
              <w:rPr>
                <w:rFonts w:ascii="Arial" w:hAnsi="Arial" w:cs="Arial"/>
                <w:color w:val="081735"/>
                <w:sz w:val="16"/>
                <w:szCs w:val="16"/>
              </w:rPr>
              <w:t>е у акварел техници ( укупно 10). З</w:t>
            </w:r>
            <w:r w:rsidRPr="00090B5C">
              <w:rPr>
                <w:rFonts w:ascii="Arial" w:hAnsi="Arial" w:cs="Arial"/>
                <w:color w:val="081735"/>
                <w:sz w:val="16"/>
                <w:szCs w:val="16"/>
              </w:rPr>
              <w:t xml:space="preserve">аказана </w:t>
            </w:r>
            <w:r w:rsidRPr="00090B5C">
              <w:rPr>
                <w:rFonts w:ascii="Arial" w:hAnsi="Arial" w:cs="Arial"/>
                <w:color w:val="081735"/>
                <w:sz w:val="16"/>
                <w:szCs w:val="16"/>
              </w:rPr>
              <w:lastRenderedPageBreak/>
              <w:t xml:space="preserve">је </w:t>
            </w:r>
            <w:r w:rsidRPr="00090B5C">
              <w:rPr>
                <w:rFonts w:ascii="Arial" w:hAnsi="Arial" w:cs="Arial"/>
                <w:b/>
                <w:color w:val="081735"/>
                <w:sz w:val="16"/>
                <w:szCs w:val="16"/>
              </w:rPr>
              <w:t>изложба у ТQ - Wegas, Инђија</w:t>
            </w:r>
            <w:r w:rsidRPr="00FF455D">
              <w:rPr>
                <w:rFonts w:ascii="Arial" w:hAnsi="Arial" w:cs="Arial"/>
                <w:b/>
                <w:color w:val="081735"/>
                <w:sz w:val="16"/>
                <w:szCs w:val="16"/>
              </w:rPr>
              <w:t xml:space="preserve"> 23.12.2019.</w:t>
            </w:r>
            <w:r w:rsidRPr="00090B5C">
              <w:rPr>
                <w:rFonts w:ascii="Arial" w:hAnsi="Arial" w:cs="Arial"/>
                <w:b/>
                <w:color w:val="081735"/>
                <w:sz w:val="16"/>
                <w:szCs w:val="16"/>
              </w:rPr>
              <w:t>.</w:t>
            </w:r>
            <w:r w:rsidRPr="00090B5C">
              <w:rPr>
                <w:rFonts w:ascii="Arial" w:hAnsi="Arial" w:cs="Arial"/>
                <w:color w:val="081735"/>
                <w:sz w:val="16"/>
                <w:szCs w:val="16"/>
              </w:rPr>
              <w:t xml:space="preserve"> За организацију изложбе и програма задужено је удруже</w:t>
            </w:r>
            <w:r>
              <w:rPr>
                <w:rFonts w:ascii="Arial" w:hAnsi="Arial" w:cs="Arial"/>
                <w:color w:val="081735"/>
                <w:sz w:val="16"/>
                <w:szCs w:val="16"/>
              </w:rPr>
              <w:t>ње Етно дом Гороцвет-Инђија.</w:t>
            </w:r>
          </w:p>
          <w:p w:rsidR="00780D3A" w:rsidRDefault="00780D3A" w:rsidP="00507628">
            <w:pPr>
              <w:shd w:val="clear" w:color="auto" w:fill="FFFFFF"/>
              <w:spacing w:after="100" w:afterAutospacing="1"/>
              <w:rPr>
                <w:rFonts w:ascii="Arial" w:hAnsi="Arial" w:cs="Arial"/>
                <w:color w:val="081735"/>
                <w:sz w:val="16"/>
                <w:szCs w:val="16"/>
              </w:rPr>
            </w:pPr>
            <w:r>
              <w:rPr>
                <w:rFonts w:ascii="Arial" w:hAnsi="Arial" w:cs="Arial"/>
                <w:color w:val="081735"/>
                <w:sz w:val="16"/>
                <w:szCs w:val="16"/>
              </w:rPr>
              <w:t>Презентовање активности ученика у пројекту „ Свилен конац плетем од сна“ на РТВ у емисији Комшијске приче.</w:t>
            </w:r>
          </w:p>
          <w:p w:rsidR="00780D3A" w:rsidRPr="00817765" w:rsidRDefault="00780D3A" w:rsidP="00507628">
            <w:pPr>
              <w:spacing w:after="160" w:line="259" w:lineRule="auto"/>
              <w:rPr>
                <w:rFonts w:ascii="Arial" w:hAnsi="Arial" w:cs="Arial"/>
                <w:color w:val="081735"/>
                <w:sz w:val="16"/>
                <w:szCs w:val="16"/>
                <w:shd w:val="clear" w:color="auto" w:fill="FFFFFF"/>
              </w:rPr>
            </w:pPr>
            <w:r w:rsidRPr="001E3B37">
              <w:rPr>
                <w:rFonts w:ascii="Arial" w:hAnsi="Arial" w:cs="Arial"/>
                <w:color w:val="081735"/>
                <w:sz w:val="16"/>
                <w:szCs w:val="16"/>
              </w:rPr>
              <w:t xml:space="preserve"> Ремонт машина у текстилном кабинету за време зимскиг распуста. Осим што су ремонтоване машине набављено је 20 лампи које су постављене за сваку машину, нова пегла, електрични округли нож, лутка, комплетан прибор за сваког наставника практичне наставе ( кројачке маказе, комплет кривуљара, цвикерица, сантиметар, силиконске креде за кројење),...</w:t>
            </w:r>
          </w:p>
        </w:tc>
        <w:tc>
          <w:tcPr>
            <w:tcW w:w="1984" w:type="dxa"/>
          </w:tcPr>
          <w:p w:rsidR="00780D3A" w:rsidRDefault="00780D3A" w:rsidP="00507628">
            <w:pPr>
              <w:rPr>
                <w:sz w:val="20"/>
                <w:szCs w:val="20"/>
              </w:rPr>
            </w:pPr>
            <w:r>
              <w:rPr>
                <w:sz w:val="20"/>
                <w:szCs w:val="20"/>
              </w:rPr>
              <w:lastRenderedPageBreak/>
              <w:t>13.12.2019.</w:t>
            </w: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r>
              <w:rPr>
                <w:sz w:val="20"/>
                <w:szCs w:val="20"/>
              </w:rPr>
              <w:t>18.12.2019.</w:t>
            </w: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r>
              <w:rPr>
                <w:sz w:val="20"/>
                <w:szCs w:val="20"/>
              </w:rPr>
              <w:t>26.12.2019.</w:t>
            </w:r>
          </w:p>
          <w:p w:rsidR="00780D3A" w:rsidRDefault="00780D3A" w:rsidP="00507628">
            <w:pPr>
              <w:rPr>
                <w:sz w:val="20"/>
                <w:szCs w:val="20"/>
              </w:rPr>
            </w:pPr>
          </w:p>
          <w:p w:rsidR="00780D3A" w:rsidRDefault="00780D3A" w:rsidP="00507628">
            <w:pPr>
              <w:rPr>
                <w:sz w:val="20"/>
                <w:szCs w:val="20"/>
              </w:rPr>
            </w:pPr>
          </w:p>
          <w:p w:rsidR="00780D3A" w:rsidRPr="00494ACA" w:rsidRDefault="00780D3A" w:rsidP="00507628">
            <w:pPr>
              <w:rPr>
                <w:sz w:val="20"/>
                <w:szCs w:val="20"/>
              </w:rPr>
            </w:pPr>
          </w:p>
        </w:tc>
        <w:tc>
          <w:tcPr>
            <w:tcW w:w="2410" w:type="dxa"/>
          </w:tcPr>
          <w:p w:rsidR="00780D3A" w:rsidRDefault="00780D3A" w:rsidP="00507628">
            <w:pPr>
              <w:rPr>
                <w:sz w:val="20"/>
                <w:szCs w:val="20"/>
              </w:rPr>
            </w:pPr>
            <w:r>
              <w:rPr>
                <w:sz w:val="20"/>
                <w:szCs w:val="20"/>
              </w:rPr>
              <w:lastRenderedPageBreak/>
              <w:t>Директор школе, чланови стручног већа</w:t>
            </w: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16"/>
                <w:szCs w:val="16"/>
              </w:rPr>
            </w:pPr>
            <w:r w:rsidRPr="00FF455D">
              <w:rPr>
                <w:sz w:val="16"/>
                <w:szCs w:val="16"/>
              </w:rPr>
              <w:t>Чланови стручног већа текстила, туризма и угоститељства,ученици</w:t>
            </w:r>
            <w:r>
              <w:rPr>
                <w:sz w:val="16"/>
                <w:szCs w:val="16"/>
              </w:rPr>
              <w:t>, РТВ,</w:t>
            </w:r>
          </w:p>
          <w:p w:rsidR="00780D3A" w:rsidRDefault="00780D3A" w:rsidP="00507628">
            <w:pPr>
              <w:rPr>
                <w:sz w:val="16"/>
                <w:szCs w:val="16"/>
              </w:rPr>
            </w:pPr>
          </w:p>
          <w:p w:rsidR="00780D3A" w:rsidRDefault="00780D3A" w:rsidP="00507628">
            <w:pPr>
              <w:rPr>
                <w:sz w:val="16"/>
                <w:szCs w:val="16"/>
              </w:rPr>
            </w:pPr>
          </w:p>
          <w:p w:rsidR="00780D3A" w:rsidRPr="00FF455D" w:rsidRDefault="00780D3A" w:rsidP="00507628">
            <w:pPr>
              <w:rPr>
                <w:sz w:val="16"/>
                <w:szCs w:val="16"/>
              </w:rPr>
            </w:pPr>
            <w:r>
              <w:rPr>
                <w:sz w:val="16"/>
                <w:szCs w:val="16"/>
              </w:rPr>
              <w:t xml:space="preserve">Члан стручног већа, МНП </w:t>
            </w:r>
          </w:p>
        </w:tc>
      </w:tr>
      <w:tr w:rsidR="00780D3A" w:rsidTr="00507628">
        <w:trPr>
          <w:trHeight w:val="604"/>
        </w:trPr>
        <w:tc>
          <w:tcPr>
            <w:tcW w:w="5104" w:type="dxa"/>
          </w:tcPr>
          <w:p w:rsidR="00780D3A" w:rsidRPr="00197FBF" w:rsidRDefault="00780D3A" w:rsidP="00507628">
            <w:pPr>
              <w:pStyle w:val="NormalWeb"/>
              <w:spacing w:before="0" w:beforeAutospacing="0"/>
              <w:rPr>
                <w:rFonts w:ascii="Arial" w:hAnsi="Arial" w:cs="Arial"/>
                <w:i/>
                <w:color w:val="081735"/>
                <w:sz w:val="16"/>
                <w:szCs w:val="16"/>
              </w:rPr>
            </w:pPr>
            <w:r>
              <w:rPr>
                <w:rFonts w:ascii="Arial" w:hAnsi="Arial" w:cs="Arial"/>
                <w:b/>
                <w:i/>
                <w:color w:val="081735"/>
                <w:sz w:val="16"/>
                <w:szCs w:val="16"/>
                <w:shd w:val="clear" w:color="auto" w:fill="FFFFFF"/>
              </w:rPr>
              <w:lastRenderedPageBreak/>
              <w:t>Пројекат-</w:t>
            </w:r>
            <w:r w:rsidRPr="00197FBF">
              <w:rPr>
                <w:rFonts w:ascii="Arial" w:hAnsi="Arial" w:cs="Arial"/>
                <w:b/>
                <w:i/>
                <w:color w:val="081735"/>
                <w:sz w:val="16"/>
                <w:szCs w:val="16"/>
                <w:shd w:val="clear" w:color="auto" w:fill="FFFFFF"/>
              </w:rPr>
              <w:t>Израда костима из доба Немањића за Светосавску Академију</w:t>
            </w:r>
            <w:r>
              <w:rPr>
                <w:rFonts w:ascii="Arial" w:hAnsi="Arial" w:cs="Arial"/>
                <w:color w:val="081735"/>
                <w:sz w:val="16"/>
                <w:szCs w:val="16"/>
                <w:shd w:val="clear" w:color="auto" w:fill="FFFFFF"/>
              </w:rPr>
              <w:t>( започета у новембру месецу , завршенп у јануару)</w:t>
            </w:r>
            <w:r w:rsidRPr="00B4098F">
              <w:rPr>
                <w:rFonts w:ascii="Arial" w:hAnsi="Arial" w:cs="Arial"/>
                <w:color w:val="081735"/>
                <w:sz w:val="16"/>
                <w:szCs w:val="16"/>
              </w:rPr>
              <w:br/>
            </w:r>
            <w:r w:rsidRPr="00197FBF">
              <w:rPr>
                <w:rFonts w:ascii="Arial" w:hAnsi="Arial" w:cs="Arial"/>
                <w:i/>
                <w:color w:val="081735"/>
                <w:sz w:val="16"/>
                <w:szCs w:val="16"/>
                <w:shd w:val="clear" w:color="auto" w:fill="FFFFFF"/>
              </w:rPr>
              <w:t>Донација, Бранислава Томића из Штудгарда- Српској допунској школи, Баден-Витенберг за израду костима ( СШ „ Др Ђорђе Натошевић, Инђија) из доба Немањића за централну Светосавску академију у Београду, 27.01.2020.г.</w:t>
            </w:r>
            <w:r w:rsidRPr="00197FBF">
              <w:rPr>
                <w:rFonts w:ascii="Arial" w:hAnsi="Arial" w:cs="Arial"/>
                <w:i/>
                <w:color w:val="081735"/>
                <w:sz w:val="16"/>
                <w:szCs w:val="16"/>
              </w:rPr>
              <w:br/>
            </w:r>
            <w:r w:rsidRPr="00197FBF">
              <w:rPr>
                <w:rFonts w:ascii="Arial" w:hAnsi="Arial" w:cs="Arial"/>
                <w:i/>
                <w:color w:val="081735"/>
                <w:sz w:val="16"/>
                <w:szCs w:val="16"/>
                <w:shd w:val="clear" w:color="auto" w:fill="FFFFFF"/>
              </w:rPr>
              <w:t>Координатор допунске наставе на Српском језику у покрајини Баден-Витенберг, СР Немачка- Татјана Поповић Бакић.</w:t>
            </w:r>
            <w:r w:rsidRPr="00197FBF">
              <w:rPr>
                <w:rFonts w:ascii="Arial" w:hAnsi="Arial" w:cs="Arial"/>
                <w:i/>
                <w:color w:val="081735"/>
                <w:sz w:val="16"/>
                <w:szCs w:val="16"/>
              </w:rPr>
              <w:br/>
            </w:r>
            <w:r w:rsidRPr="00197FBF">
              <w:rPr>
                <w:rFonts w:ascii="Arial" w:hAnsi="Arial" w:cs="Arial"/>
                <w:i/>
                <w:color w:val="081735"/>
                <w:sz w:val="16"/>
                <w:szCs w:val="16"/>
                <w:shd w:val="clear" w:color="auto" w:fill="FFFFFF"/>
              </w:rPr>
              <w:t>Генерални конзулат републике Србије у Штудгарду на челу са Генералним конзулом Божидаром Вучуровићем.</w:t>
            </w:r>
            <w:r w:rsidRPr="00197FBF">
              <w:rPr>
                <w:rFonts w:ascii="Arial" w:hAnsi="Arial" w:cs="Arial"/>
                <w:i/>
                <w:color w:val="081735"/>
                <w:sz w:val="16"/>
                <w:szCs w:val="16"/>
              </w:rPr>
              <w:br/>
            </w:r>
            <w:r w:rsidRPr="00197FBF">
              <w:rPr>
                <w:rFonts w:ascii="Arial" w:hAnsi="Arial" w:cs="Arial"/>
                <w:i/>
                <w:color w:val="081735"/>
                <w:sz w:val="16"/>
                <w:szCs w:val="16"/>
                <w:shd w:val="clear" w:color="auto" w:fill="FFFFFF"/>
              </w:rPr>
              <w:t>Прво представљање костима било је за Бадње вече у Православној цркви, Штутгарду. Друго представљање костима било је завреме сајам туризма у Франфуркту,треће и званично представљање је 27.01.2020.г. у Народном позоришту,Београд , четврто представљање у јутарњем програму ТВ Пинк и у програму Жикина Шареница.Костими ће бити изложени у конзулату,Штутдарту.</w:t>
            </w:r>
            <w:r w:rsidRPr="00197FBF">
              <w:rPr>
                <w:rFonts w:ascii="Arial" w:hAnsi="Arial" w:cs="Arial"/>
                <w:i/>
                <w:color w:val="081735"/>
                <w:sz w:val="16"/>
                <w:szCs w:val="16"/>
              </w:rPr>
              <w:t xml:space="preserve"> Пројекат успоставља сарадњу са дијаспором. Пројекат је реализован кроз ван-наставне активности.</w:t>
            </w:r>
          </w:p>
          <w:p w:rsidR="00780D3A" w:rsidRDefault="00780D3A" w:rsidP="00507628">
            <w:pPr>
              <w:pStyle w:val="NormalWeb"/>
              <w:spacing w:before="0" w:beforeAutospacing="0"/>
              <w:rPr>
                <w:rFonts w:ascii="Arial" w:hAnsi="Arial" w:cs="Arial"/>
                <w:color w:val="081735"/>
                <w:sz w:val="16"/>
                <w:szCs w:val="16"/>
              </w:rPr>
            </w:pPr>
            <w:r w:rsidRPr="00B4098F">
              <w:rPr>
                <w:rFonts w:ascii="Arial" w:hAnsi="Arial" w:cs="Arial"/>
                <w:color w:val="081735"/>
                <w:sz w:val="16"/>
                <w:szCs w:val="16"/>
              </w:rPr>
              <w:t>Учешћем на овом пројекту школа је добила</w:t>
            </w:r>
            <w:r w:rsidRPr="00197FBF">
              <w:rPr>
                <w:rFonts w:ascii="Arial" w:hAnsi="Arial" w:cs="Arial"/>
                <w:b/>
                <w:i/>
                <w:color w:val="081735"/>
                <w:sz w:val="16"/>
                <w:szCs w:val="16"/>
              </w:rPr>
              <w:t xml:space="preserve">„ Захвалницу за учешће и допринос у реализацији Светосавске Академије „ </w:t>
            </w:r>
            <w:r w:rsidRPr="00B4098F">
              <w:rPr>
                <w:rFonts w:ascii="Arial" w:hAnsi="Arial" w:cs="Arial"/>
                <w:color w:val="081735"/>
                <w:sz w:val="16"/>
                <w:szCs w:val="16"/>
              </w:rPr>
              <w:t>у Београду</w:t>
            </w:r>
          </w:p>
          <w:p w:rsidR="00780D3A" w:rsidRPr="00050DC6" w:rsidRDefault="00780D3A" w:rsidP="00507628">
            <w:pPr>
              <w:pStyle w:val="NormalWeb"/>
              <w:spacing w:before="0" w:beforeAutospacing="0"/>
              <w:rPr>
                <w:rFonts w:ascii="Arial" w:hAnsi="Arial" w:cs="Arial"/>
                <w:color w:val="081735"/>
                <w:sz w:val="16"/>
                <w:szCs w:val="16"/>
              </w:rPr>
            </w:pPr>
            <w:r w:rsidRPr="00197FBF">
              <w:rPr>
                <w:rFonts w:ascii="Arial" w:hAnsi="Arial" w:cs="Arial"/>
                <w:b/>
                <w:i/>
                <w:color w:val="081735"/>
                <w:sz w:val="16"/>
                <w:szCs w:val="16"/>
              </w:rPr>
              <w:t>Пројекат- Израда костима за Светосавску академију</w:t>
            </w:r>
            <w:r w:rsidRPr="00197FBF">
              <w:rPr>
                <w:rFonts w:ascii="Arial" w:hAnsi="Arial" w:cs="Arial"/>
                <w:i/>
                <w:color w:val="081735"/>
                <w:sz w:val="16"/>
                <w:szCs w:val="16"/>
              </w:rPr>
              <w:t>, ОШ " Јован Поповић ",Инђија</w:t>
            </w:r>
            <w:r w:rsidRPr="00197FBF">
              <w:rPr>
                <w:rFonts w:ascii="Arial" w:hAnsi="Arial" w:cs="Arial"/>
                <w:i/>
                <w:color w:val="081735"/>
                <w:sz w:val="16"/>
                <w:szCs w:val="16"/>
              </w:rPr>
              <w:br/>
              <w:t>ОШ " Јован Поповић", је домаћин Светосавске академије у Инђији која се одржала 27.01.2020.г. са почетком у 17:00</w:t>
            </w:r>
            <w:r w:rsidRPr="001E3B37">
              <w:rPr>
                <w:rFonts w:ascii="Arial" w:hAnsi="Arial" w:cs="Arial"/>
                <w:color w:val="081735"/>
                <w:sz w:val="16"/>
                <w:szCs w:val="16"/>
              </w:rPr>
              <w:br/>
            </w:r>
            <w:r w:rsidRPr="00197FBF">
              <w:rPr>
                <w:rFonts w:ascii="Arial" w:hAnsi="Arial" w:cs="Arial"/>
                <w:i/>
                <w:color w:val="081735"/>
                <w:sz w:val="16"/>
                <w:szCs w:val="16"/>
              </w:rPr>
              <w:t>У школској радионици за Светосавску академију је сашивено 43 костима ( хаљине од сатена и тревире), 40 плавих сатенских кајишева, 4 импровизована крила од тила.</w:t>
            </w:r>
          </w:p>
        </w:tc>
        <w:tc>
          <w:tcPr>
            <w:tcW w:w="1984" w:type="dxa"/>
          </w:tcPr>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r>
              <w:rPr>
                <w:sz w:val="20"/>
                <w:szCs w:val="20"/>
              </w:rPr>
              <w:t xml:space="preserve">Јануар </w:t>
            </w:r>
          </w:p>
        </w:tc>
        <w:tc>
          <w:tcPr>
            <w:tcW w:w="2410" w:type="dxa"/>
          </w:tcPr>
          <w:p w:rsidR="00780D3A" w:rsidRDefault="00780D3A" w:rsidP="00507628">
            <w:pPr>
              <w:rPr>
                <w:sz w:val="20"/>
                <w:szCs w:val="20"/>
              </w:rPr>
            </w:pPr>
          </w:p>
        </w:tc>
      </w:tr>
      <w:tr w:rsidR="00780D3A" w:rsidTr="00507628">
        <w:trPr>
          <w:trHeight w:val="1053"/>
        </w:trPr>
        <w:tc>
          <w:tcPr>
            <w:tcW w:w="5104" w:type="dxa"/>
          </w:tcPr>
          <w:p w:rsidR="00780D3A" w:rsidRPr="00090B5C" w:rsidRDefault="00780D3A" w:rsidP="00507628"/>
          <w:p w:rsidR="00780D3A" w:rsidRPr="007C2DB1" w:rsidRDefault="00780D3A" w:rsidP="00623024">
            <w:pPr>
              <w:pStyle w:val="ListParagraph"/>
              <w:numPr>
                <w:ilvl w:val="0"/>
                <w:numId w:val="24"/>
              </w:numPr>
              <w:shd w:val="clear" w:color="auto" w:fill="FFFFFF"/>
              <w:spacing w:after="100" w:afterAutospacing="1" w:line="240" w:lineRule="auto"/>
              <w:rPr>
                <w:rFonts w:ascii="Arial" w:hAnsi="Arial" w:cs="Arial"/>
                <w:color w:val="081735"/>
                <w:sz w:val="16"/>
                <w:szCs w:val="16"/>
              </w:rPr>
            </w:pPr>
            <w:r w:rsidRPr="007C2DB1">
              <w:rPr>
                <w:rFonts w:ascii="Arial" w:hAnsi="Arial" w:cs="Arial"/>
                <w:color w:val="081735"/>
                <w:sz w:val="16"/>
                <w:szCs w:val="16"/>
              </w:rPr>
              <w:t>Предметни наставници су дали своје предлоге за надокнаду часова . тамо где су велики губици нпр вежба из конструкције одеће 6 часова надокнађује се суботом као и практична настава где је губитак од 14 часова ,...</w:t>
            </w:r>
            <w:r w:rsidRPr="007C2DB1">
              <w:rPr>
                <w:rFonts w:ascii="Arial" w:hAnsi="Arial" w:cs="Arial"/>
                <w:color w:val="081735"/>
                <w:sz w:val="16"/>
                <w:szCs w:val="16"/>
              </w:rPr>
              <w:br/>
              <w:t>2. Сајам текстила одржава се од 5.3. до 7.3.2020. у Београду , сајам текстила ће посетити МК1 и МО4. за термин посете предвиђен је 7.3.2020.</w:t>
            </w:r>
            <w:r w:rsidRPr="007C2DB1">
              <w:rPr>
                <w:rFonts w:ascii="Arial" w:hAnsi="Arial" w:cs="Arial"/>
                <w:color w:val="081735"/>
                <w:sz w:val="16"/>
                <w:szCs w:val="16"/>
              </w:rPr>
              <w:br/>
              <w:t>3. SFW предметном наставнику Александри Маглов и Маји Костић на мејл је прослеђен флајер са подацима за конкурс за талентоване дизајнере ( неопходно је пријавити се и доставити радове до 20.03.2020. ) .</w:t>
            </w:r>
          </w:p>
          <w:p w:rsidR="00780D3A" w:rsidRPr="007C2DB1" w:rsidRDefault="00780D3A" w:rsidP="00623024">
            <w:pPr>
              <w:pStyle w:val="ListParagraph"/>
              <w:numPr>
                <w:ilvl w:val="0"/>
                <w:numId w:val="24"/>
              </w:numPr>
              <w:shd w:val="clear" w:color="auto" w:fill="FFFFFF"/>
              <w:spacing w:after="100" w:afterAutospacing="1" w:line="240" w:lineRule="auto"/>
              <w:rPr>
                <w:rFonts w:ascii="Arial" w:hAnsi="Arial" w:cs="Arial"/>
                <w:color w:val="081735"/>
                <w:sz w:val="16"/>
                <w:szCs w:val="16"/>
              </w:rPr>
            </w:pPr>
            <w:r w:rsidRPr="00197FBF">
              <w:rPr>
                <w:rFonts w:ascii="Arial" w:hAnsi="Arial" w:cs="Arial"/>
                <w:i/>
                <w:color w:val="081735"/>
                <w:sz w:val="16"/>
                <w:szCs w:val="16"/>
              </w:rPr>
              <w:t>20.02.2020.</w:t>
            </w:r>
            <w:r w:rsidRPr="00197FBF">
              <w:rPr>
                <w:rFonts w:ascii="Arial" w:hAnsi="Arial" w:cs="Arial"/>
                <w:b/>
                <w:i/>
                <w:color w:val="081735"/>
                <w:sz w:val="16"/>
                <w:szCs w:val="16"/>
              </w:rPr>
              <w:t>Снимање РТВ Комшијске приче- радионице веза</w:t>
            </w:r>
            <w:r w:rsidRPr="00197FBF">
              <w:rPr>
                <w:rFonts w:ascii="Arial" w:hAnsi="Arial" w:cs="Arial"/>
                <w:i/>
                <w:color w:val="081735"/>
                <w:sz w:val="16"/>
                <w:szCs w:val="16"/>
              </w:rPr>
              <w:t xml:space="preserve"> „ Свилен конац </w:t>
            </w:r>
            <w:r w:rsidRPr="00197FBF">
              <w:rPr>
                <w:rFonts w:ascii="Arial" w:hAnsi="Arial" w:cs="Arial"/>
                <w:color w:val="081735"/>
                <w:sz w:val="16"/>
                <w:szCs w:val="16"/>
              </w:rPr>
              <w:t xml:space="preserve">плетем од сна“ </w:t>
            </w:r>
            <w:r w:rsidRPr="00197FBF">
              <w:rPr>
                <w:rFonts w:ascii="Arial" w:hAnsi="Arial" w:cs="Arial"/>
                <w:i/>
                <w:color w:val="081735"/>
                <w:sz w:val="16"/>
                <w:szCs w:val="16"/>
              </w:rPr>
              <w:t>ученика ОШ „ Петар Кочић „  СШ „ Др Ђорђе Натошевић“   и удружење Удружење Жена Етно Дом Гороцвет, Инђија. Ученицима су овом приликом уручене захвалнице за учешће у пројекат Етно Мреже</w:t>
            </w:r>
            <w:r>
              <w:rPr>
                <w:rFonts w:ascii="Arial" w:hAnsi="Arial" w:cs="Arial"/>
                <w:color w:val="081735"/>
                <w:sz w:val="16"/>
                <w:szCs w:val="16"/>
              </w:rPr>
              <w:t>.</w:t>
            </w:r>
          </w:p>
        </w:tc>
        <w:tc>
          <w:tcPr>
            <w:tcW w:w="1984" w:type="dxa"/>
          </w:tcPr>
          <w:p w:rsidR="00780D3A" w:rsidRDefault="00780D3A" w:rsidP="00507628">
            <w:pPr>
              <w:rPr>
                <w:sz w:val="20"/>
                <w:szCs w:val="20"/>
              </w:rPr>
            </w:pPr>
            <w:r>
              <w:rPr>
                <w:sz w:val="20"/>
                <w:szCs w:val="20"/>
              </w:rPr>
              <w:t>24.02.2020.</w:t>
            </w: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Default="00780D3A" w:rsidP="00507628">
            <w:pPr>
              <w:rPr>
                <w:sz w:val="20"/>
                <w:szCs w:val="20"/>
              </w:rPr>
            </w:pPr>
          </w:p>
          <w:p w:rsidR="00780D3A" w:rsidRPr="00494ACA" w:rsidRDefault="00780D3A" w:rsidP="00507628">
            <w:pPr>
              <w:rPr>
                <w:sz w:val="20"/>
                <w:szCs w:val="20"/>
              </w:rPr>
            </w:pPr>
          </w:p>
        </w:tc>
        <w:tc>
          <w:tcPr>
            <w:tcW w:w="2410" w:type="dxa"/>
          </w:tcPr>
          <w:p w:rsidR="00780D3A" w:rsidRPr="00F41EC3" w:rsidRDefault="00780D3A" w:rsidP="00507628">
            <w:pPr>
              <w:rPr>
                <w:sz w:val="16"/>
                <w:szCs w:val="16"/>
              </w:rPr>
            </w:pPr>
            <w:r w:rsidRPr="00F41EC3">
              <w:rPr>
                <w:sz w:val="16"/>
                <w:szCs w:val="16"/>
              </w:rPr>
              <w:t>Директор школе, чланови стручног већа</w:t>
            </w:r>
          </w:p>
          <w:p w:rsidR="00780D3A" w:rsidRPr="00F41EC3" w:rsidRDefault="00780D3A" w:rsidP="00507628">
            <w:pPr>
              <w:rPr>
                <w:sz w:val="16"/>
                <w:szCs w:val="16"/>
              </w:rPr>
            </w:pPr>
          </w:p>
          <w:p w:rsidR="00780D3A" w:rsidRPr="00F41EC3" w:rsidRDefault="00780D3A" w:rsidP="00507628">
            <w:pPr>
              <w:rPr>
                <w:sz w:val="16"/>
                <w:szCs w:val="16"/>
              </w:rPr>
            </w:pPr>
          </w:p>
          <w:p w:rsidR="00780D3A" w:rsidRPr="00F41EC3" w:rsidRDefault="00780D3A" w:rsidP="00507628">
            <w:pPr>
              <w:rPr>
                <w:sz w:val="16"/>
                <w:szCs w:val="16"/>
              </w:rPr>
            </w:pPr>
          </w:p>
          <w:p w:rsidR="00780D3A" w:rsidRPr="00F41EC3" w:rsidRDefault="00780D3A" w:rsidP="00507628">
            <w:pPr>
              <w:rPr>
                <w:sz w:val="16"/>
                <w:szCs w:val="16"/>
              </w:rPr>
            </w:pPr>
          </w:p>
          <w:p w:rsidR="00780D3A" w:rsidRPr="00F41EC3" w:rsidRDefault="00780D3A" w:rsidP="00507628">
            <w:pPr>
              <w:rPr>
                <w:sz w:val="16"/>
                <w:szCs w:val="16"/>
              </w:rPr>
            </w:pPr>
            <w:r>
              <w:rPr>
                <w:sz w:val="16"/>
                <w:szCs w:val="16"/>
              </w:rPr>
              <w:t>Стручно веће текстила, туризма и угоститељства ,  удружење жена, ученици ОШ „ Петар Кочић“и СШ „ Др Ђорђе Натошевић“</w:t>
            </w:r>
          </w:p>
        </w:tc>
      </w:tr>
      <w:tr w:rsidR="00780D3A" w:rsidTr="00507628">
        <w:trPr>
          <w:trHeight w:val="983"/>
        </w:trPr>
        <w:tc>
          <w:tcPr>
            <w:tcW w:w="5104" w:type="dxa"/>
          </w:tcPr>
          <w:p w:rsidR="00780D3A" w:rsidRPr="00CB191E" w:rsidRDefault="00780D3A" w:rsidP="00507628">
            <w:pPr>
              <w:shd w:val="clear" w:color="auto" w:fill="FFFFFF"/>
              <w:spacing w:after="100" w:afterAutospacing="1"/>
              <w:rPr>
                <w:rFonts w:ascii="Arial" w:hAnsi="Arial" w:cs="Arial"/>
                <w:color w:val="081735"/>
                <w:sz w:val="16"/>
                <w:szCs w:val="16"/>
              </w:rPr>
            </w:pPr>
            <w:r w:rsidRPr="005E3EFB">
              <w:rPr>
                <w:rFonts w:ascii="Arial" w:hAnsi="Arial" w:cs="Arial"/>
                <w:color w:val="081735"/>
                <w:sz w:val="16"/>
                <w:szCs w:val="16"/>
              </w:rPr>
              <w:t>1. у току 2 евентуално 3 дана изаће обавештење о пријави за шоу-рум и бекстејџ, ученици се могу индивидуално пријавити, биће позвани на разговор. SFW је предвиђен од 9,до 11.04.2020. у Новом Саду.</w:t>
            </w:r>
            <w:r w:rsidRPr="005E3EFB">
              <w:rPr>
                <w:rFonts w:ascii="Arial" w:hAnsi="Arial" w:cs="Arial"/>
                <w:color w:val="081735"/>
                <w:sz w:val="16"/>
                <w:szCs w:val="16"/>
              </w:rPr>
              <w:br/>
              <w:t>2. За време практичне наставе директор је нагласио да се деца не пуштају за време одмора коју имају ученици у редовној ( теоријској) настави.</w:t>
            </w:r>
            <w:r w:rsidRPr="005E3EFB">
              <w:rPr>
                <w:rFonts w:ascii="Arial" w:hAnsi="Arial" w:cs="Arial"/>
                <w:color w:val="081735"/>
                <w:sz w:val="16"/>
                <w:szCs w:val="16"/>
              </w:rPr>
              <w:br/>
            </w:r>
            <w:r w:rsidRPr="005E3EFB">
              <w:rPr>
                <w:rFonts w:ascii="Arial" w:hAnsi="Arial" w:cs="Arial"/>
                <w:color w:val="081735"/>
                <w:sz w:val="16"/>
                <w:szCs w:val="16"/>
              </w:rPr>
              <w:lastRenderedPageBreak/>
              <w:t>3</w:t>
            </w:r>
            <w:r w:rsidRPr="005E3EFB">
              <w:rPr>
                <w:rFonts w:ascii="Arial" w:hAnsi="Arial" w:cs="Arial"/>
                <w:i/>
                <w:color w:val="081735"/>
                <w:sz w:val="16"/>
                <w:szCs w:val="16"/>
              </w:rPr>
              <w:t xml:space="preserve">. </w:t>
            </w:r>
            <w:r w:rsidRPr="00197FBF">
              <w:rPr>
                <w:rFonts w:ascii="Arial" w:hAnsi="Arial" w:cs="Arial"/>
                <w:i/>
                <w:color w:val="081735"/>
                <w:sz w:val="16"/>
                <w:szCs w:val="16"/>
              </w:rPr>
              <w:t xml:space="preserve">Неопходноје са чланом </w:t>
            </w:r>
            <w:r w:rsidRPr="00197FBF">
              <w:rPr>
                <w:rFonts w:ascii="Arial" w:hAnsi="Arial" w:cs="Arial"/>
                <w:b/>
                <w:i/>
                <w:color w:val="081735"/>
                <w:sz w:val="16"/>
                <w:szCs w:val="16"/>
              </w:rPr>
              <w:t>КВиС-</w:t>
            </w:r>
            <w:r w:rsidRPr="00197FBF">
              <w:rPr>
                <w:rFonts w:ascii="Arial" w:hAnsi="Arial" w:cs="Arial"/>
                <w:i/>
                <w:color w:val="081735"/>
                <w:sz w:val="16"/>
                <w:szCs w:val="16"/>
              </w:rPr>
              <w:t xml:space="preserve">а </w:t>
            </w:r>
            <w:r w:rsidRPr="005E3EFB">
              <w:rPr>
                <w:rFonts w:ascii="Arial" w:hAnsi="Arial" w:cs="Arial"/>
                <w:i/>
                <w:color w:val="081735"/>
                <w:sz w:val="16"/>
                <w:szCs w:val="16"/>
              </w:rPr>
              <w:t>урадити предлог сарадње са ОШ у супротној смени школе. Договорено је са ученицима МО4 да се организују радионице у супротној смени школе за време практичне наставе. Ментори ученицима из ОШ би им били ђаци и наставници. План сарадње је не</w:t>
            </w:r>
            <w:r>
              <w:rPr>
                <w:rFonts w:ascii="Arial" w:hAnsi="Arial" w:cs="Arial"/>
                <w:i/>
                <w:color w:val="081735"/>
                <w:sz w:val="16"/>
                <w:szCs w:val="16"/>
              </w:rPr>
              <w:t>опходно припремити за понедељак.</w:t>
            </w:r>
            <w:r w:rsidRPr="005E3EFB">
              <w:rPr>
                <w:rFonts w:ascii="Arial" w:hAnsi="Arial" w:cs="Arial"/>
                <w:color w:val="081735"/>
                <w:sz w:val="16"/>
                <w:szCs w:val="16"/>
              </w:rPr>
              <w:t>Састанак није био планиран</w:t>
            </w:r>
          </w:p>
        </w:tc>
        <w:tc>
          <w:tcPr>
            <w:tcW w:w="1984" w:type="dxa"/>
          </w:tcPr>
          <w:p w:rsidR="00780D3A" w:rsidRPr="00494ACA" w:rsidRDefault="00780D3A" w:rsidP="00507628">
            <w:pPr>
              <w:rPr>
                <w:sz w:val="20"/>
                <w:szCs w:val="20"/>
              </w:rPr>
            </w:pPr>
            <w:r>
              <w:rPr>
                <w:sz w:val="20"/>
                <w:szCs w:val="20"/>
              </w:rPr>
              <w:lastRenderedPageBreak/>
              <w:t>28.02.2020.</w:t>
            </w:r>
          </w:p>
        </w:tc>
        <w:tc>
          <w:tcPr>
            <w:tcW w:w="2410" w:type="dxa"/>
          </w:tcPr>
          <w:p w:rsidR="00780D3A" w:rsidRPr="00494ACA" w:rsidRDefault="00780D3A" w:rsidP="00507628">
            <w:pPr>
              <w:rPr>
                <w:sz w:val="20"/>
                <w:szCs w:val="20"/>
              </w:rPr>
            </w:pPr>
            <w:r>
              <w:rPr>
                <w:sz w:val="20"/>
                <w:szCs w:val="20"/>
              </w:rPr>
              <w:t>чланови стручног већа</w:t>
            </w:r>
          </w:p>
        </w:tc>
      </w:tr>
      <w:tr w:rsidR="00780D3A" w:rsidTr="00507628">
        <w:trPr>
          <w:trHeight w:val="924"/>
        </w:trPr>
        <w:tc>
          <w:tcPr>
            <w:tcW w:w="5104" w:type="dxa"/>
          </w:tcPr>
          <w:p w:rsidR="00780D3A" w:rsidRPr="00327D9E" w:rsidRDefault="00780D3A" w:rsidP="00507628">
            <w:pPr>
              <w:shd w:val="clear" w:color="auto" w:fill="FFFFFF"/>
              <w:spacing w:after="100" w:afterAutospacing="1"/>
              <w:rPr>
                <w:rFonts w:ascii="Arial" w:hAnsi="Arial" w:cs="Arial"/>
                <w:color w:val="081735"/>
                <w:sz w:val="16"/>
                <w:szCs w:val="16"/>
              </w:rPr>
            </w:pPr>
            <w:r w:rsidRPr="00327D9E">
              <w:rPr>
                <w:rFonts w:ascii="Arial" w:hAnsi="Arial" w:cs="Arial"/>
                <w:color w:val="081735"/>
                <w:sz w:val="16"/>
                <w:szCs w:val="16"/>
              </w:rPr>
              <w:lastRenderedPageBreak/>
              <w:t>Реализација наставе на даљину се реализује према распореду часова</w:t>
            </w:r>
            <w:r w:rsidRPr="00327D9E">
              <w:rPr>
                <w:rFonts w:ascii="Arial" w:hAnsi="Arial" w:cs="Arial"/>
                <w:color w:val="081735"/>
                <w:sz w:val="16"/>
                <w:szCs w:val="16"/>
              </w:rPr>
              <w:br/>
              <w:t>2. Одзив ученика према одељењима:</w:t>
            </w:r>
            <w:r w:rsidRPr="00327D9E">
              <w:rPr>
                <w:rFonts w:ascii="Arial" w:hAnsi="Arial" w:cs="Arial"/>
                <w:color w:val="081735"/>
                <w:sz w:val="16"/>
                <w:szCs w:val="16"/>
              </w:rPr>
              <w:br/>
              <w:t>МК1 - Драгослав Адамовић се није одазвао ( има лап-топ и конектован је на интернет)</w:t>
            </w:r>
            <w:r w:rsidRPr="00327D9E">
              <w:rPr>
                <w:rFonts w:ascii="Arial" w:hAnsi="Arial" w:cs="Arial"/>
                <w:color w:val="081735"/>
                <w:sz w:val="16"/>
                <w:szCs w:val="16"/>
              </w:rPr>
              <w:br/>
              <w:t>- Жаклина Ајдаревић ( текстилни материјали)</w:t>
            </w:r>
            <w:r w:rsidRPr="00327D9E">
              <w:rPr>
                <w:rFonts w:ascii="Arial" w:hAnsi="Arial" w:cs="Arial"/>
                <w:color w:val="081735"/>
                <w:sz w:val="16"/>
                <w:szCs w:val="16"/>
              </w:rPr>
              <w:br/>
              <w:t>МК2 – Барањин Огњен ( пракса , технологија одеће), Говедаревић Филип ( технологија одеће),</w:t>
            </w:r>
            <w:r w:rsidRPr="00327D9E">
              <w:rPr>
                <w:rFonts w:ascii="Arial" w:hAnsi="Arial" w:cs="Arial"/>
                <w:color w:val="081735"/>
                <w:sz w:val="16"/>
                <w:szCs w:val="16"/>
              </w:rPr>
              <w:br/>
              <w:t>3. МК1- На практичној настави Жаклина Ајдаревић се улоговала у погрешну групу ( Олгица В.) и није прослеђивала повратне информације. Код предметног наставника Смиљке Тривунџе само два ученика проследило домаћи. Домаћи из текстилних материјала и технологије одеће 50% ученика прослеђује домаће задатке.</w:t>
            </w:r>
            <w:r w:rsidRPr="00327D9E">
              <w:rPr>
                <w:rFonts w:ascii="Arial" w:hAnsi="Arial" w:cs="Arial"/>
                <w:color w:val="081735"/>
                <w:sz w:val="16"/>
                <w:szCs w:val="16"/>
              </w:rPr>
              <w:br/>
              <w:t>МК2- Мајина група се није улоговала у групу за теорију где се постављају разрађени задаци са детаљним објашњењима и упуствима рада по корацима.</w:t>
            </w:r>
            <w:r w:rsidRPr="00327D9E">
              <w:rPr>
                <w:rFonts w:ascii="Arial" w:hAnsi="Arial" w:cs="Arial"/>
                <w:color w:val="081735"/>
                <w:sz w:val="16"/>
                <w:szCs w:val="16"/>
              </w:rPr>
              <w:br/>
              <w:t>- Домаћи не прослеђују: Милана Новаковић ( конструкција одеће), Филип Говедаревић ( практична настава) – ученик се у току дана улоговао,</w:t>
            </w:r>
            <w:r w:rsidRPr="00327D9E">
              <w:rPr>
                <w:rFonts w:ascii="Arial" w:hAnsi="Arial" w:cs="Arial"/>
                <w:color w:val="081735"/>
                <w:sz w:val="16"/>
                <w:szCs w:val="16"/>
              </w:rPr>
              <w:br/>
              <w:t>- Теодора Драгутиновић( конструкција одеће, практична настава)</w:t>
            </w:r>
            <w:r w:rsidRPr="00327D9E">
              <w:rPr>
                <w:rFonts w:ascii="Arial" w:hAnsi="Arial" w:cs="Arial"/>
                <w:color w:val="081735"/>
                <w:sz w:val="16"/>
                <w:szCs w:val="16"/>
              </w:rPr>
              <w:br/>
              <w:t>- Анка Калаба ( практична настава),</w:t>
            </w:r>
            <w:r w:rsidRPr="00327D9E">
              <w:rPr>
                <w:rFonts w:ascii="Arial" w:hAnsi="Arial" w:cs="Arial"/>
                <w:color w:val="081735"/>
                <w:sz w:val="16"/>
                <w:szCs w:val="16"/>
              </w:rPr>
              <w:br/>
              <w:t>- Маја Радиновић ( практична настава, конструкција одеће),</w:t>
            </w:r>
            <w:r w:rsidRPr="00327D9E">
              <w:rPr>
                <w:rFonts w:ascii="Arial" w:hAnsi="Arial" w:cs="Arial"/>
                <w:color w:val="081735"/>
                <w:sz w:val="16"/>
                <w:szCs w:val="16"/>
              </w:rPr>
              <w:br/>
              <w:t>- Анђела Мартић (конструкција одеће, технологија одеће)</w:t>
            </w:r>
            <w:r w:rsidRPr="00327D9E">
              <w:rPr>
                <w:rFonts w:ascii="Arial" w:hAnsi="Arial" w:cs="Arial"/>
                <w:color w:val="081735"/>
                <w:sz w:val="16"/>
                <w:szCs w:val="16"/>
              </w:rPr>
              <w:br/>
              <w:t>- Стришко Јелена,</w:t>
            </w:r>
            <w:r w:rsidRPr="00327D9E">
              <w:rPr>
                <w:rFonts w:ascii="Arial" w:hAnsi="Arial" w:cs="Arial"/>
                <w:color w:val="081735"/>
                <w:sz w:val="16"/>
                <w:szCs w:val="16"/>
              </w:rPr>
              <w:br/>
              <w:t>ТД3- ученица Шаламон Драгана не прослеђује у опште домаће задатке,</w:t>
            </w:r>
            <w:r w:rsidRPr="00327D9E">
              <w:rPr>
                <w:rFonts w:ascii="Arial" w:hAnsi="Arial" w:cs="Arial"/>
                <w:color w:val="081735"/>
                <w:sz w:val="16"/>
                <w:szCs w:val="16"/>
              </w:rPr>
              <w:br/>
              <w:t>- стручне предмете уз напомену разредног старешине,</w:t>
            </w:r>
            <w:r w:rsidRPr="00327D9E">
              <w:rPr>
                <w:rFonts w:ascii="Arial" w:hAnsi="Arial" w:cs="Arial"/>
                <w:color w:val="081735"/>
                <w:sz w:val="16"/>
                <w:szCs w:val="16"/>
              </w:rPr>
              <w:br/>
            </w:r>
            <w:r w:rsidRPr="00327D9E">
              <w:rPr>
                <w:rFonts w:ascii="Arial" w:hAnsi="Arial" w:cs="Arial"/>
                <w:color w:val="081735"/>
                <w:sz w:val="16"/>
                <w:szCs w:val="16"/>
              </w:rPr>
              <w:br/>
              <w:t>МО4-Валентина Перић и Данијела Арсић не прослеђују домаћи ( бојени и штампани уникатни текстил),</w:t>
            </w:r>
            <w:r w:rsidRPr="00327D9E">
              <w:rPr>
                <w:rFonts w:ascii="Arial" w:hAnsi="Arial" w:cs="Arial"/>
                <w:color w:val="081735"/>
                <w:sz w:val="16"/>
                <w:szCs w:val="16"/>
              </w:rPr>
              <w:br/>
              <w:t>4. Текућа питања</w:t>
            </w:r>
            <w:r w:rsidRPr="00327D9E">
              <w:rPr>
                <w:rFonts w:ascii="Arial" w:hAnsi="Arial" w:cs="Arial"/>
                <w:color w:val="081735"/>
                <w:sz w:val="16"/>
                <w:szCs w:val="16"/>
              </w:rPr>
              <w:br/>
              <w:t>- Позвати заинтересоване ученике са местом пребивалишта у Инђији који имају машине за шивење маски у хуманитарне сврхе. Искројен материјал им се доставља на кућну адресу.Тренутно позиву се одазвала Зорана Милановић-МК1,..</w:t>
            </w:r>
          </w:p>
        </w:tc>
        <w:tc>
          <w:tcPr>
            <w:tcW w:w="1984" w:type="dxa"/>
          </w:tcPr>
          <w:p w:rsidR="00780D3A" w:rsidRDefault="00780D3A" w:rsidP="00507628">
            <w:pPr>
              <w:rPr>
                <w:sz w:val="20"/>
                <w:szCs w:val="20"/>
              </w:rPr>
            </w:pPr>
            <w:r>
              <w:rPr>
                <w:sz w:val="20"/>
                <w:szCs w:val="20"/>
              </w:rPr>
              <w:t>27.03.2020.</w:t>
            </w:r>
          </w:p>
        </w:tc>
        <w:tc>
          <w:tcPr>
            <w:tcW w:w="2410" w:type="dxa"/>
          </w:tcPr>
          <w:p w:rsidR="00780D3A" w:rsidRPr="00494ACA" w:rsidRDefault="00780D3A" w:rsidP="00507628">
            <w:pPr>
              <w:rPr>
                <w:sz w:val="20"/>
                <w:szCs w:val="20"/>
              </w:rPr>
            </w:pPr>
            <w:r>
              <w:rPr>
                <w:sz w:val="20"/>
                <w:szCs w:val="20"/>
              </w:rPr>
              <w:t>чланови стручног већа</w:t>
            </w:r>
          </w:p>
        </w:tc>
      </w:tr>
      <w:tr w:rsidR="00780D3A" w:rsidTr="00507628">
        <w:trPr>
          <w:trHeight w:val="1024"/>
        </w:trPr>
        <w:tc>
          <w:tcPr>
            <w:tcW w:w="5104" w:type="dxa"/>
          </w:tcPr>
          <w:p w:rsidR="00780D3A" w:rsidRPr="00050DC6" w:rsidRDefault="00780D3A" w:rsidP="00507628">
            <w:pPr>
              <w:shd w:val="clear" w:color="auto" w:fill="FFFFFF"/>
              <w:spacing w:after="100" w:afterAutospacing="1"/>
              <w:rPr>
                <w:rFonts w:ascii="Arial" w:hAnsi="Arial" w:cs="Arial"/>
                <w:color w:val="081735"/>
                <w:sz w:val="16"/>
                <w:szCs w:val="16"/>
              </w:rPr>
            </w:pPr>
            <w:r w:rsidRPr="00095995">
              <w:rPr>
                <w:rFonts w:ascii="Arial" w:hAnsi="Arial" w:cs="Arial"/>
                <w:color w:val="081735"/>
                <w:sz w:val="16"/>
                <w:szCs w:val="16"/>
              </w:rPr>
              <w:t>На крају другог полугодишта у одељењу МК1 који броји 20 ученика ( 3 ученика и 17 ученица) успешни је завршило 17 ученика ( 85%) док се 3 ученика ( Богданка Лукач, Ана Елез, Слађана Кошчица ) упућују на полагање поправних испита из математике ( Ана Елез, Богданка Лукач, Слађана Кошчица) и рачунарства и информатике ( Ана Елез). Неоцењених нема. Укупан број изостанака 2254 часа ( 1930 оправданих , 324 неоправданих, нерегулисаних часова нема).Број изостанака по ученику износи 112 часа.</w:t>
            </w:r>
            <w:r w:rsidRPr="00095995">
              <w:rPr>
                <w:rFonts w:ascii="Arial" w:hAnsi="Arial" w:cs="Arial"/>
                <w:color w:val="081735"/>
                <w:sz w:val="16"/>
                <w:szCs w:val="16"/>
              </w:rPr>
              <w:br/>
              <w:t>Одељење МК2 има 23 ученика ( 2 ученика , 21 ученица) успешно је завршило 22 ученика ( 95,65%) и 1 ученик ( Маја Радиновић) се упућује на полагање разредних испита ( српски језик и књижевност, енглески језик, математика, технологија одеће, естетско обликовање, конструкција одеће, практична настава, математика, екологија и заштита животне средине). укупан број изостанака 3681 часа ( 3130 оправданих и 551 неоправдан). Број изостанака по ученику износи160 часова.</w:t>
            </w:r>
            <w:r w:rsidRPr="00095995">
              <w:rPr>
                <w:rFonts w:ascii="Arial" w:hAnsi="Arial" w:cs="Arial"/>
                <w:color w:val="081735"/>
                <w:sz w:val="16"/>
                <w:szCs w:val="16"/>
              </w:rPr>
              <w:br/>
              <w:t>Одељење ТД3 има 11 ученика, успешно је завршило 10 ученика ( 93,10%) и ученик Шаламон Јована се упућује на полагање поправног испита из математике. Укупан број изостанака износи 754 часа ( 558 опрадваних и 196 неоправданих).</w:t>
            </w:r>
            <w:r w:rsidRPr="00095995">
              <w:rPr>
                <w:rFonts w:ascii="Arial" w:hAnsi="Arial" w:cs="Arial"/>
                <w:color w:val="081735"/>
                <w:sz w:val="16"/>
                <w:szCs w:val="16"/>
              </w:rPr>
              <w:br/>
              <w:t>Одељење МО4 има 6 ученика , пролазност 100%.Укупан број изостанака износи 789 часа ( 762 оправдана и 27 неоправдана часа ). Од 6 ученика три ученика су завршила школску годину са одличним успехом ( Јована Продановић, Валентина Перић, Дејана Стојшић) а три ученика са врло добрим успехом ( Стана Шикљован, Дејана Арсић, Маријана Шушњар). Све ученице су успешно положиле матурски испит.</w:t>
            </w:r>
            <w:r w:rsidRPr="00095995">
              <w:rPr>
                <w:rFonts w:ascii="Arial" w:hAnsi="Arial" w:cs="Arial"/>
                <w:color w:val="081735"/>
                <w:sz w:val="16"/>
                <w:szCs w:val="16"/>
              </w:rPr>
              <w:br/>
              <w:t xml:space="preserve">Ученица Маја Радиновић ( одељење МК2) упућује се на полагање разредног испита из свих стручних предмета ( технологија одеће, конструкције одеће, практичне наставе, естетског обликовања) као и општих предмета ( српски језик и књижевност, математика, енглески језик, екологија и заштита животне средине). Стручно веће је дало предлог распореда полагања са члановима комисије из стручних предмета ( Технологија одеће-А.Маглов, М. Костић, С. Грбић; Конструкција </w:t>
            </w:r>
            <w:r w:rsidRPr="00095995">
              <w:rPr>
                <w:rFonts w:ascii="Arial" w:hAnsi="Arial" w:cs="Arial"/>
                <w:color w:val="081735"/>
                <w:sz w:val="16"/>
                <w:szCs w:val="16"/>
              </w:rPr>
              <w:lastRenderedPageBreak/>
              <w:t>одеће- А. Маглов, Б. Савић, С. Грбић ; Практична настава- А. Маглов, О. Вујиновић, С. Грбић). Напомена - ученици Маји Радиновић због великог броја изостанака, школа је изашла у сусрет и омогућила разредне испите уз предходно организовану припремну наставу из свих горе наведених предмета.</w:t>
            </w:r>
            <w:r w:rsidRPr="00095995">
              <w:rPr>
                <w:rFonts w:ascii="Arial" w:hAnsi="Arial" w:cs="Arial"/>
                <w:color w:val="081735"/>
                <w:sz w:val="16"/>
                <w:szCs w:val="16"/>
              </w:rPr>
              <w:br/>
              <w:t>Е- настава, ученицима је више одговарала настава која се реализује у школи. Проблеми: нередовно предавање вежби, изузетно велико ангажовање разредног старешине и предметних наставника око ученика који не прослеђују домаће задатке, предавање непотпуних домаћих задатака, предавање већ предатих домаћих задатака, неприлагођена за практичне вежбе.</w:t>
            </w:r>
            <w:r w:rsidRPr="00095995">
              <w:rPr>
                <w:rFonts w:ascii="Arial" w:hAnsi="Arial" w:cs="Arial"/>
                <w:color w:val="081735"/>
                <w:sz w:val="16"/>
                <w:szCs w:val="16"/>
              </w:rPr>
              <w:br/>
              <w:t>Ученице Јована Васић, Ана Јефтић, Марија Боровница, Марија Џонлага, Јован Сладић,...учествовале на такмичењу SFW-а , радови ученика ће бити изложени у оквиру изложбе полуфиналиста 26.јуна 2020. у галеријском простору Evropske prestonice kulture u ukulturnoj stanici Svilara .На изложби ученици ће добити сертификате.</w:t>
            </w:r>
            <w:r w:rsidRPr="00095995">
              <w:rPr>
                <w:rFonts w:ascii="Arial" w:hAnsi="Arial" w:cs="Arial"/>
                <w:color w:val="081735"/>
                <w:sz w:val="16"/>
                <w:szCs w:val="16"/>
              </w:rPr>
              <w:br/>
              <w:t xml:space="preserve">У уторак </w:t>
            </w:r>
            <w:r w:rsidRPr="00095995">
              <w:rPr>
                <w:rFonts w:ascii="Arial" w:hAnsi="Arial" w:cs="Arial"/>
                <w:b/>
                <w:color w:val="081735"/>
                <w:sz w:val="16"/>
                <w:szCs w:val="16"/>
              </w:rPr>
              <w:t>16.06.2020.</w:t>
            </w:r>
            <w:r w:rsidRPr="00095995">
              <w:rPr>
                <w:rFonts w:ascii="Arial" w:hAnsi="Arial" w:cs="Arial"/>
                <w:color w:val="081735"/>
                <w:sz w:val="16"/>
                <w:szCs w:val="16"/>
              </w:rPr>
              <w:t xml:space="preserve"> учен</w:t>
            </w:r>
            <w:r>
              <w:rPr>
                <w:rFonts w:ascii="Arial" w:hAnsi="Arial" w:cs="Arial"/>
                <w:color w:val="081735"/>
                <w:sz w:val="16"/>
                <w:szCs w:val="16"/>
              </w:rPr>
              <w:t>ици нашег смера су угостили С.</w:t>
            </w:r>
            <w:r w:rsidRPr="00095995">
              <w:rPr>
                <w:rFonts w:ascii="Arial" w:hAnsi="Arial" w:cs="Arial"/>
                <w:color w:val="081735"/>
                <w:sz w:val="16"/>
                <w:szCs w:val="16"/>
              </w:rPr>
              <w:t xml:space="preserve"> Р. из КОЛПИНГ друштва. Одржан је састанак на коме су присуствовали Елијана Мандић ( директор школе), Бранка Савић ( предметни наставник) и Сара Р. ( представник </w:t>
            </w:r>
            <w:r w:rsidRPr="00095995">
              <w:rPr>
                <w:rFonts w:ascii="Arial" w:hAnsi="Arial" w:cs="Arial"/>
                <w:b/>
                <w:color w:val="081735"/>
                <w:sz w:val="16"/>
                <w:szCs w:val="16"/>
              </w:rPr>
              <w:t>КОЛПИНГ друштва</w:t>
            </w:r>
            <w:r w:rsidRPr="00095995">
              <w:rPr>
                <w:rFonts w:ascii="Arial" w:hAnsi="Arial" w:cs="Arial"/>
                <w:color w:val="081735"/>
                <w:sz w:val="16"/>
                <w:szCs w:val="16"/>
              </w:rPr>
              <w:t>) на тему - конкурс за регионалну Service-Learning награду, као и о даљој сарад</w:t>
            </w:r>
            <w:r>
              <w:rPr>
                <w:rFonts w:ascii="Arial" w:hAnsi="Arial" w:cs="Arial"/>
                <w:color w:val="081735"/>
                <w:sz w:val="16"/>
                <w:szCs w:val="16"/>
              </w:rPr>
              <w:t>њи на пројекту Искуствено учења.</w:t>
            </w:r>
          </w:p>
        </w:tc>
        <w:tc>
          <w:tcPr>
            <w:tcW w:w="1984" w:type="dxa"/>
          </w:tcPr>
          <w:p w:rsidR="00780D3A" w:rsidRDefault="00780D3A" w:rsidP="00507628">
            <w:pPr>
              <w:rPr>
                <w:sz w:val="20"/>
                <w:szCs w:val="20"/>
              </w:rPr>
            </w:pPr>
            <w:r>
              <w:rPr>
                <w:sz w:val="20"/>
                <w:szCs w:val="20"/>
              </w:rPr>
              <w:lastRenderedPageBreak/>
              <w:t>22.06.2020.</w:t>
            </w:r>
          </w:p>
        </w:tc>
        <w:tc>
          <w:tcPr>
            <w:tcW w:w="2410" w:type="dxa"/>
          </w:tcPr>
          <w:p w:rsidR="00780D3A" w:rsidRDefault="00780D3A" w:rsidP="00507628">
            <w:pPr>
              <w:rPr>
                <w:sz w:val="20"/>
                <w:szCs w:val="20"/>
              </w:rPr>
            </w:pPr>
            <w:r>
              <w:rPr>
                <w:sz w:val="20"/>
                <w:szCs w:val="20"/>
              </w:rPr>
              <w:t>Директор школе, секретар школе, чланови стручног већа</w:t>
            </w:r>
          </w:p>
        </w:tc>
      </w:tr>
    </w:tbl>
    <w:p w:rsidR="00780D3A" w:rsidRDefault="00780D3A" w:rsidP="00780D3A"/>
    <w:p w:rsidR="00780D3A" w:rsidRDefault="00780D3A" w:rsidP="00780D3A">
      <w:pPr>
        <w:jc w:val="both"/>
        <w:rPr>
          <w:rFonts w:ascii="Arial Narrow" w:hAnsi="Arial Narrow"/>
        </w:rPr>
      </w:pPr>
    </w:p>
    <w:p w:rsidR="00780D3A" w:rsidRDefault="00780D3A" w:rsidP="00780D3A">
      <w:pPr>
        <w:jc w:val="both"/>
        <w:rPr>
          <w:rFonts w:ascii="Arial Narrow" w:hAnsi="Arial Narrow"/>
        </w:rPr>
      </w:pPr>
    </w:p>
    <w:p w:rsidR="00780D3A" w:rsidRDefault="00780D3A" w:rsidP="00780D3A">
      <w:pPr>
        <w:jc w:val="both"/>
        <w:rPr>
          <w:rFonts w:ascii="Arial Narrow" w:hAnsi="Arial Narrow"/>
        </w:rPr>
      </w:pPr>
    </w:p>
    <w:p w:rsidR="00780D3A" w:rsidRDefault="00780D3A" w:rsidP="00780D3A">
      <w:pPr>
        <w:jc w:val="both"/>
        <w:rPr>
          <w:rFonts w:ascii="Arial Narrow" w:hAnsi="Arial Narrow"/>
        </w:rPr>
      </w:pPr>
    </w:p>
    <w:p w:rsidR="00780D3A" w:rsidRDefault="00780D3A" w:rsidP="00780D3A">
      <w:pPr>
        <w:jc w:val="both"/>
        <w:rPr>
          <w:rFonts w:ascii="Arial Narrow" w:hAnsi="Arial Narrow"/>
        </w:rPr>
      </w:pPr>
    </w:p>
    <w:p w:rsidR="00780D3A" w:rsidRDefault="00780D3A" w:rsidP="00780D3A">
      <w:pPr>
        <w:jc w:val="both"/>
        <w:rPr>
          <w:rFonts w:ascii="Arial Narrow" w:hAnsi="Arial Narrow"/>
        </w:rPr>
      </w:pPr>
    </w:p>
    <w:p w:rsidR="00780D3A" w:rsidRDefault="00780D3A" w:rsidP="00780D3A">
      <w:pPr>
        <w:jc w:val="both"/>
        <w:rPr>
          <w:rFonts w:ascii="Arial Narrow" w:hAnsi="Arial Narrow"/>
        </w:rPr>
      </w:pPr>
    </w:p>
    <w:p w:rsidR="00CB06A8" w:rsidRDefault="00CB06A8" w:rsidP="00780D3A">
      <w:pPr>
        <w:jc w:val="both"/>
        <w:rPr>
          <w:rFonts w:ascii="Arial Narrow" w:hAnsi="Arial Narrow"/>
        </w:rPr>
      </w:pPr>
    </w:p>
    <w:p w:rsidR="00CB06A8" w:rsidRDefault="00CB06A8" w:rsidP="00780D3A">
      <w:pPr>
        <w:jc w:val="both"/>
        <w:rPr>
          <w:rFonts w:ascii="Arial Narrow" w:hAnsi="Arial Narrow"/>
        </w:rPr>
      </w:pPr>
    </w:p>
    <w:p w:rsidR="00CB06A8" w:rsidRDefault="00CB06A8" w:rsidP="00780D3A">
      <w:pPr>
        <w:jc w:val="both"/>
        <w:rPr>
          <w:rFonts w:ascii="Arial Narrow" w:hAnsi="Arial Narrow"/>
        </w:rPr>
      </w:pPr>
    </w:p>
    <w:p w:rsidR="00CB06A8" w:rsidRDefault="00CB06A8" w:rsidP="00780D3A">
      <w:pPr>
        <w:jc w:val="both"/>
        <w:rPr>
          <w:rFonts w:ascii="Arial Narrow" w:hAnsi="Arial Narrow"/>
        </w:rPr>
      </w:pPr>
    </w:p>
    <w:p w:rsidR="00780D3A" w:rsidRPr="001F3EBD" w:rsidRDefault="00780D3A" w:rsidP="00780D3A">
      <w:pPr>
        <w:jc w:val="both"/>
        <w:rPr>
          <w:rFonts w:ascii="Arial Narrow" w:hAnsi="Arial Narrow"/>
        </w:rPr>
      </w:pPr>
    </w:p>
    <w:p w:rsidR="00780D3A" w:rsidRPr="009F1210" w:rsidRDefault="00780D3A" w:rsidP="00780D3A">
      <w:pPr>
        <w:ind w:right="-648"/>
        <w:rPr>
          <w:b/>
        </w:rPr>
      </w:pPr>
      <w:bookmarkStart w:id="136" w:name="_Toc368318417"/>
      <w:bookmarkStart w:id="137" w:name="_Toc368928040"/>
      <w:r w:rsidRPr="00412EBC">
        <w:rPr>
          <w:b/>
        </w:rPr>
        <w:t>СТРУЧНО ВЕЋЕ ЗА угоститељство и туризам</w:t>
      </w:r>
      <w:r>
        <w:rPr>
          <w:b/>
        </w:rPr>
        <w:t>НА КРАЈУ ШКОЛСКЕ 2019/2020. ГОДИНЕ</w:t>
      </w:r>
    </w:p>
    <w:p w:rsidR="00780D3A" w:rsidRDefault="00780D3A" w:rsidP="00780D3A">
      <w:pPr>
        <w:pStyle w:val="NoSpacing"/>
        <w:tabs>
          <w:tab w:val="left" w:pos="2232"/>
        </w:tabs>
        <w:jc w:val="both"/>
        <w:rPr>
          <w:rFonts w:ascii="Times New Roman" w:hAnsi="Times New Roman"/>
          <w:szCs w:val="24"/>
        </w:rPr>
      </w:pPr>
      <w:r>
        <w:rPr>
          <w:rFonts w:ascii="Times New Roman" w:hAnsi="Times New Roman"/>
          <w:szCs w:val="24"/>
        </w:rPr>
        <w:tab/>
      </w:r>
    </w:p>
    <w:p w:rsidR="00780D3A" w:rsidRDefault="00780D3A" w:rsidP="00780D3A">
      <w:pPr>
        <w:pStyle w:val="NoSpacing"/>
        <w:jc w:val="both"/>
        <w:rPr>
          <w:rFonts w:ascii="Times New Roman" w:hAnsi="Times New Roman"/>
          <w:szCs w:val="24"/>
        </w:rPr>
      </w:pPr>
    </w:p>
    <w:p w:rsidR="00780D3A" w:rsidRPr="00FB1BD3" w:rsidRDefault="00780D3A" w:rsidP="00780D3A">
      <w:pPr>
        <w:pStyle w:val="NoSpacing"/>
        <w:jc w:val="both"/>
        <w:rPr>
          <w:rFonts w:ascii="Times New Roman" w:hAnsi="Times New Roman"/>
          <w:szCs w:val="24"/>
        </w:rPr>
      </w:pPr>
      <w:r>
        <w:rPr>
          <w:rFonts w:ascii="Times New Roman" w:hAnsi="Times New Roman"/>
          <w:szCs w:val="24"/>
        </w:rPr>
        <w:t>Чланови већа су: Биљана Полуга, Љубица Цвишић, Нада Ковачевић, Милица Кецман, Милојица Момир и Радојчић Миљана</w:t>
      </w:r>
    </w:p>
    <w:p w:rsidR="00780D3A" w:rsidRDefault="00780D3A" w:rsidP="00780D3A">
      <w:pPr>
        <w:pStyle w:val="NoSpacing"/>
        <w:jc w:val="both"/>
        <w:rPr>
          <w:rFonts w:ascii="Times New Roman" w:hAnsi="Times New Roman"/>
          <w:b/>
          <w:szCs w:val="24"/>
        </w:rPr>
      </w:pPr>
    </w:p>
    <w:p w:rsidR="00780D3A" w:rsidRDefault="00780D3A" w:rsidP="00780D3A">
      <w:pPr>
        <w:pStyle w:val="NoSpacing"/>
        <w:jc w:val="both"/>
        <w:rPr>
          <w:rFonts w:ascii="Times New Roman" w:hAnsi="Times New Roman"/>
          <w:b/>
          <w:szCs w:val="24"/>
        </w:rPr>
      </w:pPr>
    </w:p>
    <w:tbl>
      <w:tblPr>
        <w:tblStyle w:val="TableGrid"/>
        <w:tblW w:w="9498" w:type="dxa"/>
        <w:tblInd w:w="-289" w:type="dxa"/>
        <w:tblLook w:val="04A0"/>
      </w:tblPr>
      <w:tblGrid>
        <w:gridCol w:w="4769"/>
        <w:gridCol w:w="2319"/>
        <w:gridCol w:w="2410"/>
      </w:tblGrid>
      <w:tr w:rsidR="00780D3A" w:rsidTr="00507628">
        <w:tc>
          <w:tcPr>
            <w:tcW w:w="4769" w:type="dxa"/>
            <w:vAlign w:val="center"/>
          </w:tcPr>
          <w:p w:rsidR="00780D3A" w:rsidRPr="00B81450" w:rsidRDefault="00780D3A" w:rsidP="00507628">
            <w:pPr>
              <w:rPr>
                <w:b/>
                <w:sz w:val="20"/>
                <w:szCs w:val="20"/>
              </w:rPr>
            </w:pPr>
            <w:r w:rsidRPr="00B81450">
              <w:rPr>
                <w:b/>
                <w:color w:val="000000"/>
                <w:sz w:val="20"/>
                <w:szCs w:val="20"/>
              </w:rPr>
              <w:t>Активности</w:t>
            </w:r>
          </w:p>
        </w:tc>
        <w:tc>
          <w:tcPr>
            <w:tcW w:w="2319" w:type="dxa"/>
            <w:vAlign w:val="center"/>
          </w:tcPr>
          <w:p w:rsidR="00780D3A" w:rsidRPr="00494ACA" w:rsidRDefault="00780D3A" w:rsidP="00507628">
            <w:pPr>
              <w:rPr>
                <w:b/>
                <w:sz w:val="20"/>
                <w:szCs w:val="20"/>
              </w:rPr>
            </w:pPr>
            <w:r w:rsidRPr="00494ACA">
              <w:rPr>
                <w:b/>
                <w:sz w:val="20"/>
                <w:szCs w:val="20"/>
              </w:rPr>
              <w:t>Време</w:t>
            </w:r>
          </w:p>
        </w:tc>
        <w:tc>
          <w:tcPr>
            <w:tcW w:w="2410" w:type="dxa"/>
          </w:tcPr>
          <w:p w:rsidR="00780D3A" w:rsidRDefault="00780D3A" w:rsidP="00507628">
            <w:pPr>
              <w:rPr>
                <w:b/>
                <w:sz w:val="20"/>
                <w:szCs w:val="20"/>
              </w:rPr>
            </w:pPr>
          </w:p>
          <w:p w:rsidR="00780D3A" w:rsidRDefault="00780D3A" w:rsidP="00507628">
            <w:pPr>
              <w:rPr>
                <w:b/>
                <w:sz w:val="20"/>
                <w:szCs w:val="20"/>
              </w:rPr>
            </w:pPr>
            <w:r>
              <w:rPr>
                <w:b/>
                <w:sz w:val="20"/>
                <w:szCs w:val="20"/>
              </w:rPr>
              <w:t>Носиоци</w:t>
            </w:r>
          </w:p>
          <w:p w:rsidR="00780D3A" w:rsidRPr="00494ACA" w:rsidRDefault="00780D3A" w:rsidP="00507628">
            <w:pPr>
              <w:rPr>
                <w:b/>
                <w:sz w:val="20"/>
                <w:szCs w:val="20"/>
              </w:rPr>
            </w:pPr>
            <w:r>
              <w:rPr>
                <w:b/>
                <w:sz w:val="20"/>
                <w:szCs w:val="20"/>
              </w:rPr>
              <w:t>актиности</w:t>
            </w:r>
          </w:p>
        </w:tc>
      </w:tr>
      <w:tr w:rsidR="00780D3A" w:rsidTr="00507628">
        <w:trPr>
          <w:trHeight w:val="328"/>
        </w:trPr>
        <w:tc>
          <w:tcPr>
            <w:tcW w:w="4769" w:type="dxa"/>
            <w:vAlign w:val="center"/>
          </w:tcPr>
          <w:p w:rsidR="00780D3A" w:rsidRPr="00D34EB6" w:rsidRDefault="00780D3A" w:rsidP="00507628">
            <w:pPr>
              <w:pStyle w:val="NoSpacing"/>
              <w:jc w:val="both"/>
              <w:rPr>
                <w:rFonts w:ascii="Times New Roman" w:hAnsi="Times New Roman"/>
                <w:sz w:val="20"/>
                <w:szCs w:val="20"/>
              </w:rPr>
            </w:pP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Реализовани су закључци донети на Педагошком колегијуму.</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Усвојена су четири опште образовна семинара (каталошки бројеви 11./46./426./483.)Чланови стручног већа су усвојили распоред блок наставе.Реализација екскурзија за I, II и III разред планирана је у периоду од 24.04. – 26.04.2020. године.Све секције настављају се и ове године.</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Потребно је да разредне старешине у ес – дневник отворе предмете наставницима, како би се евидентирали одржани часови.</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У току је реализација сарадње са хотелом „ Србија Лукс“ у Старој Пазови.</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 xml:space="preserve">Планиран је састанак актива угоститеља 27.09.2019. године у 12 часова у Новом Саду.На састанку ће </w:t>
            </w:r>
            <w:r w:rsidRPr="00D34EB6">
              <w:rPr>
                <w:rFonts w:ascii="Times New Roman" w:hAnsi="Times New Roman"/>
                <w:sz w:val="20"/>
                <w:szCs w:val="20"/>
              </w:rPr>
              <w:lastRenderedPageBreak/>
              <w:t>присуствовати наставнице Нада Ковачевић и Биљана Полуга.Први састанак у оквиру пројекта „Свилен конац  плетем од сна“ где су ученици образовног профила туристичко – хотелијерски техничар се пријавили за израду презентације везано за сам пројекат.</w:t>
            </w:r>
          </w:p>
        </w:tc>
        <w:tc>
          <w:tcPr>
            <w:tcW w:w="2319" w:type="dxa"/>
            <w:vAlign w:val="center"/>
          </w:tcPr>
          <w:p w:rsidR="00780D3A" w:rsidRPr="00D34EB6" w:rsidRDefault="00780D3A" w:rsidP="00507628">
            <w:pPr>
              <w:pStyle w:val="Normal11"/>
              <w:spacing w:line="240" w:lineRule="auto"/>
              <w:jc w:val="center"/>
              <w:rPr>
                <w:rFonts w:ascii="Times New Roman" w:hAnsi="Times New Roman" w:cs="Times New Roman"/>
                <w:color w:val="auto"/>
                <w:sz w:val="20"/>
                <w:szCs w:val="20"/>
              </w:rPr>
            </w:pPr>
            <w:r w:rsidRPr="00D34EB6">
              <w:rPr>
                <w:rFonts w:ascii="Times New Roman" w:hAnsi="Times New Roman" w:cs="Times New Roman"/>
                <w:color w:val="auto"/>
                <w:sz w:val="20"/>
                <w:szCs w:val="20"/>
              </w:rPr>
              <w:lastRenderedPageBreak/>
              <w:t>19.09.2019.</w:t>
            </w:r>
          </w:p>
        </w:tc>
        <w:tc>
          <w:tcPr>
            <w:tcW w:w="2410" w:type="dxa"/>
          </w:tcPr>
          <w:p w:rsidR="00780D3A" w:rsidRPr="00D34EB6" w:rsidRDefault="00780D3A" w:rsidP="00507628">
            <w:pPr>
              <w:pStyle w:val="NoSpacing"/>
              <w:rPr>
                <w:rFonts w:ascii="Times New Roman" w:hAnsi="Times New Roman"/>
                <w:sz w:val="20"/>
                <w:szCs w:val="20"/>
              </w:rPr>
            </w:pP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Чланови  стручног  већа</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Координатор практичне наставе</w:t>
            </w:r>
          </w:p>
          <w:p w:rsidR="00780D3A" w:rsidRPr="00D34EB6" w:rsidRDefault="00780D3A" w:rsidP="00507628">
            <w:pPr>
              <w:pStyle w:val="Normal11"/>
              <w:spacing w:line="240" w:lineRule="auto"/>
              <w:rPr>
                <w:rFonts w:ascii="Times New Roman" w:hAnsi="Times New Roman" w:cs="Times New Roman"/>
                <w:color w:val="auto"/>
                <w:sz w:val="20"/>
                <w:szCs w:val="20"/>
              </w:rPr>
            </w:pPr>
          </w:p>
          <w:p w:rsidR="00780D3A" w:rsidRPr="00D34EB6" w:rsidRDefault="00780D3A" w:rsidP="00507628">
            <w:pPr>
              <w:pStyle w:val="Normal11"/>
              <w:spacing w:line="240" w:lineRule="auto"/>
              <w:rPr>
                <w:rFonts w:ascii="Times New Roman" w:hAnsi="Times New Roman" w:cs="Times New Roman"/>
                <w:color w:val="auto"/>
                <w:sz w:val="20"/>
                <w:szCs w:val="20"/>
              </w:rPr>
            </w:pPr>
          </w:p>
        </w:tc>
      </w:tr>
      <w:tr w:rsidR="00780D3A" w:rsidTr="00507628">
        <w:trPr>
          <w:trHeight w:val="1714"/>
        </w:trPr>
        <w:tc>
          <w:tcPr>
            <w:tcW w:w="4769" w:type="dxa"/>
            <w:vAlign w:val="center"/>
          </w:tcPr>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lastRenderedPageBreak/>
              <w:t>Реализовани су закључци донети на Педагошком колегијуму.</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Усклађен је план распореда одржавања наставе.</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Реализовани су закључци донети на састанку актива угоститеља.</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 xml:space="preserve">Учествовали на манифестацији „Укуси Војводине“,на такмичењу у категорији торти освојили златну медаљу. </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Реализована посета хотелу „ Србија Лукс“ у Старој Пазови.</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Реализована презентација карвинг технике у нашем школском ресторану.</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Поводом Европског дана правилне исхране, направљена посна торта и поклоњена удружењу „Мој свет“.</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Учествовали на манифестацији „Гастро Куп Србије“, на такмичењу у категорији торти и освојили сребрну медаљу.</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Поводом дана параплегичара реализовано услуживање свечаног ручка у објекту “Расадник“ у Старој Пазови.</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За ТШ“ Михајло Пупин“ поводом Дана школе реализована припрема хране.</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Реализован распоред плана припреме, сервирања и услуживања хране и пића за ФК Инђија  у школском ресторану.</w:t>
            </w:r>
          </w:p>
        </w:tc>
        <w:tc>
          <w:tcPr>
            <w:tcW w:w="2319" w:type="dxa"/>
            <w:vAlign w:val="center"/>
          </w:tcPr>
          <w:p w:rsidR="00780D3A" w:rsidRPr="00D34EB6" w:rsidRDefault="00780D3A" w:rsidP="00507628">
            <w:pPr>
              <w:jc w:val="center"/>
              <w:rPr>
                <w:sz w:val="20"/>
                <w:szCs w:val="20"/>
              </w:rPr>
            </w:pPr>
            <w:r w:rsidRPr="00D34EB6">
              <w:rPr>
                <w:sz w:val="20"/>
                <w:szCs w:val="20"/>
              </w:rPr>
              <w:t>11</w:t>
            </w:r>
            <w:r w:rsidRPr="00D34EB6">
              <w:rPr>
                <w:sz w:val="20"/>
                <w:szCs w:val="20"/>
                <w:lang w:val="sr-Latn-BA"/>
              </w:rPr>
              <w:t>.10.2019</w:t>
            </w:r>
            <w:r w:rsidRPr="00D34EB6">
              <w:rPr>
                <w:sz w:val="20"/>
                <w:szCs w:val="20"/>
              </w:rPr>
              <w:t>.</w:t>
            </w:r>
          </w:p>
        </w:tc>
        <w:tc>
          <w:tcPr>
            <w:tcW w:w="2410" w:type="dxa"/>
          </w:tcPr>
          <w:p w:rsidR="00780D3A" w:rsidRPr="00D34EB6" w:rsidRDefault="00780D3A" w:rsidP="00507628">
            <w:pPr>
              <w:jc w:val="both"/>
              <w:rPr>
                <w:sz w:val="20"/>
                <w:szCs w:val="20"/>
              </w:rPr>
            </w:pP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Чланови  стручног  већа</w:t>
            </w:r>
          </w:p>
          <w:p w:rsidR="00780D3A" w:rsidRPr="00D34EB6" w:rsidRDefault="00780D3A" w:rsidP="00507628">
            <w:pPr>
              <w:jc w:val="both"/>
              <w:rPr>
                <w:sz w:val="20"/>
                <w:szCs w:val="20"/>
              </w:rPr>
            </w:pPr>
            <w:r w:rsidRPr="00D34EB6">
              <w:rPr>
                <w:sz w:val="20"/>
                <w:szCs w:val="20"/>
              </w:rPr>
              <w:t>Координатор практичне наставе</w:t>
            </w:r>
          </w:p>
        </w:tc>
      </w:tr>
      <w:tr w:rsidR="00780D3A" w:rsidTr="00507628">
        <w:trPr>
          <w:trHeight w:val="2058"/>
        </w:trPr>
        <w:tc>
          <w:tcPr>
            <w:tcW w:w="4769" w:type="dxa"/>
            <w:vAlign w:val="center"/>
          </w:tcPr>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Реализовани су закључци донети на Педагошком колегијуму.</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Размотрено је уписивање одсутних ученика.</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Размотрено је уписивање ученика у напомену за владање.</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Размотрена је униформа ученика.</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Утврђено је обавештавање о промени о одржавању наставе.</w:t>
            </w:r>
          </w:p>
          <w:p w:rsidR="00780D3A" w:rsidRPr="00D34EB6" w:rsidRDefault="00780D3A" w:rsidP="00507628">
            <w:pPr>
              <w:pStyle w:val="NoSpacing"/>
              <w:jc w:val="both"/>
              <w:rPr>
                <w:rFonts w:ascii="Times New Roman" w:hAnsi="Times New Roman"/>
                <w:sz w:val="20"/>
                <w:szCs w:val="20"/>
              </w:rPr>
            </w:pP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Констатована је организација рада суботом и недељом.</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Утврђен је предлог менија.</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Размотрена је набавка нове опреме.</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Поводом славе Света Петка у Дому здравља реализовано припремање, сервирање и услуживање хране и пића.</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Састанак са представницама удружења жена Етно дом Гороцвет у просторијама школе.</w:t>
            </w:r>
          </w:p>
          <w:p w:rsidR="00780D3A" w:rsidRPr="00D34EB6" w:rsidRDefault="00780D3A" w:rsidP="00507628">
            <w:pPr>
              <w:pStyle w:val="NoSpacing"/>
              <w:jc w:val="both"/>
              <w:rPr>
                <w:rFonts w:ascii="Times New Roman" w:hAnsi="Times New Roman"/>
                <w:sz w:val="20"/>
                <w:szCs w:val="20"/>
              </w:rPr>
            </w:pPr>
            <w:r w:rsidRPr="00D34EB6">
              <w:rPr>
                <w:rFonts w:ascii="Times New Roman" w:hAnsi="Times New Roman"/>
                <w:sz w:val="20"/>
                <w:szCs w:val="20"/>
              </w:rPr>
              <w:t>Реализован распоред плана припреме, сервирања и услуживања хране и пића за ФК Инђија у школском ресторану.</w:t>
            </w:r>
          </w:p>
        </w:tc>
        <w:tc>
          <w:tcPr>
            <w:tcW w:w="2319" w:type="dxa"/>
            <w:vAlign w:val="center"/>
          </w:tcPr>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r w:rsidRPr="00D34EB6">
              <w:rPr>
                <w:sz w:val="20"/>
                <w:szCs w:val="20"/>
              </w:rPr>
              <w:t>25</w:t>
            </w:r>
            <w:r w:rsidRPr="00D34EB6">
              <w:rPr>
                <w:sz w:val="20"/>
                <w:szCs w:val="20"/>
                <w:lang w:val="sr-Latn-BA"/>
              </w:rPr>
              <w:t>.1</w:t>
            </w:r>
            <w:r w:rsidRPr="00D34EB6">
              <w:rPr>
                <w:sz w:val="20"/>
                <w:szCs w:val="20"/>
              </w:rPr>
              <w:t>1</w:t>
            </w:r>
            <w:r w:rsidRPr="00D34EB6">
              <w:rPr>
                <w:sz w:val="20"/>
                <w:szCs w:val="20"/>
                <w:lang w:val="sr-Latn-BA"/>
              </w:rPr>
              <w:t>.20</w:t>
            </w:r>
            <w:r w:rsidRPr="00D34EB6">
              <w:rPr>
                <w:sz w:val="20"/>
                <w:szCs w:val="20"/>
              </w:rPr>
              <w:t>19.</w:t>
            </w:r>
          </w:p>
        </w:tc>
        <w:tc>
          <w:tcPr>
            <w:tcW w:w="2410" w:type="dxa"/>
          </w:tcPr>
          <w:p w:rsidR="00780D3A" w:rsidRPr="00D34EB6" w:rsidRDefault="00780D3A" w:rsidP="00507628">
            <w:pPr>
              <w:jc w:val="both"/>
              <w:rPr>
                <w:sz w:val="20"/>
                <w:szCs w:val="20"/>
              </w:rPr>
            </w:pPr>
          </w:p>
          <w:p w:rsidR="00780D3A" w:rsidRPr="00D34EB6" w:rsidRDefault="00780D3A" w:rsidP="00507628">
            <w:pPr>
              <w:jc w:val="both"/>
              <w:rPr>
                <w:sz w:val="20"/>
                <w:szCs w:val="20"/>
              </w:rPr>
            </w:pPr>
            <w:r w:rsidRPr="00D34EB6">
              <w:rPr>
                <w:sz w:val="20"/>
                <w:szCs w:val="20"/>
              </w:rPr>
              <w:t>Чланови  стручног  већа</w:t>
            </w:r>
          </w:p>
          <w:p w:rsidR="00780D3A" w:rsidRPr="00D34EB6" w:rsidRDefault="00780D3A" w:rsidP="00507628">
            <w:pPr>
              <w:jc w:val="both"/>
              <w:rPr>
                <w:sz w:val="20"/>
                <w:szCs w:val="20"/>
              </w:rPr>
            </w:pPr>
            <w:r w:rsidRPr="00D34EB6">
              <w:rPr>
                <w:sz w:val="20"/>
                <w:szCs w:val="20"/>
              </w:rPr>
              <w:t>Координатор практичне наставе</w:t>
            </w:r>
          </w:p>
        </w:tc>
      </w:tr>
      <w:tr w:rsidR="00780D3A" w:rsidTr="00507628">
        <w:trPr>
          <w:trHeight w:val="1211"/>
        </w:trPr>
        <w:tc>
          <w:tcPr>
            <w:tcW w:w="4769" w:type="dxa"/>
            <w:vAlign w:val="center"/>
          </w:tcPr>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Реализовани су закључци донети на Педагошком колегијуму.</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Наставници куварства су дали предлог ученика за ИОП -3.</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Размотрено је и констатовано потребно ажурирање података у електронски портфолио.</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Направљен је предлог плана посете часовима код наставника.</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Констатовано је да немамо ученике са 2 и 3 слабе оцене из наших стручних предмета.</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lastRenderedPageBreak/>
              <w:t>Размотрено је и констатовано допуна педагошке свеске.</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 xml:space="preserve">Направљен је предлог плана набавке за 2019/2020. годину.  </w:t>
            </w:r>
          </w:p>
          <w:p w:rsidR="00780D3A" w:rsidRPr="00907C0C" w:rsidRDefault="00780D3A" w:rsidP="00507628">
            <w:pPr>
              <w:pStyle w:val="NoSpacing"/>
              <w:rPr>
                <w:rFonts w:ascii="Times New Roman" w:hAnsi="Times New Roman"/>
                <w:sz w:val="20"/>
                <w:szCs w:val="20"/>
              </w:rPr>
            </w:pPr>
            <w:r w:rsidRPr="00D34EB6">
              <w:rPr>
                <w:rFonts w:ascii="Times New Roman" w:hAnsi="Times New Roman"/>
                <w:sz w:val="20"/>
                <w:szCs w:val="20"/>
              </w:rPr>
              <w:t>Реализован распоред плана припреме, сервирања и услуживања хране и пића за ФК Инђија у школском ресторану.</w:t>
            </w:r>
          </w:p>
        </w:tc>
        <w:tc>
          <w:tcPr>
            <w:tcW w:w="2319" w:type="dxa"/>
            <w:vAlign w:val="center"/>
          </w:tcPr>
          <w:p w:rsidR="00780D3A" w:rsidRPr="00D34EB6" w:rsidRDefault="00780D3A" w:rsidP="00507628">
            <w:pPr>
              <w:jc w:val="center"/>
              <w:rPr>
                <w:sz w:val="20"/>
                <w:szCs w:val="20"/>
                <w:lang w:val="sr-Latn-BA"/>
              </w:rPr>
            </w:pPr>
            <w:r w:rsidRPr="00D34EB6">
              <w:rPr>
                <w:sz w:val="20"/>
                <w:szCs w:val="20"/>
              </w:rPr>
              <w:lastRenderedPageBreak/>
              <w:t>06.12.</w:t>
            </w:r>
            <w:r w:rsidRPr="00D34EB6">
              <w:rPr>
                <w:sz w:val="20"/>
                <w:szCs w:val="20"/>
                <w:lang w:val="sr-Latn-BA"/>
              </w:rPr>
              <w:t>2020.</w:t>
            </w:r>
          </w:p>
        </w:tc>
        <w:tc>
          <w:tcPr>
            <w:tcW w:w="2410" w:type="dxa"/>
          </w:tcPr>
          <w:p w:rsidR="00780D3A" w:rsidRPr="00D34EB6" w:rsidRDefault="00780D3A" w:rsidP="00507628">
            <w:pPr>
              <w:rPr>
                <w:sz w:val="20"/>
                <w:szCs w:val="20"/>
              </w:rPr>
            </w:pPr>
          </w:p>
          <w:p w:rsidR="00780D3A" w:rsidRPr="00D34EB6" w:rsidRDefault="00780D3A" w:rsidP="00507628">
            <w:pPr>
              <w:rPr>
                <w:sz w:val="20"/>
                <w:szCs w:val="20"/>
              </w:rPr>
            </w:pPr>
            <w:r w:rsidRPr="00D34EB6">
              <w:rPr>
                <w:sz w:val="20"/>
                <w:szCs w:val="20"/>
              </w:rPr>
              <w:t>Чланови  стручног  већа</w:t>
            </w:r>
          </w:p>
          <w:p w:rsidR="00780D3A" w:rsidRPr="00D34EB6" w:rsidRDefault="00780D3A" w:rsidP="00507628">
            <w:pPr>
              <w:rPr>
                <w:sz w:val="20"/>
                <w:szCs w:val="20"/>
              </w:rPr>
            </w:pPr>
            <w:r w:rsidRPr="00D34EB6">
              <w:rPr>
                <w:sz w:val="20"/>
                <w:szCs w:val="20"/>
              </w:rPr>
              <w:t>Координатор практичне наставе</w:t>
            </w:r>
          </w:p>
        </w:tc>
      </w:tr>
      <w:tr w:rsidR="00780D3A" w:rsidTr="00507628">
        <w:trPr>
          <w:trHeight w:val="1833"/>
        </w:trPr>
        <w:tc>
          <w:tcPr>
            <w:tcW w:w="4769" w:type="dxa"/>
          </w:tcPr>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lastRenderedPageBreak/>
              <w:t>Констатовано је проширивање актива за три члана.</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Договорено је одржавање састанака актива.</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Утврђен је план рада стручног већа.</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Направљен је план посете часовима.</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Констатована је усклађеност остваривања месечних планова рада.</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Констатовано је одржавање рада допунске и додатне наставе.</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Учествовање на такмичењу“Пословни изазов“ у Новом Саду, учествовала ученица Јелена Златар, ментор Милица Кецман.</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Реализована изложба у TQ Vegas Инђија 23.12.2019. године за организацију изложбе и програма задужено је удружење Eтно дом Гороцвет.Ученици туристичког – хотелијерског смера су заједно са својим наставницима Момиром Милојицом и Миљаном Радојчић израдили презентацију заједничког пројекта“ Свилен конац плетем од сна“.</w:t>
            </w:r>
          </w:p>
          <w:p w:rsidR="00780D3A" w:rsidRPr="00907C0C" w:rsidRDefault="00780D3A" w:rsidP="00507628">
            <w:pPr>
              <w:pStyle w:val="NoSpacing"/>
              <w:rPr>
                <w:rFonts w:ascii="Times New Roman" w:hAnsi="Times New Roman"/>
                <w:sz w:val="20"/>
                <w:szCs w:val="20"/>
              </w:rPr>
            </w:pPr>
            <w:r w:rsidRPr="00D34EB6">
              <w:rPr>
                <w:rFonts w:ascii="Times New Roman" w:hAnsi="Times New Roman"/>
                <w:sz w:val="20"/>
                <w:szCs w:val="20"/>
              </w:rPr>
              <w:t>Реализован распоред плана припреме, сервирања и услуживања хране и пића за ФК Инђија у школском ресторану.</w:t>
            </w:r>
          </w:p>
        </w:tc>
        <w:tc>
          <w:tcPr>
            <w:tcW w:w="2319" w:type="dxa"/>
          </w:tcPr>
          <w:p w:rsidR="00780D3A" w:rsidRPr="00D34EB6" w:rsidRDefault="00780D3A" w:rsidP="00507628">
            <w:pPr>
              <w:rPr>
                <w:sz w:val="20"/>
                <w:szCs w:val="20"/>
              </w:rPr>
            </w:pPr>
          </w:p>
          <w:p w:rsidR="00780D3A" w:rsidRPr="00D34EB6" w:rsidRDefault="00780D3A" w:rsidP="00507628">
            <w:pPr>
              <w:rPr>
                <w:sz w:val="20"/>
                <w:szCs w:val="20"/>
              </w:rPr>
            </w:pPr>
          </w:p>
          <w:p w:rsidR="00780D3A" w:rsidRPr="00D34EB6" w:rsidRDefault="00780D3A" w:rsidP="00507628">
            <w:pPr>
              <w:rPr>
                <w:sz w:val="20"/>
                <w:szCs w:val="20"/>
              </w:rPr>
            </w:pPr>
          </w:p>
          <w:p w:rsidR="00780D3A" w:rsidRPr="00D34EB6" w:rsidRDefault="00780D3A" w:rsidP="00507628">
            <w:pPr>
              <w:rPr>
                <w:sz w:val="20"/>
                <w:szCs w:val="20"/>
              </w:rPr>
            </w:pPr>
          </w:p>
          <w:p w:rsidR="00780D3A" w:rsidRPr="00D34EB6" w:rsidRDefault="00780D3A" w:rsidP="00507628">
            <w:pPr>
              <w:rPr>
                <w:sz w:val="20"/>
                <w:szCs w:val="20"/>
              </w:rPr>
            </w:pPr>
          </w:p>
          <w:p w:rsidR="00780D3A" w:rsidRPr="00D34EB6" w:rsidRDefault="00780D3A" w:rsidP="00507628">
            <w:pPr>
              <w:jc w:val="center"/>
              <w:rPr>
                <w:sz w:val="20"/>
                <w:szCs w:val="20"/>
              </w:rPr>
            </w:pPr>
            <w:r w:rsidRPr="00D34EB6">
              <w:rPr>
                <w:sz w:val="20"/>
                <w:szCs w:val="20"/>
              </w:rPr>
              <w:t>27.12.2020.</w:t>
            </w:r>
          </w:p>
        </w:tc>
        <w:tc>
          <w:tcPr>
            <w:tcW w:w="2410" w:type="dxa"/>
          </w:tcPr>
          <w:p w:rsidR="00780D3A" w:rsidRPr="00D34EB6" w:rsidRDefault="00780D3A" w:rsidP="00507628">
            <w:pPr>
              <w:rPr>
                <w:sz w:val="20"/>
                <w:szCs w:val="20"/>
              </w:rPr>
            </w:pPr>
          </w:p>
          <w:p w:rsidR="00780D3A" w:rsidRPr="00D34EB6" w:rsidRDefault="00780D3A" w:rsidP="00507628">
            <w:pPr>
              <w:rPr>
                <w:sz w:val="20"/>
                <w:szCs w:val="20"/>
              </w:rPr>
            </w:pPr>
            <w:r w:rsidRPr="00D34EB6">
              <w:rPr>
                <w:sz w:val="20"/>
                <w:szCs w:val="20"/>
              </w:rPr>
              <w:t>Чланови  стручног  већа</w:t>
            </w:r>
          </w:p>
          <w:p w:rsidR="00780D3A" w:rsidRPr="00D34EB6" w:rsidRDefault="00780D3A" w:rsidP="00507628">
            <w:pPr>
              <w:rPr>
                <w:sz w:val="20"/>
                <w:szCs w:val="20"/>
              </w:rPr>
            </w:pPr>
            <w:r w:rsidRPr="00D34EB6">
              <w:rPr>
                <w:sz w:val="20"/>
                <w:szCs w:val="20"/>
              </w:rPr>
              <w:t>Координатор практичне наставе</w:t>
            </w:r>
          </w:p>
        </w:tc>
      </w:tr>
      <w:tr w:rsidR="00780D3A" w:rsidTr="00507628">
        <w:trPr>
          <w:trHeight w:val="1491"/>
        </w:trPr>
        <w:tc>
          <w:tcPr>
            <w:tcW w:w="4769" w:type="dxa"/>
          </w:tcPr>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Поводом славе Светог Саве утврђена реализација припремања, сервирања и услуживања свечаног ручка у школском  ресторану.</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Утврђен распоред  плана припреме, сервирања и услуживања хране и пића за ФК Инђија у школском ресторану.</w:t>
            </w:r>
          </w:p>
        </w:tc>
        <w:tc>
          <w:tcPr>
            <w:tcW w:w="2319" w:type="dxa"/>
          </w:tcPr>
          <w:p w:rsidR="00780D3A" w:rsidRPr="00D34EB6" w:rsidRDefault="00780D3A" w:rsidP="00507628">
            <w:pPr>
              <w:rPr>
                <w:sz w:val="20"/>
                <w:szCs w:val="20"/>
              </w:rPr>
            </w:pPr>
          </w:p>
          <w:p w:rsidR="00780D3A" w:rsidRPr="00D34EB6" w:rsidRDefault="00780D3A" w:rsidP="00507628">
            <w:pPr>
              <w:rPr>
                <w:sz w:val="20"/>
                <w:szCs w:val="20"/>
              </w:rPr>
            </w:pPr>
          </w:p>
          <w:p w:rsidR="00780D3A" w:rsidRPr="00D34EB6" w:rsidRDefault="00780D3A" w:rsidP="00507628">
            <w:pPr>
              <w:rPr>
                <w:sz w:val="20"/>
                <w:szCs w:val="20"/>
              </w:rPr>
            </w:pPr>
            <w:r w:rsidRPr="00D34EB6">
              <w:rPr>
                <w:sz w:val="20"/>
                <w:szCs w:val="20"/>
              </w:rPr>
              <w:t>23.01.2020.</w:t>
            </w:r>
          </w:p>
        </w:tc>
        <w:tc>
          <w:tcPr>
            <w:tcW w:w="2410" w:type="dxa"/>
          </w:tcPr>
          <w:p w:rsidR="00780D3A" w:rsidRPr="00D34EB6" w:rsidRDefault="00780D3A" w:rsidP="00507628">
            <w:pPr>
              <w:rPr>
                <w:sz w:val="20"/>
                <w:szCs w:val="20"/>
              </w:rPr>
            </w:pPr>
          </w:p>
          <w:p w:rsidR="00780D3A" w:rsidRPr="00D34EB6" w:rsidRDefault="00780D3A" w:rsidP="00507628">
            <w:pPr>
              <w:rPr>
                <w:sz w:val="20"/>
                <w:szCs w:val="20"/>
              </w:rPr>
            </w:pPr>
            <w:r w:rsidRPr="00D34EB6">
              <w:rPr>
                <w:sz w:val="20"/>
                <w:szCs w:val="20"/>
              </w:rPr>
              <w:t>Чланови  стручног  већа</w:t>
            </w:r>
          </w:p>
          <w:p w:rsidR="00780D3A" w:rsidRPr="00D34EB6" w:rsidRDefault="00780D3A" w:rsidP="00507628">
            <w:pPr>
              <w:rPr>
                <w:sz w:val="20"/>
                <w:szCs w:val="20"/>
              </w:rPr>
            </w:pPr>
            <w:r w:rsidRPr="00D34EB6">
              <w:rPr>
                <w:sz w:val="20"/>
                <w:szCs w:val="20"/>
              </w:rPr>
              <w:t>Координатор практичне наставе</w:t>
            </w:r>
          </w:p>
          <w:p w:rsidR="00780D3A" w:rsidRPr="00D34EB6" w:rsidRDefault="00780D3A" w:rsidP="00507628">
            <w:pPr>
              <w:rPr>
                <w:sz w:val="20"/>
                <w:szCs w:val="20"/>
              </w:rPr>
            </w:pPr>
          </w:p>
        </w:tc>
      </w:tr>
      <w:tr w:rsidR="00780D3A" w:rsidTr="00507628">
        <w:trPr>
          <w:trHeight w:val="1833"/>
        </w:trPr>
        <w:tc>
          <w:tcPr>
            <w:tcW w:w="4769" w:type="dxa"/>
          </w:tcPr>
          <w:p w:rsidR="00780D3A" w:rsidRPr="00D34EB6" w:rsidRDefault="00780D3A" w:rsidP="00507628">
            <w:pPr>
              <w:pStyle w:val="NoSpacing"/>
              <w:rPr>
                <w:rFonts w:ascii="Times New Roman" w:hAnsi="Times New Roman"/>
                <w:sz w:val="20"/>
                <w:szCs w:val="20"/>
                <w:shd w:val="clear" w:color="auto" w:fill="FFFFFF"/>
              </w:rPr>
            </w:pPr>
            <w:r w:rsidRPr="00D34EB6">
              <w:rPr>
                <w:rFonts w:ascii="Times New Roman" w:hAnsi="Times New Roman"/>
                <w:sz w:val="20"/>
                <w:szCs w:val="20"/>
                <w:shd w:val="clear" w:color="auto" w:fill="FFFFFF"/>
              </w:rPr>
              <w:t>У наредном периоду биће утврђен и размотрен предлог плана презентације школе од стране тима за промоцију школе.</w:t>
            </w:r>
            <w:r w:rsidRPr="00D34EB6">
              <w:rPr>
                <w:rFonts w:ascii="Times New Roman" w:hAnsi="Times New Roman"/>
                <w:sz w:val="20"/>
                <w:szCs w:val="20"/>
              </w:rPr>
              <w:br/>
            </w:r>
            <w:r w:rsidRPr="00D34EB6">
              <w:rPr>
                <w:rFonts w:ascii="Times New Roman" w:hAnsi="Times New Roman"/>
                <w:sz w:val="20"/>
                <w:szCs w:val="20"/>
                <w:shd w:val="clear" w:color="auto" w:fill="FFFFFF"/>
              </w:rPr>
              <w:t>Констатована је реализација посета угледних и инструктивних часова од стране наставника по утврђеном плану и попуњавање евалуационог листа за процену наставног часа.</w:t>
            </w:r>
            <w:r w:rsidRPr="00D34EB6">
              <w:rPr>
                <w:rFonts w:ascii="Times New Roman" w:hAnsi="Times New Roman"/>
                <w:sz w:val="20"/>
                <w:szCs w:val="20"/>
              </w:rPr>
              <w:br/>
            </w:r>
            <w:r w:rsidRPr="00D34EB6">
              <w:rPr>
                <w:rFonts w:ascii="Times New Roman" w:hAnsi="Times New Roman"/>
                <w:sz w:val="20"/>
                <w:szCs w:val="20"/>
                <w:shd w:val="clear" w:color="auto" w:fill="FFFFFF"/>
              </w:rPr>
              <w:t>Констатована је реализација попуњавања упитнике. за самопроцену степена спремности за учешће у процесу хоризонталне евалуације.</w:t>
            </w:r>
            <w:r w:rsidRPr="00D34EB6">
              <w:rPr>
                <w:rFonts w:ascii="Times New Roman" w:hAnsi="Times New Roman"/>
                <w:sz w:val="20"/>
                <w:szCs w:val="20"/>
              </w:rPr>
              <w:br/>
            </w:r>
            <w:r w:rsidRPr="00D34EB6">
              <w:rPr>
                <w:rFonts w:ascii="Times New Roman" w:hAnsi="Times New Roman"/>
                <w:sz w:val="20"/>
                <w:szCs w:val="20"/>
                <w:shd w:val="clear" w:color="auto" w:fill="FFFFFF"/>
              </w:rPr>
              <w:t>План и упис за 2020/2021. годину остаје исти.</w:t>
            </w:r>
            <w:r w:rsidRPr="00D34EB6">
              <w:rPr>
                <w:rFonts w:ascii="Times New Roman" w:hAnsi="Times New Roman"/>
                <w:sz w:val="20"/>
                <w:szCs w:val="20"/>
              </w:rPr>
              <w:br/>
            </w:r>
            <w:r w:rsidRPr="00D34EB6">
              <w:rPr>
                <w:rFonts w:ascii="Times New Roman" w:hAnsi="Times New Roman"/>
                <w:sz w:val="20"/>
                <w:szCs w:val="20"/>
                <w:shd w:val="clear" w:color="auto" w:fill="FFFFFF"/>
              </w:rPr>
              <w:t>Утврђено је да ће у суботу, 14.03.2020. године бити реализован семинар :„Прати, процени и објективно оцени“.</w:t>
            </w:r>
            <w:r w:rsidRPr="00D34EB6">
              <w:rPr>
                <w:rFonts w:ascii="Times New Roman" w:hAnsi="Times New Roman"/>
                <w:sz w:val="20"/>
                <w:szCs w:val="20"/>
              </w:rPr>
              <w:br/>
            </w:r>
            <w:r w:rsidRPr="00D34EB6">
              <w:rPr>
                <w:rFonts w:ascii="Times New Roman" w:hAnsi="Times New Roman"/>
                <w:sz w:val="20"/>
                <w:szCs w:val="20"/>
                <w:shd w:val="clear" w:color="auto" w:fill="FFFFFF"/>
              </w:rPr>
              <w:t>Дана 20.02.2020. године одржаће се састанак актива угоститеља у</w:t>
            </w:r>
          </w:p>
          <w:p w:rsidR="00780D3A" w:rsidRPr="00D34EB6" w:rsidRDefault="00780D3A" w:rsidP="00507628">
            <w:pPr>
              <w:pStyle w:val="NoSpacing"/>
              <w:rPr>
                <w:rFonts w:ascii="Times New Roman" w:hAnsi="Times New Roman"/>
                <w:sz w:val="20"/>
                <w:szCs w:val="20"/>
                <w:shd w:val="clear" w:color="auto" w:fill="FFFFFF"/>
              </w:rPr>
            </w:pPr>
            <w:r w:rsidRPr="00D34EB6">
              <w:rPr>
                <w:rFonts w:ascii="Times New Roman" w:hAnsi="Times New Roman"/>
                <w:sz w:val="20"/>
                <w:szCs w:val="20"/>
                <w:shd w:val="clear" w:color="auto" w:fill="FFFFFF"/>
              </w:rPr>
              <w:t>школском ресторану "Златибор" у Ваљеву.</w:t>
            </w:r>
          </w:p>
          <w:p w:rsidR="00780D3A" w:rsidRPr="00D34EB6" w:rsidRDefault="00780D3A" w:rsidP="00507628">
            <w:pPr>
              <w:pStyle w:val="NoSpacing"/>
              <w:rPr>
                <w:rFonts w:ascii="Times New Roman" w:hAnsi="Times New Roman"/>
                <w:sz w:val="20"/>
                <w:szCs w:val="20"/>
                <w:shd w:val="clear" w:color="auto" w:fill="FFFFFF"/>
              </w:rPr>
            </w:pPr>
            <w:r w:rsidRPr="00D34EB6">
              <w:rPr>
                <w:rFonts w:ascii="Times New Roman" w:hAnsi="Times New Roman"/>
                <w:sz w:val="20"/>
                <w:szCs w:val="20"/>
                <w:shd w:val="clear" w:color="auto" w:fill="FFFFFF"/>
              </w:rPr>
              <w:t>Дана 22.02.2020. године одржаће се Сајам туризма у Београду.</w:t>
            </w:r>
          </w:p>
          <w:p w:rsidR="00780D3A" w:rsidRPr="00D34EB6" w:rsidRDefault="00780D3A" w:rsidP="00507628">
            <w:pPr>
              <w:pStyle w:val="NoSpacing"/>
              <w:rPr>
                <w:rFonts w:ascii="Times New Roman" w:hAnsi="Times New Roman"/>
                <w:b/>
                <w:sz w:val="20"/>
                <w:szCs w:val="20"/>
              </w:rPr>
            </w:pPr>
            <w:r w:rsidRPr="00D34EB6">
              <w:rPr>
                <w:rFonts w:ascii="Times New Roman" w:hAnsi="Times New Roman"/>
                <w:sz w:val="20"/>
                <w:szCs w:val="20"/>
                <w:shd w:val="clear" w:color="auto" w:fill="FFFFFF"/>
              </w:rPr>
              <w:t>Реализован распоред плана припреме, сервирања и услуживања хране и пића за ФК Инђија у школском ресторану.</w:t>
            </w:r>
          </w:p>
        </w:tc>
        <w:tc>
          <w:tcPr>
            <w:tcW w:w="2319" w:type="dxa"/>
          </w:tcPr>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r w:rsidRPr="00D34EB6">
              <w:rPr>
                <w:sz w:val="20"/>
                <w:szCs w:val="20"/>
              </w:rPr>
              <w:t>07.02.2020.</w:t>
            </w:r>
          </w:p>
        </w:tc>
        <w:tc>
          <w:tcPr>
            <w:tcW w:w="2410" w:type="dxa"/>
          </w:tcPr>
          <w:p w:rsidR="00780D3A" w:rsidRPr="00D34EB6" w:rsidRDefault="00780D3A" w:rsidP="00507628">
            <w:pPr>
              <w:rPr>
                <w:sz w:val="20"/>
                <w:szCs w:val="20"/>
              </w:rPr>
            </w:pPr>
          </w:p>
          <w:p w:rsidR="00780D3A" w:rsidRPr="00D34EB6" w:rsidRDefault="00780D3A" w:rsidP="00507628">
            <w:pPr>
              <w:rPr>
                <w:sz w:val="20"/>
                <w:szCs w:val="20"/>
              </w:rPr>
            </w:pPr>
          </w:p>
          <w:p w:rsidR="00780D3A" w:rsidRPr="00D34EB6" w:rsidRDefault="00780D3A" w:rsidP="00507628">
            <w:pPr>
              <w:rPr>
                <w:sz w:val="20"/>
                <w:szCs w:val="20"/>
              </w:rPr>
            </w:pPr>
            <w:r w:rsidRPr="00D34EB6">
              <w:rPr>
                <w:sz w:val="20"/>
                <w:szCs w:val="20"/>
              </w:rPr>
              <w:t>Чланови  стручног  већа</w:t>
            </w:r>
          </w:p>
          <w:p w:rsidR="00780D3A" w:rsidRPr="00D34EB6" w:rsidRDefault="00780D3A" w:rsidP="00507628">
            <w:pPr>
              <w:rPr>
                <w:sz w:val="20"/>
                <w:szCs w:val="20"/>
              </w:rPr>
            </w:pPr>
            <w:r w:rsidRPr="00D34EB6">
              <w:rPr>
                <w:sz w:val="20"/>
                <w:szCs w:val="20"/>
              </w:rPr>
              <w:t>Координатор практичне наставе</w:t>
            </w:r>
          </w:p>
          <w:p w:rsidR="00780D3A" w:rsidRPr="00D34EB6" w:rsidRDefault="00780D3A" w:rsidP="00507628">
            <w:pPr>
              <w:rPr>
                <w:sz w:val="20"/>
                <w:szCs w:val="20"/>
              </w:rPr>
            </w:pPr>
          </w:p>
        </w:tc>
      </w:tr>
      <w:tr w:rsidR="00780D3A" w:rsidTr="00507628">
        <w:trPr>
          <w:trHeight w:val="1833"/>
        </w:trPr>
        <w:tc>
          <w:tcPr>
            <w:tcW w:w="4769" w:type="dxa"/>
          </w:tcPr>
          <w:p w:rsidR="00780D3A" w:rsidRPr="00907C0C" w:rsidRDefault="00780D3A" w:rsidP="00507628">
            <w:pPr>
              <w:pStyle w:val="NoSpacing"/>
              <w:rPr>
                <w:rFonts w:ascii="Times New Roman" w:hAnsi="Times New Roman"/>
                <w:sz w:val="20"/>
                <w:szCs w:val="20"/>
              </w:rPr>
            </w:pPr>
            <w:r w:rsidRPr="00D34EB6">
              <w:rPr>
                <w:rFonts w:ascii="Times New Roman" w:hAnsi="Times New Roman"/>
                <w:sz w:val="20"/>
                <w:szCs w:val="20"/>
              </w:rPr>
              <w:lastRenderedPageBreak/>
              <w:t>Размотрено је писање извештаја, молби и изјава.</w:t>
            </w:r>
            <w:r w:rsidRPr="00D34EB6">
              <w:rPr>
                <w:rFonts w:ascii="Times New Roman" w:hAnsi="Times New Roman"/>
                <w:sz w:val="20"/>
                <w:szCs w:val="20"/>
              </w:rPr>
              <w:br/>
              <w:t>Размотрена је мисија – визија школе.</w:t>
            </w:r>
            <w:r w:rsidRPr="00D34EB6">
              <w:rPr>
                <w:rFonts w:ascii="Times New Roman" w:hAnsi="Times New Roman"/>
                <w:sz w:val="20"/>
                <w:szCs w:val="20"/>
              </w:rPr>
              <w:br/>
              <w:t>Утврђен је и реализован предлог плана примања посете ученика из основних школа у школски ресторан на стадиону ФК Инђија,</w:t>
            </w:r>
            <w:r w:rsidRPr="00D34EB6">
              <w:rPr>
                <w:rFonts w:ascii="Times New Roman" w:hAnsi="Times New Roman"/>
                <w:sz w:val="20"/>
                <w:szCs w:val="20"/>
              </w:rPr>
              <w:br/>
              <w:t>- четвртком и петком,</w:t>
            </w:r>
            <w:r w:rsidRPr="00D34EB6">
              <w:rPr>
                <w:rFonts w:ascii="Times New Roman" w:hAnsi="Times New Roman"/>
                <w:sz w:val="20"/>
                <w:szCs w:val="20"/>
              </w:rPr>
              <w:br/>
              <w:t>пре подне 9 - 10 часова,</w:t>
            </w:r>
            <w:r w:rsidRPr="00D34EB6">
              <w:rPr>
                <w:rFonts w:ascii="Times New Roman" w:hAnsi="Times New Roman"/>
                <w:sz w:val="20"/>
                <w:szCs w:val="20"/>
              </w:rPr>
              <w:br/>
              <w:t>после подне 15 - 16 часова.</w:t>
            </w:r>
            <w:r w:rsidRPr="00D34EB6">
              <w:rPr>
                <w:rFonts w:ascii="Times New Roman" w:hAnsi="Times New Roman"/>
                <w:sz w:val="20"/>
                <w:szCs w:val="20"/>
              </w:rPr>
              <w:br/>
              <w:t>У петак биће реализована посета винарија у Старом и Новом Сланкамену.</w:t>
            </w:r>
            <w:r w:rsidRPr="00D34EB6">
              <w:rPr>
                <w:rFonts w:ascii="Times New Roman" w:hAnsi="Times New Roman"/>
                <w:sz w:val="20"/>
                <w:szCs w:val="20"/>
              </w:rPr>
              <w:br/>
              <w:t>Обиласку винарија присуствоваће одељење К1 и К2 - смер конобар.</w:t>
            </w:r>
            <w:r w:rsidRPr="00D34EB6">
              <w:rPr>
                <w:rFonts w:ascii="Times New Roman" w:hAnsi="Times New Roman"/>
                <w:sz w:val="20"/>
                <w:szCs w:val="20"/>
              </w:rPr>
              <w:br/>
              <w:t>Реализован распоред плана припреме, сервирања и услуживања хране и пића за ФК Инђија у школском ресторану.</w:t>
            </w:r>
          </w:p>
        </w:tc>
        <w:tc>
          <w:tcPr>
            <w:tcW w:w="2319" w:type="dxa"/>
          </w:tcPr>
          <w:p w:rsidR="00780D3A" w:rsidRPr="00D34EB6" w:rsidRDefault="00780D3A" w:rsidP="00507628">
            <w:pP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r w:rsidRPr="00D34EB6">
              <w:rPr>
                <w:sz w:val="20"/>
                <w:szCs w:val="20"/>
              </w:rPr>
              <w:t>05.03.2020.</w:t>
            </w:r>
          </w:p>
        </w:tc>
        <w:tc>
          <w:tcPr>
            <w:tcW w:w="2410" w:type="dxa"/>
          </w:tcPr>
          <w:p w:rsidR="00780D3A" w:rsidRPr="00D34EB6" w:rsidRDefault="00780D3A" w:rsidP="00507628">
            <w:pPr>
              <w:jc w:val="both"/>
              <w:rPr>
                <w:sz w:val="20"/>
                <w:szCs w:val="20"/>
              </w:rPr>
            </w:pPr>
          </w:p>
          <w:p w:rsidR="00780D3A" w:rsidRPr="00D34EB6" w:rsidRDefault="00780D3A" w:rsidP="00507628">
            <w:pPr>
              <w:jc w:val="both"/>
              <w:rPr>
                <w:sz w:val="20"/>
                <w:szCs w:val="20"/>
              </w:rPr>
            </w:pPr>
            <w:r w:rsidRPr="00D34EB6">
              <w:rPr>
                <w:sz w:val="20"/>
                <w:szCs w:val="20"/>
              </w:rPr>
              <w:t>Чланови  стручног  већа</w:t>
            </w:r>
          </w:p>
          <w:p w:rsidR="00780D3A" w:rsidRPr="00D34EB6" w:rsidRDefault="00780D3A" w:rsidP="00507628">
            <w:pPr>
              <w:rPr>
                <w:sz w:val="20"/>
                <w:szCs w:val="20"/>
              </w:rPr>
            </w:pPr>
            <w:r w:rsidRPr="00D34EB6">
              <w:rPr>
                <w:sz w:val="20"/>
                <w:szCs w:val="20"/>
              </w:rPr>
              <w:t>Координатор практичне наставе</w:t>
            </w:r>
          </w:p>
          <w:p w:rsidR="00780D3A" w:rsidRPr="00D34EB6" w:rsidRDefault="00780D3A" w:rsidP="00507628">
            <w:pPr>
              <w:rPr>
                <w:sz w:val="20"/>
                <w:szCs w:val="20"/>
              </w:rPr>
            </w:pPr>
          </w:p>
          <w:p w:rsidR="00780D3A" w:rsidRPr="00D34EB6" w:rsidRDefault="00780D3A" w:rsidP="00507628">
            <w:pPr>
              <w:rPr>
                <w:sz w:val="20"/>
                <w:szCs w:val="20"/>
              </w:rPr>
            </w:pPr>
          </w:p>
        </w:tc>
      </w:tr>
      <w:tr w:rsidR="00780D3A" w:rsidTr="00507628">
        <w:trPr>
          <w:trHeight w:val="1833"/>
        </w:trPr>
        <w:tc>
          <w:tcPr>
            <w:tcW w:w="4769" w:type="dxa"/>
          </w:tcPr>
          <w:p w:rsidR="00780D3A" w:rsidRPr="00D34EB6" w:rsidRDefault="00780D3A" w:rsidP="00507628">
            <w:pPr>
              <w:pStyle w:val="NoSpacing"/>
              <w:rPr>
                <w:rFonts w:ascii="Times New Roman" w:hAnsi="Times New Roman"/>
                <w:sz w:val="20"/>
                <w:szCs w:val="20"/>
                <w:shd w:val="clear" w:color="auto" w:fill="FFFFFF"/>
              </w:rPr>
            </w:pPr>
            <w:r w:rsidRPr="00D34EB6">
              <w:rPr>
                <w:rFonts w:ascii="Times New Roman" w:hAnsi="Times New Roman"/>
                <w:sz w:val="20"/>
                <w:szCs w:val="20"/>
                <w:shd w:val="clear" w:color="auto" w:fill="FFFFFF"/>
              </w:rPr>
              <w:t>Чланови актива су упознати са садржајем састанка педагошког колегијума.</w:t>
            </w:r>
            <w:r w:rsidRPr="00D34EB6">
              <w:rPr>
                <w:rFonts w:ascii="Times New Roman" w:hAnsi="Times New Roman"/>
                <w:sz w:val="20"/>
                <w:szCs w:val="20"/>
              </w:rPr>
              <w:br/>
            </w:r>
            <w:r w:rsidRPr="00D34EB6">
              <w:rPr>
                <w:rFonts w:ascii="Times New Roman" w:hAnsi="Times New Roman"/>
                <w:sz w:val="20"/>
                <w:szCs w:val="20"/>
                <w:shd w:val="clear" w:color="auto" w:fill="FFFFFF"/>
              </w:rPr>
              <w:t>Договорено је да се користи гугл класрум платформа , мејл, вибер и</w:t>
            </w:r>
            <w:r w:rsidRPr="00D34EB6">
              <w:rPr>
                <w:rFonts w:ascii="Times New Roman" w:hAnsi="Times New Roman"/>
                <w:sz w:val="20"/>
                <w:szCs w:val="20"/>
              </w:rPr>
              <w:br/>
            </w:r>
            <w:r w:rsidRPr="00D34EB6">
              <w:rPr>
                <w:rFonts w:ascii="Times New Roman" w:hAnsi="Times New Roman"/>
                <w:sz w:val="20"/>
                <w:szCs w:val="20"/>
                <w:shd w:val="clear" w:color="auto" w:fill="FFFFFF"/>
              </w:rPr>
              <w:t>остали начини интернет комуникације са ученицима.</w:t>
            </w:r>
          </w:p>
        </w:tc>
        <w:tc>
          <w:tcPr>
            <w:tcW w:w="2319" w:type="dxa"/>
          </w:tcPr>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16.03.2020.</w:t>
            </w:r>
          </w:p>
        </w:tc>
        <w:tc>
          <w:tcPr>
            <w:tcW w:w="2410" w:type="dxa"/>
          </w:tcPr>
          <w:p w:rsidR="00780D3A" w:rsidRPr="00D34EB6" w:rsidRDefault="00780D3A" w:rsidP="00507628">
            <w:pPr>
              <w:jc w:val="both"/>
              <w:rPr>
                <w:sz w:val="20"/>
                <w:szCs w:val="20"/>
              </w:rPr>
            </w:pPr>
          </w:p>
          <w:p w:rsidR="00780D3A" w:rsidRPr="00D34EB6" w:rsidRDefault="00780D3A" w:rsidP="00507628">
            <w:pPr>
              <w:jc w:val="both"/>
              <w:rPr>
                <w:sz w:val="20"/>
                <w:szCs w:val="20"/>
              </w:rPr>
            </w:pPr>
            <w:r w:rsidRPr="00D34EB6">
              <w:rPr>
                <w:sz w:val="20"/>
                <w:szCs w:val="20"/>
              </w:rPr>
              <w:t>Чланови  стручног  већа</w:t>
            </w:r>
          </w:p>
          <w:p w:rsidR="00780D3A" w:rsidRPr="00D34EB6" w:rsidRDefault="00780D3A" w:rsidP="00507628">
            <w:pPr>
              <w:rPr>
                <w:sz w:val="20"/>
                <w:szCs w:val="20"/>
              </w:rPr>
            </w:pPr>
            <w:r w:rsidRPr="00D34EB6">
              <w:rPr>
                <w:sz w:val="20"/>
                <w:szCs w:val="20"/>
              </w:rPr>
              <w:t>Координатор практичне наставе</w:t>
            </w:r>
          </w:p>
          <w:p w:rsidR="00780D3A" w:rsidRPr="00D34EB6" w:rsidRDefault="00780D3A" w:rsidP="00507628">
            <w:pPr>
              <w:rPr>
                <w:sz w:val="20"/>
                <w:szCs w:val="20"/>
              </w:rPr>
            </w:pPr>
          </w:p>
        </w:tc>
      </w:tr>
      <w:tr w:rsidR="00780D3A" w:rsidTr="00507628">
        <w:trPr>
          <w:trHeight w:val="357"/>
        </w:trPr>
        <w:tc>
          <w:tcPr>
            <w:tcW w:w="4769" w:type="dxa"/>
          </w:tcPr>
          <w:p w:rsidR="00780D3A" w:rsidRPr="00D34EB6" w:rsidRDefault="00780D3A" w:rsidP="00507628">
            <w:pPr>
              <w:pStyle w:val="NoSpacing"/>
              <w:rPr>
                <w:rFonts w:ascii="Times New Roman" w:hAnsi="Times New Roman"/>
                <w:sz w:val="20"/>
                <w:szCs w:val="20"/>
                <w:shd w:val="clear" w:color="auto" w:fill="FFFFFF"/>
              </w:rPr>
            </w:pPr>
            <w:r w:rsidRPr="00D34EB6">
              <w:rPr>
                <w:rFonts w:ascii="Times New Roman" w:hAnsi="Times New Roman"/>
                <w:sz w:val="20"/>
                <w:szCs w:val="20"/>
                <w:shd w:val="clear" w:color="auto" w:fill="FFFFFF"/>
              </w:rPr>
              <w:t>Чланови актива су упознати са садржајем састанка педагошког колегијума.</w:t>
            </w:r>
            <w:r w:rsidRPr="00D34EB6">
              <w:rPr>
                <w:rFonts w:ascii="Times New Roman" w:hAnsi="Times New Roman"/>
                <w:sz w:val="20"/>
                <w:szCs w:val="20"/>
              </w:rPr>
              <w:br/>
            </w:r>
            <w:r w:rsidRPr="00D34EB6">
              <w:rPr>
                <w:rFonts w:ascii="Times New Roman" w:hAnsi="Times New Roman"/>
                <w:sz w:val="20"/>
                <w:szCs w:val="20"/>
                <w:shd w:val="clear" w:color="auto" w:fill="FFFFFF"/>
              </w:rPr>
              <w:t>Утврђено је да се часови одржавају по недељним плановима наставника.Неопходно редовно уписивање часова у есДневник.</w:t>
            </w:r>
            <w:r w:rsidRPr="00D34EB6">
              <w:rPr>
                <w:rFonts w:ascii="Times New Roman" w:hAnsi="Times New Roman"/>
                <w:sz w:val="20"/>
                <w:szCs w:val="20"/>
              </w:rPr>
              <w:br/>
            </w:r>
            <w:r w:rsidRPr="00D34EB6">
              <w:rPr>
                <w:rFonts w:ascii="Times New Roman" w:hAnsi="Times New Roman"/>
                <w:sz w:val="20"/>
                <w:szCs w:val="20"/>
                <w:shd w:val="clear" w:color="auto" w:fill="FFFFFF"/>
              </w:rPr>
              <w:t>Морамо прочитати објаве које директорка закачи у гугл учионици на зиду, то су информације које стижу из Министарства просвете, науке и технолошког развоја.</w:t>
            </w:r>
            <w:r w:rsidRPr="00D34EB6">
              <w:rPr>
                <w:rFonts w:ascii="Times New Roman" w:hAnsi="Times New Roman"/>
                <w:sz w:val="20"/>
                <w:szCs w:val="20"/>
              </w:rPr>
              <w:br/>
            </w:r>
            <w:r w:rsidRPr="00D34EB6">
              <w:rPr>
                <w:rFonts w:ascii="Times New Roman" w:hAnsi="Times New Roman"/>
                <w:sz w:val="20"/>
                <w:szCs w:val="20"/>
                <w:shd w:val="clear" w:color="auto" w:fill="FFFFFF"/>
              </w:rPr>
              <w:t xml:space="preserve">Стручно веће је разматрало упутство за праћење напредовања </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shd w:val="clear" w:color="auto" w:fill="FFFFFF"/>
              </w:rPr>
              <w:t>ученика у периоду учења на даљина које је послато свима наставницима на мејл.</w:t>
            </w:r>
            <w:r w:rsidRPr="00D34EB6">
              <w:rPr>
                <w:rFonts w:ascii="Times New Roman" w:hAnsi="Times New Roman"/>
                <w:sz w:val="20"/>
                <w:szCs w:val="20"/>
              </w:rPr>
              <w:br/>
            </w:r>
            <w:r w:rsidRPr="00D34EB6">
              <w:rPr>
                <w:rFonts w:ascii="Times New Roman" w:hAnsi="Times New Roman"/>
                <w:sz w:val="20"/>
                <w:szCs w:val="20"/>
                <w:shd w:val="clear" w:color="auto" w:fill="FFFFFF"/>
              </w:rPr>
              <w:t>Ученицима који немају материјално техничких могућности за наставу на даљину наставници шаљу материјал на школски мејл natosevicgmail.com, па им се штампа.</w:t>
            </w:r>
          </w:p>
          <w:p w:rsidR="00780D3A" w:rsidRPr="00D34EB6" w:rsidRDefault="00780D3A" w:rsidP="00507628">
            <w:pPr>
              <w:pStyle w:val="NoSpacing"/>
              <w:rPr>
                <w:rFonts w:ascii="Times New Roman" w:hAnsi="Times New Roman"/>
                <w:sz w:val="20"/>
                <w:szCs w:val="20"/>
                <w:shd w:val="clear" w:color="auto" w:fill="FFFFFF"/>
              </w:rPr>
            </w:pPr>
            <w:r w:rsidRPr="00D34EB6">
              <w:rPr>
                <w:rFonts w:ascii="Times New Roman" w:hAnsi="Times New Roman"/>
                <w:sz w:val="20"/>
                <w:szCs w:val="20"/>
                <w:shd w:val="clear" w:color="auto" w:fill="FFFFFF"/>
              </w:rPr>
              <w:t>Ученици који су мање активни се подстичу на активност разговором одељенског старешине са њима лично ( предметни професор такође може обавити разговор) и појачаном сарадњом са родитељима или старатељима.</w:t>
            </w:r>
            <w:r w:rsidRPr="00D34EB6">
              <w:rPr>
                <w:rFonts w:ascii="Times New Roman" w:hAnsi="Times New Roman"/>
                <w:sz w:val="20"/>
                <w:szCs w:val="20"/>
              </w:rPr>
              <w:br/>
            </w:r>
            <w:r w:rsidRPr="00D34EB6">
              <w:rPr>
                <w:rFonts w:ascii="Times New Roman" w:hAnsi="Times New Roman"/>
                <w:sz w:val="20"/>
                <w:szCs w:val="20"/>
                <w:shd w:val="clear" w:color="auto" w:fill="FFFFFF"/>
              </w:rPr>
              <w:t>Стручно веће је констатовало да је успостављана сарадња са ученицима по ИОП - у путем мејла и вибера.</w:t>
            </w:r>
            <w:r w:rsidRPr="00D34EB6">
              <w:rPr>
                <w:rFonts w:ascii="Times New Roman" w:hAnsi="Times New Roman"/>
                <w:sz w:val="20"/>
                <w:szCs w:val="20"/>
              </w:rPr>
              <w:br/>
            </w:r>
            <w:r w:rsidRPr="00D34EB6">
              <w:rPr>
                <w:rFonts w:ascii="Times New Roman" w:hAnsi="Times New Roman"/>
                <w:sz w:val="20"/>
                <w:szCs w:val="20"/>
                <w:shd w:val="clear" w:color="auto" w:fill="FFFFFF"/>
              </w:rPr>
              <w:t>Утврђено је да су слабије активни ученици одељења К3 и да се 4 ученика нису пријавила.</w:t>
            </w:r>
          </w:p>
        </w:tc>
        <w:tc>
          <w:tcPr>
            <w:tcW w:w="2319" w:type="dxa"/>
          </w:tcPr>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r w:rsidRPr="00D34EB6">
              <w:rPr>
                <w:sz w:val="20"/>
                <w:szCs w:val="20"/>
              </w:rPr>
              <w:t>02.04.2020.</w:t>
            </w:r>
          </w:p>
        </w:tc>
        <w:tc>
          <w:tcPr>
            <w:tcW w:w="2410" w:type="dxa"/>
          </w:tcPr>
          <w:p w:rsidR="00780D3A" w:rsidRPr="00D34EB6" w:rsidRDefault="00780D3A" w:rsidP="00507628">
            <w:pPr>
              <w:jc w:val="both"/>
              <w:rPr>
                <w:sz w:val="20"/>
                <w:szCs w:val="20"/>
              </w:rPr>
            </w:pPr>
          </w:p>
          <w:p w:rsidR="00780D3A" w:rsidRPr="00D34EB6" w:rsidRDefault="00780D3A" w:rsidP="00507628">
            <w:pPr>
              <w:jc w:val="both"/>
              <w:rPr>
                <w:sz w:val="20"/>
                <w:szCs w:val="20"/>
              </w:rPr>
            </w:pPr>
            <w:r w:rsidRPr="00D34EB6">
              <w:rPr>
                <w:sz w:val="20"/>
                <w:szCs w:val="20"/>
              </w:rPr>
              <w:t>Чланови  стручног  већа</w:t>
            </w:r>
          </w:p>
          <w:p w:rsidR="00780D3A" w:rsidRPr="00D34EB6" w:rsidRDefault="00780D3A" w:rsidP="00507628">
            <w:pPr>
              <w:rPr>
                <w:sz w:val="20"/>
                <w:szCs w:val="20"/>
              </w:rPr>
            </w:pPr>
            <w:r w:rsidRPr="00D34EB6">
              <w:rPr>
                <w:sz w:val="20"/>
                <w:szCs w:val="20"/>
              </w:rPr>
              <w:t>Координатор практичне наставе</w:t>
            </w:r>
          </w:p>
        </w:tc>
      </w:tr>
      <w:tr w:rsidR="00780D3A" w:rsidTr="00507628">
        <w:trPr>
          <w:trHeight w:val="1833"/>
        </w:trPr>
        <w:tc>
          <w:tcPr>
            <w:tcW w:w="4769" w:type="dxa"/>
          </w:tcPr>
          <w:p w:rsidR="00780D3A" w:rsidRPr="00D34EB6" w:rsidRDefault="00780D3A" w:rsidP="00507628">
            <w:pPr>
              <w:pStyle w:val="NoSpacing"/>
              <w:rPr>
                <w:rFonts w:ascii="Times New Roman" w:hAnsi="Times New Roman"/>
                <w:sz w:val="20"/>
                <w:szCs w:val="20"/>
                <w:shd w:val="clear" w:color="auto" w:fill="FFFFFF"/>
              </w:rPr>
            </w:pPr>
            <w:r w:rsidRPr="00D34EB6">
              <w:rPr>
                <w:rFonts w:ascii="Times New Roman" w:hAnsi="Times New Roman"/>
                <w:sz w:val="20"/>
                <w:szCs w:val="20"/>
                <w:shd w:val="clear" w:color="auto" w:fill="FFFFFF"/>
              </w:rPr>
              <w:t>Чланови стручног већа су доставили предлог уџбеника за наредну школску годину.</w:t>
            </w:r>
            <w:r w:rsidRPr="00D34EB6">
              <w:rPr>
                <w:rFonts w:ascii="Times New Roman" w:hAnsi="Times New Roman"/>
                <w:sz w:val="20"/>
                <w:szCs w:val="20"/>
              </w:rPr>
              <w:br/>
            </w:r>
            <w:r w:rsidRPr="00D34EB6">
              <w:rPr>
                <w:rFonts w:ascii="Times New Roman" w:hAnsi="Times New Roman"/>
                <w:sz w:val="20"/>
                <w:szCs w:val="20"/>
                <w:shd w:val="clear" w:color="auto" w:fill="FFFFFF"/>
              </w:rPr>
              <w:t>Утврђено је образложење за одобрене уџбенике. Уџбеници прате наставни план и програм, прилагођени су ученицима.</w:t>
            </w:r>
            <w:r w:rsidRPr="00D34EB6">
              <w:rPr>
                <w:rFonts w:ascii="Times New Roman" w:hAnsi="Times New Roman"/>
                <w:sz w:val="20"/>
                <w:szCs w:val="20"/>
              </w:rPr>
              <w:br/>
            </w:r>
            <w:r w:rsidRPr="00D34EB6">
              <w:rPr>
                <w:rFonts w:ascii="Times New Roman" w:hAnsi="Times New Roman"/>
                <w:sz w:val="20"/>
                <w:szCs w:val="20"/>
                <w:shd w:val="clear" w:color="auto" w:fill="FFFFFF"/>
              </w:rPr>
              <w:t>Примерени су узрасту ученика.Опредељеност за ове уџбенике је и због њихове концепције.</w:t>
            </w:r>
          </w:p>
        </w:tc>
        <w:tc>
          <w:tcPr>
            <w:tcW w:w="2319" w:type="dxa"/>
          </w:tcPr>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r w:rsidRPr="00D34EB6">
              <w:rPr>
                <w:sz w:val="20"/>
                <w:szCs w:val="20"/>
              </w:rPr>
              <w:t>15.05.2020.</w:t>
            </w:r>
          </w:p>
          <w:p w:rsidR="00780D3A" w:rsidRPr="00D34EB6" w:rsidRDefault="00780D3A" w:rsidP="00507628">
            <w:pPr>
              <w:jc w:val="center"/>
              <w:rPr>
                <w:sz w:val="20"/>
                <w:szCs w:val="20"/>
              </w:rPr>
            </w:pPr>
          </w:p>
        </w:tc>
        <w:tc>
          <w:tcPr>
            <w:tcW w:w="2410" w:type="dxa"/>
          </w:tcPr>
          <w:p w:rsidR="00780D3A" w:rsidRPr="00D34EB6" w:rsidRDefault="00780D3A" w:rsidP="00507628">
            <w:pPr>
              <w:jc w:val="both"/>
              <w:rPr>
                <w:sz w:val="20"/>
                <w:szCs w:val="20"/>
              </w:rPr>
            </w:pPr>
          </w:p>
          <w:p w:rsidR="00780D3A" w:rsidRPr="00D34EB6" w:rsidRDefault="00780D3A" w:rsidP="00507628">
            <w:pPr>
              <w:jc w:val="both"/>
              <w:rPr>
                <w:sz w:val="20"/>
                <w:szCs w:val="20"/>
              </w:rPr>
            </w:pPr>
            <w:r w:rsidRPr="00D34EB6">
              <w:rPr>
                <w:sz w:val="20"/>
                <w:szCs w:val="20"/>
              </w:rPr>
              <w:t>Чланови  стручног  већа</w:t>
            </w:r>
          </w:p>
          <w:p w:rsidR="00780D3A" w:rsidRPr="00D34EB6" w:rsidRDefault="00780D3A" w:rsidP="00507628">
            <w:pPr>
              <w:rPr>
                <w:sz w:val="20"/>
                <w:szCs w:val="20"/>
              </w:rPr>
            </w:pPr>
            <w:r w:rsidRPr="00D34EB6">
              <w:rPr>
                <w:sz w:val="20"/>
                <w:szCs w:val="20"/>
              </w:rPr>
              <w:t>Координатор практичне наставе</w:t>
            </w:r>
          </w:p>
          <w:p w:rsidR="00780D3A" w:rsidRPr="00D34EB6" w:rsidRDefault="00780D3A" w:rsidP="00507628">
            <w:pPr>
              <w:rPr>
                <w:sz w:val="20"/>
                <w:szCs w:val="20"/>
              </w:rPr>
            </w:pPr>
          </w:p>
          <w:p w:rsidR="00780D3A" w:rsidRPr="00D34EB6" w:rsidRDefault="00780D3A" w:rsidP="00507628">
            <w:pPr>
              <w:rPr>
                <w:sz w:val="20"/>
                <w:szCs w:val="20"/>
              </w:rPr>
            </w:pPr>
          </w:p>
        </w:tc>
      </w:tr>
      <w:tr w:rsidR="00780D3A" w:rsidTr="00507628">
        <w:trPr>
          <w:trHeight w:val="1297"/>
        </w:trPr>
        <w:tc>
          <w:tcPr>
            <w:tcW w:w="4769" w:type="dxa"/>
          </w:tcPr>
          <w:p w:rsidR="00780D3A" w:rsidRPr="00D34EB6" w:rsidRDefault="00780D3A" w:rsidP="00507628">
            <w:pPr>
              <w:pStyle w:val="NoSpacing"/>
              <w:rPr>
                <w:rFonts w:ascii="Times New Roman" w:hAnsi="Times New Roman"/>
                <w:sz w:val="20"/>
                <w:szCs w:val="20"/>
                <w:shd w:val="clear" w:color="auto" w:fill="FFFFFF"/>
              </w:rPr>
            </w:pPr>
            <w:r w:rsidRPr="00D34EB6">
              <w:rPr>
                <w:rFonts w:ascii="Times New Roman" w:hAnsi="Times New Roman"/>
                <w:sz w:val="20"/>
                <w:szCs w:val="20"/>
                <w:shd w:val="clear" w:color="auto" w:fill="FFFFFF"/>
              </w:rPr>
              <w:lastRenderedPageBreak/>
              <w:t>Чланови стручног већа су урадили извештај о успеху ученика завршног испита за образовни профилкувар / конобар.</w:t>
            </w:r>
          </w:p>
          <w:p w:rsidR="00780D3A" w:rsidRPr="00D34EB6" w:rsidRDefault="00780D3A" w:rsidP="00507628">
            <w:pPr>
              <w:pStyle w:val="NoSpacing"/>
              <w:rPr>
                <w:rFonts w:ascii="Times New Roman" w:hAnsi="Times New Roman"/>
                <w:sz w:val="20"/>
                <w:szCs w:val="20"/>
                <w:shd w:val="clear" w:color="auto" w:fill="FFFFFF"/>
              </w:rPr>
            </w:pPr>
            <w:r w:rsidRPr="00D34EB6">
              <w:rPr>
                <w:rFonts w:ascii="Times New Roman" w:hAnsi="Times New Roman"/>
                <w:sz w:val="20"/>
                <w:szCs w:val="20"/>
                <w:shd w:val="clear" w:color="auto" w:fill="FFFFFF"/>
              </w:rPr>
              <w:t>Констатовано је да су сви ученици који су изашли на завршни испит положили са позитивном оценом.</w:t>
            </w:r>
          </w:p>
        </w:tc>
        <w:tc>
          <w:tcPr>
            <w:tcW w:w="2319" w:type="dxa"/>
          </w:tcPr>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r w:rsidRPr="00D34EB6">
              <w:rPr>
                <w:sz w:val="20"/>
                <w:szCs w:val="20"/>
              </w:rPr>
              <w:t>09.06.2020.</w:t>
            </w:r>
          </w:p>
        </w:tc>
        <w:tc>
          <w:tcPr>
            <w:tcW w:w="2410" w:type="dxa"/>
          </w:tcPr>
          <w:p w:rsidR="00780D3A" w:rsidRPr="00D34EB6" w:rsidRDefault="00780D3A" w:rsidP="00507628">
            <w:pPr>
              <w:jc w:val="both"/>
              <w:rPr>
                <w:sz w:val="20"/>
                <w:szCs w:val="20"/>
              </w:rPr>
            </w:pPr>
          </w:p>
          <w:p w:rsidR="00780D3A" w:rsidRPr="00D34EB6" w:rsidRDefault="00780D3A" w:rsidP="00507628">
            <w:pPr>
              <w:jc w:val="both"/>
              <w:rPr>
                <w:sz w:val="20"/>
                <w:szCs w:val="20"/>
              </w:rPr>
            </w:pPr>
            <w:r w:rsidRPr="00D34EB6">
              <w:rPr>
                <w:sz w:val="20"/>
                <w:szCs w:val="20"/>
              </w:rPr>
              <w:t>Чланови  стручног  већа</w:t>
            </w:r>
          </w:p>
          <w:p w:rsidR="00780D3A" w:rsidRPr="00D34EB6" w:rsidRDefault="00780D3A" w:rsidP="00507628">
            <w:pPr>
              <w:rPr>
                <w:sz w:val="20"/>
                <w:szCs w:val="20"/>
              </w:rPr>
            </w:pPr>
            <w:r w:rsidRPr="00D34EB6">
              <w:rPr>
                <w:sz w:val="20"/>
                <w:szCs w:val="20"/>
              </w:rPr>
              <w:t>Координатор практичне наставе</w:t>
            </w:r>
          </w:p>
          <w:p w:rsidR="00780D3A" w:rsidRPr="00D34EB6" w:rsidRDefault="00780D3A" w:rsidP="00507628">
            <w:pPr>
              <w:rPr>
                <w:sz w:val="20"/>
                <w:szCs w:val="20"/>
              </w:rPr>
            </w:pPr>
          </w:p>
        </w:tc>
      </w:tr>
      <w:tr w:rsidR="00780D3A" w:rsidTr="00507628">
        <w:trPr>
          <w:trHeight w:val="1833"/>
        </w:trPr>
        <w:tc>
          <w:tcPr>
            <w:tcW w:w="4769" w:type="dxa"/>
          </w:tcPr>
          <w:p w:rsidR="00780D3A" w:rsidRPr="00D34EB6" w:rsidRDefault="00780D3A" w:rsidP="00507628">
            <w:pPr>
              <w:pStyle w:val="NoSpacing"/>
              <w:rPr>
                <w:rFonts w:ascii="Times New Roman" w:hAnsi="Times New Roman"/>
                <w:sz w:val="20"/>
                <w:szCs w:val="20"/>
                <w:shd w:val="clear" w:color="auto" w:fill="FFFFFF"/>
              </w:rPr>
            </w:pPr>
            <w:r w:rsidRPr="00D34EB6">
              <w:rPr>
                <w:rFonts w:ascii="Times New Roman" w:hAnsi="Times New Roman"/>
                <w:sz w:val="20"/>
                <w:szCs w:val="20"/>
                <w:shd w:val="clear" w:color="auto" w:fill="FFFFFF"/>
              </w:rPr>
              <w:t>Стручно веће је констатовало да су испуњене и успешно остварене  планиране посете часовима у периоду јануар – март.</w:t>
            </w:r>
            <w:r w:rsidRPr="00D34EB6">
              <w:rPr>
                <w:rFonts w:ascii="Times New Roman" w:hAnsi="Times New Roman"/>
                <w:sz w:val="20"/>
                <w:szCs w:val="20"/>
              </w:rPr>
              <w:br/>
            </w:r>
            <w:r w:rsidRPr="00D34EB6">
              <w:rPr>
                <w:rFonts w:ascii="Times New Roman" w:hAnsi="Times New Roman"/>
                <w:sz w:val="20"/>
                <w:szCs w:val="20"/>
                <w:shd w:val="clear" w:color="auto" w:fill="FFFFFF"/>
              </w:rPr>
              <w:t>Проблеми са којима смо се сусрели у раду су техничка неопремљеност, потребно је на време установити да ли ученици имају обезбеђене услове рада на даљину и припремити прилагођен програм рада за ученике у оквиру ИОП – а.</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Констатовано је да ће се одељењске седнице за одељења К1, ТХ1, К2 и ТХ2 одржати у августу због професионалне праксе.</w:t>
            </w:r>
          </w:p>
          <w:p w:rsidR="00780D3A" w:rsidRPr="00D34EB6" w:rsidRDefault="00780D3A" w:rsidP="00507628">
            <w:pPr>
              <w:pStyle w:val="NoSpacing"/>
              <w:rPr>
                <w:rFonts w:ascii="Times New Roman" w:hAnsi="Times New Roman"/>
                <w:sz w:val="20"/>
                <w:szCs w:val="20"/>
              </w:rPr>
            </w:pPr>
            <w:r w:rsidRPr="00D34EB6">
              <w:rPr>
                <w:rFonts w:ascii="Times New Roman" w:hAnsi="Times New Roman"/>
                <w:sz w:val="20"/>
                <w:szCs w:val="20"/>
              </w:rPr>
              <w:t>Утврђено је појединачно по предметима да је успех ученика добар, осим код завршних разреда посебан проблем су завршни и матурски испити.</w:t>
            </w:r>
          </w:p>
          <w:p w:rsidR="00780D3A" w:rsidRPr="00D34EB6" w:rsidRDefault="00780D3A" w:rsidP="00507628">
            <w:pPr>
              <w:pStyle w:val="NoSpacing"/>
              <w:rPr>
                <w:rFonts w:ascii="Times New Roman" w:hAnsi="Times New Roman"/>
                <w:spacing w:val="3"/>
                <w:sz w:val="20"/>
                <w:szCs w:val="20"/>
                <w:shd w:val="clear" w:color="auto" w:fill="FFFFFF"/>
              </w:rPr>
            </w:pPr>
            <w:r w:rsidRPr="00D34EB6">
              <w:rPr>
                <w:rFonts w:ascii="Times New Roman" w:hAnsi="Times New Roman"/>
                <w:spacing w:val="3"/>
                <w:sz w:val="20"/>
                <w:szCs w:val="20"/>
                <w:shd w:val="clear" w:color="auto" w:fill="FFFFFF"/>
              </w:rPr>
              <w:t xml:space="preserve">У понедељак 22.06.2020. године одржан је семинар  којем су присуствовала наша 4 члана већа. Семинар је био поучан и занимљив са доста примера и ситуација рађених у групама. Семинар је обухватао: принципе и функције оцењивања, врсте оцењивања,  оцењивање засновано на стандардима,  практична </w:t>
            </w:r>
          </w:p>
          <w:p w:rsidR="00780D3A" w:rsidRPr="00D34EB6" w:rsidRDefault="00780D3A" w:rsidP="00507628">
            <w:pPr>
              <w:pStyle w:val="NoSpacing"/>
              <w:rPr>
                <w:rFonts w:ascii="Times New Roman" w:hAnsi="Times New Roman"/>
                <w:spacing w:val="3"/>
                <w:sz w:val="20"/>
                <w:szCs w:val="20"/>
                <w:shd w:val="clear" w:color="auto" w:fill="FFFFFF"/>
              </w:rPr>
            </w:pPr>
            <w:r w:rsidRPr="00D34EB6">
              <w:rPr>
                <w:rFonts w:ascii="Times New Roman" w:hAnsi="Times New Roman"/>
                <w:spacing w:val="3"/>
                <w:sz w:val="20"/>
                <w:szCs w:val="20"/>
                <w:shd w:val="clear" w:color="auto" w:fill="FFFFFF"/>
              </w:rPr>
              <w:t xml:space="preserve">примена метода и техника праћења , извештавање и облици </w:t>
            </w:r>
          </w:p>
          <w:p w:rsidR="00780D3A" w:rsidRPr="00D34EB6" w:rsidRDefault="00780D3A" w:rsidP="00507628">
            <w:pPr>
              <w:pStyle w:val="NoSpacing"/>
              <w:rPr>
                <w:rFonts w:ascii="Times New Roman" w:hAnsi="Times New Roman"/>
                <w:spacing w:val="3"/>
                <w:sz w:val="20"/>
                <w:szCs w:val="20"/>
                <w:shd w:val="clear" w:color="auto" w:fill="FFFFFF"/>
              </w:rPr>
            </w:pPr>
            <w:r w:rsidRPr="00D34EB6">
              <w:rPr>
                <w:rFonts w:ascii="Times New Roman" w:hAnsi="Times New Roman"/>
                <w:spacing w:val="3"/>
                <w:sz w:val="20"/>
                <w:szCs w:val="20"/>
                <w:shd w:val="clear" w:color="auto" w:fill="FFFFFF"/>
              </w:rPr>
              <w:t>објективног праћења , завршна дискусија и евалуација.</w:t>
            </w:r>
          </w:p>
          <w:p w:rsidR="00780D3A" w:rsidRPr="00D34EB6" w:rsidRDefault="00780D3A" w:rsidP="00507628">
            <w:pPr>
              <w:pStyle w:val="NoSpacing"/>
              <w:rPr>
                <w:rFonts w:ascii="Times New Roman" w:hAnsi="Times New Roman"/>
                <w:spacing w:val="3"/>
                <w:sz w:val="20"/>
                <w:szCs w:val="20"/>
                <w:shd w:val="clear" w:color="auto" w:fill="FFFFFF"/>
              </w:rPr>
            </w:pPr>
            <w:r w:rsidRPr="00D34EB6">
              <w:rPr>
                <w:rFonts w:ascii="Times New Roman" w:hAnsi="Times New Roman"/>
                <w:spacing w:val="3"/>
                <w:sz w:val="20"/>
                <w:szCs w:val="20"/>
                <w:shd w:val="clear" w:color="auto" w:fill="FFFFFF"/>
              </w:rPr>
              <w:t>Сви наставници добили су на мејл Правилник о оцењивању ученика у средњем образовању и васпитању и презентацију семинара.У оквиру  стручног већа реализована је табела као пример педагошке документације.</w:t>
            </w:r>
          </w:p>
          <w:p w:rsidR="00780D3A" w:rsidRPr="00907C0C" w:rsidRDefault="00780D3A" w:rsidP="00507628">
            <w:pPr>
              <w:pStyle w:val="NoSpacing"/>
              <w:rPr>
                <w:rFonts w:ascii="Times New Roman" w:hAnsi="Times New Roman"/>
                <w:spacing w:val="3"/>
                <w:sz w:val="20"/>
                <w:szCs w:val="20"/>
                <w:shd w:val="clear" w:color="auto" w:fill="FFFFFF"/>
              </w:rPr>
            </w:pPr>
            <w:r w:rsidRPr="00D34EB6">
              <w:rPr>
                <w:rFonts w:ascii="Times New Roman" w:hAnsi="Times New Roman"/>
                <w:spacing w:val="3"/>
                <w:sz w:val="20"/>
                <w:szCs w:val="20"/>
                <w:shd w:val="clear" w:color="auto" w:fill="FFFFFF"/>
              </w:rPr>
              <w:t>Кроз стручно веће утврђени су потребни признати нови уџбеници за наредну школску годину.</w:t>
            </w:r>
          </w:p>
        </w:tc>
        <w:tc>
          <w:tcPr>
            <w:tcW w:w="2319" w:type="dxa"/>
          </w:tcPr>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p>
          <w:p w:rsidR="00780D3A" w:rsidRPr="00D34EB6" w:rsidRDefault="00780D3A" w:rsidP="00507628">
            <w:pPr>
              <w:jc w:val="center"/>
              <w:rPr>
                <w:sz w:val="20"/>
                <w:szCs w:val="20"/>
              </w:rPr>
            </w:pPr>
            <w:r w:rsidRPr="00D34EB6">
              <w:rPr>
                <w:sz w:val="20"/>
                <w:szCs w:val="20"/>
              </w:rPr>
              <w:t>23.06.2020.</w:t>
            </w:r>
          </w:p>
        </w:tc>
        <w:tc>
          <w:tcPr>
            <w:tcW w:w="2410" w:type="dxa"/>
          </w:tcPr>
          <w:p w:rsidR="00780D3A" w:rsidRPr="00D34EB6" w:rsidRDefault="00780D3A" w:rsidP="00507628">
            <w:pPr>
              <w:rPr>
                <w:sz w:val="20"/>
                <w:szCs w:val="20"/>
              </w:rPr>
            </w:pPr>
          </w:p>
          <w:p w:rsidR="00780D3A" w:rsidRPr="00D34EB6" w:rsidRDefault="00780D3A" w:rsidP="00507628">
            <w:pPr>
              <w:rPr>
                <w:sz w:val="20"/>
                <w:szCs w:val="20"/>
              </w:rPr>
            </w:pPr>
            <w:r w:rsidRPr="00D34EB6">
              <w:rPr>
                <w:sz w:val="20"/>
                <w:szCs w:val="20"/>
              </w:rPr>
              <w:t>Чланови  стручног  већа</w:t>
            </w:r>
          </w:p>
          <w:p w:rsidR="00780D3A" w:rsidRPr="00D34EB6" w:rsidRDefault="00780D3A" w:rsidP="00507628">
            <w:pPr>
              <w:rPr>
                <w:sz w:val="20"/>
                <w:szCs w:val="20"/>
              </w:rPr>
            </w:pPr>
            <w:r w:rsidRPr="00D34EB6">
              <w:rPr>
                <w:sz w:val="20"/>
                <w:szCs w:val="20"/>
              </w:rPr>
              <w:t>Координатор практичне наставе</w:t>
            </w:r>
          </w:p>
          <w:p w:rsidR="00780D3A" w:rsidRPr="00D34EB6" w:rsidRDefault="00780D3A" w:rsidP="00507628">
            <w:pPr>
              <w:rPr>
                <w:sz w:val="20"/>
                <w:szCs w:val="20"/>
              </w:rPr>
            </w:pPr>
          </w:p>
        </w:tc>
      </w:tr>
    </w:tbl>
    <w:p w:rsidR="00780D3A" w:rsidRDefault="00780D3A" w:rsidP="00780D3A"/>
    <w:p w:rsidR="00780D3A" w:rsidRPr="001A6AE6" w:rsidRDefault="00780D3A" w:rsidP="00780D3A">
      <w:pPr>
        <w:rPr>
          <w:sz w:val="22"/>
          <w:szCs w:val="22"/>
        </w:rPr>
      </w:pPr>
    </w:p>
    <w:p w:rsidR="00780D3A" w:rsidRPr="001A6AE6" w:rsidRDefault="00780D3A" w:rsidP="00780D3A">
      <w:pPr>
        <w:pStyle w:val="Heading2"/>
        <w:jc w:val="both"/>
        <w:rPr>
          <w:b w:val="0"/>
          <w:sz w:val="22"/>
          <w:szCs w:val="22"/>
        </w:rPr>
      </w:pPr>
    </w:p>
    <w:p w:rsidR="00780D3A" w:rsidRDefault="00780D3A" w:rsidP="00780D3A"/>
    <w:p w:rsidR="00780D3A" w:rsidRPr="00B33F39" w:rsidRDefault="00780D3A" w:rsidP="00780D3A"/>
    <w:p w:rsidR="00780D3A" w:rsidRPr="00801DEB" w:rsidRDefault="00780D3A" w:rsidP="00780D3A">
      <w:pPr>
        <w:pStyle w:val="Heading2"/>
      </w:pPr>
      <w:bookmarkStart w:id="138" w:name="_Toc431976301"/>
      <w:bookmarkStart w:id="139" w:name="_Toc525386246"/>
      <w:r w:rsidRPr="00801DEB">
        <w:rPr>
          <w:i/>
        </w:rPr>
        <w:t xml:space="preserve">СТРУЧНО ВЕЋЕ ЗА </w:t>
      </w:r>
      <w:r w:rsidRPr="00801DEB">
        <w:t>наставнике личне услуге и медицинска група предмета НА КРАЈУ ШКОЛСКЕ 201</w:t>
      </w:r>
      <w:r>
        <w:t>9/2020</w:t>
      </w:r>
      <w:r w:rsidRPr="00801DEB">
        <w:t>. ГОДИНЕ</w:t>
      </w:r>
      <w:bookmarkEnd w:id="136"/>
      <w:bookmarkEnd w:id="137"/>
      <w:bookmarkEnd w:id="138"/>
      <w:bookmarkEnd w:id="139"/>
    </w:p>
    <w:p w:rsidR="00780D3A" w:rsidRPr="00801DEB" w:rsidRDefault="00780D3A" w:rsidP="00780D3A">
      <w:pPr>
        <w:jc w:val="both"/>
        <w:rPr>
          <w:b/>
        </w:rPr>
      </w:pPr>
    </w:p>
    <w:p w:rsidR="00780D3A" w:rsidRPr="00A85B7C" w:rsidRDefault="00780D3A" w:rsidP="00780D3A">
      <w:r w:rsidRPr="00345C1D">
        <w:t>Чланови већа су :</w:t>
      </w:r>
      <w:r w:rsidRPr="00345C1D">
        <w:rPr>
          <w:lang w:val="sr-Latn-CS"/>
        </w:rPr>
        <w:t xml:space="preserve"> Мудринић Д</w:t>
      </w:r>
      <w:r w:rsidRPr="00345C1D">
        <w:t xml:space="preserve">ина, </w:t>
      </w:r>
      <w:r w:rsidRPr="00345C1D">
        <w:rPr>
          <w:lang w:val="sr-Latn-CS"/>
        </w:rPr>
        <w:t>К</w:t>
      </w:r>
      <w:r w:rsidRPr="00345C1D">
        <w:t>оралија Јасмина</w:t>
      </w:r>
      <w:r w:rsidRPr="00345C1D">
        <w:rPr>
          <w:lang w:val="sr-Latn-CS"/>
        </w:rPr>
        <w:t>, Грбић Ивана</w:t>
      </w:r>
      <w:r>
        <w:t xml:space="preserve">, </w:t>
      </w:r>
      <w:r w:rsidRPr="00345C1D">
        <w:t xml:space="preserve"> Марчета Весна</w:t>
      </w:r>
      <w:r>
        <w:t xml:space="preserve"> и Блануша Владимир</w:t>
      </w:r>
    </w:p>
    <w:p w:rsidR="00780D3A" w:rsidRPr="00345C1D" w:rsidRDefault="00780D3A" w:rsidP="00780D3A">
      <w:pPr>
        <w:jc w:val="both"/>
      </w:pPr>
    </w:p>
    <w:p w:rsidR="00780D3A" w:rsidRDefault="00780D3A" w:rsidP="00780D3A">
      <w:pPr>
        <w:shd w:val="clear" w:color="auto" w:fill="FFFFFF"/>
      </w:pPr>
      <w:r w:rsidRPr="00345C1D">
        <w:rPr>
          <w:rFonts w:ascii="Arial" w:hAnsi="Arial" w:cs="Arial"/>
          <w:color w:val="222222"/>
        </w:rPr>
        <w:t> </w:t>
      </w:r>
    </w:p>
    <w:tbl>
      <w:tblPr>
        <w:tblStyle w:val="TableGrid"/>
        <w:tblW w:w="0" w:type="auto"/>
        <w:tblInd w:w="-289" w:type="dxa"/>
        <w:tblLook w:val="04A0"/>
      </w:tblPr>
      <w:tblGrid>
        <w:gridCol w:w="5954"/>
        <w:gridCol w:w="1701"/>
        <w:gridCol w:w="1696"/>
      </w:tblGrid>
      <w:tr w:rsidR="00780D3A" w:rsidTr="00507628">
        <w:tc>
          <w:tcPr>
            <w:tcW w:w="5954" w:type="dxa"/>
          </w:tcPr>
          <w:p w:rsidR="00780D3A" w:rsidRDefault="00780D3A" w:rsidP="00507628">
            <w:pPr>
              <w:rPr>
                <w:b/>
              </w:rPr>
            </w:pPr>
            <w:r>
              <w:rPr>
                <w:b/>
              </w:rPr>
              <w:t>Активности</w:t>
            </w:r>
          </w:p>
        </w:tc>
        <w:tc>
          <w:tcPr>
            <w:tcW w:w="1701" w:type="dxa"/>
          </w:tcPr>
          <w:p w:rsidR="00780D3A" w:rsidRDefault="00780D3A" w:rsidP="00507628">
            <w:pPr>
              <w:rPr>
                <w:b/>
              </w:rPr>
            </w:pPr>
            <w:r>
              <w:rPr>
                <w:b/>
              </w:rPr>
              <w:t>Време</w:t>
            </w:r>
          </w:p>
        </w:tc>
        <w:tc>
          <w:tcPr>
            <w:tcW w:w="1696" w:type="dxa"/>
          </w:tcPr>
          <w:p w:rsidR="00780D3A" w:rsidRDefault="00780D3A" w:rsidP="00507628">
            <w:pPr>
              <w:rPr>
                <w:b/>
              </w:rPr>
            </w:pPr>
            <w:r>
              <w:rPr>
                <w:b/>
              </w:rPr>
              <w:t>Носиоци активности</w:t>
            </w:r>
          </w:p>
        </w:tc>
      </w:tr>
      <w:tr w:rsidR="00780D3A" w:rsidTr="00507628">
        <w:trPr>
          <w:trHeight w:val="640"/>
        </w:trPr>
        <w:tc>
          <w:tcPr>
            <w:tcW w:w="5954" w:type="dxa"/>
            <w:vAlign w:val="center"/>
          </w:tcPr>
          <w:p w:rsidR="00780D3A" w:rsidRPr="00494ACA" w:rsidRDefault="00780D3A" w:rsidP="00507628">
            <w:pPr>
              <w:rPr>
                <w:b/>
                <w:sz w:val="20"/>
                <w:szCs w:val="20"/>
              </w:rPr>
            </w:pPr>
            <w:r w:rsidRPr="00494ACA">
              <w:rPr>
                <w:b/>
                <w:color w:val="000000"/>
                <w:sz w:val="20"/>
                <w:szCs w:val="20"/>
              </w:rPr>
              <w:t>Активности</w:t>
            </w:r>
          </w:p>
        </w:tc>
        <w:tc>
          <w:tcPr>
            <w:tcW w:w="1701" w:type="dxa"/>
            <w:vAlign w:val="center"/>
          </w:tcPr>
          <w:p w:rsidR="00780D3A" w:rsidRPr="00494ACA" w:rsidRDefault="00780D3A" w:rsidP="00507628">
            <w:pPr>
              <w:rPr>
                <w:b/>
                <w:sz w:val="20"/>
                <w:szCs w:val="20"/>
              </w:rPr>
            </w:pPr>
            <w:r w:rsidRPr="00494ACA">
              <w:rPr>
                <w:b/>
                <w:sz w:val="20"/>
                <w:szCs w:val="20"/>
              </w:rPr>
              <w:t>Време</w:t>
            </w:r>
          </w:p>
        </w:tc>
        <w:tc>
          <w:tcPr>
            <w:tcW w:w="1696" w:type="dxa"/>
          </w:tcPr>
          <w:p w:rsidR="00780D3A" w:rsidRDefault="00780D3A" w:rsidP="00507628">
            <w:pPr>
              <w:rPr>
                <w:b/>
                <w:sz w:val="20"/>
                <w:szCs w:val="20"/>
              </w:rPr>
            </w:pPr>
          </w:p>
          <w:p w:rsidR="00780D3A" w:rsidRDefault="00780D3A" w:rsidP="00507628">
            <w:pPr>
              <w:rPr>
                <w:b/>
                <w:sz w:val="20"/>
                <w:szCs w:val="20"/>
              </w:rPr>
            </w:pPr>
            <w:r>
              <w:rPr>
                <w:b/>
                <w:sz w:val="20"/>
                <w:szCs w:val="20"/>
              </w:rPr>
              <w:t>Носиоци</w:t>
            </w:r>
          </w:p>
          <w:p w:rsidR="00780D3A" w:rsidRPr="00494ACA" w:rsidRDefault="00780D3A" w:rsidP="00507628">
            <w:pPr>
              <w:rPr>
                <w:b/>
                <w:sz w:val="20"/>
                <w:szCs w:val="20"/>
              </w:rPr>
            </w:pPr>
            <w:r>
              <w:rPr>
                <w:b/>
                <w:sz w:val="20"/>
                <w:szCs w:val="20"/>
              </w:rPr>
              <w:t>Актиности</w:t>
            </w:r>
          </w:p>
        </w:tc>
      </w:tr>
      <w:tr w:rsidR="00780D3A" w:rsidTr="00507628">
        <w:trPr>
          <w:trHeight w:val="395"/>
        </w:trPr>
        <w:tc>
          <w:tcPr>
            <w:tcW w:w="5954" w:type="dxa"/>
            <w:vAlign w:val="center"/>
          </w:tcPr>
          <w:p w:rsidR="00780D3A" w:rsidRDefault="00780D3A" w:rsidP="00507628">
            <w:pPr>
              <w:rPr>
                <w:sz w:val="20"/>
                <w:szCs w:val="20"/>
              </w:rPr>
            </w:pPr>
            <w:r>
              <w:rPr>
                <w:sz w:val="20"/>
                <w:szCs w:val="20"/>
              </w:rPr>
              <w:t>Чланови стручног већа упознати са планираном организацијом текуће године.Мудринић Дина координатор за 2019год за личне услуге.</w:t>
            </w:r>
          </w:p>
          <w:p w:rsidR="00780D3A" w:rsidRPr="00A3139F" w:rsidRDefault="00780D3A" w:rsidP="00507628">
            <w:pPr>
              <w:rPr>
                <w:sz w:val="20"/>
                <w:szCs w:val="20"/>
              </w:rPr>
            </w:pPr>
            <w:r>
              <w:rPr>
                <w:sz w:val="20"/>
                <w:szCs w:val="20"/>
              </w:rPr>
              <w:t xml:space="preserve">Салон ради у две смене у времену од 7-30 х до 19 -10х.Утврђени семинари,Годишњи план се коригује од прошле школске </w:t>
            </w:r>
            <w:r>
              <w:rPr>
                <w:sz w:val="20"/>
                <w:szCs w:val="20"/>
              </w:rPr>
              <w:lastRenderedPageBreak/>
              <w:t>године.Утврђен план секција.</w:t>
            </w:r>
          </w:p>
        </w:tc>
        <w:tc>
          <w:tcPr>
            <w:tcW w:w="1701" w:type="dxa"/>
            <w:vAlign w:val="center"/>
          </w:tcPr>
          <w:p w:rsidR="00780D3A" w:rsidRPr="00494ACA" w:rsidRDefault="00780D3A"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17</w:t>
            </w:r>
            <w:r w:rsidRPr="00494ACA">
              <w:rPr>
                <w:rFonts w:ascii="Times New Roman" w:hAnsi="Times New Roman" w:cs="Times New Roman"/>
                <w:sz w:val="20"/>
                <w:szCs w:val="20"/>
              </w:rPr>
              <w:t>.09.2019.</w:t>
            </w:r>
          </w:p>
        </w:tc>
        <w:tc>
          <w:tcPr>
            <w:tcW w:w="1696" w:type="dxa"/>
          </w:tcPr>
          <w:p w:rsidR="00780D3A" w:rsidRPr="00201E9D" w:rsidRDefault="00780D3A"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Стручно веће, координатор практичне наставе</w:t>
            </w:r>
          </w:p>
        </w:tc>
      </w:tr>
      <w:tr w:rsidR="00780D3A" w:rsidTr="00507628">
        <w:trPr>
          <w:trHeight w:val="640"/>
        </w:trPr>
        <w:tc>
          <w:tcPr>
            <w:tcW w:w="5954" w:type="dxa"/>
            <w:vAlign w:val="center"/>
          </w:tcPr>
          <w:p w:rsidR="00780D3A" w:rsidRDefault="00780D3A" w:rsidP="00507628">
            <w:pPr>
              <w:rPr>
                <w:color w:val="000000"/>
                <w:sz w:val="20"/>
                <w:szCs w:val="20"/>
              </w:rPr>
            </w:pPr>
            <w:r>
              <w:rPr>
                <w:color w:val="000000"/>
                <w:sz w:val="20"/>
                <w:szCs w:val="20"/>
              </w:rPr>
              <w:lastRenderedPageBreak/>
              <w:t>Чланови стручног већа</w:t>
            </w:r>
            <w:r w:rsidRPr="00494ACA">
              <w:rPr>
                <w:color w:val="000000"/>
                <w:sz w:val="20"/>
                <w:szCs w:val="20"/>
              </w:rPr>
              <w:t xml:space="preserve"> су упознати са резултатима иницијалног тестирања, који је дат у прилогу овог записника.</w:t>
            </w:r>
          </w:p>
          <w:p w:rsidR="00780D3A" w:rsidRDefault="00780D3A" w:rsidP="00507628">
            <w:pPr>
              <w:rPr>
                <w:color w:val="000000"/>
                <w:sz w:val="20"/>
                <w:szCs w:val="20"/>
              </w:rPr>
            </w:pPr>
            <w:r>
              <w:rPr>
                <w:color w:val="000000"/>
                <w:sz w:val="20"/>
                <w:szCs w:val="20"/>
              </w:rPr>
              <w:t>Хоризонтална евалуација достављена педагогу.</w:t>
            </w:r>
          </w:p>
          <w:p w:rsidR="00780D3A" w:rsidRDefault="00780D3A" w:rsidP="00507628">
            <w:pPr>
              <w:rPr>
                <w:color w:val="000000"/>
                <w:sz w:val="20"/>
                <w:szCs w:val="20"/>
              </w:rPr>
            </w:pPr>
            <w:r>
              <w:rPr>
                <w:color w:val="000000"/>
                <w:sz w:val="20"/>
                <w:szCs w:val="20"/>
              </w:rPr>
              <w:t>У школској 2019/20 нема ученика са иоп3 у другој и трећој години.</w:t>
            </w:r>
          </w:p>
          <w:p w:rsidR="00780D3A" w:rsidRDefault="00780D3A" w:rsidP="00507628">
            <w:pPr>
              <w:rPr>
                <w:color w:val="000000"/>
                <w:sz w:val="20"/>
                <w:szCs w:val="20"/>
              </w:rPr>
            </w:pPr>
            <w:r>
              <w:rPr>
                <w:color w:val="000000"/>
                <w:sz w:val="20"/>
                <w:szCs w:val="20"/>
              </w:rPr>
              <w:t>Ажурирање портфолија у току.</w:t>
            </w:r>
          </w:p>
          <w:p w:rsidR="00780D3A" w:rsidRDefault="00780D3A" w:rsidP="00507628">
            <w:pPr>
              <w:rPr>
                <w:color w:val="000000"/>
                <w:sz w:val="20"/>
                <w:szCs w:val="20"/>
              </w:rPr>
            </w:pPr>
            <w:r>
              <w:rPr>
                <w:color w:val="000000"/>
                <w:sz w:val="20"/>
                <w:szCs w:val="20"/>
              </w:rPr>
              <w:t>Уредна евиденција вођена кроз педагошке свеске.</w:t>
            </w:r>
          </w:p>
          <w:p w:rsidR="00780D3A" w:rsidRDefault="00780D3A" w:rsidP="00507628">
            <w:pPr>
              <w:rPr>
                <w:color w:val="000000"/>
                <w:sz w:val="20"/>
                <w:szCs w:val="20"/>
              </w:rPr>
            </w:pPr>
            <w:r>
              <w:rPr>
                <w:color w:val="000000"/>
                <w:sz w:val="20"/>
                <w:szCs w:val="20"/>
              </w:rPr>
              <w:t>Подршка ученицима са 3 и више слабе.</w:t>
            </w:r>
          </w:p>
          <w:p w:rsidR="00780D3A" w:rsidRDefault="00780D3A" w:rsidP="00507628">
            <w:pPr>
              <w:rPr>
                <w:color w:val="000000"/>
                <w:sz w:val="20"/>
                <w:szCs w:val="20"/>
              </w:rPr>
            </w:pPr>
            <w:r>
              <w:rPr>
                <w:color w:val="000000"/>
                <w:sz w:val="20"/>
                <w:szCs w:val="20"/>
              </w:rPr>
              <w:t>Телефони у кабинету се користе само у сврху рада.</w:t>
            </w:r>
          </w:p>
          <w:p w:rsidR="00780D3A" w:rsidRDefault="00780D3A" w:rsidP="00507628">
            <w:pPr>
              <w:rPr>
                <w:color w:val="000000"/>
                <w:sz w:val="20"/>
                <w:szCs w:val="20"/>
              </w:rPr>
            </w:pPr>
            <w:r>
              <w:rPr>
                <w:color w:val="000000"/>
                <w:sz w:val="20"/>
                <w:szCs w:val="20"/>
              </w:rPr>
              <w:t xml:space="preserve">Планирана набавка алата и материјала </w:t>
            </w:r>
          </w:p>
          <w:p w:rsidR="00780D3A" w:rsidRPr="00201E9D" w:rsidRDefault="00780D3A" w:rsidP="00507628">
            <w:pPr>
              <w:rPr>
                <w:color w:val="000000"/>
                <w:sz w:val="20"/>
                <w:szCs w:val="20"/>
              </w:rPr>
            </w:pPr>
            <w:r>
              <w:rPr>
                <w:color w:val="000000"/>
                <w:sz w:val="20"/>
                <w:szCs w:val="20"/>
              </w:rPr>
              <w:t>Усвојен план промоције школе.</w:t>
            </w:r>
          </w:p>
        </w:tc>
        <w:tc>
          <w:tcPr>
            <w:tcW w:w="1701" w:type="dxa"/>
            <w:vAlign w:val="center"/>
          </w:tcPr>
          <w:p w:rsidR="00780D3A" w:rsidRPr="00494ACA" w:rsidRDefault="00780D3A" w:rsidP="00507628">
            <w:pPr>
              <w:jc w:val="both"/>
              <w:rPr>
                <w:sz w:val="20"/>
                <w:szCs w:val="20"/>
                <w:lang w:val="sr-Latn-BA"/>
              </w:rPr>
            </w:pPr>
            <w:r>
              <w:rPr>
                <w:sz w:val="20"/>
                <w:szCs w:val="20"/>
                <w:lang w:val="sr-Latn-BA"/>
              </w:rPr>
              <w:t>5.12</w:t>
            </w:r>
            <w:r w:rsidRPr="00494ACA">
              <w:rPr>
                <w:sz w:val="20"/>
                <w:szCs w:val="20"/>
                <w:lang w:val="sr-Latn-BA"/>
              </w:rPr>
              <w:t>.2019.</w:t>
            </w:r>
          </w:p>
        </w:tc>
        <w:tc>
          <w:tcPr>
            <w:tcW w:w="1696" w:type="dxa"/>
          </w:tcPr>
          <w:p w:rsidR="00780D3A" w:rsidRPr="00E92089" w:rsidRDefault="00780D3A" w:rsidP="00507628">
            <w:pPr>
              <w:jc w:val="both"/>
              <w:rPr>
                <w:sz w:val="20"/>
                <w:szCs w:val="20"/>
              </w:rPr>
            </w:pPr>
            <w:r>
              <w:rPr>
                <w:sz w:val="20"/>
                <w:szCs w:val="20"/>
              </w:rPr>
              <w:t>Стручно веће, координатор практичне наставе</w:t>
            </w:r>
          </w:p>
        </w:tc>
      </w:tr>
      <w:tr w:rsidR="00780D3A" w:rsidTr="00507628">
        <w:trPr>
          <w:trHeight w:val="640"/>
        </w:trPr>
        <w:tc>
          <w:tcPr>
            <w:tcW w:w="5954" w:type="dxa"/>
          </w:tcPr>
          <w:p w:rsidR="00780D3A" w:rsidRPr="00201E9D" w:rsidRDefault="00780D3A" w:rsidP="00507628">
            <w:pPr>
              <w:rPr>
                <w:sz w:val="20"/>
                <w:szCs w:val="20"/>
              </w:rPr>
            </w:pPr>
            <w:r w:rsidRPr="00201E9D">
              <w:rPr>
                <w:sz w:val="20"/>
                <w:szCs w:val="20"/>
              </w:rPr>
              <w:t xml:space="preserve">. На основу прикупљених упитника са посете часова закључено је да се посета часовима у циљу хоризонталне евалуације одвија како је планирано и могла би бити завршена до краја фебруара или почетком марта месеца када ће се приступити анализи упитника.  Запажања,  истицање кључних појмова које треба савладати, ученици умеју да образложе како су дошли до решења. Рад у пару и монолошко-дијалошка метода.Јасно показивање ученицима како да ново градиво  повежу са претходно наученим и како да повежу наставне садржаје са примерима из живота. Синтеза градива.Ученици су заинтересовани за рад на часу и активни су. Час успешмо реализован. Проблемска настава, рад у пару.  Наставици  указују ученицима на грешке које су правили у задацима, образложио оцене. Преовлађује фронтални метод рада, али је присутна дискусија ученика на часу. Већински заступљен рад у пару, дијалошка метода. Ученици међусобно, по паровима постављају једно другом питања. Насавници дају веома јасна упутства за рад у групи, у групном раду веома добра сарадња ученика што резултира квалитетним одговорима на постављена питања и задатке.Активно учешће ученика у предавању професора, преовлађује дијалошка метода. У жавршном делу часа, када ученици понављају кроз питања која их подстичу на закључивање, видно је да су ученици разумели и савладали градиво.Наставници користе наставне методе које су ефикасне у односу на циљ часа, наставник испољава емпатију према уценицима. Наставници ефикасно структуирају и повезују делове часа, ефикасно користе време на часу. </w:t>
            </w:r>
          </w:p>
          <w:p w:rsidR="00780D3A" w:rsidRPr="00201E9D" w:rsidRDefault="00780D3A" w:rsidP="00507628">
            <w:pPr>
              <w:jc w:val="both"/>
              <w:rPr>
                <w:sz w:val="20"/>
                <w:szCs w:val="20"/>
              </w:rPr>
            </w:pPr>
            <w:r w:rsidRPr="00201E9D">
              <w:rPr>
                <w:sz w:val="20"/>
                <w:szCs w:val="20"/>
              </w:rPr>
              <w:t xml:space="preserve"> У току је инструктивно педагошки увид у рад наставника кроз посете часовима од стране педагога и директора школе.  Увидом у рад наставника, утврђено је да се воде педагошке свеске које су неопходне као додатна евиденција о раду и напредовању ученика.</w:t>
            </w:r>
          </w:p>
          <w:p w:rsidR="00780D3A" w:rsidRPr="00201E9D" w:rsidRDefault="00780D3A" w:rsidP="00507628">
            <w:pPr>
              <w:jc w:val="both"/>
              <w:rPr>
                <w:sz w:val="20"/>
                <w:szCs w:val="20"/>
                <w:lang w:val="en-GB"/>
              </w:rPr>
            </w:pPr>
            <w:r w:rsidRPr="00201E9D">
              <w:rPr>
                <w:sz w:val="20"/>
                <w:szCs w:val="20"/>
              </w:rPr>
              <w:t xml:space="preserve"> У току је попуњавање „Упитника за самопроцену степена спремности за учешће у процесу хоризонталне евалуације“ од стране наставника и та акција је требала бити већ завршена али нису је попунили око 50% наставника, па није могуће приступити анализи анкенте и оцени испуњености стандарда јер је узорак за анализу мали. Закључено је да наставнике треба опоменути да озбиљније схвате важност ових анкета и да их попуњавају на време и предају на време</w:t>
            </w:r>
          </w:p>
          <w:p w:rsidR="00780D3A" w:rsidRPr="00201E9D" w:rsidRDefault="00780D3A" w:rsidP="00507628">
            <w:pPr>
              <w:jc w:val="both"/>
              <w:rPr>
                <w:sz w:val="20"/>
                <w:szCs w:val="20"/>
                <w:lang w:val="en-GB"/>
              </w:rPr>
            </w:pPr>
            <w:r w:rsidRPr="00201E9D">
              <w:rPr>
                <w:sz w:val="20"/>
                <w:szCs w:val="20"/>
              </w:rPr>
              <w:t>Анкета  везана за адаптираност ученика првог разреда на нову школу биће спроведена електронски у сарадњи са наставницима Рачунарства и информатике и требала би да буде рреализована у наредних 2 недеље. Програм оммогућава добијање података аутоматски тако да ће резултати о адаптираности ученика бити убрзо готови.</w:t>
            </w:r>
          </w:p>
        </w:tc>
        <w:tc>
          <w:tcPr>
            <w:tcW w:w="1701" w:type="dxa"/>
          </w:tcPr>
          <w:p w:rsidR="00780D3A" w:rsidRPr="00494ACA" w:rsidRDefault="00780D3A" w:rsidP="00507628">
            <w:pPr>
              <w:rPr>
                <w:sz w:val="20"/>
                <w:szCs w:val="20"/>
                <w:lang w:val="sr-Latn-BA"/>
              </w:rPr>
            </w:pPr>
            <w:r w:rsidRPr="00494ACA">
              <w:rPr>
                <w:sz w:val="20"/>
                <w:szCs w:val="20"/>
                <w:lang w:val="sr-Latn-BA"/>
              </w:rPr>
              <w:t>11.02.2020</w:t>
            </w:r>
          </w:p>
        </w:tc>
        <w:tc>
          <w:tcPr>
            <w:tcW w:w="1696" w:type="dxa"/>
          </w:tcPr>
          <w:p w:rsidR="00780D3A" w:rsidRPr="00494ACA" w:rsidRDefault="00780D3A" w:rsidP="00507628">
            <w:pPr>
              <w:rPr>
                <w:sz w:val="20"/>
                <w:szCs w:val="20"/>
                <w:lang w:val="sr-Latn-BA"/>
              </w:rPr>
            </w:pPr>
            <w:r>
              <w:rPr>
                <w:sz w:val="20"/>
                <w:szCs w:val="20"/>
              </w:rPr>
              <w:t>Стручно веће, координатор практичне наставе</w:t>
            </w:r>
          </w:p>
        </w:tc>
      </w:tr>
      <w:tr w:rsidR="00780D3A" w:rsidTr="00507628">
        <w:trPr>
          <w:trHeight w:val="640"/>
        </w:trPr>
        <w:tc>
          <w:tcPr>
            <w:tcW w:w="5954" w:type="dxa"/>
          </w:tcPr>
          <w:p w:rsidR="00780D3A" w:rsidRPr="00201E9D" w:rsidRDefault="00780D3A" w:rsidP="00507628">
            <w:pPr>
              <w:jc w:val="both"/>
              <w:rPr>
                <w:sz w:val="20"/>
                <w:szCs w:val="20"/>
              </w:rPr>
            </w:pPr>
            <w:r w:rsidRPr="00201E9D">
              <w:rPr>
                <w:sz w:val="20"/>
                <w:szCs w:val="20"/>
              </w:rPr>
              <w:t xml:space="preserve"> Извештај о обављеној анкети о „Самопроцени степена спремности за учешће у процесу хоризонталне евалуације“</w:t>
            </w:r>
          </w:p>
          <w:p w:rsidR="00780D3A" w:rsidRPr="00201E9D" w:rsidRDefault="00780D3A" w:rsidP="00507628">
            <w:pPr>
              <w:jc w:val="both"/>
              <w:rPr>
                <w:sz w:val="20"/>
                <w:szCs w:val="20"/>
              </w:rPr>
            </w:pPr>
          </w:p>
          <w:p w:rsidR="00780D3A" w:rsidRPr="00201E9D" w:rsidRDefault="00780D3A" w:rsidP="00507628">
            <w:pPr>
              <w:jc w:val="both"/>
              <w:rPr>
                <w:sz w:val="20"/>
                <w:szCs w:val="20"/>
              </w:rPr>
            </w:pPr>
            <w:r w:rsidRPr="00201E9D">
              <w:rPr>
                <w:sz w:val="20"/>
                <w:szCs w:val="20"/>
              </w:rPr>
              <w:t xml:space="preserve">Наставници су попуњавали упитник који се састојао од 4 целине и изјављивали слагање са описаним квалитетима. </w:t>
            </w:r>
          </w:p>
          <w:p w:rsidR="00780D3A" w:rsidRPr="00201E9D" w:rsidRDefault="00780D3A" w:rsidP="00507628">
            <w:pPr>
              <w:jc w:val="both"/>
              <w:rPr>
                <w:sz w:val="20"/>
                <w:szCs w:val="20"/>
              </w:rPr>
            </w:pPr>
          </w:p>
          <w:p w:rsidR="00780D3A" w:rsidRPr="00201E9D" w:rsidRDefault="00780D3A" w:rsidP="00507628">
            <w:pPr>
              <w:jc w:val="both"/>
              <w:rPr>
                <w:sz w:val="20"/>
                <w:szCs w:val="20"/>
              </w:rPr>
            </w:pPr>
          </w:p>
          <w:p w:rsidR="00780D3A" w:rsidRPr="00201E9D" w:rsidRDefault="00780D3A" w:rsidP="00507628">
            <w:pPr>
              <w:jc w:val="both"/>
              <w:rPr>
                <w:sz w:val="20"/>
                <w:szCs w:val="20"/>
              </w:rPr>
            </w:pPr>
            <w:r w:rsidRPr="00201E9D">
              <w:rPr>
                <w:sz w:val="20"/>
                <w:szCs w:val="20"/>
              </w:rPr>
              <w:t>На основу изведених просечних оцена може се закључити да је степен спремности за хоризонталну евалуацију врло висока.</w:t>
            </w:r>
          </w:p>
          <w:p w:rsidR="00780D3A" w:rsidRPr="00201E9D" w:rsidRDefault="00780D3A" w:rsidP="00507628">
            <w:pPr>
              <w:jc w:val="both"/>
              <w:rPr>
                <w:sz w:val="20"/>
                <w:szCs w:val="20"/>
              </w:rPr>
            </w:pPr>
            <w:r w:rsidRPr="00201E9D">
              <w:rPr>
                <w:sz w:val="20"/>
                <w:szCs w:val="20"/>
              </w:rPr>
              <w:t>Наше ученике је обишла група ученика из Старе Пазове  из ЕШ“ВУК КАРАЏИЋ“</w:t>
            </w:r>
          </w:p>
          <w:p w:rsidR="00780D3A" w:rsidRPr="00201E9D" w:rsidRDefault="00780D3A" w:rsidP="00507628">
            <w:pPr>
              <w:jc w:val="both"/>
              <w:rPr>
                <w:sz w:val="20"/>
                <w:szCs w:val="20"/>
              </w:rPr>
            </w:pPr>
            <w:r w:rsidRPr="00201E9D">
              <w:rPr>
                <w:sz w:val="20"/>
                <w:szCs w:val="20"/>
              </w:rPr>
              <w:t>Наставници СВ фризера посетили семинар за фризере у Новом САДУ 2.2.2020.</w:t>
            </w:r>
          </w:p>
        </w:tc>
        <w:tc>
          <w:tcPr>
            <w:tcW w:w="1701" w:type="dxa"/>
          </w:tcPr>
          <w:p w:rsidR="00780D3A" w:rsidRPr="00494ACA" w:rsidRDefault="00780D3A" w:rsidP="00507628">
            <w:pPr>
              <w:rPr>
                <w:sz w:val="20"/>
                <w:szCs w:val="20"/>
              </w:rPr>
            </w:pPr>
            <w:r w:rsidRPr="00494ACA">
              <w:rPr>
                <w:sz w:val="20"/>
                <w:szCs w:val="20"/>
              </w:rPr>
              <w:lastRenderedPageBreak/>
              <w:t>Требао бити 23.03.2020.</w:t>
            </w:r>
          </w:p>
        </w:tc>
        <w:tc>
          <w:tcPr>
            <w:tcW w:w="1696" w:type="dxa"/>
          </w:tcPr>
          <w:p w:rsidR="00780D3A" w:rsidRPr="00494ACA" w:rsidRDefault="00780D3A" w:rsidP="00507628">
            <w:pPr>
              <w:rPr>
                <w:sz w:val="20"/>
                <w:szCs w:val="20"/>
              </w:rPr>
            </w:pPr>
            <w:r>
              <w:rPr>
                <w:sz w:val="20"/>
                <w:szCs w:val="20"/>
              </w:rPr>
              <w:t>Стручно веће, координатор практичне наставе</w:t>
            </w:r>
          </w:p>
        </w:tc>
      </w:tr>
      <w:tr w:rsidR="00780D3A" w:rsidTr="00507628">
        <w:trPr>
          <w:trHeight w:val="640"/>
        </w:trPr>
        <w:tc>
          <w:tcPr>
            <w:tcW w:w="5954" w:type="dxa"/>
          </w:tcPr>
          <w:p w:rsidR="00780D3A" w:rsidRPr="00201E9D" w:rsidRDefault="00780D3A" w:rsidP="00507628">
            <w:pPr>
              <w:rPr>
                <w:sz w:val="20"/>
                <w:szCs w:val="20"/>
              </w:rPr>
            </w:pPr>
            <w:r w:rsidRPr="00201E9D">
              <w:rPr>
                <w:sz w:val="20"/>
                <w:szCs w:val="20"/>
              </w:rPr>
              <w:lastRenderedPageBreak/>
              <w:t xml:space="preserve">Хоризонтална евалуација </w:t>
            </w:r>
          </w:p>
          <w:p w:rsidR="00780D3A" w:rsidRPr="00201E9D" w:rsidRDefault="00780D3A" w:rsidP="00507628">
            <w:pPr>
              <w:rPr>
                <w:sz w:val="20"/>
                <w:szCs w:val="20"/>
              </w:rPr>
            </w:pPr>
            <w:r w:rsidRPr="00201E9D">
              <w:rPr>
                <w:sz w:val="20"/>
                <w:szCs w:val="20"/>
              </w:rPr>
              <w:t>Дина Мудринић посетила час Слободанке Хаџић и Иване Грбић у јануару</w:t>
            </w:r>
          </w:p>
          <w:p w:rsidR="00780D3A" w:rsidRPr="00201E9D" w:rsidRDefault="00780D3A" w:rsidP="00507628">
            <w:pPr>
              <w:rPr>
                <w:sz w:val="20"/>
                <w:szCs w:val="20"/>
              </w:rPr>
            </w:pPr>
            <w:r w:rsidRPr="00201E9D">
              <w:rPr>
                <w:sz w:val="20"/>
                <w:szCs w:val="20"/>
              </w:rPr>
              <w:t>Весна Марчета посетила час Александре Маглов у фебруару</w:t>
            </w:r>
          </w:p>
          <w:p w:rsidR="00780D3A" w:rsidRPr="00201E9D" w:rsidRDefault="00780D3A" w:rsidP="00507628">
            <w:pPr>
              <w:rPr>
                <w:sz w:val="20"/>
                <w:szCs w:val="20"/>
              </w:rPr>
            </w:pPr>
            <w:r w:rsidRPr="00201E9D">
              <w:rPr>
                <w:sz w:val="20"/>
                <w:szCs w:val="20"/>
              </w:rPr>
              <w:t>Ивана Грбић посетила час Александре Маглов у фебруару</w:t>
            </w:r>
          </w:p>
          <w:p w:rsidR="00780D3A" w:rsidRPr="00201E9D" w:rsidRDefault="00780D3A" w:rsidP="00507628">
            <w:pPr>
              <w:rPr>
                <w:sz w:val="20"/>
                <w:szCs w:val="20"/>
              </w:rPr>
            </w:pPr>
            <w:r w:rsidRPr="00201E9D">
              <w:rPr>
                <w:sz w:val="20"/>
                <w:szCs w:val="20"/>
              </w:rPr>
              <w:t>Јасмина Коралија посетила час Слободанке Хаџић и Весне Марчета у јануару</w:t>
            </w:r>
          </w:p>
          <w:p w:rsidR="00780D3A" w:rsidRPr="00201E9D" w:rsidRDefault="00780D3A" w:rsidP="00507628">
            <w:pPr>
              <w:rPr>
                <w:sz w:val="20"/>
                <w:szCs w:val="20"/>
              </w:rPr>
            </w:pPr>
            <w:r w:rsidRPr="00201E9D">
              <w:rPr>
                <w:sz w:val="20"/>
                <w:szCs w:val="20"/>
              </w:rPr>
              <w:t>Владимир Блануша посетио час код Наде Чинко ,Татјане Вученовић и Милице Петровић у јануару месецу.</w:t>
            </w:r>
          </w:p>
          <w:p w:rsidR="00780D3A" w:rsidRPr="00201E9D" w:rsidRDefault="00780D3A" w:rsidP="00507628">
            <w:pPr>
              <w:rPr>
                <w:sz w:val="20"/>
                <w:szCs w:val="20"/>
              </w:rPr>
            </w:pPr>
            <w:r w:rsidRPr="00201E9D">
              <w:rPr>
                <w:sz w:val="20"/>
                <w:szCs w:val="20"/>
              </w:rPr>
              <w:t xml:space="preserve">Настава у гугл учионици протекла у најбољем реду,за нејасноће на располагању смо имали комуникацију,помоћ и подршку координатора Мирослава Кркобабића у гугл учионици(  личним услугама ) </w:t>
            </w:r>
          </w:p>
          <w:p w:rsidR="00780D3A" w:rsidRPr="00201E9D" w:rsidRDefault="00780D3A" w:rsidP="00507628">
            <w:pPr>
              <w:rPr>
                <w:sz w:val="20"/>
                <w:szCs w:val="20"/>
              </w:rPr>
            </w:pPr>
            <w:r w:rsidRPr="00201E9D">
              <w:rPr>
                <w:sz w:val="20"/>
                <w:szCs w:val="20"/>
              </w:rPr>
              <w:t>Е –настава протекла у реду.</w:t>
            </w:r>
          </w:p>
        </w:tc>
        <w:tc>
          <w:tcPr>
            <w:tcW w:w="1701" w:type="dxa"/>
          </w:tcPr>
          <w:p w:rsidR="00780D3A" w:rsidRPr="00494ACA" w:rsidRDefault="00780D3A" w:rsidP="00507628">
            <w:pPr>
              <w:rPr>
                <w:sz w:val="20"/>
                <w:szCs w:val="20"/>
              </w:rPr>
            </w:pPr>
            <w:r>
              <w:rPr>
                <w:sz w:val="20"/>
                <w:szCs w:val="20"/>
              </w:rPr>
              <w:t>25.06.</w:t>
            </w:r>
            <w:r w:rsidRPr="00494ACA">
              <w:rPr>
                <w:sz w:val="20"/>
                <w:szCs w:val="20"/>
              </w:rPr>
              <w:t>2020</w:t>
            </w:r>
          </w:p>
        </w:tc>
        <w:tc>
          <w:tcPr>
            <w:tcW w:w="1696" w:type="dxa"/>
          </w:tcPr>
          <w:p w:rsidR="00780D3A" w:rsidRPr="00494ACA" w:rsidRDefault="00780D3A" w:rsidP="00507628">
            <w:pPr>
              <w:rPr>
                <w:sz w:val="20"/>
                <w:szCs w:val="20"/>
              </w:rPr>
            </w:pPr>
            <w:r>
              <w:rPr>
                <w:sz w:val="20"/>
                <w:szCs w:val="20"/>
              </w:rPr>
              <w:t>Стручно веће, координатор практичне наставе</w:t>
            </w:r>
          </w:p>
        </w:tc>
      </w:tr>
    </w:tbl>
    <w:p w:rsidR="00780D3A" w:rsidRDefault="00780D3A" w:rsidP="00780D3A"/>
    <w:p w:rsidR="00780D3A" w:rsidRDefault="00780D3A"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CB06A8" w:rsidRDefault="00CB06A8" w:rsidP="00780D3A">
      <w:pPr>
        <w:rPr>
          <w:sz w:val="20"/>
          <w:szCs w:val="20"/>
        </w:rPr>
      </w:pPr>
    </w:p>
    <w:p w:rsidR="00780D3A" w:rsidRPr="00CE45B8" w:rsidRDefault="00780D3A" w:rsidP="00780D3A">
      <w:pPr>
        <w:pStyle w:val="Heading2"/>
      </w:pPr>
      <w:r>
        <w:t xml:space="preserve">3.1.4 </w:t>
      </w:r>
      <w:r w:rsidRPr="00CE45B8">
        <w:t>ИЗВЕШТАЈ  О РЕАЛИЗАЦИЈИ ШКОЛСКОГ РАЗВОЈНОГ ПЛАНА</w:t>
      </w:r>
    </w:p>
    <w:p w:rsidR="00780D3A" w:rsidRPr="00B1134A" w:rsidRDefault="00780D3A" w:rsidP="00780D3A"/>
    <w:p w:rsidR="00780D3A" w:rsidRDefault="00780D3A" w:rsidP="00780D3A">
      <w:pPr>
        <w:ind w:right="-900"/>
        <w:jc w:val="center"/>
        <w:rPr>
          <w:rFonts w:ascii="Calibri" w:hAnsi="Calibri" w:cs="Calibri"/>
          <w:b/>
        </w:rPr>
      </w:pPr>
    </w:p>
    <w:tbl>
      <w:tblPr>
        <w:tblStyle w:val="TableGrid"/>
        <w:tblW w:w="0" w:type="auto"/>
        <w:tblInd w:w="-289" w:type="dxa"/>
        <w:tblLayout w:type="fixed"/>
        <w:tblLook w:val="04A0"/>
      </w:tblPr>
      <w:tblGrid>
        <w:gridCol w:w="4679"/>
        <w:gridCol w:w="3118"/>
        <w:gridCol w:w="1842"/>
      </w:tblGrid>
      <w:tr w:rsidR="00780D3A" w:rsidRPr="00FB2603" w:rsidTr="00507628">
        <w:tc>
          <w:tcPr>
            <w:tcW w:w="4679" w:type="dxa"/>
          </w:tcPr>
          <w:p w:rsidR="00780D3A" w:rsidRPr="00FB2603" w:rsidRDefault="00780D3A" w:rsidP="00507628">
            <w:pPr>
              <w:rPr>
                <w:b/>
                <w:sz w:val="20"/>
                <w:szCs w:val="20"/>
              </w:rPr>
            </w:pPr>
            <w:r w:rsidRPr="00FB2603">
              <w:rPr>
                <w:b/>
                <w:sz w:val="20"/>
                <w:szCs w:val="20"/>
              </w:rPr>
              <w:t>Активности</w:t>
            </w:r>
          </w:p>
        </w:tc>
        <w:tc>
          <w:tcPr>
            <w:tcW w:w="3118" w:type="dxa"/>
          </w:tcPr>
          <w:p w:rsidR="00780D3A" w:rsidRPr="00FB2603" w:rsidRDefault="00780D3A" w:rsidP="00507628">
            <w:pPr>
              <w:rPr>
                <w:b/>
                <w:sz w:val="20"/>
                <w:szCs w:val="20"/>
              </w:rPr>
            </w:pPr>
            <w:r w:rsidRPr="00FB2603">
              <w:rPr>
                <w:b/>
                <w:sz w:val="20"/>
                <w:szCs w:val="20"/>
              </w:rPr>
              <w:t>Време</w:t>
            </w:r>
          </w:p>
          <w:p w:rsidR="00780D3A" w:rsidRPr="00FB2603" w:rsidRDefault="00780D3A" w:rsidP="00507628">
            <w:pPr>
              <w:rPr>
                <w:b/>
                <w:sz w:val="20"/>
                <w:szCs w:val="20"/>
              </w:rPr>
            </w:pPr>
          </w:p>
        </w:tc>
        <w:tc>
          <w:tcPr>
            <w:tcW w:w="1842" w:type="dxa"/>
          </w:tcPr>
          <w:p w:rsidR="00780D3A" w:rsidRPr="00FB2603" w:rsidRDefault="00780D3A" w:rsidP="00507628">
            <w:pPr>
              <w:rPr>
                <w:b/>
                <w:sz w:val="20"/>
                <w:szCs w:val="20"/>
              </w:rPr>
            </w:pPr>
            <w:r w:rsidRPr="00FB2603">
              <w:rPr>
                <w:b/>
                <w:sz w:val="20"/>
                <w:szCs w:val="20"/>
              </w:rPr>
              <w:t>Носиоци активности</w:t>
            </w:r>
          </w:p>
        </w:tc>
      </w:tr>
      <w:tr w:rsidR="00780D3A" w:rsidRPr="00FB2603" w:rsidTr="00507628">
        <w:trPr>
          <w:trHeight w:val="328"/>
        </w:trPr>
        <w:tc>
          <w:tcPr>
            <w:tcW w:w="4679" w:type="dxa"/>
            <w:vAlign w:val="center"/>
          </w:tcPr>
          <w:p w:rsidR="00780D3A" w:rsidRPr="00FB2603" w:rsidRDefault="00780D3A" w:rsidP="00507628">
            <w:pPr>
              <w:rPr>
                <w:sz w:val="20"/>
                <w:szCs w:val="20"/>
                <w:lang w:val="en-US"/>
              </w:rPr>
            </w:pPr>
            <w:r w:rsidRPr="00FB2603">
              <w:rPr>
                <w:sz w:val="20"/>
                <w:szCs w:val="20"/>
              </w:rPr>
              <w:t>Чланови су упознати са планом рада за текућу школску годину,  односно са предвиђеним активностима по месецима које треба овај тим да спроведе.</w:t>
            </w:r>
          </w:p>
          <w:p w:rsidR="00780D3A" w:rsidRPr="00FB2603" w:rsidRDefault="00780D3A" w:rsidP="00507628">
            <w:pPr>
              <w:rPr>
                <w:sz w:val="20"/>
                <w:szCs w:val="20"/>
              </w:rPr>
            </w:pPr>
            <w:r w:rsidRPr="00FB2603">
              <w:rPr>
                <w:sz w:val="20"/>
                <w:szCs w:val="20"/>
                <w:lang w:val="en-US"/>
              </w:rPr>
              <w:t>Обављено је иницијално тестирање ученика</w:t>
            </w:r>
            <w:r w:rsidRPr="00FB2603">
              <w:rPr>
                <w:sz w:val="20"/>
                <w:szCs w:val="20"/>
              </w:rPr>
              <w:t xml:space="preserve"> ( резултати на три нивоа знања)</w:t>
            </w:r>
            <w:r w:rsidRPr="00FB2603">
              <w:rPr>
                <w:sz w:val="20"/>
                <w:szCs w:val="20"/>
                <w:lang w:val="en-US"/>
              </w:rPr>
              <w:t xml:space="preserve">, а извештај о резултатима </w:t>
            </w:r>
            <w:r w:rsidRPr="00FB2603">
              <w:rPr>
                <w:sz w:val="20"/>
                <w:szCs w:val="20"/>
              </w:rPr>
              <w:t>ће</w:t>
            </w:r>
            <w:r w:rsidRPr="00FB2603">
              <w:rPr>
                <w:sz w:val="20"/>
                <w:szCs w:val="20"/>
                <w:lang w:val="en-US"/>
              </w:rPr>
              <w:t xml:space="preserve"> сачини</w:t>
            </w:r>
            <w:r w:rsidRPr="00FB2603">
              <w:rPr>
                <w:sz w:val="20"/>
                <w:szCs w:val="20"/>
              </w:rPr>
              <w:t>ти т</w:t>
            </w:r>
            <w:r w:rsidRPr="00FB2603">
              <w:rPr>
                <w:sz w:val="20"/>
                <w:szCs w:val="20"/>
                <w:lang w:val="en-US"/>
              </w:rPr>
              <w:t xml:space="preserve">им за самовредновање </w:t>
            </w:r>
            <w:r w:rsidRPr="00FB2603">
              <w:rPr>
                <w:sz w:val="20"/>
                <w:szCs w:val="20"/>
              </w:rPr>
              <w:t xml:space="preserve">на основу материјала стручних већа </w:t>
            </w:r>
            <w:r w:rsidRPr="00FB2603">
              <w:rPr>
                <w:sz w:val="20"/>
                <w:szCs w:val="20"/>
                <w:lang w:val="en-US"/>
              </w:rPr>
              <w:t>и упозн</w:t>
            </w:r>
            <w:r w:rsidRPr="00FB2603">
              <w:rPr>
                <w:sz w:val="20"/>
                <w:szCs w:val="20"/>
              </w:rPr>
              <w:t>ати</w:t>
            </w:r>
            <w:r w:rsidRPr="00FB2603">
              <w:rPr>
                <w:sz w:val="20"/>
                <w:szCs w:val="20"/>
                <w:lang w:val="en-US"/>
              </w:rPr>
              <w:t xml:space="preserve"> запослене са закључцима тестирања.</w:t>
            </w:r>
          </w:p>
        </w:tc>
        <w:tc>
          <w:tcPr>
            <w:tcW w:w="3118" w:type="dxa"/>
            <w:vAlign w:val="center"/>
          </w:tcPr>
          <w:p w:rsidR="00780D3A" w:rsidRPr="00FB2603" w:rsidRDefault="00780D3A" w:rsidP="00507628">
            <w:pPr>
              <w:pStyle w:val="Normal11"/>
              <w:spacing w:line="240" w:lineRule="auto"/>
              <w:jc w:val="both"/>
              <w:rPr>
                <w:rFonts w:ascii="Times New Roman" w:hAnsi="Times New Roman" w:cs="Times New Roman"/>
                <w:sz w:val="20"/>
                <w:szCs w:val="20"/>
              </w:rPr>
            </w:pPr>
            <w:r w:rsidRPr="00FB2603">
              <w:rPr>
                <w:rFonts w:ascii="Times New Roman" w:hAnsi="Times New Roman" w:cs="Times New Roman"/>
                <w:sz w:val="20"/>
                <w:szCs w:val="20"/>
              </w:rPr>
              <w:t>06.09.</w:t>
            </w:r>
          </w:p>
          <w:p w:rsidR="00780D3A" w:rsidRPr="00FB2603" w:rsidRDefault="00780D3A" w:rsidP="00507628">
            <w:pPr>
              <w:pStyle w:val="Normal11"/>
              <w:spacing w:line="240" w:lineRule="auto"/>
              <w:jc w:val="both"/>
              <w:rPr>
                <w:rFonts w:ascii="Times New Roman" w:hAnsi="Times New Roman" w:cs="Times New Roman"/>
                <w:sz w:val="20"/>
                <w:szCs w:val="20"/>
              </w:rPr>
            </w:pPr>
            <w:r w:rsidRPr="00FB2603">
              <w:rPr>
                <w:rFonts w:ascii="Times New Roman" w:hAnsi="Times New Roman" w:cs="Times New Roman"/>
                <w:sz w:val="20"/>
                <w:szCs w:val="20"/>
              </w:rPr>
              <w:t>2019.</w:t>
            </w:r>
          </w:p>
        </w:tc>
        <w:tc>
          <w:tcPr>
            <w:tcW w:w="1842" w:type="dxa"/>
          </w:tcPr>
          <w:p w:rsidR="00780D3A" w:rsidRPr="00FB2603" w:rsidRDefault="00780D3A" w:rsidP="00507628">
            <w:pPr>
              <w:pStyle w:val="Normal11"/>
              <w:spacing w:line="240" w:lineRule="auto"/>
              <w:jc w:val="both"/>
              <w:rPr>
                <w:rFonts w:ascii="Times New Roman" w:hAnsi="Times New Roman" w:cs="Times New Roman"/>
                <w:sz w:val="20"/>
                <w:szCs w:val="20"/>
              </w:rPr>
            </w:pPr>
            <w:r w:rsidRPr="00FB2603">
              <w:rPr>
                <w:rFonts w:ascii="Times New Roman" w:hAnsi="Times New Roman" w:cs="Times New Roman"/>
                <w:sz w:val="20"/>
                <w:szCs w:val="20"/>
              </w:rPr>
              <w:t>Стручни актив за РП, Тим СВ, НВ, стручна већа, наставници и ученици</w:t>
            </w:r>
          </w:p>
        </w:tc>
      </w:tr>
      <w:tr w:rsidR="00780D3A" w:rsidRPr="00FB2603" w:rsidTr="00507628">
        <w:trPr>
          <w:trHeight w:val="2593"/>
        </w:trPr>
        <w:tc>
          <w:tcPr>
            <w:tcW w:w="4679" w:type="dxa"/>
            <w:vAlign w:val="center"/>
          </w:tcPr>
          <w:p w:rsidR="00780D3A" w:rsidRPr="00FB2603" w:rsidRDefault="00780D3A" w:rsidP="00507628">
            <w:pPr>
              <w:rPr>
                <w:color w:val="000000"/>
                <w:sz w:val="20"/>
                <w:szCs w:val="20"/>
              </w:rPr>
            </w:pPr>
            <w:r w:rsidRPr="00FB2603">
              <w:rPr>
                <w:color w:val="000000"/>
                <w:sz w:val="20"/>
                <w:szCs w:val="20"/>
              </w:rPr>
              <w:lastRenderedPageBreak/>
              <w:t>Припреме за часове су кориговане стављањем акцента на процес и резултате учења и  више су усмерене на ученике.</w:t>
            </w:r>
          </w:p>
          <w:p w:rsidR="00780D3A" w:rsidRPr="00FB2603" w:rsidRDefault="00780D3A" w:rsidP="00507628">
            <w:pPr>
              <w:rPr>
                <w:color w:val="000000"/>
                <w:sz w:val="20"/>
                <w:szCs w:val="20"/>
              </w:rPr>
            </w:pPr>
            <w:r w:rsidRPr="00FB2603">
              <w:rPr>
                <w:color w:val="000000"/>
                <w:sz w:val="20"/>
                <w:szCs w:val="20"/>
              </w:rPr>
              <w:t>Школа се укључила у пројекат „Вредновање наставника од стране ученика“ у организацији Култур Контакт Аустрија а који је подржало и Министарство просвете.</w:t>
            </w:r>
          </w:p>
          <w:p w:rsidR="00780D3A" w:rsidRPr="00FB2603" w:rsidRDefault="00780D3A" w:rsidP="00507628">
            <w:pPr>
              <w:rPr>
                <w:color w:val="000000"/>
                <w:sz w:val="20"/>
                <w:szCs w:val="20"/>
              </w:rPr>
            </w:pPr>
            <w:r w:rsidRPr="00FB2603">
              <w:rPr>
                <w:color w:val="000000"/>
                <w:sz w:val="20"/>
                <w:szCs w:val="20"/>
              </w:rPr>
              <w:t>ТИМ за СВ је обрадио иницијално тестирање ученика,  извео закључке и дао предлог за побољшање постигнућа ученика. Неопходно више радити на континуитету учења, али и оцењивања. (детаљан извештај тима за СВ)</w:t>
            </w:r>
          </w:p>
        </w:tc>
        <w:tc>
          <w:tcPr>
            <w:tcW w:w="3118" w:type="dxa"/>
            <w:vAlign w:val="center"/>
          </w:tcPr>
          <w:p w:rsidR="00780D3A" w:rsidRPr="00FB2603" w:rsidRDefault="00780D3A" w:rsidP="00507628">
            <w:pPr>
              <w:jc w:val="both"/>
              <w:rPr>
                <w:sz w:val="20"/>
                <w:szCs w:val="20"/>
              </w:rPr>
            </w:pPr>
            <w:r w:rsidRPr="00FB2603">
              <w:rPr>
                <w:sz w:val="20"/>
                <w:szCs w:val="20"/>
              </w:rPr>
              <w:t>25.10.</w:t>
            </w:r>
          </w:p>
          <w:p w:rsidR="00780D3A" w:rsidRPr="00FB2603" w:rsidRDefault="00780D3A" w:rsidP="00507628">
            <w:pPr>
              <w:jc w:val="both"/>
              <w:rPr>
                <w:sz w:val="20"/>
                <w:szCs w:val="20"/>
              </w:rPr>
            </w:pPr>
            <w:r w:rsidRPr="00FB2603">
              <w:rPr>
                <w:sz w:val="20"/>
                <w:szCs w:val="20"/>
              </w:rPr>
              <w:t>2019.</w:t>
            </w:r>
          </w:p>
        </w:tc>
        <w:tc>
          <w:tcPr>
            <w:tcW w:w="1842" w:type="dxa"/>
          </w:tcPr>
          <w:p w:rsidR="00780D3A" w:rsidRPr="00FB2603" w:rsidRDefault="00780D3A" w:rsidP="00507628">
            <w:pPr>
              <w:jc w:val="both"/>
              <w:rPr>
                <w:sz w:val="20"/>
                <w:szCs w:val="20"/>
              </w:rPr>
            </w:pPr>
            <w:r w:rsidRPr="00FB2603">
              <w:rPr>
                <w:sz w:val="20"/>
                <w:szCs w:val="20"/>
              </w:rPr>
              <w:t xml:space="preserve"> стручна већа,</w:t>
            </w:r>
          </w:p>
          <w:p w:rsidR="00780D3A" w:rsidRPr="00FB2603" w:rsidRDefault="00780D3A" w:rsidP="00507628">
            <w:pPr>
              <w:jc w:val="both"/>
              <w:rPr>
                <w:sz w:val="20"/>
                <w:szCs w:val="20"/>
              </w:rPr>
            </w:pPr>
            <w:r w:rsidRPr="00FB2603">
              <w:rPr>
                <w:sz w:val="20"/>
                <w:szCs w:val="20"/>
              </w:rPr>
              <w:t>ТИМ СВ, НВ</w:t>
            </w:r>
          </w:p>
        </w:tc>
      </w:tr>
      <w:tr w:rsidR="00780D3A" w:rsidRPr="00FB2603" w:rsidTr="00507628">
        <w:trPr>
          <w:trHeight w:val="600"/>
        </w:trPr>
        <w:tc>
          <w:tcPr>
            <w:tcW w:w="4679" w:type="dxa"/>
            <w:vAlign w:val="center"/>
          </w:tcPr>
          <w:p w:rsidR="00780D3A" w:rsidRPr="00FB2603" w:rsidRDefault="00780D3A" w:rsidP="00507628">
            <w:pPr>
              <w:rPr>
                <w:sz w:val="20"/>
                <w:szCs w:val="20"/>
              </w:rPr>
            </w:pPr>
            <w:r w:rsidRPr="00FB2603">
              <w:rPr>
                <w:sz w:val="20"/>
                <w:szCs w:val="20"/>
              </w:rPr>
              <w:t>Настава се више прилагођава ученицима, користе се различите методе, темпо рада се порилагоава ученицим, тј њиховим различитим могућностима посебно када је реч о ученицима кој наставу похађају по ИОП-у. Иницијално тестирање је у већој мери допринело овим променама у настави и учењу.</w:t>
            </w:r>
          </w:p>
          <w:p w:rsidR="00780D3A" w:rsidRPr="00FB2603" w:rsidRDefault="00780D3A" w:rsidP="00507628">
            <w:pPr>
              <w:rPr>
                <w:sz w:val="20"/>
                <w:szCs w:val="20"/>
              </w:rPr>
            </w:pPr>
            <w:r w:rsidRPr="00FB2603">
              <w:rPr>
                <w:sz w:val="20"/>
                <w:szCs w:val="20"/>
              </w:rPr>
              <w:t>Формиран је Тим за писање пројеката.</w:t>
            </w:r>
          </w:p>
          <w:p w:rsidR="00780D3A" w:rsidRPr="00FB2603" w:rsidRDefault="00780D3A" w:rsidP="00507628">
            <w:pPr>
              <w:rPr>
                <w:sz w:val="20"/>
                <w:szCs w:val="20"/>
              </w:rPr>
            </w:pPr>
            <w:r w:rsidRPr="00FB2603">
              <w:rPr>
                <w:sz w:val="20"/>
                <w:szCs w:val="20"/>
              </w:rPr>
              <w:t>Планира се хоризонтална евалуација ( ради размене искуства и побошљања наставе) на почетку другог полугодишта.</w:t>
            </w:r>
          </w:p>
          <w:p w:rsidR="00780D3A" w:rsidRPr="00FB2603" w:rsidRDefault="00780D3A" w:rsidP="00507628">
            <w:pPr>
              <w:rPr>
                <w:sz w:val="20"/>
                <w:szCs w:val="20"/>
              </w:rPr>
            </w:pPr>
            <w:r w:rsidRPr="00FB2603">
              <w:rPr>
                <w:sz w:val="20"/>
                <w:szCs w:val="20"/>
              </w:rPr>
              <w:t xml:space="preserve">Промоција школе је током целе године, али децембар је месец када то креће </w:t>
            </w:r>
          </w:p>
          <w:p w:rsidR="00780D3A" w:rsidRPr="00FB2603" w:rsidRDefault="00780D3A" w:rsidP="00507628">
            <w:pPr>
              <w:rPr>
                <w:sz w:val="20"/>
                <w:szCs w:val="20"/>
              </w:rPr>
            </w:pPr>
            <w:r w:rsidRPr="00FB2603">
              <w:rPr>
                <w:sz w:val="20"/>
                <w:szCs w:val="20"/>
              </w:rPr>
              <w:t>у већој мери. Промоција се остварује између осталог и кроз пројекте у које је школа укључена „ Свилен конац плетем од сна“, „Свет око нас“</w:t>
            </w:r>
          </w:p>
          <w:p w:rsidR="00780D3A" w:rsidRPr="00FB2603" w:rsidRDefault="00780D3A" w:rsidP="00507628">
            <w:pPr>
              <w:rPr>
                <w:sz w:val="20"/>
                <w:szCs w:val="20"/>
              </w:rPr>
            </w:pPr>
            <w:r w:rsidRPr="00FB2603">
              <w:rPr>
                <w:sz w:val="20"/>
                <w:szCs w:val="20"/>
              </w:rPr>
              <w:t>Ученици су промовисали школу хуманитарним радом концертом и спортским турнирима.</w:t>
            </w:r>
          </w:p>
        </w:tc>
        <w:tc>
          <w:tcPr>
            <w:tcW w:w="3118" w:type="dxa"/>
            <w:vAlign w:val="center"/>
          </w:tcPr>
          <w:p w:rsidR="00780D3A" w:rsidRPr="00FB2603" w:rsidRDefault="00780D3A" w:rsidP="00507628">
            <w:pPr>
              <w:jc w:val="both"/>
              <w:rPr>
                <w:sz w:val="20"/>
                <w:szCs w:val="20"/>
              </w:rPr>
            </w:pPr>
            <w:r w:rsidRPr="00FB2603">
              <w:rPr>
                <w:sz w:val="20"/>
                <w:szCs w:val="20"/>
              </w:rPr>
              <w:t>27</w:t>
            </w:r>
            <w:r w:rsidRPr="00FB2603">
              <w:rPr>
                <w:sz w:val="20"/>
                <w:szCs w:val="20"/>
                <w:lang w:val="sr-Latn-BA"/>
              </w:rPr>
              <w:t>.12.</w:t>
            </w:r>
          </w:p>
          <w:p w:rsidR="00780D3A" w:rsidRPr="00FB2603" w:rsidRDefault="00780D3A" w:rsidP="00507628">
            <w:pPr>
              <w:jc w:val="both"/>
              <w:rPr>
                <w:sz w:val="20"/>
                <w:szCs w:val="20"/>
                <w:lang w:val="sr-Latn-BA"/>
              </w:rPr>
            </w:pPr>
            <w:r w:rsidRPr="00FB2603">
              <w:rPr>
                <w:sz w:val="20"/>
                <w:szCs w:val="20"/>
                <w:lang w:val="sr-Latn-BA"/>
              </w:rPr>
              <w:t>20</w:t>
            </w:r>
            <w:r w:rsidRPr="00FB2603">
              <w:rPr>
                <w:sz w:val="20"/>
                <w:szCs w:val="20"/>
              </w:rPr>
              <w:t>19</w:t>
            </w:r>
            <w:r w:rsidRPr="00FB2603">
              <w:rPr>
                <w:sz w:val="20"/>
                <w:szCs w:val="20"/>
                <w:lang w:val="sr-Latn-BA"/>
              </w:rPr>
              <w:t>.</w:t>
            </w:r>
          </w:p>
        </w:tc>
        <w:tc>
          <w:tcPr>
            <w:tcW w:w="1842" w:type="dxa"/>
          </w:tcPr>
          <w:p w:rsidR="00780D3A" w:rsidRPr="00FB2603" w:rsidRDefault="00780D3A" w:rsidP="00507628">
            <w:pPr>
              <w:jc w:val="both"/>
              <w:rPr>
                <w:sz w:val="20"/>
                <w:szCs w:val="20"/>
              </w:rPr>
            </w:pPr>
            <w:r w:rsidRPr="00FB2603">
              <w:rPr>
                <w:sz w:val="20"/>
                <w:szCs w:val="20"/>
              </w:rPr>
              <w:t>Стручни актив за РП,</w:t>
            </w:r>
          </w:p>
          <w:p w:rsidR="00780D3A" w:rsidRPr="00FB2603" w:rsidRDefault="00780D3A" w:rsidP="00507628">
            <w:pPr>
              <w:jc w:val="both"/>
              <w:rPr>
                <w:sz w:val="20"/>
                <w:szCs w:val="20"/>
                <w:lang w:val="sr-Latn-BA"/>
              </w:rPr>
            </w:pPr>
            <w:r w:rsidRPr="00FB2603">
              <w:rPr>
                <w:sz w:val="20"/>
                <w:szCs w:val="20"/>
              </w:rPr>
              <w:t>Тим СВ, НВ, стручна већа, наставници</w:t>
            </w:r>
          </w:p>
        </w:tc>
      </w:tr>
      <w:tr w:rsidR="00780D3A" w:rsidRPr="00FB2603" w:rsidTr="00507628">
        <w:trPr>
          <w:trHeight w:val="341"/>
        </w:trPr>
        <w:tc>
          <w:tcPr>
            <w:tcW w:w="4679" w:type="dxa"/>
            <w:vAlign w:val="center"/>
          </w:tcPr>
          <w:p w:rsidR="00780D3A" w:rsidRPr="00FB2603" w:rsidRDefault="00780D3A" w:rsidP="00507628">
            <w:pPr>
              <w:rPr>
                <w:sz w:val="20"/>
                <w:szCs w:val="20"/>
              </w:rPr>
            </w:pPr>
            <w:r w:rsidRPr="00FB2603">
              <w:rPr>
                <w:sz w:val="20"/>
                <w:szCs w:val="20"/>
              </w:rPr>
              <w:t xml:space="preserve">У јануарау обављена је анкета међу наставницима за самопроцену спремности за учешће у процесу хоризонталне евалуације„Упитник за самопроцену степена спремности за учешће у процесу хоризонталне евалуације“ . </w:t>
            </w:r>
          </w:p>
          <w:p w:rsidR="00780D3A" w:rsidRPr="00FB2603" w:rsidRDefault="00780D3A" w:rsidP="00507628">
            <w:pPr>
              <w:rPr>
                <w:sz w:val="20"/>
                <w:szCs w:val="20"/>
              </w:rPr>
            </w:pPr>
            <w:r w:rsidRPr="00FB2603">
              <w:rPr>
                <w:sz w:val="20"/>
                <w:szCs w:val="20"/>
              </w:rPr>
              <w:t xml:space="preserve">Умесецу јануару и фебруару се реализују  планиране посете, а Тим за  СВ ће обрадти упитнике са часова и извести закључке. </w:t>
            </w:r>
          </w:p>
        </w:tc>
        <w:tc>
          <w:tcPr>
            <w:tcW w:w="3118" w:type="dxa"/>
            <w:vAlign w:val="center"/>
          </w:tcPr>
          <w:p w:rsidR="00780D3A" w:rsidRPr="00FB2603" w:rsidRDefault="00780D3A" w:rsidP="00507628">
            <w:pPr>
              <w:rPr>
                <w:sz w:val="20"/>
                <w:szCs w:val="20"/>
              </w:rPr>
            </w:pPr>
            <w:r w:rsidRPr="00FB2603">
              <w:rPr>
                <w:sz w:val="20"/>
                <w:szCs w:val="20"/>
              </w:rPr>
              <w:t>20.02.</w:t>
            </w:r>
          </w:p>
          <w:p w:rsidR="00780D3A" w:rsidRPr="00FB2603" w:rsidRDefault="00780D3A" w:rsidP="00507628">
            <w:pPr>
              <w:rPr>
                <w:sz w:val="20"/>
                <w:szCs w:val="20"/>
                <w:lang w:val="sr-Latn-BA"/>
              </w:rPr>
            </w:pPr>
            <w:r w:rsidRPr="00FB2603">
              <w:rPr>
                <w:sz w:val="20"/>
                <w:szCs w:val="20"/>
                <w:lang w:val="sr-Latn-BA"/>
              </w:rPr>
              <w:t>2020.</w:t>
            </w:r>
          </w:p>
        </w:tc>
        <w:tc>
          <w:tcPr>
            <w:tcW w:w="1842" w:type="dxa"/>
          </w:tcPr>
          <w:p w:rsidR="00780D3A" w:rsidRPr="00FB2603" w:rsidRDefault="00780D3A" w:rsidP="00507628">
            <w:pPr>
              <w:rPr>
                <w:sz w:val="20"/>
                <w:szCs w:val="20"/>
                <w:lang w:val="sr-Latn-BA"/>
              </w:rPr>
            </w:pPr>
            <w:r w:rsidRPr="00FB2603">
              <w:rPr>
                <w:sz w:val="20"/>
                <w:szCs w:val="20"/>
              </w:rPr>
              <w:t>Тим СВ, НВ, стручна већа, наставници</w:t>
            </w:r>
          </w:p>
        </w:tc>
      </w:tr>
      <w:tr w:rsidR="00780D3A" w:rsidRPr="00FB2603" w:rsidTr="00507628">
        <w:trPr>
          <w:trHeight w:val="493"/>
        </w:trPr>
        <w:tc>
          <w:tcPr>
            <w:tcW w:w="4679" w:type="dxa"/>
          </w:tcPr>
          <w:p w:rsidR="00780D3A" w:rsidRPr="00FB2603" w:rsidRDefault="00780D3A" w:rsidP="00507628">
            <w:pPr>
              <w:jc w:val="both"/>
              <w:rPr>
                <w:sz w:val="20"/>
                <w:szCs w:val="20"/>
              </w:rPr>
            </w:pPr>
            <w:r w:rsidRPr="00FB2603">
              <w:rPr>
                <w:sz w:val="20"/>
                <w:szCs w:val="20"/>
              </w:rPr>
              <w:t>У периоду март – јун се одвијала настава на даљину, овај период је и период појачане комуникације са ученицима и сарадње са родитељима ( о чему доле).</w:t>
            </w:r>
          </w:p>
          <w:p w:rsidR="00780D3A" w:rsidRPr="00FB2603" w:rsidRDefault="00780D3A" w:rsidP="00507628">
            <w:pPr>
              <w:jc w:val="both"/>
              <w:rPr>
                <w:sz w:val="20"/>
                <w:szCs w:val="20"/>
              </w:rPr>
            </w:pPr>
          </w:p>
          <w:p w:rsidR="00780D3A" w:rsidRPr="00FB2603" w:rsidRDefault="00780D3A" w:rsidP="00507628">
            <w:pPr>
              <w:jc w:val="both"/>
              <w:rPr>
                <w:sz w:val="20"/>
                <w:szCs w:val="20"/>
              </w:rPr>
            </w:pPr>
            <w:r w:rsidRPr="00FB2603">
              <w:rPr>
                <w:sz w:val="20"/>
                <w:szCs w:val="20"/>
              </w:rPr>
              <w:t>Полагање матуре којем није погодовала настава на даљину, резултати су у смеру комерцијалиста и туристички техничар лошији што је у већој мери  условљено овим обликом наставе.</w:t>
            </w:r>
          </w:p>
          <w:p w:rsidR="00780D3A" w:rsidRPr="00FB2603" w:rsidRDefault="00780D3A" w:rsidP="00507628">
            <w:pPr>
              <w:jc w:val="both"/>
              <w:rPr>
                <w:sz w:val="20"/>
                <w:szCs w:val="20"/>
              </w:rPr>
            </w:pPr>
          </w:p>
          <w:p w:rsidR="00780D3A" w:rsidRPr="00FB2603" w:rsidRDefault="00780D3A" w:rsidP="00507628">
            <w:pPr>
              <w:jc w:val="both"/>
              <w:rPr>
                <w:sz w:val="20"/>
                <w:szCs w:val="20"/>
              </w:rPr>
            </w:pPr>
            <w:r w:rsidRPr="00FB2603">
              <w:rPr>
                <w:sz w:val="20"/>
                <w:szCs w:val="20"/>
              </w:rPr>
              <w:t xml:space="preserve">Хоризонтална евалуација је обављена у јануару и фебруару месецу путем посета часовима. Тим за СВ је обрадио упитнике и извео следеће закључке: </w:t>
            </w:r>
          </w:p>
          <w:p w:rsidR="00780D3A" w:rsidRPr="00FB2603" w:rsidRDefault="00780D3A" w:rsidP="00507628">
            <w:pPr>
              <w:jc w:val="both"/>
              <w:rPr>
                <w:sz w:val="20"/>
                <w:szCs w:val="20"/>
              </w:rPr>
            </w:pPr>
            <w:r w:rsidRPr="00FB2603">
              <w:rPr>
                <w:sz w:val="20"/>
                <w:szCs w:val="20"/>
              </w:rPr>
              <w:t xml:space="preserve"> Рад у пару и монолошко-дијалошка метода. Јасно показивање ученицима како да ново градиво  повежу са претходно наученим и како да повежу наставне садржаје са примерима из живота. Синтеза градива. Ученици су заинтересовани за рад на часу и активни су. Час успешно реализован. Проблемска настава, рад у пару.  Наставици  указују ученицима на грешке које су правили у задацима, образложу оцене. Преовлађује фронтални метод рада, али је присутна дискусија ученика на часу. Већински заступљен рад у пару, дијалошка метода. Ученици међусобно, по </w:t>
            </w:r>
            <w:r w:rsidRPr="00FB2603">
              <w:rPr>
                <w:sz w:val="20"/>
                <w:szCs w:val="20"/>
              </w:rPr>
              <w:lastRenderedPageBreak/>
              <w:t xml:space="preserve">паровима постављају једно другом питања. Наставници дају веома јасна упутства за рад у групи, у групном раду веома добра сарадња ученика што резултира квалитетним одговорима на постављена питања и задатке. Активно учешће ученика у предавању професора, преовлађује дијалошка метода. У завршном делу часа, када ученици понављају градиво кроз питања која их подстичу на закључивање, видно је да су ученици разумели и савладали градиво. Наставници користе наставне методе које су ефикасне у односу на циљ часа, наставник испољава емпатију према ученицима. Наставници ефикасно структуирају и повезују делове часа, ефикасно користе време на часу. </w:t>
            </w:r>
          </w:p>
          <w:p w:rsidR="00780D3A" w:rsidRPr="00FB2603" w:rsidRDefault="00780D3A" w:rsidP="00507628">
            <w:pPr>
              <w:jc w:val="both"/>
              <w:rPr>
                <w:sz w:val="20"/>
                <w:szCs w:val="20"/>
              </w:rPr>
            </w:pPr>
            <w:r w:rsidRPr="00FB2603">
              <w:rPr>
                <w:sz w:val="20"/>
                <w:szCs w:val="20"/>
              </w:rPr>
              <w:t xml:space="preserve">Посете часовима наставника - колега показују да се ради на сличан начин али наствник  који долази на час може да се подсети на неки метод, начин или активност који је изгубио из вида. Добије идеју како да организује неки час на другачији начин. </w:t>
            </w:r>
          </w:p>
          <w:p w:rsidR="00780D3A" w:rsidRPr="00FB2603" w:rsidRDefault="00780D3A" w:rsidP="00507628">
            <w:pPr>
              <w:pStyle w:val="NoSpacing"/>
              <w:rPr>
                <w:rFonts w:ascii="Times New Roman" w:hAnsi="Times New Roman"/>
                <w:sz w:val="20"/>
                <w:szCs w:val="20"/>
              </w:rPr>
            </w:pPr>
            <w:r w:rsidRPr="00FB2603">
              <w:rPr>
                <w:rFonts w:ascii="Times New Roman" w:hAnsi="Times New Roman"/>
                <w:sz w:val="20"/>
                <w:szCs w:val="20"/>
              </w:rPr>
              <w:t>Поред посета часовима добро је да буде и више сарадничких часова што се показало као позитивно. Наставници који предају различите предмете а и који су из различтитх већа на заједничком часу обрађују неку тему са више аспеката, ученици лакше уочавају корелацију између предмета. Пројектне наставе која је тек у зачетку, а која се све више потенцира треба да буде више заступљена и ученицима је врло интесесантна и подстицајна.</w:t>
            </w:r>
          </w:p>
          <w:p w:rsidR="00780D3A" w:rsidRPr="00FB2603" w:rsidRDefault="00780D3A" w:rsidP="00507628">
            <w:pPr>
              <w:jc w:val="both"/>
              <w:rPr>
                <w:sz w:val="20"/>
                <w:szCs w:val="20"/>
              </w:rPr>
            </w:pPr>
          </w:p>
          <w:p w:rsidR="00780D3A" w:rsidRPr="00FB2603" w:rsidRDefault="00780D3A" w:rsidP="00507628">
            <w:pPr>
              <w:pStyle w:val="NoSpacing"/>
              <w:rPr>
                <w:rFonts w:ascii="Times New Roman" w:hAnsi="Times New Roman"/>
                <w:sz w:val="20"/>
                <w:szCs w:val="20"/>
              </w:rPr>
            </w:pPr>
            <w:r w:rsidRPr="00FB2603">
              <w:rPr>
                <w:rFonts w:ascii="Times New Roman" w:hAnsi="Times New Roman"/>
                <w:sz w:val="20"/>
                <w:szCs w:val="20"/>
              </w:rPr>
              <w:t>Настава на даљину има као и сваки други облик наставе добрих и лоших страна. Проблем може бити техничка подршка што је и било, посебно у почетку. Недовољна јачина интернета и спор проток информација је често проблем. Неким ученицима недостаје жива реч у већој мери, некима овај начин више одговара раде када су расположени за рад и када им је концентрација већа. Проблем може бити и преоптерећеност ученика. Настава је текла уједначеним темпом, и ученици и наставници, већина  су радили више него када је се настава одвија у школи. Било је проблема као и са сваком новином, али анализом искуства и анкетирањем наставника, ћемо се боље припремили за наставу на даљину у будућности. Ученици су анкетирани па смо упознати са неким њиховим виђењем овог облика наставе, а могу се прикупити и још неке информације.</w:t>
            </w:r>
          </w:p>
          <w:p w:rsidR="00780D3A" w:rsidRPr="00FB2603" w:rsidRDefault="00780D3A" w:rsidP="00507628">
            <w:pPr>
              <w:jc w:val="both"/>
              <w:rPr>
                <w:sz w:val="20"/>
                <w:szCs w:val="20"/>
              </w:rPr>
            </w:pPr>
          </w:p>
          <w:p w:rsidR="00780D3A" w:rsidRPr="00FB2603" w:rsidRDefault="00780D3A" w:rsidP="00507628">
            <w:pPr>
              <w:pStyle w:val="NoSpacing"/>
              <w:rPr>
                <w:rFonts w:ascii="Times New Roman" w:hAnsi="Times New Roman"/>
                <w:sz w:val="20"/>
                <w:szCs w:val="20"/>
              </w:rPr>
            </w:pPr>
            <w:r w:rsidRPr="00FB2603">
              <w:rPr>
                <w:rFonts w:ascii="Times New Roman" w:hAnsi="Times New Roman"/>
                <w:sz w:val="20"/>
                <w:szCs w:val="20"/>
              </w:rPr>
              <w:t>Успех ученика на крају другог полугодишта се не разликује много, тј сличан је успеху када су ученици били у школским клупама. Оцене су у већој мери засноване на активности ученика (што је оправдано јер су ипак били упућени на себе, више зависили од техничке подршке) , а у мањој мери на знању. Показано знање код неких ученика није само њихово, имали су већу могућност да им други помогну што су неки више а неки мање или нимало користили. У почетку су неки ученици били јако вредни а касније су посустали, неке ученике треба више подстицати што је очи у очи је много лакше. Какво је знање ћемо проверити на почетку следеће шк. год. када будемо радили иницијалне тестове.</w:t>
            </w:r>
          </w:p>
        </w:tc>
        <w:tc>
          <w:tcPr>
            <w:tcW w:w="3118" w:type="dxa"/>
          </w:tcPr>
          <w:p w:rsidR="00780D3A" w:rsidRPr="00FB2603" w:rsidRDefault="00780D3A" w:rsidP="00507628">
            <w:pPr>
              <w:rPr>
                <w:sz w:val="20"/>
                <w:szCs w:val="20"/>
              </w:rPr>
            </w:pPr>
          </w:p>
          <w:p w:rsidR="00780D3A" w:rsidRPr="00FB2603" w:rsidRDefault="00780D3A" w:rsidP="00507628">
            <w:pPr>
              <w:rPr>
                <w:sz w:val="20"/>
                <w:szCs w:val="20"/>
              </w:rPr>
            </w:pPr>
          </w:p>
          <w:p w:rsidR="00780D3A" w:rsidRPr="00FB2603" w:rsidRDefault="00780D3A" w:rsidP="00507628">
            <w:pPr>
              <w:rPr>
                <w:sz w:val="20"/>
                <w:szCs w:val="20"/>
              </w:rPr>
            </w:pPr>
          </w:p>
          <w:p w:rsidR="00780D3A" w:rsidRPr="00FB2603" w:rsidRDefault="00780D3A" w:rsidP="00507628">
            <w:pPr>
              <w:rPr>
                <w:sz w:val="20"/>
                <w:szCs w:val="20"/>
              </w:rPr>
            </w:pPr>
            <w:r w:rsidRPr="00FB2603">
              <w:rPr>
                <w:sz w:val="20"/>
                <w:szCs w:val="20"/>
              </w:rPr>
              <w:t>25.06.</w:t>
            </w:r>
          </w:p>
          <w:p w:rsidR="00780D3A" w:rsidRPr="00FB2603" w:rsidRDefault="00780D3A" w:rsidP="00507628">
            <w:pPr>
              <w:rPr>
                <w:sz w:val="20"/>
                <w:szCs w:val="20"/>
              </w:rPr>
            </w:pPr>
            <w:r w:rsidRPr="00FB2603">
              <w:rPr>
                <w:sz w:val="20"/>
                <w:szCs w:val="20"/>
              </w:rPr>
              <w:t>2020.</w:t>
            </w:r>
          </w:p>
        </w:tc>
        <w:tc>
          <w:tcPr>
            <w:tcW w:w="1842" w:type="dxa"/>
          </w:tcPr>
          <w:p w:rsidR="00780D3A" w:rsidRPr="00FB2603" w:rsidRDefault="00780D3A" w:rsidP="00507628">
            <w:pPr>
              <w:rPr>
                <w:sz w:val="20"/>
                <w:szCs w:val="20"/>
              </w:rPr>
            </w:pPr>
          </w:p>
          <w:p w:rsidR="00780D3A" w:rsidRPr="00FB2603" w:rsidRDefault="00780D3A" w:rsidP="00507628">
            <w:pPr>
              <w:rPr>
                <w:sz w:val="20"/>
                <w:szCs w:val="20"/>
              </w:rPr>
            </w:pPr>
            <w:r w:rsidRPr="00FB2603">
              <w:rPr>
                <w:sz w:val="20"/>
                <w:szCs w:val="20"/>
              </w:rPr>
              <w:t>Стручни актив за РП, Тим СВ, НВ, стручна већа, наставници и ученици</w:t>
            </w:r>
          </w:p>
        </w:tc>
      </w:tr>
    </w:tbl>
    <w:p w:rsidR="00780D3A" w:rsidRDefault="00780D3A" w:rsidP="00780D3A">
      <w:pPr>
        <w:jc w:val="both"/>
        <w:rPr>
          <w:sz w:val="20"/>
          <w:szCs w:val="20"/>
        </w:rPr>
      </w:pPr>
    </w:p>
    <w:p w:rsidR="00780D3A" w:rsidRDefault="00780D3A" w:rsidP="00780D3A">
      <w:pPr>
        <w:jc w:val="both"/>
        <w:rPr>
          <w:sz w:val="20"/>
          <w:szCs w:val="20"/>
        </w:rPr>
      </w:pPr>
    </w:p>
    <w:p w:rsidR="00780D3A" w:rsidRDefault="00780D3A" w:rsidP="00780D3A">
      <w:pPr>
        <w:jc w:val="both"/>
        <w:rPr>
          <w:sz w:val="20"/>
          <w:szCs w:val="20"/>
        </w:rPr>
      </w:pPr>
    </w:p>
    <w:p w:rsidR="00780D3A" w:rsidRDefault="00780D3A" w:rsidP="00780D3A">
      <w:pPr>
        <w:jc w:val="both"/>
        <w:rPr>
          <w:sz w:val="20"/>
          <w:szCs w:val="20"/>
        </w:rPr>
      </w:pPr>
    </w:p>
    <w:p w:rsidR="00780D3A" w:rsidRPr="00CE45B8" w:rsidRDefault="00780D3A" w:rsidP="00780D3A">
      <w:pPr>
        <w:pStyle w:val="Heading2"/>
      </w:pPr>
      <w:r>
        <w:t>3.1.5</w:t>
      </w:r>
      <w:r w:rsidRPr="00CE45B8">
        <w:t xml:space="preserve">   ИЗВЕШТАЈ СТРУЧНОГ АКТИВА ЗА РАЗВОЈ ШКОЛСКОГ ПРОГРАМА </w:t>
      </w:r>
    </w:p>
    <w:p w:rsidR="00780D3A" w:rsidRPr="00CE45B8" w:rsidRDefault="00780D3A" w:rsidP="00780D3A">
      <w:pPr>
        <w:pStyle w:val="Heading2"/>
      </w:pPr>
    </w:p>
    <w:p w:rsidR="00780D3A" w:rsidRDefault="00780D3A" w:rsidP="00780D3A">
      <w:pPr>
        <w:ind w:left="360"/>
        <w:jc w:val="both"/>
        <w:rPr>
          <w:bCs/>
        </w:rPr>
      </w:pPr>
    </w:p>
    <w:tbl>
      <w:tblPr>
        <w:tblStyle w:val="TableGrid"/>
        <w:tblW w:w="0" w:type="auto"/>
        <w:tblInd w:w="-289" w:type="dxa"/>
        <w:tblLayout w:type="fixed"/>
        <w:tblLook w:val="04A0"/>
      </w:tblPr>
      <w:tblGrid>
        <w:gridCol w:w="4679"/>
        <w:gridCol w:w="3118"/>
        <w:gridCol w:w="1842"/>
      </w:tblGrid>
      <w:tr w:rsidR="00780D3A" w:rsidRPr="00820BA1" w:rsidTr="00507628">
        <w:tc>
          <w:tcPr>
            <w:tcW w:w="4679" w:type="dxa"/>
          </w:tcPr>
          <w:p w:rsidR="00780D3A" w:rsidRPr="00820BA1" w:rsidRDefault="00780D3A" w:rsidP="00507628">
            <w:pPr>
              <w:rPr>
                <w:b/>
                <w:sz w:val="20"/>
                <w:szCs w:val="20"/>
              </w:rPr>
            </w:pPr>
            <w:r w:rsidRPr="00820BA1">
              <w:rPr>
                <w:b/>
                <w:sz w:val="20"/>
                <w:szCs w:val="20"/>
              </w:rPr>
              <w:t>Активности</w:t>
            </w:r>
          </w:p>
        </w:tc>
        <w:tc>
          <w:tcPr>
            <w:tcW w:w="3118" w:type="dxa"/>
          </w:tcPr>
          <w:p w:rsidR="00780D3A" w:rsidRPr="00820BA1" w:rsidRDefault="00780D3A" w:rsidP="00507628">
            <w:pPr>
              <w:rPr>
                <w:b/>
                <w:sz w:val="20"/>
                <w:szCs w:val="20"/>
              </w:rPr>
            </w:pPr>
            <w:r w:rsidRPr="00820BA1">
              <w:rPr>
                <w:b/>
                <w:sz w:val="20"/>
                <w:szCs w:val="20"/>
              </w:rPr>
              <w:t>Време</w:t>
            </w:r>
          </w:p>
        </w:tc>
        <w:tc>
          <w:tcPr>
            <w:tcW w:w="1842" w:type="dxa"/>
          </w:tcPr>
          <w:p w:rsidR="00780D3A" w:rsidRPr="00820BA1" w:rsidRDefault="00780D3A" w:rsidP="00507628">
            <w:pPr>
              <w:rPr>
                <w:b/>
                <w:sz w:val="20"/>
                <w:szCs w:val="20"/>
              </w:rPr>
            </w:pPr>
            <w:r w:rsidRPr="00820BA1">
              <w:rPr>
                <w:b/>
                <w:sz w:val="20"/>
                <w:szCs w:val="20"/>
              </w:rPr>
              <w:t>Носиоци активности</w:t>
            </w:r>
          </w:p>
        </w:tc>
      </w:tr>
      <w:tr w:rsidR="00780D3A" w:rsidRPr="00BF299A" w:rsidTr="00507628">
        <w:trPr>
          <w:trHeight w:val="600"/>
        </w:trPr>
        <w:tc>
          <w:tcPr>
            <w:tcW w:w="4679" w:type="dxa"/>
            <w:vAlign w:val="center"/>
          </w:tcPr>
          <w:p w:rsidR="00780D3A" w:rsidRPr="007B7278" w:rsidRDefault="00780D3A" w:rsidP="00507628">
            <w:pPr>
              <w:rPr>
                <w:sz w:val="20"/>
                <w:szCs w:val="20"/>
              </w:rPr>
            </w:pPr>
            <w:r w:rsidRPr="009D51E9">
              <w:rPr>
                <w:sz w:val="20"/>
                <w:szCs w:val="20"/>
              </w:rPr>
              <w:t>Стручни актив за раз</w:t>
            </w:r>
            <w:r>
              <w:rPr>
                <w:sz w:val="20"/>
                <w:szCs w:val="20"/>
              </w:rPr>
              <w:t xml:space="preserve">вој школског програма је констатовао да се школски програм </w:t>
            </w:r>
            <w:r w:rsidRPr="009D51E9">
              <w:rPr>
                <w:sz w:val="20"/>
                <w:szCs w:val="20"/>
              </w:rPr>
              <w:t>реализује у складу са законом</w:t>
            </w:r>
            <w:r>
              <w:rPr>
                <w:sz w:val="20"/>
                <w:szCs w:val="20"/>
              </w:rPr>
              <w:t xml:space="preserve"> и да ће се његова реализација наставити и у наредном периоду.</w:t>
            </w:r>
            <w:r w:rsidRPr="009D51E9">
              <w:rPr>
                <w:sz w:val="20"/>
                <w:szCs w:val="20"/>
              </w:rPr>
              <w:t xml:space="preserve">. </w:t>
            </w:r>
          </w:p>
        </w:tc>
        <w:tc>
          <w:tcPr>
            <w:tcW w:w="3118" w:type="dxa"/>
            <w:vAlign w:val="center"/>
          </w:tcPr>
          <w:p w:rsidR="00780D3A" w:rsidRPr="00494ACA" w:rsidRDefault="00780D3A"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Прво полугодиште</w:t>
            </w:r>
            <w:r w:rsidRPr="00494ACA">
              <w:rPr>
                <w:rFonts w:ascii="Times New Roman" w:hAnsi="Times New Roman" w:cs="Times New Roman"/>
                <w:sz w:val="20"/>
                <w:szCs w:val="20"/>
              </w:rPr>
              <w:t>.</w:t>
            </w:r>
          </w:p>
        </w:tc>
        <w:tc>
          <w:tcPr>
            <w:tcW w:w="1842" w:type="dxa"/>
          </w:tcPr>
          <w:p w:rsidR="00780D3A" w:rsidRPr="00BF299A" w:rsidRDefault="00780D3A"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Стручни актив за развој школског програма, секретар, педагог</w:t>
            </w:r>
          </w:p>
        </w:tc>
      </w:tr>
      <w:tr w:rsidR="00780D3A" w:rsidRPr="00E92089" w:rsidTr="00507628">
        <w:trPr>
          <w:trHeight w:val="341"/>
        </w:trPr>
        <w:tc>
          <w:tcPr>
            <w:tcW w:w="4679" w:type="dxa"/>
            <w:vAlign w:val="center"/>
          </w:tcPr>
          <w:p w:rsidR="00780D3A" w:rsidRDefault="00780D3A" w:rsidP="00507628">
            <w:pPr>
              <w:rPr>
                <w:color w:val="000000"/>
                <w:sz w:val="20"/>
                <w:szCs w:val="20"/>
              </w:rPr>
            </w:pPr>
            <w:r>
              <w:rPr>
                <w:color w:val="000000"/>
                <w:sz w:val="20"/>
                <w:szCs w:val="20"/>
              </w:rPr>
              <w:t xml:space="preserve">Стручни актив </w:t>
            </w:r>
            <w:r w:rsidRPr="007B7278">
              <w:rPr>
                <w:color w:val="000000"/>
                <w:sz w:val="20"/>
                <w:szCs w:val="20"/>
                <w:lang w:val="en-GB"/>
              </w:rPr>
              <w:t>за развој школског програма је у току</w:t>
            </w:r>
            <w:r>
              <w:rPr>
                <w:color w:val="000000"/>
                <w:sz w:val="20"/>
                <w:szCs w:val="20"/>
              </w:rPr>
              <w:t xml:space="preserve"> фебруара</w:t>
            </w:r>
            <w:r w:rsidRPr="007B7278">
              <w:rPr>
                <w:color w:val="000000"/>
                <w:sz w:val="20"/>
                <w:szCs w:val="20"/>
                <w:lang w:val="en-GB"/>
              </w:rPr>
              <w:t xml:space="preserve"> школске 2019/2020.године радио на  писању анекса школског програма .Наиме дошло је до промене плана и програма за смер фризер, па је због тога написан анекс у коме се налази нови план и програм за смер фризер. Реализација анекса школског програма ће уследити  од школске 2020/2021.</w:t>
            </w:r>
            <w:r>
              <w:rPr>
                <w:color w:val="000000"/>
                <w:sz w:val="20"/>
                <w:szCs w:val="20"/>
              </w:rPr>
              <w:t xml:space="preserve"> Анекс школског програма је предат на усвајање Школском одбору.</w:t>
            </w:r>
          </w:p>
          <w:p w:rsidR="00780D3A" w:rsidRDefault="00780D3A" w:rsidP="00507628">
            <w:pPr>
              <w:rPr>
                <w:color w:val="000000"/>
                <w:sz w:val="20"/>
                <w:szCs w:val="20"/>
              </w:rPr>
            </w:pPr>
            <w:r w:rsidRPr="009D51E9">
              <w:rPr>
                <w:color w:val="000000"/>
                <w:sz w:val="20"/>
                <w:szCs w:val="20"/>
              </w:rPr>
              <w:t>Реализација школског програма у складу са законом ће се наставити у наредном периоду.</w:t>
            </w:r>
          </w:p>
          <w:p w:rsidR="00780D3A" w:rsidRPr="007B7278" w:rsidRDefault="00780D3A" w:rsidP="00507628">
            <w:pPr>
              <w:rPr>
                <w:color w:val="000000"/>
                <w:sz w:val="20"/>
                <w:szCs w:val="20"/>
              </w:rPr>
            </w:pPr>
            <w:r>
              <w:rPr>
                <w:color w:val="000000"/>
                <w:sz w:val="20"/>
                <w:szCs w:val="20"/>
              </w:rPr>
              <w:t>Није било потребно састајати се у току ванредног стања, а ни касније , јер су све обавезе за ову школску годину обављене још у фебруару.</w:t>
            </w:r>
          </w:p>
        </w:tc>
        <w:tc>
          <w:tcPr>
            <w:tcW w:w="3118" w:type="dxa"/>
            <w:vAlign w:val="center"/>
          </w:tcPr>
          <w:p w:rsidR="00780D3A" w:rsidRDefault="00780D3A" w:rsidP="00507628">
            <w:pPr>
              <w:jc w:val="both"/>
              <w:rPr>
                <w:sz w:val="20"/>
                <w:szCs w:val="20"/>
                <w:lang w:val="sr-Latn-BA"/>
              </w:rPr>
            </w:pPr>
          </w:p>
          <w:p w:rsidR="00780D3A" w:rsidRPr="00494ACA" w:rsidRDefault="00780D3A" w:rsidP="00507628">
            <w:pPr>
              <w:jc w:val="both"/>
              <w:rPr>
                <w:sz w:val="20"/>
                <w:szCs w:val="20"/>
                <w:lang w:val="sr-Latn-BA"/>
              </w:rPr>
            </w:pPr>
            <w:r>
              <w:rPr>
                <w:sz w:val="20"/>
                <w:szCs w:val="20"/>
              </w:rPr>
              <w:t>Друго полугодиште</w:t>
            </w:r>
            <w:r>
              <w:rPr>
                <w:sz w:val="20"/>
                <w:szCs w:val="20"/>
                <w:lang w:val="sr-Latn-BA"/>
              </w:rPr>
              <w:t>- фебруар</w:t>
            </w:r>
          </w:p>
        </w:tc>
        <w:tc>
          <w:tcPr>
            <w:tcW w:w="1842" w:type="dxa"/>
          </w:tcPr>
          <w:p w:rsidR="00780D3A" w:rsidRPr="00E92089" w:rsidRDefault="00780D3A" w:rsidP="00507628">
            <w:pPr>
              <w:jc w:val="both"/>
              <w:rPr>
                <w:sz w:val="20"/>
                <w:szCs w:val="20"/>
              </w:rPr>
            </w:pPr>
            <w:r w:rsidRPr="007B7278">
              <w:rPr>
                <w:sz w:val="20"/>
                <w:szCs w:val="20"/>
              </w:rPr>
              <w:t>Стручни актив за развој школског програма, секретар, педагог</w:t>
            </w:r>
          </w:p>
        </w:tc>
      </w:tr>
    </w:tbl>
    <w:p w:rsidR="00780D3A" w:rsidRDefault="00780D3A" w:rsidP="00780D3A">
      <w:pPr>
        <w:jc w:val="both"/>
        <w:rPr>
          <w:sz w:val="20"/>
          <w:szCs w:val="20"/>
        </w:rPr>
      </w:pPr>
    </w:p>
    <w:p w:rsidR="00780D3A" w:rsidRDefault="00780D3A" w:rsidP="00780D3A">
      <w:pPr>
        <w:jc w:val="both"/>
        <w:rPr>
          <w:sz w:val="20"/>
          <w:szCs w:val="20"/>
        </w:rPr>
      </w:pPr>
    </w:p>
    <w:p w:rsidR="00780D3A" w:rsidRDefault="00780D3A"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CB06A8" w:rsidRDefault="00CB06A8" w:rsidP="00780D3A">
      <w:pPr>
        <w:jc w:val="both"/>
        <w:rPr>
          <w:sz w:val="20"/>
          <w:szCs w:val="20"/>
        </w:rPr>
      </w:pPr>
    </w:p>
    <w:p w:rsidR="00780D3A" w:rsidRDefault="00780D3A" w:rsidP="00780D3A">
      <w:pPr>
        <w:pStyle w:val="Heading1"/>
      </w:pPr>
      <w:bookmarkStart w:id="140" w:name="_Toc368318418"/>
      <w:bookmarkStart w:id="141" w:name="_Toc368928041"/>
      <w:bookmarkStart w:id="142" w:name="_Toc431976302"/>
      <w:bookmarkStart w:id="143" w:name="_Toc525386247"/>
    </w:p>
    <w:p w:rsidR="00780D3A" w:rsidRDefault="00780D3A" w:rsidP="00780D3A">
      <w:pPr>
        <w:pStyle w:val="Heading1"/>
      </w:pPr>
      <w:r>
        <w:t>3.1.6</w:t>
      </w:r>
      <w:r w:rsidRPr="00642077">
        <w:t>. РАД ПЕДАГОШКОГ КОЛЕГИЈУМА</w:t>
      </w:r>
      <w:bookmarkEnd w:id="140"/>
      <w:bookmarkEnd w:id="141"/>
      <w:bookmarkEnd w:id="142"/>
      <w:bookmarkEnd w:id="143"/>
    </w:p>
    <w:p w:rsidR="00780D3A" w:rsidRDefault="00780D3A" w:rsidP="00780D3A"/>
    <w:p w:rsidR="00780D3A" w:rsidRPr="00DD3AA1" w:rsidRDefault="00780D3A" w:rsidP="00780D3A"/>
    <w:p w:rsidR="00780D3A" w:rsidRDefault="00780D3A" w:rsidP="00780D3A">
      <w:pPr>
        <w:jc w:val="both"/>
      </w:pPr>
    </w:p>
    <w:p w:rsidR="00780D3A" w:rsidRDefault="00780D3A" w:rsidP="00780D3A">
      <w:pPr>
        <w:spacing w:line="240" w:lineRule="atLeast"/>
        <w:jc w:val="both"/>
        <w:rPr>
          <w:b/>
          <w:sz w:val="22"/>
          <w:szCs w:val="22"/>
        </w:rPr>
      </w:pPr>
    </w:p>
    <w:p w:rsidR="00780D3A" w:rsidRDefault="00780D3A" w:rsidP="00780D3A">
      <w:pPr>
        <w:spacing w:line="240" w:lineRule="atLeast"/>
        <w:jc w:val="both"/>
        <w:rPr>
          <w:b/>
          <w:sz w:val="22"/>
          <w:szCs w:val="22"/>
        </w:rPr>
      </w:pPr>
    </w:p>
    <w:tbl>
      <w:tblPr>
        <w:tblStyle w:val="TableGrid"/>
        <w:tblW w:w="0" w:type="auto"/>
        <w:tblInd w:w="-289" w:type="dxa"/>
        <w:tblLook w:val="04A0"/>
      </w:tblPr>
      <w:tblGrid>
        <w:gridCol w:w="5954"/>
        <w:gridCol w:w="1701"/>
        <w:gridCol w:w="1696"/>
      </w:tblGrid>
      <w:tr w:rsidR="00780D3A" w:rsidTr="00507628">
        <w:tc>
          <w:tcPr>
            <w:tcW w:w="5954" w:type="dxa"/>
          </w:tcPr>
          <w:p w:rsidR="00780D3A" w:rsidRDefault="00780D3A" w:rsidP="00507628">
            <w:pPr>
              <w:rPr>
                <w:b/>
              </w:rPr>
            </w:pPr>
            <w:r>
              <w:rPr>
                <w:b/>
              </w:rPr>
              <w:t>Активности</w:t>
            </w:r>
          </w:p>
        </w:tc>
        <w:tc>
          <w:tcPr>
            <w:tcW w:w="1701" w:type="dxa"/>
          </w:tcPr>
          <w:p w:rsidR="00780D3A" w:rsidRDefault="00780D3A" w:rsidP="00507628">
            <w:pPr>
              <w:rPr>
                <w:b/>
              </w:rPr>
            </w:pPr>
            <w:r>
              <w:rPr>
                <w:b/>
              </w:rPr>
              <w:t>Време</w:t>
            </w:r>
          </w:p>
        </w:tc>
        <w:tc>
          <w:tcPr>
            <w:tcW w:w="1696" w:type="dxa"/>
          </w:tcPr>
          <w:p w:rsidR="00780D3A" w:rsidRDefault="00780D3A" w:rsidP="00507628">
            <w:pPr>
              <w:rPr>
                <w:b/>
              </w:rPr>
            </w:pPr>
            <w:r>
              <w:rPr>
                <w:b/>
              </w:rPr>
              <w:t>Носиоци активности</w:t>
            </w:r>
          </w:p>
        </w:tc>
      </w:tr>
      <w:tr w:rsidR="00780D3A" w:rsidTr="00507628">
        <w:trPr>
          <w:trHeight w:val="640"/>
        </w:trPr>
        <w:tc>
          <w:tcPr>
            <w:tcW w:w="5954" w:type="dxa"/>
          </w:tcPr>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1. Избор записничара за педагошки колегијум</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2. Разматрање и давање мишљења о предлогу извештаја о резултатима образовно-    васпитног рада на крају шк.2018/2019. год. и остваривању наставног плана и програма и програма образовања и васпитања</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3. Разматрање и давање мишљења о предлогу извештаја о остваривању развојног плана за шк.2018/2019. год. и плана рада за 2019/2020. год.</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4. Разматрање и давање мишљења о предлогу извештаја о вредновању и самовредновању  за шк.2018/2019. н год. и плана за 2019/2020. год.</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5. Разматрање и давање мишљења о предлогу извештаја  о остваривању плана стручног усавршавања запослених</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6. Разматрање и давање мишљења о предлогу  извештаја о остваривању годишњег плана рада у шк.2018/2019.год.</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7. Разматрање и  давање мишљења о предлогу плана стручног усавршавања запослених за шк.2019/2020. год. и  листа активности вредновања сталног стручног усавршавања у установи.</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8. Разматрање и давање мишљења о предлогу годишњег плана рада за шк.2019/2020. год.</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9. Разматрање и давање мишљења о предлогу  распореда часова</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10. Разматрање и давање мишљења о планирању и организацији остваривања програма образовања и васпитања и свих активности школе на почетку шк.2019/2020. год.</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11. Екскурзија</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12. Секције</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13. Вођење документације</w:t>
            </w:r>
          </w:p>
          <w:p w:rsidR="00780D3A" w:rsidRPr="00AF098F" w:rsidRDefault="00780D3A" w:rsidP="00507628">
            <w:pPr>
              <w:pStyle w:val="NoSpacing"/>
              <w:jc w:val="both"/>
              <w:rPr>
                <w:rFonts w:ascii="Times New Roman" w:hAnsi="Times New Roman"/>
                <w:sz w:val="20"/>
                <w:szCs w:val="20"/>
              </w:rPr>
            </w:pP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14.Текућа питања</w:t>
            </w:r>
          </w:p>
          <w:p w:rsidR="00780D3A" w:rsidRPr="00AF098F" w:rsidRDefault="00780D3A" w:rsidP="00507628">
            <w:pPr>
              <w:pStyle w:val="NoSpacing"/>
              <w:jc w:val="both"/>
              <w:rPr>
                <w:rFonts w:ascii="Times New Roman" w:hAnsi="Times New Roman"/>
                <w:sz w:val="20"/>
                <w:szCs w:val="20"/>
              </w:rPr>
            </w:pPr>
          </w:p>
        </w:tc>
        <w:tc>
          <w:tcPr>
            <w:tcW w:w="1701" w:type="dxa"/>
          </w:tcPr>
          <w:p w:rsidR="00780D3A" w:rsidRPr="00AF098F" w:rsidRDefault="00780D3A" w:rsidP="00507628">
            <w:pPr>
              <w:rPr>
                <w:sz w:val="20"/>
                <w:szCs w:val="20"/>
              </w:rPr>
            </w:pPr>
            <w:r w:rsidRPr="00AF098F">
              <w:rPr>
                <w:sz w:val="20"/>
                <w:szCs w:val="20"/>
              </w:rPr>
              <w:lastRenderedPageBreak/>
              <w:t>09.09.2019</w:t>
            </w:r>
          </w:p>
        </w:tc>
        <w:tc>
          <w:tcPr>
            <w:tcW w:w="1696" w:type="dxa"/>
          </w:tcPr>
          <w:p w:rsidR="00780D3A" w:rsidRPr="00E240D6" w:rsidRDefault="00780D3A" w:rsidP="00507628">
            <w:r w:rsidRPr="00E240D6">
              <w:t>ПК</w:t>
            </w:r>
          </w:p>
        </w:tc>
      </w:tr>
      <w:tr w:rsidR="00780D3A" w:rsidTr="00507628">
        <w:trPr>
          <w:trHeight w:val="640"/>
        </w:trPr>
        <w:tc>
          <w:tcPr>
            <w:tcW w:w="5954" w:type="dxa"/>
          </w:tcPr>
          <w:p w:rsidR="00780D3A" w:rsidRPr="00AF098F" w:rsidRDefault="00780D3A" w:rsidP="00507628">
            <w:pPr>
              <w:rPr>
                <w:sz w:val="20"/>
                <w:szCs w:val="20"/>
              </w:rPr>
            </w:pPr>
            <w:r w:rsidRPr="00AF098F">
              <w:rPr>
                <w:sz w:val="20"/>
                <w:szCs w:val="20"/>
              </w:rPr>
              <w:lastRenderedPageBreak/>
              <w:t>1.Усвајање ИОП-а</w:t>
            </w:r>
          </w:p>
          <w:p w:rsidR="00780D3A" w:rsidRPr="00AF098F" w:rsidRDefault="00780D3A" w:rsidP="00507628">
            <w:pPr>
              <w:pStyle w:val="NoSpacing"/>
              <w:jc w:val="both"/>
              <w:rPr>
                <w:rFonts w:ascii="Times New Roman" w:hAnsi="Times New Roman"/>
                <w:sz w:val="20"/>
                <w:szCs w:val="20"/>
              </w:rPr>
            </w:pPr>
          </w:p>
        </w:tc>
        <w:tc>
          <w:tcPr>
            <w:tcW w:w="1701" w:type="dxa"/>
          </w:tcPr>
          <w:p w:rsidR="00780D3A" w:rsidRPr="00AF098F" w:rsidRDefault="00780D3A" w:rsidP="00507628">
            <w:pPr>
              <w:rPr>
                <w:sz w:val="20"/>
                <w:szCs w:val="20"/>
              </w:rPr>
            </w:pPr>
            <w:r w:rsidRPr="00AF098F">
              <w:rPr>
                <w:sz w:val="20"/>
                <w:szCs w:val="20"/>
              </w:rPr>
              <w:t>20.09.2019</w:t>
            </w:r>
          </w:p>
        </w:tc>
        <w:tc>
          <w:tcPr>
            <w:tcW w:w="1696" w:type="dxa"/>
          </w:tcPr>
          <w:p w:rsidR="00780D3A" w:rsidRPr="00E240D6" w:rsidRDefault="00780D3A" w:rsidP="00507628">
            <w:r w:rsidRPr="00E240D6">
              <w:t>ПК</w:t>
            </w:r>
          </w:p>
        </w:tc>
      </w:tr>
      <w:tr w:rsidR="00780D3A" w:rsidTr="00507628">
        <w:trPr>
          <w:trHeight w:val="640"/>
        </w:trPr>
        <w:tc>
          <w:tcPr>
            <w:tcW w:w="5954" w:type="dxa"/>
          </w:tcPr>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1. Вредновање  рада  наставника  од  стране  ученика</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2. Промоција  школе</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3. Екскурзија</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4. Стручни семинари</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5. Текућа питања</w:t>
            </w:r>
          </w:p>
        </w:tc>
        <w:tc>
          <w:tcPr>
            <w:tcW w:w="1701" w:type="dxa"/>
          </w:tcPr>
          <w:p w:rsidR="00780D3A" w:rsidRPr="00AF098F" w:rsidRDefault="00780D3A" w:rsidP="00507628">
            <w:pPr>
              <w:rPr>
                <w:sz w:val="20"/>
                <w:szCs w:val="20"/>
              </w:rPr>
            </w:pPr>
            <w:r w:rsidRPr="00AF098F">
              <w:rPr>
                <w:sz w:val="20"/>
                <w:szCs w:val="20"/>
              </w:rPr>
              <w:t>25.10.2019</w:t>
            </w:r>
          </w:p>
        </w:tc>
        <w:tc>
          <w:tcPr>
            <w:tcW w:w="1696" w:type="dxa"/>
          </w:tcPr>
          <w:p w:rsidR="00780D3A" w:rsidRPr="00E240D6" w:rsidRDefault="00780D3A" w:rsidP="00507628"/>
        </w:tc>
      </w:tr>
      <w:tr w:rsidR="00780D3A" w:rsidTr="00507628">
        <w:trPr>
          <w:trHeight w:val="640"/>
        </w:trPr>
        <w:tc>
          <w:tcPr>
            <w:tcW w:w="5954" w:type="dxa"/>
          </w:tcPr>
          <w:p w:rsidR="00780D3A" w:rsidRPr="00AF098F" w:rsidRDefault="00780D3A" w:rsidP="00507628">
            <w:pPr>
              <w:rPr>
                <w:sz w:val="20"/>
                <w:szCs w:val="20"/>
              </w:rPr>
            </w:pPr>
            <w:r w:rsidRPr="00AF098F">
              <w:rPr>
                <w:sz w:val="20"/>
                <w:szCs w:val="20"/>
              </w:rPr>
              <w:t>1.Усвајање ИОП-а</w:t>
            </w:r>
          </w:p>
        </w:tc>
        <w:tc>
          <w:tcPr>
            <w:tcW w:w="1701" w:type="dxa"/>
          </w:tcPr>
          <w:p w:rsidR="00780D3A" w:rsidRPr="00AF098F" w:rsidRDefault="00780D3A" w:rsidP="00507628">
            <w:pPr>
              <w:rPr>
                <w:sz w:val="20"/>
                <w:szCs w:val="20"/>
              </w:rPr>
            </w:pPr>
            <w:r w:rsidRPr="00AF098F">
              <w:rPr>
                <w:sz w:val="20"/>
                <w:szCs w:val="20"/>
              </w:rPr>
              <w:t>27.11.2019</w:t>
            </w:r>
          </w:p>
        </w:tc>
        <w:tc>
          <w:tcPr>
            <w:tcW w:w="1696" w:type="dxa"/>
          </w:tcPr>
          <w:p w:rsidR="00780D3A" w:rsidRPr="00E240D6" w:rsidRDefault="00780D3A" w:rsidP="00507628">
            <w:r w:rsidRPr="00E240D6">
              <w:t>ПК</w:t>
            </w:r>
          </w:p>
        </w:tc>
      </w:tr>
      <w:tr w:rsidR="00780D3A" w:rsidTr="00507628">
        <w:trPr>
          <w:trHeight w:val="640"/>
        </w:trPr>
        <w:tc>
          <w:tcPr>
            <w:tcW w:w="5954" w:type="dxa"/>
          </w:tcPr>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1. Тим за писање пројеката</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2. Усвајање  плана  тима  за  промоцију  школе</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3. Разматрање  Правилника о ученичком вредновању  педагошког рада наставника</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4. Стручна  већа</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5. Информације за екстерну</w:t>
            </w:r>
          </w:p>
          <w:p w:rsidR="00780D3A" w:rsidRPr="00AF098F" w:rsidRDefault="00780D3A" w:rsidP="00507628">
            <w:pPr>
              <w:rPr>
                <w:sz w:val="20"/>
                <w:szCs w:val="20"/>
              </w:rPr>
            </w:pPr>
            <w:r w:rsidRPr="00AF098F">
              <w:rPr>
                <w:sz w:val="20"/>
                <w:szCs w:val="20"/>
              </w:rPr>
              <w:t>6. Текућа питања</w:t>
            </w:r>
          </w:p>
        </w:tc>
        <w:tc>
          <w:tcPr>
            <w:tcW w:w="1701" w:type="dxa"/>
          </w:tcPr>
          <w:p w:rsidR="00780D3A" w:rsidRPr="00AF098F" w:rsidRDefault="00780D3A" w:rsidP="00507628">
            <w:pPr>
              <w:rPr>
                <w:sz w:val="20"/>
                <w:szCs w:val="20"/>
              </w:rPr>
            </w:pPr>
            <w:r w:rsidRPr="00AF098F">
              <w:rPr>
                <w:sz w:val="20"/>
                <w:szCs w:val="20"/>
              </w:rPr>
              <w:t>04.12.2019</w:t>
            </w:r>
          </w:p>
        </w:tc>
        <w:tc>
          <w:tcPr>
            <w:tcW w:w="1696" w:type="dxa"/>
          </w:tcPr>
          <w:p w:rsidR="00780D3A" w:rsidRPr="00E240D6" w:rsidRDefault="00780D3A" w:rsidP="00507628">
            <w:r w:rsidRPr="00E240D6">
              <w:t>ПК</w:t>
            </w:r>
          </w:p>
        </w:tc>
      </w:tr>
      <w:tr w:rsidR="00780D3A" w:rsidTr="00507628">
        <w:trPr>
          <w:trHeight w:val="640"/>
        </w:trPr>
        <w:tc>
          <w:tcPr>
            <w:tcW w:w="5954" w:type="dxa"/>
          </w:tcPr>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 xml:space="preserve">1. Планирање и остваривање плана и програма образовања и свих </w:t>
            </w: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 xml:space="preserve">    активности школе</w:t>
            </w: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 xml:space="preserve">2. Осигурање квалитета, самовредновање, остваривање стандарда постигнућа </w:t>
            </w: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3. Остваривање школског развојног плана</w:t>
            </w: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4. Стручно усавршавање</w:t>
            </w: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5. Педагошко-инструктивни рад</w:t>
            </w:r>
          </w:p>
          <w:p w:rsidR="00780D3A" w:rsidRPr="00AF098F" w:rsidRDefault="00780D3A" w:rsidP="00507628">
            <w:pPr>
              <w:pStyle w:val="NoSpacing"/>
              <w:jc w:val="both"/>
              <w:rPr>
                <w:rFonts w:ascii="Times New Roman" w:hAnsi="Times New Roman"/>
                <w:sz w:val="20"/>
                <w:szCs w:val="20"/>
              </w:rPr>
            </w:pPr>
            <w:r w:rsidRPr="00AF098F">
              <w:rPr>
                <w:rFonts w:ascii="Times New Roman" w:hAnsi="Times New Roman"/>
                <w:sz w:val="20"/>
                <w:szCs w:val="20"/>
              </w:rPr>
              <w:t xml:space="preserve">6. Сарадња са органима јединице локалне самоуправе, </w:t>
            </w:r>
            <w:r w:rsidRPr="00AF098F">
              <w:rPr>
                <w:rFonts w:ascii="Times New Roman" w:hAnsi="Times New Roman"/>
                <w:sz w:val="20"/>
                <w:szCs w:val="20"/>
              </w:rPr>
              <w:lastRenderedPageBreak/>
              <w:t xml:space="preserve">организацијама и  удружењима                  </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7. Текућа питања</w:t>
            </w:r>
          </w:p>
        </w:tc>
        <w:tc>
          <w:tcPr>
            <w:tcW w:w="1701" w:type="dxa"/>
          </w:tcPr>
          <w:p w:rsidR="00780D3A" w:rsidRPr="00AF098F" w:rsidRDefault="00780D3A" w:rsidP="00507628">
            <w:pPr>
              <w:rPr>
                <w:sz w:val="20"/>
                <w:szCs w:val="20"/>
              </w:rPr>
            </w:pPr>
            <w:r w:rsidRPr="00AF098F">
              <w:rPr>
                <w:sz w:val="20"/>
                <w:szCs w:val="20"/>
              </w:rPr>
              <w:lastRenderedPageBreak/>
              <w:t>17.12.2019</w:t>
            </w:r>
          </w:p>
        </w:tc>
        <w:tc>
          <w:tcPr>
            <w:tcW w:w="1696" w:type="dxa"/>
          </w:tcPr>
          <w:p w:rsidR="00780D3A" w:rsidRPr="00E240D6" w:rsidRDefault="00780D3A" w:rsidP="00507628">
            <w:r w:rsidRPr="00E240D6">
              <w:t>ПК</w:t>
            </w:r>
          </w:p>
        </w:tc>
      </w:tr>
      <w:tr w:rsidR="00780D3A" w:rsidTr="00507628">
        <w:trPr>
          <w:trHeight w:val="640"/>
        </w:trPr>
        <w:tc>
          <w:tcPr>
            <w:tcW w:w="5954" w:type="dxa"/>
          </w:tcPr>
          <w:p w:rsidR="00780D3A" w:rsidRPr="00AF098F" w:rsidRDefault="00780D3A" w:rsidP="00507628">
            <w:pPr>
              <w:rPr>
                <w:sz w:val="20"/>
                <w:szCs w:val="20"/>
              </w:rPr>
            </w:pPr>
            <w:r w:rsidRPr="00AF098F">
              <w:rPr>
                <w:sz w:val="20"/>
                <w:szCs w:val="20"/>
              </w:rPr>
              <w:lastRenderedPageBreak/>
              <w:t>1.Евалуација ИОП-а</w:t>
            </w:r>
          </w:p>
        </w:tc>
        <w:tc>
          <w:tcPr>
            <w:tcW w:w="1701" w:type="dxa"/>
          </w:tcPr>
          <w:p w:rsidR="00780D3A" w:rsidRPr="00AF098F" w:rsidRDefault="00780D3A" w:rsidP="00507628">
            <w:pPr>
              <w:rPr>
                <w:sz w:val="20"/>
                <w:szCs w:val="20"/>
              </w:rPr>
            </w:pPr>
            <w:r w:rsidRPr="00AF098F">
              <w:rPr>
                <w:sz w:val="20"/>
                <w:szCs w:val="20"/>
              </w:rPr>
              <w:t>20.12.2019</w:t>
            </w:r>
          </w:p>
        </w:tc>
        <w:tc>
          <w:tcPr>
            <w:tcW w:w="1696" w:type="dxa"/>
          </w:tcPr>
          <w:p w:rsidR="00780D3A" w:rsidRPr="00E240D6" w:rsidRDefault="00780D3A" w:rsidP="00507628">
            <w:r w:rsidRPr="00E240D6">
              <w:t>ПК</w:t>
            </w:r>
          </w:p>
        </w:tc>
      </w:tr>
      <w:tr w:rsidR="00780D3A" w:rsidTr="00507628">
        <w:trPr>
          <w:trHeight w:val="640"/>
        </w:trPr>
        <w:tc>
          <w:tcPr>
            <w:tcW w:w="5954" w:type="dxa"/>
          </w:tcPr>
          <w:p w:rsidR="00780D3A" w:rsidRPr="00AF098F" w:rsidRDefault="00780D3A" w:rsidP="00507628">
            <w:pPr>
              <w:rPr>
                <w:sz w:val="20"/>
                <w:szCs w:val="20"/>
              </w:rPr>
            </w:pPr>
            <w:r w:rsidRPr="00AF098F">
              <w:rPr>
                <w:sz w:val="20"/>
                <w:szCs w:val="20"/>
              </w:rPr>
              <w:t>1Писање ИОП-а за II полугодиште</w:t>
            </w:r>
          </w:p>
        </w:tc>
        <w:tc>
          <w:tcPr>
            <w:tcW w:w="1701" w:type="dxa"/>
          </w:tcPr>
          <w:p w:rsidR="00780D3A" w:rsidRPr="00AF098F" w:rsidRDefault="00780D3A" w:rsidP="00507628">
            <w:pPr>
              <w:rPr>
                <w:sz w:val="20"/>
                <w:szCs w:val="20"/>
              </w:rPr>
            </w:pPr>
            <w:r w:rsidRPr="00AF098F">
              <w:rPr>
                <w:sz w:val="20"/>
                <w:szCs w:val="20"/>
              </w:rPr>
              <w:t>21.12.2019</w:t>
            </w:r>
          </w:p>
        </w:tc>
        <w:tc>
          <w:tcPr>
            <w:tcW w:w="1696" w:type="dxa"/>
          </w:tcPr>
          <w:p w:rsidR="00780D3A" w:rsidRPr="00E240D6" w:rsidRDefault="00780D3A" w:rsidP="00507628">
            <w:r w:rsidRPr="00E240D6">
              <w:t>ПК</w:t>
            </w:r>
          </w:p>
        </w:tc>
      </w:tr>
      <w:tr w:rsidR="00780D3A" w:rsidTr="00507628">
        <w:trPr>
          <w:trHeight w:val="640"/>
        </w:trPr>
        <w:tc>
          <w:tcPr>
            <w:tcW w:w="5954" w:type="dxa"/>
          </w:tcPr>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1. Промоција  школе</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 xml:space="preserve">2. Осигурање квалитета, самовредновање, остваривање стандарда  постигнућа </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 xml:space="preserve">    и  унапређивања  образовно  васпитног  рада  </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 xml:space="preserve">3. Планирање и остваривање плана и програма образовања и свих </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 xml:space="preserve">    активности школе</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4. План и упис за 2020/2021. годину</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5. Пројектна настава</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6. Остваривање школског развојног плана</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7. Стручно усавршавање</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8. Педагошко-инструктивни рад</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 xml:space="preserve">9.Сарадња са органима  јединице  локалне  самоуправе, организацијама  и </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 xml:space="preserve">    удружењима                  </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10. Текућа питања</w:t>
            </w:r>
          </w:p>
        </w:tc>
        <w:tc>
          <w:tcPr>
            <w:tcW w:w="1701" w:type="dxa"/>
          </w:tcPr>
          <w:p w:rsidR="00780D3A" w:rsidRPr="00AF098F" w:rsidRDefault="00780D3A" w:rsidP="00507628">
            <w:pPr>
              <w:rPr>
                <w:sz w:val="20"/>
                <w:szCs w:val="20"/>
              </w:rPr>
            </w:pPr>
            <w:r w:rsidRPr="00AF098F">
              <w:rPr>
                <w:sz w:val="20"/>
                <w:szCs w:val="20"/>
              </w:rPr>
              <w:t>04.02.2020</w:t>
            </w:r>
          </w:p>
        </w:tc>
        <w:tc>
          <w:tcPr>
            <w:tcW w:w="1696" w:type="dxa"/>
          </w:tcPr>
          <w:p w:rsidR="00780D3A" w:rsidRPr="00E240D6" w:rsidRDefault="00780D3A" w:rsidP="00507628">
            <w:r w:rsidRPr="00E240D6">
              <w:t>ПК</w:t>
            </w:r>
          </w:p>
        </w:tc>
      </w:tr>
      <w:tr w:rsidR="00780D3A" w:rsidTr="00507628">
        <w:trPr>
          <w:trHeight w:val="640"/>
        </w:trPr>
        <w:tc>
          <w:tcPr>
            <w:tcW w:w="5954" w:type="dxa"/>
          </w:tcPr>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1.  Писање  извештаја, молби и изјава</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2.  Мисија – визија школе</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3.  Промоција  школе</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4.  Дежурства наставника</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5.  Хоризонтална евалуација</w:t>
            </w:r>
          </w:p>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6.  Текућа питања</w:t>
            </w:r>
          </w:p>
        </w:tc>
        <w:tc>
          <w:tcPr>
            <w:tcW w:w="1701" w:type="dxa"/>
          </w:tcPr>
          <w:p w:rsidR="00780D3A" w:rsidRPr="00AF098F" w:rsidRDefault="00780D3A" w:rsidP="00507628">
            <w:pPr>
              <w:rPr>
                <w:sz w:val="20"/>
                <w:szCs w:val="20"/>
              </w:rPr>
            </w:pPr>
            <w:r w:rsidRPr="00AF098F">
              <w:rPr>
                <w:sz w:val="20"/>
                <w:szCs w:val="20"/>
              </w:rPr>
              <w:t>03.03.2020</w:t>
            </w:r>
          </w:p>
        </w:tc>
        <w:tc>
          <w:tcPr>
            <w:tcW w:w="1696" w:type="dxa"/>
          </w:tcPr>
          <w:p w:rsidR="00780D3A" w:rsidRPr="00E240D6" w:rsidRDefault="00780D3A" w:rsidP="00507628">
            <w:r w:rsidRPr="00E240D6">
              <w:t>ПК</w:t>
            </w:r>
          </w:p>
        </w:tc>
      </w:tr>
      <w:tr w:rsidR="00780D3A" w:rsidTr="00507628">
        <w:trPr>
          <w:trHeight w:val="255"/>
        </w:trPr>
        <w:tc>
          <w:tcPr>
            <w:tcW w:w="5954" w:type="dxa"/>
          </w:tcPr>
          <w:p w:rsidR="00780D3A" w:rsidRPr="00AF098F" w:rsidRDefault="00780D3A" w:rsidP="00507628">
            <w:pPr>
              <w:pStyle w:val="NoSpacing"/>
              <w:rPr>
                <w:rFonts w:ascii="Times New Roman" w:hAnsi="Times New Roman"/>
                <w:sz w:val="20"/>
                <w:szCs w:val="20"/>
              </w:rPr>
            </w:pPr>
            <w:r w:rsidRPr="00AF098F">
              <w:rPr>
                <w:rFonts w:ascii="Times New Roman" w:hAnsi="Times New Roman"/>
                <w:sz w:val="20"/>
                <w:szCs w:val="20"/>
              </w:rPr>
              <w:t>1. Обавезе наставника за време ванредног стања</w:t>
            </w:r>
          </w:p>
        </w:tc>
        <w:tc>
          <w:tcPr>
            <w:tcW w:w="1701" w:type="dxa"/>
          </w:tcPr>
          <w:p w:rsidR="00780D3A" w:rsidRPr="00AF098F" w:rsidRDefault="00780D3A" w:rsidP="00507628">
            <w:pPr>
              <w:rPr>
                <w:sz w:val="20"/>
                <w:szCs w:val="20"/>
              </w:rPr>
            </w:pPr>
            <w:r w:rsidRPr="00AF098F">
              <w:rPr>
                <w:sz w:val="20"/>
                <w:szCs w:val="20"/>
              </w:rPr>
              <w:t>16.03.2020</w:t>
            </w:r>
          </w:p>
        </w:tc>
        <w:tc>
          <w:tcPr>
            <w:tcW w:w="1696" w:type="dxa"/>
          </w:tcPr>
          <w:p w:rsidR="00780D3A" w:rsidRPr="00E240D6" w:rsidRDefault="00780D3A" w:rsidP="00507628">
            <w:r w:rsidRPr="00E240D6">
              <w:t>ПК</w:t>
            </w:r>
          </w:p>
        </w:tc>
      </w:tr>
      <w:tr w:rsidR="00780D3A" w:rsidTr="00507628">
        <w:trPr>
          <w:trHeight w:val="255"/>
        </w:trPr>
        <w:tc>
          <w:tcPr>
            <w:tcW w:w="5954" w:type="dxa"/>
          </w:tcPr>
          <w:p w:rsidR="00780D3A" w:rsidRPr="00A25BC1" w:rsidRDefault="00780D3A" w:rsidP="00507628">
            <w:pPr>
              <w:pStyle w:val="NoSpacing"/>
              <w:rPr>
                <w:rFonts w:ascii="Times New Roman" w:hAnsi="Times New Roman"/>
                <w:sz w:val="20"/>
                <w:szCs w:val="20"/>
              </w:rPr>
            </w:pPr>
            <w:r w:rsidRPr="00A25BC1">
              <w:rPr>
                <w:rFonts w:ascii="Times New Roman" w:hAnsi="Times New Roman"/>
                <w:sz w:val="20"/>
                <w:szCs w:val="20"/>
              </w:rPr>
              <w:t>1.  Интерна  бодна  листа</w:t>
            </w:r>
          </w:p>
          <w:p w:rsidR="00780D3A" w:rsidRPr="00A25BC1" w:rsidRDefault="00780D3A" w:rsidP="00507628">
            <w:pPr>
              <w:pStyle w:val="NoSpacing"/>
              <w:rPr>
                <w:rFonts w:ascii="Times New Roman" w:hAnsi="Times New Roman"/>
                <w:sz w:val="20"/>
                <w:szCs w:val="20"/>
              </w:rPr>
            </w:pPr>
            <w:r w:rsidRPr="00A25BC1">
              <w:rPr>
                <w:rFonts w:ascii="Times New Roman" w:hAnsi="Times New Roman"/>
                <w:sz w:val="20"/>
                <w:szCs w:val="20"/>
              </w:rPr>
              <w:t>2.  Извештај  о  стручном  усавршавању  и  проблеми  који  се  јављају</w:t>
            </w:r>
          </w:p>
          <w:p w:rsidR="00780D3A" w:rsidRPr="00A25BC1" w:rsidRDefault="00780D3A" w:rsidP="00507628">
            <w:pPr>
              <w:pStyle w:val="NoSpacing"/>
              <w:rPr>
                <w:rFonts w:ascii="Times New Roman" w:hAnsi="Times New Roman"/>
                <w:sz w:val="20"/>
                <w:szCs w:val="20"/>
              </w:rPr>
            </w:pPr>
            <w:r w:rsidRPr="00A25BC1">
              <w:rPr>
                <w:rFonts w:ascii="Times New Roman" w:hAnsi="Times New Roman"/>
                <w:sz w:val="20"/>
                <w:szCs w:val="20"/>
              </w:rPr>
              <w:t xml:space="preserve">3.  Организатор  практичне  наставе </w:t>
            </w:r>
          </w:p>
          <w:p w:rsidR="00780D3A" w:rsidRPr="00A25BC1" w:rsidRDefault="00780D3A" w:rsidP="00507628">
            <w:pPr>
              <w:pStyle w:val="NoSpacing"/>
              <w:rPr>
                <w:rFonts w:ascii="Times New Roman" w:hAnsi="Times New Roman"/>
                <w:sz w:val="20"/>
                <w:szCs w:val="20"/>
              </w:rPr>
            </w:pPr>
            <w:r w:rsidRPr="00A25BC1">
              <w:rPr>
                <w:rFonts w:ascii="Times New Roman" w:hAnsi="Times New Roman"/>
                <w:sz w:val="20"/>
                <w:szCs w:val="20"/>
              </w:rPr>
              <w:t>4.  Припрема за чос</w:t>
            </w:r>
          </w:p>
          <w:p w:rsidR="00780D3A" w:rsidRPr="00AF098F" w:rsidRDefault="00780D3A" w:rsidP="00507628">
            <w:pPr>
              <w:pStyle w:val="NoSpacing"/>
              <w:rPr>
                <w:rFonts w:ascii="Times New Roman" w:hAnsi="Times New Roman"/>
                <w:sz w:val="20"/>
                <w:szCs w:val="20"/>
              </w:rPr>
            </w:pPr>
            <w:r w:rsidRPr="00A25BC1">
              <w:rPr>
                <w:rFonts w:ascii="Times New Roman" w:hAnsi="Times New Roman"/>
                <w:sz w:val="20"/>
                <w:szCs w:val="20"/>
              </w:rPr>
              <w:t>5.  Текућа питања</w:t>
            </w:r>
          </w:p>
        </w:tc>
        <w:tc>
          <w:tcPr>
            <w:tcW w:w="1701" w:type="dxa"/>
          </w:tcPr>
          <w:p w:rsidR="00780D3A" w:rsidRPr="00AF098F" w:rsidRDefault="00780D3A" w:rsidP="00507628">
            <w:pPr>
              <w:rPr>
                <w:sz w:val="20"/>
                <w:szCs w:val="20"/>
              </w:rPr>
            </w:pPr>
            <w:r>
              <w:rPr>
                <w:sz w:val="20"/>
                <w:szCs w:val="20"/>
              </w:rPr>
              <w:t>03.07</w:t>
            </w:r>
            <w:r w:rsidRPr="00AF098F">
              <w:rPr>
                <w:sz w:val="20"/>
                <w:szCs w:val="20"/>
              </w:rPr>
              <w:t>.2020</w:t>
            </w:r>
          </w:p>
        </w:tc>
        <w:tc>
          <w:tcPr>
            <w:tcW w:w="1696" w:type="dxa"/>
          </w:tcPr>
          <w:p w:rsidR="00780D3A" w:rsidRPr="00E240D6" w:rsidRDefault="00780D3A" w:rsidP="00507628">
            <w:r w:rsidRPr="00E240D6">
              <w:t>ПК</w:t>
            </w:r>
          </w:p>
        </w:tc>
      </w:tr>
      <w:tr w:rsidR="00E96CC4" w:rsidRPr="00E96CC4" w:rsidTr="00507628">
        <w:trPr>
          <w:trHeight w:val="255"/>
        </w:trPr>
        <w:tc>
          <w:tcPr>
            <w:tcW w:w="5954" w:type="dxa"/>
          </w:tcPr>
          <w:p w:rsidR="00DA60FE" w:rsidRPr="00DA60FE" w:rsidRDefault="00DA60FE" w:rsidP="00DA60FE">
            <w:pPr>
              <w:pStyle w:val="NoSpacing"/>
              <w:rPr>
                <w:rFonts w:ascii="Times New Roman" w:hAnsi="Times New Roman"/>
                <w:sz w:val="20"/>
                <w:szCs w:val="20"/>
              </w:rPr>
            </w:pPr>
            <w:r w:rsidRPr="00DA60FE">
              <w:rPr>
                <w:rFonts w:ascii="Times New Roman" w:hAnsi="Times New Roman"/>
                <w:sz w:val="20"/>
                <w:szCs w:val="20"/>
              </w:rPr>
              <w:t>1. Организација  наставе  за шк. 2020/2021. годину</w:t>
            </w:r>
          </w:p>
          <w:p w:rsidR="00DA60FE" w:rsidRPr="00DA60FE" w:rsidRDefault="00DA60FE" w:rsidP="00DA60FE">
            <w:pPr>
              <w:pStyle w:val="NoSpacing"/>
              <w:rPr>
                <w:rFonts w:ascii="Times New Roman" w:hAnsi="Times New Roman"/>
                <w:sz w:val="20"/>
                <w:szCs w:val="20"/>
              </w:rPr>
            </w:pPr>
            <w:r w:rsidRPr="00DA60FE">
              <w:rPr>
                <w:rFonts w:ascii="Times New Roman" w:hAnsi="Times New Roman"/>
                <w:sz w:val="20"/>
                <w:szCs w:val="20"/>
              </w:rPr>
              <w:t>2. Онлајн  семинар</w:t>
            </w:r>
          </w:p>
          <w:p w:rsidR="00E96CC4" w:rsidRPr="00DA60FE" w:rsidRDefault="00DA60FE" w:rsidP="00DA60FE">
            <w:pPr>
              <w:pStyle w:val="NoSpacing"/>
              <w:rPr>
                <w:rFonts w:ascii="Times New Roman" w:hAnsi="Times New Roman"/>
                <w:sz w:val="20"/>
                <w:szCs w:val="20"/>
              </w:rPr>
            </w:pPr>
            <w:r w:rsidRPr="00DA60FE">
              <w:rPr>
                <w:rFonts w:ascii="Times New Roman" w:hAnsi="Times New Roman"/>
                <w:sz w:val="20"/>
                <w:szCs w:val="20"/>
              </w:rPr>
              <w:t>3. Текућа питања</w:t>
            </w:r>
          </w:p>
        </w:tc>
        <w:tc>
          <w:tcPr>
            <w:tcW w:w="1701" w:type="dxa"/>
          </w:tcPr>
          <w:p w:rsidR="00E96CC4" w:rsidRPr="00E96CC4" w:rsidRDefault="00E96CC4" w:rsidP="00507628">
            <w:pPr>
              <w:rPr>
                <w:sz w:val="20"/>
                <w:szCs w:val="20"/>
              </w:rPr>
            </w:pPr>
            <w:r>
              <w:rPr>
                <w:sz w:val="20"/>
                <w:szCs w:val="20"/>
              </w:rPr>
              <w:t>20.08.2020.</w:t>
            </w:r>
          </w:p>
        </w:tc>
        <w:tc>
          <w:tcPr>
            <w:tcW w:w="1696" w:type="dxa"/>
          </w:tcPr>
          <w:p w:rsidR="00E96CC4" w:rsidRPr="00E96CC4" w:rsidRDefault="00E96CC4" w:rsidP="00507628">
            <w:pPr>
              <w:rPr>
                <w:sz w:val="20"/>
                <w:szCs w:val="20"/>
              </w:rPr>
            </w:pPr>
            <w:r>
              <w:rPr>
                <w:sz w:val="20"/>
                <w:szCs w:val="20"/>
              </w:rPr>
              <w:t>ПК</w:t>
            </w:r>
          </w:p>
        </w:tc>
      </w:tr>
    </w:tbl>
    <w:p w:rsidR="00780D3A" w:rsidRPr="00E96CC4" w:rsidRDefault="00780D3A" w:rsidP="00780D3A">
      <w:pPr>
        <w:pStyle w:val="Heading1"/>
        <w:jc w:val="left"/>
        <w:rPr>
          <w:sz w:val="20"/>
          <w:szCs w:val="20"/>
        </w:rPr>
      </w:pPr>
    </w:p>
    <w:p w:rsidR="00780D3A" w:rsidRDefault="00780D3A" w:rsidP="00780D3A">
      <w:pPr>
        <w:pStyle w:val="Heading1"/>
      </w:pPr>
    </w:p>
    <w:p w:rsidR="00780D3A" w:rsidRDefault="00780D3A" w:rsidP="00780D3A">
      <w:pPr>
        <w:pStyle w:val="Heading1"/>
      </w:pPr>
    </w:p>
    <w:p w:rsidR="00780D3A" w:rsidRDefault="00780D3A" w:rsidP="00780D3A">
      <w:pPr>
        <w:jc w:val="both"/>
        <w:rPr>
          <w:b/>
          <w:sz w:val="28"/>
          <w:szCs w:val="28"/>
        </w:rPr>
      </w:pPr>
    </w:p>
    <w:p w:rsidR="00780D3A" w:rsidRDefault="00780D3A" w:rsidP="00780D3A">
      <w:pPr>
        <w:jc w:val="both"/>
        <w:rPr>
          <w:b/>
          <w:sz w:val="28"/>
          <w:szCs w:val="28"/>
        </w:rPr>
      </w:pPr>
    </w:p>
    <w:p w:rsidR="00780D3A" w:rsidRDefault="00780D3A" w:rsidP="00780D3A">
      <w:pPr>
        <w:jc w:val="both"/>
        <w:rPr>
          <w:b/>
          <w:sz w:val="28"/>
          <w:szCs w:val="28"/>
        </w:rPr>
      </w:pPr>
    </w:p>
    <w:p w:rsidR="00780D3A" w:rsidRDefault="00780D3A" w:rsidP="00780D3A">
      <w:pPr>
        <w:jc w:val="both"/>
        <w:rPr>
          <w:b/>
          <w:sz w:val="28"/>
          <w:szCs w:val="28"/>
        </w:rPr>
      </w:pPr>
    </w:p>
    <w:p w:rsidR="00780D3A" w:rsidRDefault="00780D3A" w:rsidP="00780D3A">
      <w:pPr>
        <w:jc w:val="both"/>
        <w:rPr>
          <w:b/>
          <w:sz w:val="28"/>
          <w:szCs w:val="28"/>
        </w:rPr>
      </w:pPr>
    </w:p>
    <w:p w:rsidR="00780D3A" w:rsidRPr="00780D3A" w:rsidRDefault="00780D3A" w:rsidP="00780D3A">
      <w:pPr>
        <w:jc w:val="both"/>
        <w:rPr>
          <w:b/>
          <w:sz w:val="28"/>
          <w:szCs w:val="28"/>
        </w:rPr>
      </w:pPr>
      <w:r w:rsidRPr="00780D3A">
        <w:rPr>
          <w:b/>
          <w:sz w:val="28"/>
          <w:szCs w:val="28"/>
        </w:rPr>
        <w:t>3.2 Извештај о раду руководећих органа</w:t>
      </w:r>
    </w:p>
    <w:p w:rsidR="0051154D" w:rsidRDefault="0051154D" w:rsidP="0051154D"/>
    <w:p w:rsidR="0051154D" w:rsidRDefault="0051154D" w:rsidP="0051154D"/>
    <w:p w:rsidR="00CE5836" w:rsidRPr="00CB2681" w:rsidRDefault="00CE5836" w:rsidP="00CE5836">
      <w:pPr>
        <w:pStyle w:val="Heading1"/>
        <w:rPr>
          <w:szCs w:val="28"/>
        </w:rPr>
      </w:pPr>
      <w:bookmarkStart w:id="144" w:name="_Toc431976319"/>
      <w:bookmarkStart w:id="145" w:name="_Toc525386264"/>
      <w:r>
        <w:rPr>
          <w:szCs w:val="28"/>
        </w:rPr>
        <w:t>3.</w:t>
      </w:r>
      <w:r w:rsidRPr="00CB2681">
        <w:rPr>
          <w:szCs w:val="28"/>
        </w:rPr>
        <w:t>2</w:t>
      </w:r>
      <w:r>
        <w:rPr>
          <w:szCs w:val="28"/>
        </w:rPr>
        <w:t>.</w:t>
      </w:r>
      <w:r w:rsidRPr="00CB2681">
        <w:rPr>
          <w:szCs w:val="28"/>
        </w:rPr>
        <w:t>1. ИЗВЕШТАЈ  О  Р</w:t>
      </w:r>
      <w:r w:rsidR="00D45844">
        <w:rPr>
          <w:szCs w:val="28"/>
        </w:rPr>
        <w:t xml:space="preserve">АДУ  ДИРЕКТОРА  </w:t>
      </w:r>
      <w:bookmarkEnd w:id="144"/>
      <w:bookmarkEnd w:id="145"/>
    </w:p>
    <w:p w:rsidR="00CE5836" w:rsidRDefault="00CE5836" w:rsidP="00CE5836">
      <w:pPr>
        <w:jc w:val="both"/>
        <w:rPr>
          <w:b/>
        </w:rPr>
      </w:pPr>
    </w:p>
    <w:p w:rsidR="00465437" w:rsidRDefault="00465437" w:rsidP="00CE5836">
      <w:pPr>
        <w:tabs>
          <w:tab w:val="left" w:pos="8445"/>
        </w:tabs>
      </w:pPr>
    </w:p>
    <w:p w:rsidR="00465437" w:rsidRDefault="00465437" w:rsidP="00CE5836">
      <w:pPr>
        <w:tabs>
          <w:tab w:val="left" w:pos="8445"/>
        </w:tabs>
      </w:pPr>
    </w:p>
    <w:p w:rsidR="006C4172" w:rsidRDefault="006C4172" w:rsidP="006C4172">
      <w:pPr>
        <w:pStyle w:val="Heading1"/>
        <w:rPr>
          <w:sz w:val="24"/>
        </w:rPr>
      </w:pPr>
      <w:r>
        <w:rPr>
          <w:sz w:val="24"/>
        </w:rPr>
        <w:t>Извештај о раду  директора у периоду  септембар-фебруар 2019/2020.</w:t>
      </w:r>
    </w:p>
    <w:p w:rsidR="006C4172" w:rsidRPr="006321BE" w:rsidRDefault="006C4172" w:rsidP="006C4172"/>
    <w:p w:rsidR="006C4172" w:rsidRPr="006C4172" w:rsidRDefault="006C4172" w:rsidP="006C4172">
      <w:pPr>
        <w:rPr>
          <w:sz w:val="20"/>
          <w:szCs w:val="20"/>
        </w:rPr>
      </w:pPr>
      <w:r w:rsidRPr="006C4172">
        <w:rPr>
          <w:sz w:val="20"/>
          <w:szCs w:val="20"/>
        </w:rPr>
        <w:lastRenderedPageBreak/>
        <w:t>Од 2. септембра школа је започела рад са 22 одељења и 526 ученика, од чега је према Плану уписано 6 одељења првог разреда, што је отприлике исти број у односу на прошлу школску годину. У првом полугодишту ГПРШ је реализован у потпуности.</w:t>
      </w:r>
    </w:p>
    <w:p w:rsidR="006C4172" w:rsidRPr="006C4172" w:rsidRDefault="006C4172" w:rsidP="006C4172">
      <w:pPr>
        <w:rPr>
          <w:sz w:val="20"/>
          <w:szCs w:val="20"/>
        </w:rPr>
      </w:pPr>
      <w:r w:rsidRPr="006C4172">
        <w:rPr>
          <w:sz w:val="20"/>
          <w:szCs w:val="20"/>
        </w:rPr>
        <w:t xml:space="preserve">У овом периоду одржано је: </w:t>
      </w:r>
    </w:p>
    <w:tbl>
      <w:tblPr>
        <w:tblStyle w:val="TableGrid"/>
        <w:tblW w:w="0" w:type="auto"/>
        <w:tblLayout w:type="fixed"/>
        <w:tblLook w:val="04A0"/>
      </w:tblPr>
      <w:tblGrid>
        <w:gridCol w:w="3258"/>
        <w:gridCol w:w="6210"/>
        <w:gridCol w:w="558"/>
      </w:tblGrid>
      <w:tr w:rsidR="006C4172" w:rsidRPr="006C4172" w:rsidTr="00CB06A8">
        <w:tc>
          <w:tcPr>
            <w:tcW w:w="3258" w:type="dxa"/>
          </w:tcPr>
          <w:p w:rsidR="006C4172" w:rsidRPr="006C4172" w:rsidRDefault="006C4172" w:rsidP="00CB06A8">
            <w:pPr>
              <w:jc w:val="center"/>
              <w:rPr>
                <w:sz w:val="20"/>
                <w:szCs w:val="20"/>
              </w:rPr>
            </w:pPr>
            <w:r w:rsidRPr="006C4172">
              <w:rPr>
                <w:sz w:val="20"/>
                <w:szCs w:val="20"/>
              </w:rPr>
              <w:t>Време/Теме</w:t>
            </w:r>
          </w:p>
        </w:tc>
        <w:tc>
          <w:tcPr>
            <w:tcW w:w="6210" w:type="dxa"/>
          </w:tcPr>
          <w:p w:rsidR="006C4172" w:rsidRPr="006C4172" w:rsidRDefault="006C4172" w:rsidP="00CB06A8">
            <w:pPr>
              <w:jc w:val="center"/>
              <w:rPr>
                <w:sz w:val="20"/>
                <w:szCs w:val="20"/>
              </w:rPr>
            </w:pPr>
            <w:r w:rsidRPr="006C4172">
              <w:rPr>
                <w:sz w:val="20"/>
                <w:szCs w:val="20"/>
              </w:rPr>
              <w:t>Активност</w:t>
            </w:r>
          </w:p>
        </w:tc>
        <w:tc>
          <w:tcPr>
            <w:tcW w:w="558" w:type="dxa"/>
          </w:tcPr>
          <w:p w:rsidR="006C4172" w:rsidRPr="006C4172" w:rsidRDefault="006C4172" w:rsidP="00CB06A8">
            <w:pPr>
              <w:jc w:val="center"/>
              <w:rPr>
                <w:sz w:val="20"/>
                <w:szCs w:val="20"/>
              </w:rPr>
            </w:pPr>
            <w:r w:rsidRPr="006C4172">
              <w:rPr>
                <w:sz w:val="20"/>
                <w:szCs w:val="20"/>
              </w:rPr>
              <w:t>Број</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12.09.; 30.10.; 17.12.; 23.01.; 27.02.</w:t>
            </w:r>
          </w:p>
        </w:tc>
        <w:tc>
          <w:tcPr>
            <w:tcW w:w="6210" w:type="dxa"/>
          </w:tcPr>
          <w:p w:rsidR="006C4172" w:rsidRPr="006C4172" w:rsidRDefault="006C4172" w:rsidP="00CB06A8">
            <w:pPr>
              <w:jc w:val="center"/>
              <w:rPr>
                <w:sz w:val="20"/>
                <w:szCs w:val="20"/>
              </w:rPr>
            </w:pPr>
            <w:r w:rsidRPr="006C4172">
              <w:rPr>
                <w:sz w:val="20"/>
                <w:szCs w:val="20"/>
              </w:rPr>
              <w:t>Савет родитеља</w:t>
            </w:r>
          </w:p>
        </w:tc>
        <w:tc>
          <w:tcPr>
            <w:tcW w:w="558" w:type="dxa"/>
          </w:tcPr>
          <w:p w:rsidR="006C4172" w:rsidRPr="006C4172" w:rsidRDefault="006C4172" w:rsidP="00CB06A8">
            <w:pPr>
              <w:jc w:val="center"/>
              <w:rPr>
                <w:sz w:val="20"/>
                <w:szCs w:val="20"/>
              </w:rPr>
            </w:pPr>
            <w:r w:rsidRPr="006C4172">
              <w:rPr>
                <w:sz w:val="20"/>
                <w:szCs w:val="20"/>
              </w:rPr>
              <w:t>5</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12.09.; 16.10.; 30.10:; 17.12.; 23.01.; 03.02.; 27.02.</w:t>
            </w:r>
          </w:p>
        </w:tc>
        <w:tc>
          <w:tcPr>
            <w:tcW w:w="6210" w:type="dxa"/>
          </w:tcPr>
          <w:p w:rsidR="006C4172" w:rsidRPr="006C4172" w:rsidRDefault="006C4172" w:rsidP="00CB06A8">
            <w:pPr>
              <w:jc w:val="center"/>
              <w:rPr>
                <w:sz w:val="20"/>
                <w:szCs w:val="20"/>
              </w:rPr>
            </w:pPr>
            <w:r w:rsidRPr="006C4172">
              <w:rPr>
                <w:sz w:val="20"/>
                <w:szCs w:val="20"/>
              </w:rPr>
              <w:t>Школски одбор</w:t>
            </w:r>
          </w:p>
        </w:tc>
        <w:tc>
          <w:tcPr>
            <w:tcW w:w="558" w:type="dxa"/>
          </w:tcPr>
          <w:p w:rsidR="006C4172" w:rsidRPr="006C4172" w:rsidRDefault="006C4172" w:rsidP="00CB06A8">
            <w:pPr>
              <w:jc w:val="center"/>
              <w:rPr>
                <w:sz w:val="20"/>
                <w:szCs w:val="20"/>
              </w:rPr>
            </w:pPr>
            <w:r w:rsidRPr="006C4172">
              <w:rPr>
                <w:sz w:val="20"/>
                <w:szCs w:val="20"/>
              </w:rPr>
              <w:t>7</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30.08;28.10;29.1020.12.</w:t>
            </w:r>
          </w:p>
        </w:tc>
        <w:tc>
          <w:tcPr>
            <w:tcW w:w="6210" w:type="dxa"/>
          </w:tcPr>
          <w:p w:rsidR="006C4172" w:rsidRPr="006C4172" w:rsidRDefault="006C4172" w:rsidP="00CB06A8">
            <w:pPr>
              <w:jc w:val="center"/>
              <w:rPr>
                <w:sz w:val="20"/>
                <w:szCs w:val="20"/>
              </w:rPr>
            </w:pPr>
            <w:r w:rsidRPr="006C4172">
              <w:rPr>
                <w:sz w:val="20"/>
                <w:szCs w:val="20"/>
              </w:rPr>
              <w:t>Одељењска већа</w:t>
            </w:r>
          </w:p>
        </w:tc>
        <w:tc>
          <w:tcPr>
            <w:tcW w:w="558" w:type="dxa"/>
          </w:tcPr>
          <w:p w:rsidR="006C4172" w:rsidRPr="006C4172" w:rsidRDefault="006C4172" w:rsidP="00CB06A8">
            <w:pPr>
              <w:jc w:val="center"/>
              <w:rPr>
                <w:sz w:val="20"/>
                <w:szCs w:val="20"/>
              </w:rPr>
            </w:pPr>
            <w:r w:rsidRPr="006C4172">
              <w:rPr>
                <w:sz w:val="20"/>
                <w:szCs w:val="20"/>
              </w:rPr>
              <w:t>4</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12.09.; 20.09.; 27.09.; 11.10.; 30.10.; 11.12.; 27.12.; 15.01.; 04.02.; 27.02.</w:t>
            </w:r>
          </w:p>
        </w:tc>
        <w:tc>
          <w:tcPr>
            <w:tcW w:w="6210"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Наставничко веће</w:t>
            </w:r>
          </w:p>
        </w:tc>
        <w:tc>
          <w:tcPr>
            <w:tcW w:w="55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10</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09.09.; 25.10.; 04.12.; 17.12.; 04.02.</w:t>
            </w:r>
          </w:p>
        </w:tc>
        <w:tc>
          <w:tcPr>
            <w:tcW w:w="6210" w:type="dxa"/>
          </w:tcPr>
          <w:p w:rsidR="006C4172" w:rsidRPr="006C4172" w:rsidRDefault="006C4172" w:rsidP="00CB06A8">
            <w:pPr>
              <w:jc w:val="center"/>
              <w:rPr>
                <w:sz w:val="20"/>
                <w:szCs w:val="20"/>
              </w:rPr>
            </w:pPr>
            <w:r w:rsidRPr="006C4172">
              <w:rPr>
                <w:sz w:val="20"/>
                <w:szCs w:val="20"/>
              </w:rPr>
              <w:t>Педагошки колегијум</w:t>
            </w:r>
          </w:p>
        </w:tc>
        <w:tc>
          <w:tcPr>
            <w:tcW w:w="558" w:type="dxa"/>
          </w:tcPr>
          <w:p w:rsidR="006C4172" w:rsidRPr="006C4172" w:rsidRDefault="006C4172" w:rsidP="00CB06A8">
            <w:pPr>
              <w:jc w:val="center"/>
              <w:rPr>
                <w:sz w:val="20"/>
                <w:szCs w:val="20"/>
              </w:rPr>
            </w:pPr>
            <w:r w:rsidRPr="006C4172">
              <w:rPr>
                <w:sz w:val="20"/>
                <w:szCs w:val="20"/>
              </w:rPr>
              <w:t>5</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15.10.; 06.12.; 16.01.; 05.02.</w:t>
            </w:r>
          </w:p>
        </w:tc>
        <w:tc>
          <w:tcPr>
            <w:tcW w:w="6210" w:type="dxa"/>
          </w:tcPr>
          <w:p w:rsidR="006C4172" w:rsidRPr="006C4172" w:rsidRDefault="006C4172" w:rsidP="00CB06A8">
            <w:pPr>
              <w:jc w:val="center"/>
              <w:rPr>
                <w:sz w:val="20"/>
                <w:szCs w:val="20"/>
              </w:rPr>
            </w:pPr>
            <w:r w:rsidRPr="006C4172">
              <w:rPr>
                <w:sz w:val="20"/>
                <w:szCs w:val="20"/>
              </w:rPr>
              <w:t>Актив директора</w:t>
            </w:r>
          </w:p>
        </w:tc>
        <w:tc>
          <w:tcPr>
            <w:tcW w:w="558" w:type="dxa"/>
          </w:tcPr>
          <w:p w:rsidR="006C4172" w:rsidRPr="006C4172" w:rsidRDefault="006C4172" w:rsidP="00CB06A8">
            <w:pPr>
              <w:jc w:val="center"/>
              <w:rPr>
                <w:sz w:val="20"/>
                <w:szCs w:val="20"/>
              </w:rPr>
            </w:pPr>
            <w:r w:rsidRPr="006C4172">
              <w:rPr>
                <w:sz w:val="20"/>
                <w:szCs w:val="20"/>
              </w:rPr>
              <w:t>4</w:t>
            </w:r>
          </w:p>
        </w:tc>
      </w:tr>
      <w:tr w:rsidR="006C4172" w:rsidRPr="006C4172" w:rsidTr="00CB06A8">
        <w:tc>
          <w:tcPr>
            <w:tcW w:w="325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15.11.;25.11.;11.12.;26.02.</w:t>
            </w:r>
          </w:p>
        </w:tc>
        <w:tc>
          <w:tcPr>
            <w:tcW w:w="6210" w:type="dxa"/>
          </w:tcPr>
          <w:p w:rsidR="006C4172" w:rsidRPr="006C4172" w:rsidRDefault="006C4172" w:rsidP="00CB06A8">
            <w:pPr>
              <w:jc w:val="center"/>
              <w:rPr>
                <w:sz w:val="20"/>
                <w:szCs w:val="20"/>
              </w:rPr>
            </w:pPr>
            <w:r w:rsidRPr="006C4172">
              <w:rPr>
                <w:sz w:val="20"/>
                <w:szCs w:val="20"/>
              </w:rPr>
              <w:t>Тим за заштиту ученика од насиља, злостављања, занемаривања и дискриминације</w:t>
            </w:r>
          </w:p>
        </w:tc>
        <w:tc>
          <w:tcPr>
            <w:tcW w:w="55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4</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13.12.</w:t>
            </w:r>
          </w:p>
        </w:tc>
        <w:tc>
          <w:tcPr>
            <w:tcW w:w="6210" w:type="dxa"/>
          </w:tcPr>
          <w:p w:rsidR="006C4172" w:rsidRPr="006C4172" w:rsidRDefault="006C4172" w:rsidP="00CB06A8">
            <w:pPr>
              <w:jc w:val="center"/>
              <w:rPr>
                <w:sz w:val="20"/>
                <w:szCs w:val="20"/>
              </w:rPr>
            </w:pPr>
            <w:r w:rsidRPr="006C4172">
              <w:rPr>
                <w:sz w:val="20"/>
                <w:szCs w:val="20"/>
              </w:rPr>
              <w:t>Друштво директора школа Србије</w:t>
            </w:r>
          </w:p>
        </w:tc>
        <w:tc>
          <w:tcPr>
            <w:tcW w:w="558" w:type="dxa"/>
          </w:tcPr>
          <w:p w:rsidR="006C4172" w:rsidRPr="006C4172" w:rsidRDefault="006C4172" w:rsidP="00CB06A8">
            <w:pPr>
              <w:jc w:val="center"/>
              <w:rPr>
                <w:sz w:val="20"/>
                <w:szCs w:val="20"/>
              </w:rPr>
            </w:pPr>
            <w:r w:rsidRPr="006C4172">
              <w:rPr>
                <w:sz w:val="20"/>
                <w:szCs w:val="20"/>
              </w:rPr>
              <w:t>1</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 xml:space="preserve">19.09.; 05.11.; 06.11.; 10.01. </w:t>
            </w:r>
          </w:p>
        </w:tc>
        <w:tc>
          <w:tcPr>
            <w:tcW w:w="6210" w:type="dxa"/>
          </w:tcPr>
          <w:p w:rsidR="006C4172" w:rsidRPr="006C4172" w:rsidRDefault="006C4172" w:rsidP="00CB06A8">
            <w:pPr>
              <w:jc w:val="center"/>
              <w:rPr>
                <w:sz w:val="20"/>
                <w:szCs w:val="20"/>
              </w:rPr>
            </w:pPr>
            <w:r w:rsidRPr="006C4172">
              <w:rPr>
                <w:sz w:val="20"/>
                <w:szCs w:val="20"/>
              </w:rPr>
              <w:t>Заједница економских, текстилних, туристичко-угоситељских и личних услуга</w:t>
            </w:r>
          </w:p>
        </w:tc>
        <w:tc>
          <w:tcPr>
            <w:tcW w:w="558" w:type="dxa"/>
          </w:tcPr>
          <w:p w:rsidR="006C4172" w:rsidRPr="006C4172" w:rsidRDefault="006C4172" w:rsidP="00CB06A8">
            <w:pPr>
              <w:jc w:val="center"/>
              <w:rPr>
                <w:sz w:val="20"/>
                <w:szCs w:val="20"/>
              </w:rPr>
            </w:pPr>
            <w:r w:rsidRPr="006C4172">
              <w:rPr>
                <w:sz w:val="20"/>
                <w:szCs w:val="20"/>
              </w:rPr>
              <w:t>4</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31.10;</w:t>
            </w:r>
          </w:p>
        </w:tc>
        <w:tc>
          <w:tcPr>
            <w:tcW w:w="6210" w:type="dxa"/>
          </w:tcPr>
          <w:p w:rsidR="006C4172" w:rsidRPr="006C4172" w:rsidRDefault="006C4172" w:rsidP="00CB06A8">
            <w:pPr>
              <w:jc w:val="center"/>
              <w:rPr>
                <w:sz w:val="20"/>
                <w:szCs w:val="20"/>
              </w:rPr>
            </w:pPr>
            <w:r w:rsidRPr="006C4172">
              <w:rPr>
                <w:sz w:val="20"/>
                <w:szCs w:val="20"/>
              </w:rPr>
              <w:t>ШУ Нови Сад</w:t>
            </w:r>
          </w:p>
        </w:tc>
        <w:tc>
          <w:tcPr>
            <w:tcW w:w="558" w:type="dxa"/>
          </w:tcPr>
          <w:p w:rsidR="006C4172" w:rsidRPr="006C4172" w:rsidRDefault="006C4172" w:rsidP="00CB06A8">
            <w:pPr>
              <w:jc w:val="center"/>
              <w:rPr>
                <w:sz w:val="20"/>
                <w:szCs w:val="20"/>
              </w:rPr>
            </w:pPr>
            <w:r w:rsidRPr="006C4172">
              <w:rPr>
                <w:sz w:val="20"/>
                <w:szCs w:val="20"/>
              </w:rPr>
              <w:t>1</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15.09;04.10;21.11.</w:t>
            </w:r>
          </w:p>
        </w:tc>
        <w:tc>
          <w:tcPr>
            <w:tcW w:w="6210" w:type="dxa"/>
          </w:tcPr>
          <w:p w:rsidR="006C4172" w:rsidRPr="006C4172" w:rsidRDefault="006C4172" w:rsidP="00CB06A8">
            <w:pPr>
              <w:jc w:val="center"/>
              <w:rPr>
                <w:sz w:val="20"/>
                <w:szCs w:val="20"/>
              </w:rPr>
            </w:pPr>
            <w:r w:rsidRPr="006C4172">
              <w:rPr>
                <w:sz w:val="20"/>
                <w:szCs w:val="20"/>
              </w:rPr>
              <w:t>Састанак у ЛС</w:t>
            </w:r>
          </w:p>
        </w:tc>
        <w:tc>
          <w:tcPr>
            <w:tcW w:w="558" w:type="dxa"/>
          </w:tcPr>
          <w:p w:rsidR="006C4172" w:rsidRPr="006C4172" w:rsidRDefault="006C4172" w:rsidP="00CB06A8">
            <w:pPr>
              <w:jc w:val="center"/>
              <w:rPr>
                <w:sz w:val="20"/>
                <w:szCs w:val="20"/>
              </w:rPr>
            </w:pPr>
            <w:r w:rsidRPr="006C4172">
              <w:rPr>
                <w:sz w:val="20"/>
                <w:szCs w:val="20"/>
              </w:rPr>
              <w:t>3</w:t>
            </w:r>
          </w:p>
        </w:tc>
      </w:tr>
      <w:tr w:rsidR="006C4172" w:rsidRPr="006C4172" w:rsidTr="00CB06A8">
        <w:tc>
          <w:tcPr>
            <w:tcW w:w="3258" w:type="dxa"/>
          </w:tcPr>
          <w:p w:rsidR="006C4172" w:rsidRPr="006C4172" w:rsidRDefault="006C4172" w:rsidP="00CB06A8">
            <w:pPr>
              <w:jc w:val="center"/>
              <w:rPr>
                <w:sz w:val="20"/>
                <w:szCs w:val="20"/>
              </w:rPr>
            </w:pPr>
          </w:p>
        </w:tc>
        <w:tc>
          <w:tcPr>
            <w:tcW w:w="6210" w:type="dxa"/>
          </w:tcPr>
          <w:p w:rsidR="006C4172" w:rsidRPr="006C4172" w:rsidRDefault="006C4172" w:rsidP="00CB06A8">
            <w:pPr>
              <w:jc w:val="center"/>
              <w:rPr>
                <w:sz w:val="20"/>
                <w:szCs w:val="20"/>
              </w:rPr>
            </w:pPr>
            <w:r w:rsidRPr="006C4172">
              <w:rPr>
                <w:sz w:val="20"/>
                <w:szCs w:val="20"/>
              </w:rPr>
              <w:t>Састанци школских тимова и актива</w:t>
            </w:r>
          </w:p>
        </w:tc>
        <w:tc>
          <w:tcPr>
            <w:tcW w:w="558" w:type="dxa"/>
          </w:tcPr>
          <w:p w:rsidR="006C4172" w:rsidRPr="006C4172" w:rsidRDefault="006C4172" w:rsidP="00CB06A8">
            <w:pPr>
              <w:jc w:val="center"/>
              <w:rPr>
                <w:sz w:val="20"/>
                <w:szCs w:val="20"/>
              </w:rPr>
            </w:pPr>
          </w:p>
        </w:tc>
      </w:tr>
      <w:tr w:rsidR="006C4172" w:rsidRPr="006C4172" w:rsidTr="00CB06A8">
        <w:tc>
          <w:tcPr>
            <w:tcW w:w="3258" w:type="dxa"/>
          </w:tcPr>
          <w:p w:rsidR="006C4172" w:rsidRPr="006C4172" w:rsidRDefault="006C4172" w:rsidP="00CB06A8">
            <w:pPr>
              <w:jc w:val="center"/>
              <w:rPr>
                <w:sz w:val="20"/>
                <w:szCs w:val="20"/>
              </w:rPr>
            </w:pPr>
          </w:p>
        </w:tc>
        <w:tc>
          <w:tcPr>
            <w:tcW w:w="6210" w:type="dxa"/>
          </w:tcPr>
          <w:p w:rsidR="006C4172" w:rsidRPr="006C4172" w:rsidRDefault="006C4172" w:rsidP="00CB06A8">
            <w:pPr>
              <w:jc w:val="center"/>
              <w:rPr>
                <w:sz w:val="20"/>
                <w:szCs w:val="20"/>
              </w:rPr>
            </w:pPr>
            <w:r w:rsidRPr="006C4172">
              <w:rPr>
                <w:sz w:val="20"/>
                <w:szCs w:val="20"/>
              </w:rPr>
              <w:t>Стручна већа</w:t>
            </w:r>
          </w:p>
        </w:tc>
        <w:tc>
          <w:tcPr>
            <w:tcW w:w="558" w:type="dxa"/>
          </w:tcPr>
          <w:p w:rsidR="006C4172" w:rsidRPr="006C4172" w:rsidRDefault="006C4172" w:rsidP="00CB06A8">
            <w:pPr>
              <w:jc w:val="center"/>
              <w:rPr>
                <w:sz w:val="20"/>
                <w:szCs w:val="20"/>
              </w:rPr>
            </w:pP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29.11.Сарадња институција у спречавању насиља у школиХАЈР, ЦСР Инђија и С.П.</w:t>
            </w:r>
          </w:p>
        </w:tc>
        <w:tc>
          <w:tcPr>
            <w:tcW w:w="6210"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Округли сто</w:t>
            </w:r>
          </w:p>
        </w:tc>
        <w:tc>
          <w:tcPr>
            <w:tcW w:w="55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1</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 xml:space="preserve">03.12.  Закуп школског простора  </w:t>
            </w:r>
          </w:p>
        </w:tc>
        <w:tc>
          <w:tcPr>
            <w:tcW w:w="6210" w:type="dxa"/>
          </w:tcPr>
          <w:p w:rsidR="006C4172" w:rsidRPr="006C4172" w:rsidRDefault="006C4172" w:rsidP="00CB06A8">
            <w:pPr>
              <w:jc w:val="center"/>
              <w:rPr>
                <w:sz w:val="20"/>
                <w:szCs w:val="20"/>
              </w:rPr>
            </w:pPr>
            <w:r w:rsidRPr="006C4172">
              <w:rPr>
                <w:sz w:val="20"/>
                <w:szCs w:val="20"/>
              </w:rPr>
              <w:t>Покрајински секретаријат за образовање</w:t>
            </w:r>
          </w:p>
        </w:tc>
        <w:tc>
          <w:tcPr>
            <w:tcW w:w="558" w:type="dxa"/>
          </w:tcPr>
          <w:p w:rsidR="006C4172" w:rsidRPr="006C4172" w:rsidRDefault="006C4172" w:rsidP="00CB06A8">
            <w:pPr>
              <w:jc w:val="center"/>
              <w:rPr>
                <w:sz w:val="20"/>
                <w:szCs w:val="20"/>
              </w:rPr>
            </w:pP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05.12. Искуствено учење</w:t>
            </w:r>
          </w:p>
        </w:tc>
        <w:tc>
          <w:tcPr>
            <w:tcW w:w="6210" w:type="dxa"/>
          </w:tcPr>
          <w:p w:rsidR="006C4172" w:rsidRPr="006C4172" w:rsidRDefault="006C4172" w:rsidP="00CB06A8">
            <w:pPr>
              <w:jc w:val="center"/>
              <w:rPr>
                <w:sz w:val="20"/>
                <w:szCs w:val="20"/>
              </w:rPr>
            </w:pPr>
            <w:r w:rsidRPr="006C4172">
              <w:rPr>
                <w:sz w:val="20"/>
                <w:szCs w:val="20"/>
              </w:rPr>
              <w:t>Међународна конференција</w:t>
            </w:r>
          </w:p>
        </w:tc>
        <w:tc>
          <w:tcPr>
            <w:tcW w:w="558" w:type="dxa"/>
          </w:tcPr>
          <w:p w:rsidR="006C4172" w:rsidRPr="006C4172" w:rsidRDefault="006C4172" w:rsidP="00CB06A8">
            <w:pPr>
              <w:jc w:val="center"/>
              <w:rPr>
                <w:sz w:val="20"/>
                <w:szCs w:val="20"/>
              </w:rPr>
            </w:pPr>
            <w:r w:rsidRPr="006C4172">
              <w:rPr>
                <w:sz w:val="20"/>
                <w:szCs w:val="20"/>
              </w:rPr>
              <w:t>1</w:t>
            </w:r>
          </w:p>
        </w:tc>
      </w:tr>
      <w:tr w:rsidR="006C4172" w:rsidRPr="006C4172" w:rsidTr="00CB06A8">
        <w:trPr>
          <w:trHeight w:val="2933"/>
        </w:trPr>
        <w:tc>
          <w:tcPr>
            <w:tcW w:w="3258" w:type="dxa"/>
          </w:tcPr>
          <w:p w:rsidR="006C4172" w:rsidRPr="006C4172" w:rsidRDefault="006C4172" w:rsidP="00CB06A8">
            <w:pPr>
              <w:jc w:val="center"/>
              <w:rPr>
                <w:rFonts w:ascii="Cambria" w:hAnsi="Cambria"/>
                <w:color w:val="000000"/>
                <w:sz w:val="20"/>
                <w:szCs w:val="20"/>
              </w:rPr>
            </w:pPr>
            <w:r w:rsidRPr="006C4172">
              <w:rPr>
                <w:sz w:val="20"/>
                <w:szCs w:val="20"/>
              </w:rPr>
              <w:t xml:space="preserve">20.11. </w:t>
            </w:r>
            <w:r w:rsidRPr="006C4172">
              <w:rPr>
                <w:rFonts w:ascii="Cambria" w:hAnsi="Cambria"/>
                <w:color w:val="000000"/>
                <w:sz w:val="20"/>
                <w:szCs w:val="20"/>
              </w:rPr>
              <w:t>Предузетништво-уч.зад.</w:t>
            </w:r>
          </w:p>
          <w:p w:rsidR="006C4172" w:rsidRPr="006C4172" w:rsidRDefault="006C4172" w:rsidP="00CB06A8">
            <w:pPr>
              <w:jc w:val="center"/>
              <w:rPr>
                <w:sz w:val="20"/>
                <w:szCs w:val="20"/>
              </w:rPr>
            </w:pPr>
            <w:r w:rsidRPr="006C4172">
              <w:rPr>
                <w:sz w:val="20"/>
                <w:szCs w:val="20"/>
              </w:rPr>
              <w:t>27.09. Организација рада у савременој школи</w:t>
            </w:r>
          </w:p>
          <w:p w:rsidR="006C4172" w:rsidRPr="006C4172" w:rsidRDefault="006C4172" w:rsidP="00CB06A8">
            <w:pPr>
              <w:jc w:val="center"/>
              <w:rPr>
                <w:sz w:val="20"/>
                <w:szCs w:val="20"/>
              </w:rPr>
            </w:pPr>
            <w:r w:rsidRPr="006C4172">
              <w:rPr>
                <w:sz w:val="20"/>
                <w:szCs w:val="20"/>
              </w:rPr>
              <w:t>14,15.10.Актуелности у образовању</w:t>
            </w:r>
          </w:p>
          <w:p w:rsidR="006C4172" w:rsidRPr="006C4172" w:rsidRDefault="006C4172" w:rsidP="00CB06A8">
            <w:pPr>
              <w:jc w:val="center"/>
              <w:rPr>
                <w:sz w:val="20"/>
                <w:szCs w:val="20"/>
              </w:rPr>
            </w:pPr>
            <w:r w:rsidRPr="006C4172">
              <w:rPr>
                <w:sz w:val="20"/>
                <w:szCs w:val="20"/>
              </w:rPr>
              <w:t>26.11. Реформа ССО, Гиз</w:t>
            </w:r>
          </w:p>
          <w:p w:rsidR="006C4172" w:rsidRPr="006C4172" w:rsidRDefault="006C4172" w:rsidP="00CB06A8">
            <w:pPr>
              <w:jc w:val="center"/>
              <w:rPr>
                <w:sz w:val="20"/>
                <w:szCs w:val="20"/>
              </w:rPr>
            </w:pPr>
            <w:r w:rsidRPr="006C4172">
              <w:rPr>
                <w:sz w:val="20"/>
                <w:szCs w:val="20"/>
              </w:rPr>
              <w:t>12.12. Изградња капацитета за дир. СШ и ТШ-ефикасно осигурање квалитета</w:t>
            </w:r>
          </w:p>
          <w:p w:rsidR="006C4172" w:rsidRPr="006C4172" w:rsidRDefault="006C4172" w:rsidP="00CB06A8">
            <w:pPr>
              <w:jc w:val="center"/>
              <w:rPr>
                <w:rFonts w:ascii="Cambria" w:hAnsi="Cambria"/>
                <w:color w:val="000000"/>
                <w:sz w:val="20"/>
                <w:szCs w:val="20"/>
              </w:rPr>
            </w:pPr>
            <w:r w:rsidRPr="006C4172">
              <w:rPr>
                <w:rFonts w:ascii="Cambria" w:hAnsi="Cambria"/>
                <w:color w:val="000000"/>
                <w:sz w:val="20"/>
                <w:szCs w:val="20"/>
              </w:rPr>
              <w:t>23.12. ДУАЛНО ОБРАЗОВАЊЕ- Знање за будућност</w:t>
            </w:r>
          </w:p>
        </w:tc>
        <w:tc>
          <w:tcPr>
            <w:tcW w:w="6210" w:type="dxa"/>
          </w:tcPr>
          <w:p w:rsidR="006C4172" w:rsidRPr="006C4172" w:rsidRDefault="006C4172" w:rsidP="00CB06A8">
            <w:pPr>
              <w:jc w:val="center"/>
              <w:rPr>
                <w:rFonts w:ascii="Cambria" w:hAnsi="Cambria"/>
                <w:sz w:val="20"/>
                <w:szCs w:val="20"/>
              </w:rPr>
            </w:pPr>
            <w:r w:rsidRPr="006C4172">
              <w:rPr>
                <w:rFonts w:ascii="Cambria" w:hAnsi="Cambria"/>
                <w:sz w:val="20"/>
                <w:szCs w:val="20"/>
              </w:rPr>
              <w:t>Конференција, Јагодина</w:t>
            </w:r>
          </w:p>
          <w:p w:rsidR="006C4172" w:rsidRPr="006C4172" w:rsidRDefault="006C4172" w:rsidP="00CB06A8">
            <w:pPr>
              <w:jc w:val="center"/>
              <w:rPr>
                <w:rFonts w:ascii="Cambria" w:hAnsi="Cambria"/>
                <w:sz w:val="20"/>
                <w:szCs w:val="20"/>
              </w:rPr>
            </w:pPr>
            <w:r w:rsidRPr="006C4172">
              <w:rPr>
                <w:rFonts w:ascii="Cambria" w:hAnsi="Cambria"/>
                <w:sz w:val="20"/>
                <w:szCs w:val="20"/>
              </w:rPr>
              <w:t>Конференција, Нови Сад</w:t>
            </w:r>
          </w:p>
          <w:p w:rsidR="006C4172" w:rsidRPr="006C4172" w:rsidRDefault="006C4172" w:rsidP="00CB06A8">
            <w:pPr>
              <w:jc w:val="center"/>
              <w:rPr>
                <w:rFonts w:ascii="Cambria" w:hAnsi="Cambria"/>
                <w:sz w:val="20"/>
                <w:szCs w:val="20"/>
              </w:rPr>
            </w:pPr>
          </w:p>
          <w:p w:rsidR="006C4172" w:rsidRPr="006C4172" w:rsidRDefault="006C4172" w:rsidP="00CB06A8">
            <w:pPr>
              <w:jc w:val="center"/>
              <w:rPr>
                <w:rFonts w:ascii="Cambria" w:hAnsi="Cambria"/>
                <w:sz w:val="20"/>
                <w:szCs w:val="20"/>
              </w:rPr>
            </w:pPr>
            <w:r w:rsidRPr="006C4172">
              <w:rPr>
                <w:rFonts w:ascii="Cambria" w:hAnsi="Cambria"/>
                <w:sz w:val="20"/>
                <w:szCs w:val="20"/>
              </w:rPr>
              <w:t>Конференција- Мрежа РЦ И ЦСУ Србије- В.Бања</w:t>
            </w:r>
          </w:p>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Конференција, Београд</w:t>
            </w:r>
          </w:p>
          <w:p w:rsidR="006C4172" w:rsidRPr="006C4172" w:rsidRDefault="006C4172" w:rsidP="00CB06A8">
            <w:pPr>
              <w:jc w:val="center"/>
              <w:rPr>
                <w:sz w:val="20"/>
                <w:szCs w:val="20"/>
              </w:rPr>
            </w:pPr>
            <w:r w:rsidRPr="006C4172">
              <w:rPr>
                <w:sz w:val="20"/>
                <w:szCs w:val="20"/>
              </w:rPr>
              <w:t>Конференција, Београд</w:t>
            </w:r>
          </w:p>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Конференција, Београд</w:t>
            </w:r>
          </w:p>
          <w:p w:rsidR="006C4172" w:rsidRPr="006C4172" w:rsidRDefault="006C4172" w:rsidP="00CB06A8">
            <w:pPr>
              <w:jc w:val="center"/>
              <w:rPr>
                <w:sz w:val="20"/>
                <w:szCs w:val="20"/>
              </w:rPr>
            </w:pPr>
          </w:p>
          <w:p w:rsidR="006C4172" w:rsidRPr="006C4172" w:rsidRDefault="006C4172" w:rsidP="00CB06A8">
            <w:pPr>
              <w:jc w:val="center"/>
              <w:rPr>
                <w:sz w:val="20"/>
                <w:szCs w:val="20"/>
              </w:rPr>
            </w:pPr>
          </w:p>
        </w:tc>
        <w:tc>
          <w:tcPr>
            <w:tcW w:w="55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5</w:t>
            </w:r>
          </w:p>
        </w:tc>
      </w:tr>
      <w:tr w:rsidR="006C4172" w:rsidRPr="006C4172" w:rsidTr="00CB06A8">
        <w:trPr>
          <w:trHeight w:val="58"/>
        </w:trPr>
        <w:tc>
          <w:tcPr>
            <w:tcW w:w="3258" w:type="dxa"/>
          </w:tcPr>
          <w:p w:rsidR="006C4172" w:rsidRPr="006C4172" w:rsidRDefault="006C4172" w:rsidP="00CB06A8">
            <w:pPr>
              <w:jc w:val="center"/>
              <w:rPr>
                <w:sz w:val="20"/>
                <w:szCs w:val="20"/>
              </w:rPr>
            </w:pPr>
            <w:r w:rsidRPr="006C4172">
              <w:rPr>
                <w:sz w:val="20"/>
                <w:szCs w:val="20"/>
              </w:rPr>
              <w:t>15.11;19.11;22.11.</w:t>
            </w:r>
          </w:p>
        </w:tc>
        <w:tc>
          <w:tcPr>
            <w:tcW w:w="6210" w:type="dxa"/>
          </w:tcPr>
          <w:p w:rsidR="006C4172" w:rsidRPr="006C4172" w:rsidRDefault="006C4172" w:rsidP="00CB06A8">
            <w:pPr>
              <w:jc w:val="center"/>
              <w:rPr>
                <w:rFonts w:ascii="Cambria" w:hAnsi="Cambria"/>
                <w:sz w:val="20"/>
                <w:szCs w:val="20"/>
              </w:rPr>
            </w:pPr>
            <w:r w:rsidRPr="006C4172">
              <w:rPr>
                <w:rFonts w:ascii="Cambria" w:hAnsi="Cambria"/>
                <w:sz w:val="20"/>
                <w:szCs w:val="20"/>
              </w:rPr>
              <w:t>Хуманитарни турнири</w:t>
            </w:r>
          </w:p>
        </w:tc>
        <w:tc>
          <w:tcPr>
            <w:tcW w:w="558" w:type="dxa"/>
          </w:tcPr>
          <w:p w:rsidR="006C4172" w:rsidRPr="006C4172" w:rsidRDefault="006C4172" w:rsidP="00CB06A8">
            <w:pPr>
              <w:jc w:val="center"/>
              <w:rPr>
                <w:sz w:val="20"/>
                <w:szCs w:val="20"/>
              </w:rPr>
            </w:pPr>
            <w:r w:rsidRPr="006C4172">
              <w:rPr>
                <w:sz w:val="20"/>
                <w:szCs w:val="20"/>
              </w:rPr>
              <w:t>3</w:t>
            </w:r>
          </w:p>
        </w:tc>
      </w:tr>
      <w:tr w:rsidR="006C4172" w:rsidRPr="006C4172" w:rsidTr="00CB06A8">
        <w:trPr>
          <w:trHeight w:val="8018"/>
        </w:trPr>
        <w:tc>
          <w:tcPr>
            <w:tcW w:w="325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септембар</w:t>
            </w:r>
          </w:p>
        </w:tc>
        <w:tc>
          <w:tcPr>
            <w:tcW w:w="6768" w:type="dxa"/>
            <w:gridSpan w:val="2"/>
            <w:vAlign w:val="center"/>
          </w:tcPr>
          <w:p w:rsidR="006C4172" w:rsidRPr="006C4172" w:rsidRDefault="006C4172" w:rsidP="00CB06A8">
            <w:pPr>
              <w:rPr>
                <w:sz w:val="20"/>
                <w:szCs w:val="20"/>
              </w:rPr>
            </w:pPr>
            <w:r w:rsidRPr="006C4172">
              <w:rPr>
                <w:sz w:val="20"/>
                <w:szCs w:val="20"/>
              </w:rPr>
              <w:t>-Школска година почела 02.09.2019. са 22 одељења, однoсно 526 ученика (152м,374ж)</w:t>
            </w:r>
          </w:p>
          <w:p w:rsidR="006C4172" w:rsidRPr="006C4172" w:rsidRDefault="006C4172" w:rsidP="00CB06A8">
            <w:pPr>
              <w:rPr>
                <w:sz w:val="20"/>
                <w:szCs w:val="20"/>
              </w:rPr>
            </w:pPr>
            <w:r w:rsidRPr="006C4172">
              <w:rPr>
                <w:sz w:val="20"/>
                <w:szCs w:val="20"/>
              </w:rPr>
              <w:t>- Пписуство промоцији е-уџбеника „Путеви џинса“ у Новом Пазару, пројекат Ерасмус +</w:t>
            </w:r>
          </w:p>
          <w:p w:rsidR="006C4172" w:rsidRPr="006C4172" w:rsidRDefault="006C4172" w:rsidP="00CB06A8">
            <w:pPr>
              <w:jc w:val="both"/>
              <w:rPr>
                <w:sz w:val="20"/>
                <w:szCs w:val="20"/>
              </w:rPr>
            </w:pPr>
            <w:r w:rsidRPr="006C4172">
              <w:rPr>
                <w:sz w:val="20"/>
                <w:szCs w:val="20"/>
              </w:rPr>
              <w:t>-</w:t>
            </w:r>
            <w:r w:rsidRPr="006C4172">
              <w:rPr>
                <w:rFonts w:ascii="Cambria" w:hAnsi="Cambria"/>
                <w:sz w:val="20"/>
                <w:szCs w:val="20"/>
              </w:rPr>
              <w:t>Разговор у фирми „''Betex plus'' у Руми о евентуалној сарадњи у дуалном образовању</w:t>
            </w:r>
          </w:p>
          <w:p w:rsidR="006C4172" w:rsidRPr="006C4172" w:rsidRDefault="006C4172" w:rsidP="00CB06A8">
            <w:pPr>
              <w:jc w:val="both"/>
              <w:rPr>
                <w:sz w:val="20"/>
                <w:szCs w:val="20"/>
              </w:rPr>
            </w:pPr>
            <w:r w:rsidRPr="006C4172">
              <w:rPr>
                <w:sz w:val="20"/>
                <w:szCs w:val="20"/>
              </w:rPr>
              <w:t xml:space="preserve">- Сарадња са ЦСР Рума, ЦСР Инђија </w:t>
            </w:r>
          </w:p>
          <w:p w:rsidR="006C4172" w:rsidRPr="006C4172" w:rsidRDefault="006C4172" w:rsidP="00CB06A8">
            <w:pPr>
              <w:jc w:val="both"/>
              <w:rPr>
                <w:sz w:val="20"/>
                <w:szCs w:val="20"/>
              </w:rPr>
            </w:pPr>
            <w:r w:rsidRPr="006C4172">
              <w:rPr>
                <w:sz w:val="20"/>
                <w:szCs w:val="20"/>
              </w:rPr>
              <w:t>-Сарадња са ПС Инђија</w:t>
            </w:r>
          </w:p>
          <w:p w:rsidR="006C4172" w:rsidRPr="006C4172" w:rsidRDefault="006C4172" w:rsidP="00CB06A8">
            <w:pPr>
              <w:jc w:val="both"/>
              <w:rPr>
                <w:sz w:val="20"/>
                <w:szCs w:val="20"/>
              </w:rPr>
            </w:pPr>
            <w:r w:rsidRPr="006C4172">
              <w:rPr>
                <w:sz w:val="20"/>
                <w:szCs w:val="20"/>
              </w:rPr>
              <w:t xml:space="preserve">-Сарадња са ТШ“Михајло Пупин“, Гимназијом Инђија, </w:t>
            </w:r>
          </w:p>
          <w:p w:rsidR="006C4172" w:rsidRPr="006C4172" w:rsidRDefault="006C4172" w:rsidP="00CB06A8">
            <w:pPr>
              <w:jc w:val="both"/>
              <w:rPr>
                <w:sz w:val="20"/>
                <w:szCs w:val="20"/>
              </w:rPr>
            </w:pPr>
            <w:r w:rsidRPr="006C4172">
              <w:rPr>
                <w:sz w:val="20"/>
                <w:szCs w:val="20"/>
              </w:rPr>
              <w:t>-Сардсња са локалном самоуправом</w:t>
            </w:r>
          </w:p>
          <w:p w:rsidR="006C4172" w:rsidRPr="006C4172" w:rsidRDefault="006C4172" w:rsidP="00CB06A8">
            <w:pPr>
              <w:jc w:val="both"/>
              <w:rPr>
                <w:sz w:val="20"/>
                <w:szCs w:val="20"/>
              </w:rPr>
            </w:pPr>
            <w:r w:rsidRPr="006C4172">
              <w:rPr>
                <w:sz w:val="20"/>
                <w:szCs w:val="20"/>
              </w:rPr>
              <w:t xml:space="preserve">-Обележен Дан пешачења 14.09.са ПК Железничар- око 200 ученика са наставницима и дир. учествовали у пешачењу до краја Леја </w:t>
            </w:r>
          </w:p>
          <w:p w:rsidR="006C4172" w:rsidRPr="006C4172" w:rsidRDefault="006C4172" w:rsidP="00CB06A8">
            <w:pPr>
              <w:rPr>
                <w:rFonts w:ascii="Cambria" w:hAnsi="Cambria"/>
                <w:sz w:val="20"/>
                <w:szCs w:val="20"/>
              </w:rPr>
            </w:pPr>
            <w:r w:rsidRPr="006C4172">
              <w:rPr>
                <w:rFonts w:ascii="Cambria" w:hAnsi="Cambria"/>
                <w:color w:val="000000"/>
                <w:sz w:val="20"/>
                <w:szCs w:val="20"/>
              </w:rPr>
              <w:t xml:space="preserve">-Одобрен пројекат   </w:t>
            </w:r>
            <w:r w:rsidRPr="006C4172">
              <w:rPr>
                <w:rFonts w:ascii="Cambria" w:hAnsi="Cambria"/>
                <w:b/>
                <w:color w:val="000000"/>
                <w:sz w:val="20"/>
                <w:szCs w:val="20"/>
              </w:rPr>
              <w:t xml:space="preserve">''Развој потенцијала за волонтерски рад код младих- Промени свој свет“ </w:t>
            </w:r>
            <w:r w:rsidRPr="006C4172">
              <w:rPr>
                <w:rFonts w:ascii="Cambria" w:hAnsi="Cambria"/>
                <w:color w:val="000000"/>
                <w:sz w:val="20"/>
                <w:szCs w:val="20"/>
              </w:rPr>
              <w:t>,Покр.секрет. за спорт и омладину</w:t>
            </w:r>
          </w:p>
          <w:p w:rsidR="006C4172" w:rsidRPr="006C4172" w:rsidRDefault="006C4172" w:rsidP="00CB06A8">
            <w:pPr>
              <w:jc w:val="both"/>
              <w:rPr>
                <w:rFonts w:ascii="Cambria" w:hAnsi="Cambria"/>
                <w:sz w:val="20"/>
                <w:szCs w:val="20"/>
              </w:rPr>
            </w:pPr>
            <w:r w:rsidRPr="006C4172">
              <w:rPr>
                <w:rFonts w:ascii="Cambria" w:hAnsi="Cambria"/>
                <w:sz w:val="20"/>
                <w:szCs w:val="20"/>
              </w:rPr>
              <w:t xml:space="preserve">-Дисциплински поступак за неизвршавање обавеза наставника </w:t>
            </w:r>
          </w:p>
          <w:p w:rsidR="006C4172" w:rsidRPr="006C4172" w:rsidRDefault="006C4172" w:rsidP="00CB06A8">
            <w:pPr>
              <w:jc w:val="both"/>
              <w:rPr>
                <w:rFonts w:ascii="Cambria" w:hAnsi="Cambria"/>
                <w:sz w:val="20"/>
                <w:szCs w:val="20"/>
              </w:rPr>
            </w:pPr>
            <w:r w:rsidRPr="006C4172">
              <w:rPr>
                <w:rFonts w:ascii="Cambria" w:hAnsi="Cambria"/>
                <w:sz w:val="20"/>
                <w:szCs w:val="20"/>
              </w:rPr>
              <w:t>-Предузетништво у Апатину, радионице и такмичење-проф. Р.Р. и пет ученика</w:t>
            </w:r>
          </w:p>
          <w:p w:rsidR="006C4172" w:rsidRPr="006C4172" w:rsidRDefault="006C4172" w:rsidP="00CB06A8">
            <w:pPr>
              <w:jc w:val="both"/>
              <w:rPr>
                <w:rFonts w:ascii="Cambria" w:hAnsi="Cambria"/>
                <w:sz w:val="20"/>
                <w:szCs w:val="20"/>
              </w:rPr>
            </w:pPr>
            <w:r w:rsidRPr="006C4172">
              <w:rPr>
                <w:rFonts w:ascii="Cambria" w:hAnsi="Cambria"/>
                <w:sz w:val="20"/>
                <w:szCs w:val="20"/>
              </w:rPr>
              <w:t>-Решавање проблема са дир.Гимназије</w:t>
            </w:r>
          </w:p>
          <w:p w:rsidR="006C4172" w:rsidRPr="006C4172" w:rsidRDefault="006C4172" w:rsidP="00CB06A8">
            <w:pPr>
              <w:jc w:val="both"/>
              <w:rPr>
                <w:rFonts w:ascii="Cambria" w:hAnsi="Cambria"/>
                <w:sz w:val="20"/>
                <w:szCs w:val="20"/>
              </w:rPr>
            </w:pPr>
            <w:r w:rsidRPr="006C4172">
              <w:rPr>
                <w:rFonts w:ascii="Cambria" w:hAnsi="Cambria"/>
                <w:sz w:val="20"/>
                <w:szCs w:val="20"/>
              </w:rPr>
              <w:t>-Посета Спортском центру фудбалског савеза Србије и  договор о реализацији праксе кувара и конобара</w:t>
            </w:r>
          </w:p>
          <w:p w:rsidR="006C4172" w:rsidRPr="006C4172" w:rsidRDefault="006C4172" w:rsidP="00CB06A8">
            <w:pPr>
              <w:ind w:left="-284"/>
              <w:jc w:val="both"/>
              <w:rPr>
                <w:rFonts w:ascii="Cambria" w:hAnsi="Cambria"/>
                <w:sz w:val="20"/>
                <w:szCs w:val="20"/>
              </w:rPr>
            </w:pPr>
            <w:r w:rsidRPr="006C4172">
              <w:rPr>
                <w:rFonts w:ascii="Cambria" w:hAnsi="Cambria"/>
                <w:sz w:val="20"/>
                <w:szCs w:val="20"/>
              </w:rPr>
              <w:t>-   -Разговори са ученицима и родитељима</w:t>
            </w:r>
          </w:p>
          <w:p w:rsidR="006C4172" w:rsidRPr="006C4172" w:rsidRDefault="006C4172" w:rsidP="00CB06A8">
            <w:pPr>
              <w:rPr>
                <w:sz w:val="20"/>
                <w:szCs w:val="20"/>
              </w:rPr>
            </w:pPr>
            <w:r w:rsidRPr="006C4172">
              <w:rPr>
                <w:sz w:val="20"/>
                <w:szCs w:val="20"/>
              </w:rPr>
              <w:t>- Посете школским радионицама</w:t>
            </w:r>
          </w:p>
        </w:tc>
      </w:tr>
      <w:tr w:rsidR="006C4172" w:rsidRPr="006C4172" w:rsidTr="00CB06A8">
        <w:trPr>
          <w:trHeight w:val="890"/>
        </w:trPr>
        <w:tc>
          <w:tcPr>
            <w:tcW w:w="3258" w:type="dxa"/>
          </w:tcPr>
          <w:p w:rsidR="006C4172" w:rsidRPr="006C4172" w:rsidRDefault="006C4172" w:rsidP="00CB06A8">
            <w:pPr>
              <w:jc w:val="center"/>
              <w:rPr>
                <w:sz w:val="20"/>
                <w:szCs w:val="20"/>
              </w:rPr>
            </w:pPr>
            <w:r w:rsidRPr="006C4172">
              <w:rPr>
                <w:sz w:val="20"/>
                <w:szCs w:val="20"/>
              </w:rPr>
              <w:t>октобар</w:t>
            </w:r>
          </w:p>
        </w:tc>
        <w:tc>
          <w:tcPr>
            <w:tcW w:w="6768" w:type="dxa"/>
            <w:gridSpan w:val="2"/>
          </w:tcPr>
          <w:p w:rsidR="006C4172" w:rsidRPr="006C4172" w:rsidRDefault="006C4172" w:rsidP="00CB06A8">
            <w:pPr>
              <w:rPr>
                <w:sz w:val="20"/>
                <w:szCs w:val="20"/>
              </w:rPr>
            </w:pPr>
            <w:r w:rsidRPr="006C4172">
              <w:rPr>
                <w:sz w:val="20"/>
                <w:szCs w:val="20"/>
              </w:rPr>
              <w:t>-Сарадња са ЦК Инђија, добровољно давалаштво крви</w:t>
            </w:r>
          </w:p>
          <w:p w:rsidR="006C4172" w:rsidRPr="006C4172" w:rsidRDefault="006C4172" w:rsidP="00CB06A8">
            <w:pPr>
              <w:rPr>
                <w:sz w:val="20"/>
                <w:szCs w:val="20"/>
              </w:rPr>
            </w:pPr>
            <w:r w:rsidRPr="006C4172">
              <w:rPr>
                <w:sz w:val="20"/>
                <w:szCs w:val="20"/>
              </w:rPr>
              <w:t>-Сарадња са основним и средњим школама на    територији општине</w:t>
            </w:r>
          </w:p>
          <w:p w:rsidR="006C4172" w:rsidRPr="006C4172" w:rsidRDefault="006C4172" w:rsidP="00CB06A8">
            <w:pPr>
              <w:rPr>
                <w:sz w:val="20"/>
                <w:szCs w:val="20"/>
              </w:rPr>
            </w:pPr>
            <w:r w:rsidRPr="006C4172">
              <w:rPr>
                <w:sz w:val="20"/>
                <w:szCs w:val="20"/>
              </w:rPr>
              <w:t>- Сарада са ЛС- посета ученика Врдничкој кули</w:t>
            </w:r>
          </w:p>
          <w:p w:rsidR="006C4172" w:rsidRPr="006C4172" w:rsidRDefault="006C4172" w:rsidP="00CB06A8">
            <w:pPr>
              <w:rPr>
                <w:sz w:val="20"/>
                <w:szCs w:val="20"/>
              </w:rPr>
            </w:pPr>
            <w:r w:rsidRPr="006C4172">
              <w:rPr>
                <w:sz w:val="20"/>
                <w:szCs w:val="20"/>
              </w:rPr>
              <w:t xml:space="preserve">- Сарадња са удружењем „Гороцвет“, договор о </w:t>
            </w:r>
          </w:p>
          <w:p w:rsidR="006C4172" w:rsidRPr="006C4172" w:rsidRDefault="006C4172" w:rsidP="00CB06A8">
            <w:pPr>
              <w:rPr>
                <w:sz w:val="20"/>
                <w:szCs w:val="20"/>
              </w:rPr>
            </w:pPr>
            <w:r w:rsidRPr="006C4172">
              <w:rPr>
                <w:sz w:val="20"/>
                <w:szCs w:val="20"/>
              </w:rPr>
              <w:t xml:space="preserve">  заједничком раду</w:t>
            </w:r>
          </w:p>
          <w:p w:rsidR="006C4172" w:rsidRPr="006C4172" w:rsidRDefault="006C4172" w:rsidP="00CB06A8">
            <w:pPr>
              <w:rPr>
                <w:sz w:val="20"/>
                <w:szCs w:val="20"/>
              </w:rPr>
            </w:pPr>
            <w:r w:rsidRPr="006C4172">
              <w:rPr>
                <w:sz w:val="20"/>
                <w:szCs w:val="20"/>
              </w:rPr>
              <w:t>-Пројекат Свилен конац плетем од сна са удружењем Гороцвет</w:t>
            </w:r>
          </w:p>
          <w:p w:rsidR="006C4172" w:rsidRPr="006C4172" w:rsidRDefault="006C4172" w:rsidP="00CB06A8">
            <w:pPr>
              <w:rPr>
                <w:sz w:val="20"/>
                <w:szCs w:val="20"/>
              </w:rPr>
            </w:pPr>
            <w:r w:rsidRPr="006C4172">
              <w:rPr>
                <w:sz w:val="20"/>
                <w:szCs w:val="20"/>
              </w:rPr>
              <w:t xml:space="preserve">-Сарадња са ЛС- разговор са председником </w:t>
            </w:r>
          </w:p>
          <w:p w:rsidR="006C4172" w:rsidRPr="006C4172" w:rsidRDefault="006C4172" w:rsidP="00CB06A8">
            <w:pPr>
              <w:rPr>
                <w:sz w:val="20"/>
                <w:szCs w:val="20"/>
              </w:rPr>
            </w:pPr>
            <w:r w:rsidRPr="006C4172">
              <w:rPr>
                <w:sz w:val="20"/>
                <w:szCs w:val="20"/>
              </w:rPr>
              <w:t>- Сардња са КЦ Инђија</w:t>
            </w:r>
          </w:p>
          <w:p w:rsidR="006C4172" w:rsidRPr="006C4172" w:rsidRDefault="006C4172" w:rsidP="00CB06A8">
            <w:pPr>
              <w:rPr>
                <w:sz w:val="20"/>
                <w:szCs w:val="20"/>
              </w:rPr>
            </w:pPr>
            <w:r w:rsidRPr="006C4172">
              <w:rPr>
                <w:sz w:val="20"/>
                <w:szCs w:val="20"/>
              </w:rPr>
              <w:t>-Разговори са ућеницима и родитељима</w:t>
            </w:r>
          </w:p>
          <w:p w:rsidR="006C4172" w:rsidRPr="006C4172" w:rsidRDefault="006C4172" w:rsidP="00CB06A8">
            <w:pPr>
              <w:rPr>
                <w:sz w:val="20"/>
                <w:szCs w:val="20"/>
              </w:rPr>
            </w:pPr>
            <w:r w:rsidRPr="006C4172">
              <w:rPr>
                <w:sz w:val="20"/>
                <w:szCs w:val="20"/>
              </w:rPr>
              <w:t>-Семинар 'Ефикасно осигурање квалитета кроз успешно управљање променама у средњим школама'', В.Бања</w:t>
            </w:r>
          </w:p>
          <w:p w:rsidR="006C4172" w:rsidRPr="006C4172" w:rsidRDefault="006C4172" w:rsidP="00CB06A8">
            <w:pPr>
              <w:rPr>
                <w:rFonts w:ascii="Cambria" w:hAnsi="Cambria"/>
                <w:sz w:val="20"/>
                <w:szCs w:val="20"/>
              </w:rPr>
            </w:pPr>
            <w:r w:rsidRPr="006C4172">
              <w:rPr>
                <w:sz w:val="20"/>
                <w:szCs w:val="20"/>
              </w:rPr>
              <w:t>- Разговор са дир. фирме</w:t>
            </w:r>
            <w:r w:rsidRPr="006C4172">
              <w:rPr>
                <w:rFonts w:ascii="Cambria" w:hAnsi="Cambria"/>
                <w:sz w:val="20"/>
                <w:szCs w:val="20"/>
              </w:rPr>
              <w:t xml:space="preserve"> ''Мега-Бајар''- Ст.Пазова, око </w:t>
            </w:r>
          </w:p>
          <w:p w:rsidR="006C4172" w:rsidRPr="006C4172" w:rsidRDefault="006C4172" w:rsidP="00CB06A8">
            <w:pPr>
              <w:rPr>
                <w:rFonts w:ascii="Cambria" w:hAnsi="Cambria"/>
                <w:sz w:val="20"/>
                <w:szCs w:val="20"/>
              </w:rPr>
            </w:pPr>
            <w:r w:rsidRPr="006C4172">
              <w:rPr>
                <w:rFonts w:ascii="Cambria" w:hAnsi="Cambria"/>
                <w:sz w:val="20"/>
                <w:szCs w:val="20"/>
              </w:rPr>
              <w:t xml:space="preserve">   могуће сарадње</w:t>
            </w:r>
          </w:p>
          <w:p w:rsidR="006C4172" w:rsidRPr="006C4172" w:rsidRDefault="006C4172" w:rsidP="00CB06A8">
            <w:pPr>
              <w:rPr>
                <w:rFonts w:ascii="Cambria" w:hAnsi="Cambria"/>
                <w:sz w:val="20"/>
                <w:szCs w:val="20"/>
              </w:rPr>
            </w:pPr>
            <w:r w:rsidRPr="006C4172">
              <w:rPr>
                <w:rFonts w:ascii="Cambria" w:hAnsi="Cambria"/>
                <w:sz w:val="20"/>
                <w:szCs w:val="20"/>
              </w:rPr>
              <w:t>-Сарадња са ШУ и решавање проблема МК дуал</w:t>
            </w:r>
          </w:p>
          <w:p w:rsidR="006C4172" w:rsidRPr="006C4172" w:rsidRDefault="006C4172" w:rsidP="00CB06A8">
            <w:pPr>
              <w:rPr>
                <w:rFonts w:ascii="Cambria" w:hAnsi="Cambria"/>
                <w:sz w:val="20"/>
                <w:szCs w:val="20"/>
              </w:rPr>
            </w:pPr>
            <w:r w:rsidRPr="006C4172">
              <w:rPr>
                <w:rFonts w:ascii="Cambria" w:hAnsi="Cambria"/>
                <w:sz w:val="20"/>
                <w:szCs w:val="20"/>
              </w:rPr>
              <w:t>- Услуге угоститеља ТШ''М. Пупин''</w:t>
            </w:r>
          </w:p>
          <w:p w:rsidR="006C4172" w:rsidRPr="006C4172" w:rsidRDefault="006C4172" w:rsidP="00CB06A8">
            <w:pPr>
              <w:rPr>
                <w:rFonts w:ascii="Cambria" w:hAnsi="Cambria"/>
                <w:sz w:val="20"/>
                <w:szCs w:val="20"/>
              </w:rPr>
            </w:pPr>
            <w:r w:rsidRPr="006C4172">
              <w:rPr>
                <w:rFonts w:ascii="Cambria" w:hAnsi="Cambria"/>
                <w:sz w:val="20"/>
                <w:szCs w:val="20"/>
              </w:rPr>
              <w:t>-Сарадња са ДЗ''М.М.Павловић''</w:t>
            </w:r>
          </w:p>
          <w:p w:rsidR="006C4172" w:rsidRPr="006C4172" w:rsidRDefault="006C4172" w:rsidP="00CB06A8">
            <w:pPr>
              <w:rPr>
                <w:rFonts w:ascii="Cambria" w:hAnsi="Cambria"/>
                <w:sz w:val="20"/>
                <w:szCs w:val="20"/>
              </w:rPr>
            </w:pPr>
            <w:r w:rsidRPr="006C4172">
              <w:rPr>
                <w:rFonts w:ascii="Cambria" w:hAnsi="Cambria"/>
                <w:sz w:val="20"/>
                <w:szCs w:val="20"/>
              </w:rPr>
              <w:t>-Посета ученика и професора школе Сајму књига у Београду</w:t>
            </w:r>
          </w:p>
          <w:p w:rsidR="006C4172" w:rsidRPr="006C4172" w:rsidRDefault="006C4172" w:rsidP="00CB06A8">
            <w:pPr>
              <w:rPr>
                <w:rFonts w:ascii="Cambria" w:hAnsi="Cambria"/>
                <w:sz w:val="20"/>
                <w:szCs w:val="20"/>
              </w:rPr>
            </w:pPr>
            <w:r w:rsidRPr="006C4172">
              <w:rPr>
                <w:rFonts w:ascii="Cambria" w:hAnsi="Cambria"/>
                <w:sz w:val="20"/>
                <w:szCs w:val="20"/>
              </w:rPr>
              <w:t>-Учешће у Уличним тркама СС општине Инђија</w:t>
            </w:r>
          </w:p>
          <w:p w:rsidR="006C4172" w:rsidRPr="006C4172" w:rsidRDefault="006C4172" w:rsidP="00CB06A8">
            <w:pPr>
              <w:rPr>
                <w:sz w:val="20"/>
                <w:szCs w:val="20"/>
              </w:rPr>
            </w:pPr>
            <w:r w:rsidRPr="006C4172">
              <w:rPr>
                <w:rFonts w:ascii="Cambria" w:hAnsi="Cambria"/>
                <w:sz w:val="20"/>
                <w:szCs w:val="20"/>
              </w:rPr>
              <w:t>-Сарадња са ШУ, одн.  МПНТР око проблема у уч.10</w:t>
            </w:r>
          </w:p>
          <w:p w:rsidR="006C4172" w:rsidRPr="006C4172" w:rsidRDefault="006C4172" w:rsidP="00CB06A8">
            <w:pPr>
              <w:jc w:val="both"/>
              <w:rPr>
                <w:sz w:val="20"/>
                <w:szCs w:val="20"/>
              </w:rPr>
            </w:pPr>
            <w:r w:rsidRPr="006C4172">
              <w:rPr>
                <w:sz w:val="20"/>
                <w:szCs w:val="20"/>
              </w:rPr>
              <w:t>- Школа одабрана Пројекат Вредновање рада наставника од стране ученика, КК Аустрија и МПНТР за период шк. 2019/20. и 2020/21.годину</w:t>
            </w:r>
          </w:p>
          <w:p w:rsidR="006C4172" w:rsidRPr="006C4172" w:rsidRDefault="006C4172" w:rsidP="00CB06A8">
            <w:pPr>
              <w:jc w:val="both"/>
              <w:rPr>
                <w:sz w:val="20"/>
                <w:szCs w:val="20"/>
              </w:rPr>
            </w:pPr>
            <w:r w:rsidRPr="006C4172">
              <w:rPr>
                <w:sz w:val="20"/>
                <w:szCs w:val="20"/>
              </w:rPr>
              <w:t>-Сарадња са школом у Штутгарту, пројекат ''Немањићи''</w:t>
            </w:r>
          </w:p>
        </w:tc>
      </w:tr>
      <w:tr w:rsidR="006C4172" w:rsidRPr="006C4172" w:rsidTr="00CB06A8">
        <w:trPr>
          <w:trHeight w:val="890"/>
        </w:trPr>
        <w:tc>
          <w:tcPr>
            <w:tcW w:w="3258" w:type="dxa"/>
          </w:tcPr>
          <w:p w:rsidR="006C4172" w:rsidRPr="006C4172" w:rsidRDefault="006C4172" w:rsidP="00CB06A8">
            <w:pPr>
              <w:jc w:val="center"/>
              <w:rPr>
                <w:sz w:val="20"/>
                <w:szCs w:val="20"/>
              </w:rPr>
            </w:pPr>
          </w:p>
        </w:tc>
        <w:tc>
          <w:tcPr>
            <w:tcW w:w="6768" w:type="dxa"/>
            <w:gridSpan w:val="2"/>
          </w:tcPr>
          <w:p w:rsidR="006C4172" w:rsidRPr="006C4172" w:rsidRDefault="006C4172" w:rsidP="00CB06A8">
            <w:pPr>
              <w:rPr>
                <w:sz w:val="20"/>
                <w:szCs w:val="20"/>
              </w:rPr>
            </w:pP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Новембар</w:t>
            </w: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tc>
        <w:tc>
          <w:tcPr>
            <w:tcW w:w="6768" w:type="dxa"/>
            <w:gridSpan w:val="2"/>
          </w:tcPr>
          <w:p w:rsidR="006C4172" w:rsidRPr="006C4172" w:rsidRDefault="006C4172" w:rsidP="00CB06A8">
            <w:pPr>
              <w:rPr>
                <w:sz w:val="20"/>
                <w:szCs w:val="20"/>
              </w:rPr>
            </w:pPr>
            <w:r w:rsidRPr="006C4172">
              <w:rPr>
                <w:sz w:val="20"/>
                <w:szCs w:val="20"/>
              </w:rPr>
              <w:lastRenderedPageBreak/>
              <w:t>-Сарадња са општинским просветним инспектором</w:t>
            </w:r>
          </w:p>
          <w:p w:rsidR="006C4172" w:rsidRPr="006C4172" w:rsidRDefault="006C4172" w:rsidP="00CB06A8">
            <w:pPr>
              <w:rPr>
                <w:sz w:val="20"/>
                <w:szCs w:val="20"/>
              </w:rPr>
            </w:pPr>
            <w:r w:rsidRPr="006C4172">
              <w:rPr>
                <w:sz w:val="20"/>
                <w:szCs w:val="20"/>
              </w:rPr>
              <w:t>-Сарадња са ПКС СМ- разговор о проблематици дуала</w:t>
            </w:r>
          </w:p>
          <w:p w:rsidR="006C4172" w:rsidRPr="006C4172" w:rsidRDefault="006C4172" w:rsidP="00CB06A8">
            <w:pPr>
              <w:rPr>
                <w:sz w:val="20"/>
                <w:szCs w:val="20"/>
              </w:rPr>
            </w:pPr>
            <w:r w:rsidRPr="006C4172">
              <w:rPr>
                <w:sz w:val="20"/>
                <w:szCs w:val="20"/>
              </w:rPr>
              <w:lastRenderedPageBreak/>
              <w:t>-Сарадња са Ученичким парламентом</w:t>
            </w:r>
          </w:p>
          <w:p w:rsidR="006C4172" w:rsidRPr="006C4172" w:rsidRDefault="006C4172" w:rsidP="00CB06A8">
            <w:pPr>
              <w:rPr>
                <w:sz w:val="20"/>
                <w:szCs w:val="20"/>
              </w:rPr>
            </w:pPr>
            <w:r w:rsidRPr="006C4172">
              <w:rPr>
                <w:sz w:val="20"/>
                <w:szCs w:val="20"/>
              </w:rPr>
              <w:t>-Сарадња са ФК Инђија око уређења простосра у ресторану</w:t>
            </w:r>
          </w:p>
          <w:p w:rsidR="006C4172" w:rsidRPr="006C4172" w:rsidRDefault="006C4172" w:rsidP="00CB06A8">
            <w:pPr>
              <w:rPr>
                <w:sz w:val="20"/>
                <w:szCs w:val="20"/>
              </w:rPr>
            </w:pPr>
            <w:r w:rsidRPr="006C4172">
              <w:rPr>
                <w:sz w:val="20"/>
                <w:szCs w:val="20"/>
              </w:rPr>
              <w:t>-Дисциплински поступак за наставника за неизвршавање обавеза</w:t>
            </w:r>
          </w:p>
          <w:p w:rsidR="006C4172" w:rsidRPr="006C4172" w:rsidRDefault="006C4172" w:rsidP="00CB06A8">
            <w:pPr>
              <w:rPr>
                <w:sz w:val="20"/>
                <w:szCs w:val="20"/>
              </w:rPr>
            </w:pPr>
            <w:r w:rsidRPr="006C4172">
              <w:rPr>
                <w:sz w:val="20"/>
                <w:szCs w:val="20"/>
              </w:rPr>
              <w:t>-Семинар ''Актуелности у пословању установа образовања и васпитања'', Нови Сад</w:t>
            </w:r>
          </w:p>
          <w:p w:rsidR="006C4172" w:rsidRPr="006C4172" w:rsidRDefault="006C4172" w:rsidP="00CB06A8">
            <w:pPr>
              <w:rPr>
                <w:sz w:val="20"/>
                <w:szCs w:val="20"/>
              </w:rPr>
            </w:pPr>
            <w:r w:rsidRPr="006C4172">
              <w:rPr>
                <w:sz w:val="20"/>
                <w:szCs w:val="20"/>
              </w:rPr>
              <w:t>- Дисциплински поступак за 2 ученика</w:t>
            </w:r>
          </w:p>
          <w:p w:rsidR="006C4172" w:rsidRPr="006C4172" w:rsidRDefault="006C4172" w:rsidP="00CB06A8">
            <w:pPr>
              <w:rPr>
                <w:sz w:val="20"/>
                <w:szCs w:val="20"/>
              </w:rPr>
            </w:pPr>
            <w:r w:rsidRPr="006C4172">
              <w:rPr>
                <w:sz w:val="20"/>
                <w:szCs w:val="20"/>
              </w:rPr>
              <w:t>-Разговор са дир.Спортске хале</w:t>
            </w:r>
          </w:p>
          <w:p w:rsidR="006C4172" w:rsidRPr="006C4172" w:rsidRDefault="006C4172" w:rsidP="00CB06A8">
            <w:pPr>
              <w:rPr>
                <w:sz w:val="20"/>
                <w:szCs w:val="20"/>
              </w:rPr>
            </w:pPr>
            <w:r w:rsidRPr="006C4172">
              <w:rPr>
                <w:sz w:val="20"/>
                <w:szCs w:val="20"/>
              </w:rPr>
              <w:t>-Педагошко инструктивни рад, посета на четири часа</w:t>
            </w:r>
          </w:p>
          <w:p w:rsidR="006C4172" w:rsidRPr="006C4172" w:rsidRDefault="006C4172" w:rsidP="00CB06A8">
            <w:pPr>
              <w:rPr>
                <w:sz w:val="20"/>
                <w:szCs w:val="20"/>
              </w:rPr>
            </w:pPr>
            <w:r w:rsidRPr="006C4172">
              <w:rPr>
                <w:sz w:val="20"/>
                <w:szCs w:val="20"/>
              </w:rPr>
              <w:t xml:space="preserve">-Састанак радне групе  пројекта </w:t>
            </w:r>
            <w:r w:rsidRPr="006C4172">
              <w:rPr>
                <w:b/>
                <w:sz w:val="20"/>
                <w:szCs w:val="20"/>
              </w:rPr>
              <w:t xml:space="preserve">Вредновање рада наставника од стране ученика </w:t>
            </w:r>
            <w:r w:rsidRPr="006C4172">
              <w:rPr>
                <w:sz w:val="20"/>
                <w:szCs w:val="20"/>
              </w:rPr>
              <w:t>у Пожаревцу- размена искустава</w:t>
            </w:r>
          </w:p>
          <w:p w:rsidR="006C4172" w:rsidRPr="006C4172" w:rsidRDefault="006C4172" w:rsidP="00CB06A8">
            <w:pPr>
              <w:rPr>
                <w:sz w:val="20"/>
                <w:szCs w:val="20"/>
              </w:rPr>
            </w:pPr>
            <w:r w:rsidRPr="006C4172">
              <w:rPr>
                <w:sz w:val="20"/>
                <w:szCs w:val="20"/>
              </w:rPr>
              <w:t>- Семинар за директоре Самоевалуацијом до квалитетне школе</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lastRenderedPageBreak/>
              <w:t>Децембар</w:t>
            </w:r>
          </w:p>
        </w:tc>
        <w:tc>
          <w:tcPr>
            <w:tcW w:w="6768" w:type="dxa"/>
            <w:gridSpan w:val="2"/>
          </w:tcPr>
          <w:p w:rsidR="006C4172" w:rsidRPr="006C4172" w:rsidRDefault="006C4172" w:rsidP="00CB06A8">
            <w:pPr>
              <w:rPr>
                <w:sz w:val="20"/>
                <w:szCs w:val="20"/>
              </w:rPr>
            </w:pPr>
            <w:r w:rsidRPr="006C4172">
              <w:rPr>
                <w:sz w:val="20"/>
                <w:szCs w:val="20"/>
              </w:rPr>
              <w:t>-Сарадња са ПС Инђија</w:t>
            </w:r>
          </w:p>
          <w:p w:rsidR="006C4172" w:rsidRPr="006C4172" w:rsidRDefault="006C4172" w:rsidP="00CB06A8">
            <w:pPr>
              <w:rPr>
                <w:sz w:val="20"/>
                <w:szCs w:val="20"/>
              </w:rPr>
            </w:pPr>
            <w:r w:rsidRPr="006C4172">
              <w:rPr>
                <w:sz w:val="20"/>
                <w:szCs w:val="20"/>
              </w:rPr>
              <w:t>-Сардња са ЦСР</w:t>
            </w:r>
          </w:p>
          <w:p w:rsidR="006C4172" w:rsidRPr="006C4172" w:rsidRDefault="006C4172" w:rsidP="00CB06A8">
            <w:pPr>
              <w:rPr>
                <w:sz w:val="20"/>
                <w:szCs w:val="20"/>
              </w:rPr>
            </w:pPr>
            <w:r w:rsidRPr="006C4172">
              <w:rPr>
                <w:sz w:val="20"/>
                <w:szCs w:val="20"/>
              </w:rPr>
              <w:t>-Педагошко-инструктивни рад,  посета часовима</w:t>
            </w:r>
          </w:p>
          <w:p w:rsidR="006C4172" w:rsidRPr="006C4172" w:rsidRDefault="006C4172" w:rsidP="00CB06A8">
            <w:pPr>
              <w:rPr>
                <w:sz w:val="20"/>
                <w:szCs w:val="20"/>
              </w:rPr>
            </w:pPr>
            <w:r w:rsidRPr="006C4172">
              <w:rPr>
                <w:sz w:val="20"/>
                <w:szCs w:val="20"/>
              </w:rPr>
              <w:t>-Разговори са родитељима и ученицима</w:t>
            </w:r>
          </w:p>
          <w:p w:rsidR="006C4172" w:rsidRPr="006C4172" w:rsidRDefault="006C4172" w:rsidP="00CB06A8">
            <w:pPr>
              <w:rPr>
                <w:sz w:val="20"/>
                <w:szCs w:val="20"/>
              </w:rPr>
            </w:pPr>
            <w:r w:rsidRPr="006C4172">
              <w:rPr>
                <w:sz w:val="20"/>
                <w:szCs w:val="20"/>
              </w:rPr>
              <w:t>-Пројекат Промени свој свет представљен у емисији Комшијске приче, ТВ Војводина</w:t>
            </w:r>
          </w:p>
          <w:p w:rsidR="006C4172" w:rsidRPr="006C4172" w:rsidRDefault="006C4172" w:rsidP="00CB06A8">
            <w:pPr>
              <w:rPr>
                <w:sz w:val="20"/>
                <w:szCs w:val="20"/>
              </w:rPr>
            </w:pPr>
            <w:r w:rsidRPr="006C4172">
              <w:rPr>
                <w:sz w:val="20"/>
                <w:szCs w:val="20"/>
              </w:rPr>
              <w:t>-Завршетак пројекта Свилен конац плетем од сна, школа добила две народне ношње са иложбеним кабинама</w:t>
            </w:r>
          </w:p>
          <w:p w:rsidR="006C4172" w:rsidRPr="006C4172" w:rsidRDefault="006C4172" w:rsidP="00CB06A8">
            <w:pPr>
              <w:rPr>
                <w:sz w:val="20"/>
                <w:szCs w:val="20"/>
              </w:rPr>
            </w:pPr>
            <w:r w:rsidRPr="006C4172">
              <w:rPr>
                <w:sz w:val="20"/>
                <w:szCs w:val="20"/>
              </w:rPr>
              <w:t>-Завршетак пројекта Промени свој свет, подела пакета за децу</w:t>
            </w:r>
          </w:p>
          <w:p w:rsidR="006C4172" w:rsidRPr="006C4172" w:rsidRDefault="006C4172" w:rsidP="00CB06A8">
            <w:pPr>
              <w:rPr>
                <w:sz w:val="20"/>
                <w:szCs w:val="20"/>
              </w:rPr>
            </w:pPr>
            <w:r w:rsidRPr="006C4172">
              <w:rPr>
                <w:sz w:val="20"/>
                <w:szCs w:val="20"/>
              </w:rPr>
              <w:t>-Три дисциплинска поступка за ученике</w:t>
            </w:r>
          </w:p>
          <w:p w:rsidR="006C4172" w:rsidRPr="006C4172" w:rsidRDefault="006C4172" w:rsidP="00CB06A8">
            <w:pPr>
              <w:rPr>
                <w:sz w:val="20"/>
                <w:szCs w:val="20"/>
              </w:rPr>
            </w:pPr>
            <w:r w:rsidRPr="006C4172">
              <w:rPr>
                <w:sz w:val="20"/>
                <w:szCs w:val="20"/>
              </w:rPr>
              <w:t>-Сарадња са општином</w:t>
            </w:r>
          </w:p>
          <w:p w:rsidR="006C4172" w:rsidRPr="006C4172" w:rsidRDefault="006C4172" w:rsidP="00CB06A8">
            <w:pPr>
              <w:rPr>
                <w:sz w:val="20"/>
                <w:szCs w:val="20"/>
              </w:rPr>
            </w:pPr>
            <w:r w:rsidRPr="006C4172">
              <w:rPr>
                <w:sz w:val="20"/>
                <w:szCs w:val="20"/>
              </w:rPr>
              <w:t>-Сарадња са основним школама на територији општине</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Јануар</w:t>
            </w:r>
          </w:p>
        </w:tc>
        <w:tc>
          <w:tcPr>
            <w:tcW w:w="6768" w:type="dxa"/>
            <w:gridSpan w:val="2"/>
          </w:tcPr>
          <w:p w:rsidR="006C4172" w:rsidRPr="006C4172" w:rsidRDefault="006C4172" w:rsidP="00CB06A8">
            <w:pPr>
              <w:rPr>
                <w:sz w:val="20"/>
                <w:szCs w:val="20"/>
              </w:rPr>
            </w:pPr>
            <w:r w:rsidRPr="006C4172">
              <w:rPr>
                <w:sz w:val="20"/>
                <w:szCs w:val="20"/>
              </w:rPr>
              <w:t xml:space="preserve">-Сарадња са ОШ''Јован Поповић'', шивење костима </w:t>
            </w:r>
          </w:p>
          <w:p w:rsidR="006C4172" w:rsidRPr="006C4172" w:rsidRDefault="006C4172" w:rsidP="00CB06A8">
            <w:pPr>
              <w:rPr>
                <w:sz w:val="20"/>
                <w:szCs w:val="20"/>
              </w:rPr>
            </w:pPr>
            <w:r w:rsidRPr="006C4172">
              <w:rPr>
                <w:sz w:val="20"/>
                <w:szCs w:val="20"/>
              </w:rPr>
              <w:t>-Дисциплински поступак за три ученика завршног разреда</w:t>
            </w:r>
          </w:p>
          <w:p w:rsidR="006C4172" w:rsidRPr="006C4172" w:rsidRDefault="006C4172" w:rsidP="00CB06A8">
            <w:pPr>
              <w:rPr>
                <w:sz w:val="20"/>
                <w:szCs w:val="20"/>
              </w:rPr>
            </w:pPr>
            <w:r w:rsidRPr="006C4172">
              <w:rPr>
                <w:sz w:val="20"/>
                <w:szCs w:val="20"/>
              </w:rPr>
              <w:t>-Завршетак пројекта ''Немањићи''</w:t>
            </w:r>
          </w:p>
          <w:p w:rsidR="006C4172" w:rsidRPr="006C4172" w:rsidRDefault="006C4172" w:rsidP="00CB06A8">
            <w:pPr>
              <w:rPr>
                <w:sz w:val="20"/>
                <w:szCs w:val="20"/>
              </w:rPr>
            </w:pPr>
            <w:r w:rsidRPr="006C4172">
              <w:rPr>
                <w:sz w:val="20"/>
                <w:szCs w:val="20"/>
              </w:rPr>
              <w:t>-Састанак у РПК у С.Митровици, тема дуално образовање</w:t>
            </w:r>
          </w:p>
          <w:p w:rsidR="006C4172" w:rsidRPr="006C4172" w:rsidRDefault="006C4172" w:rsidP="00CB06A8">
            <w:pPr>
              <w:rPr>
                <w:sz w:val="20"/>
                <w:szCs w:val="20"/>
              </w:rPr>
            </w:pPr>
            <w:r w:rsidRPr="006C4172">
              <w:rPr>
                <w:sz w:val="20"/>
                <w:szCs w:val="20"/>
              </w:rPr>
              <w:t>-Присуство са колегама, подручје рада текстил, Светосавској академији у Народном позоришту у Београду</w:t>
            </w:r>
          </w:p>
          <w:p w:rsidR="006C4172" w:rsidRPr="006C4172" w:rsidRDefault="006C4172" w:rsidP="00CB06A8">
            <w:pPr>
              <w:rPr>
                <w:sz w:val="20"/>
                <w:szCs w:val="20"/>
              </w:rPr>
            </w:pPr>
            <w:r w:rsidRPr="006C4172">
              <w:rPr>
                <w:sz w:val="20"/>
                <w:szCs w:val="20"/>
              </w:rPr>
              <w:t>-Разговор са представницима ЛС</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Фебруар</w:t>
            </w:r>
          </w:p>
        </w:tc>
        <w:tc>
          <w:tcPr>
            <w:tcW w:w="6768" w:type="dxa"/>
            <w:gridSpan w:val="2"/>
          </w:tcPr>
          <w:p w:rsidR="006C4172" w:rsidRPr="006C4172" w:rsidRDefault="006C4172" w:rsidP="00CB06A8">
            <w:pPr>
              <w:rPr>
                <w:sz w:val="20"/>
                <w:szCs w:val="20"/>
              </w:rPr>
            </w:pPr>
            <w:r w:rsidRPr="006C4172">
              <w:rPr>
                <w:sz w:val="20"/>
                <w:szCs w:val="20"/>
              </w:rPr>
              <w:t>-Разговор са дир. фирме Стотекс у Ст.Бановцима</w:t>
            </w:r>
          </w:p>
          <w:p w:rsidR="006C4172" w:rsidRPr="006C4172" w:rsidRDefault="006C4172" w:rsidP="00CB06A8">
            <w:pPr>
              <w:rPr>
                <w:sz w:val="20"/>
                <w:szCs w:val="20"/>
              </w:rPr>
            </w:pPr>
            <w:r w:rsidRPr="006C4172">
              <w:rPr>
                <w:sz w:val="20"/>
                <w:szCs w:val="20"/>
              </w:rPr>
              <w:t>-Пројекат Свилен конац плетем од сна са удружењем Гороцвет,    прилог на ТВ Војводина</w:t>
            </w:r>
          </w:p>
          <w:p w:rsidR="006C4172" w:rsidRPr="006C4172" w:rsidRDefault="006C4172" w:rsidP="00CB06A8">
            <w:pPr>
              <w:rPr>
                <w:sz w:val="20"/>
                <w:szCs w:val="20"/>
              </w:rPr>
            </w:pPr>
            <w:r w:rsidRPr="006C4172">
              <w:rPr>
                <w:sz w:val="20"/>
                <w:szCs w:val="20"/>
              </w:rPr>
              <w:t>-Измена распореда по учионицама</w:t>
            </w:r>
          </w:p>
          <w:p w:rsidR="006C4172" w:rsidRPr="006C4172" w:rsidRDefault="006C4172" w:rsidP="00CB06A8">
            <w:pPr>
              <w:rPr>
                <w:sz w:val="20"/>
                <w:szCs w:val="20"/>
              </w:rPr>
            </w:pPr>
            <w:r w:rsidRPr="006C4172">
              <w:rPr>
                <w:sz w:val="20"/>
                <w:szCs w:val="20"/>
              </w:rPr>
              <w:t>-Дисциплински поступци за 5 ученика</w:t>
            </w:r>
          </w:p>
          <w:p w:rsidR="006C4172" w:rsidRPr="006C4172" w:rsidRDefault="006C4172" w:rsidP="00CB06A8">
            <w:pPr>
              <w:rPr>
                <w:sz w:val="20"/>
                <w:szCs w:val="20"/>
              </w:rPr>
            </w:pPr>
            <w:r w:rsidRPr="006C4172">
              <w:rPr>
                <w:sz w:val="20"/>
                <w:szCs w:val="20"/>
              </w:rPr>
              <w:t>-Донет план надокнаде часова и реализација истих</w:t>
            </w:r>
          </w:p>
        </w:tc>
      </w:tr>
    </w:tbl>
    <w:p w:rsidR="006C4172" w:rsidRPr="006C4172" w:rsidRDefault="006C4172" w:rsidP="006C4172">
      <w:pPr>
        <w:jc w:val="center"/>
        <w:rPr>
          <w:sz w:val="20"/>
          <w:szCs w:val="20"/>
        </w:rPr>
      </w:pPr>
    </w:p>
    <w:p w:rsidR="006C4172" w:rsidRPr="006C4172" w:rsidRDefault="006C4172" w:rsidP="006C4172">
      <w:pPr>
        <w:rPr>
          <w:sz w:val="20"/>
          <w:szCs w:val="20"/>
        </w:rPr>
      </w:pPr>
      <w:r w:rsidRPr="006C4172">
        <w:rPr>
          <w:sz w:val="20"/>
          <w:szCs w:val="20"/>
        </w:rPr>
        <w:t>Друго полугодиште почело регуларно, да би се, због ситуације проглашења пандемије корона вируса, реализација непосредне наставе прекинула и наставила реализацијом наставе на даљину од 17.03.2020. до 29.05.2020.</w:t>
      </w:r>
    </w:p>
    <w:p w:rsidR="006C4172" w:rsidRPr="006C4172" w:rsidRDefault="006C4172" w:rsidP="006C4172">
      <w:pPr>
        <w:rPr>
          <w:sz w:val="20"/>
          <w:szCs w:val="20"/>
        </w:rPr>
      </w:pPr>
      <w:r w:rsidRPr="006C4172">
        <w:rPr>
          <w:sz w:val="20"/>
          <w:szCs w:val="20"/>
        </w:rPr>
        <w:t xml:space="preserve">У овом периоду одржано је: </w:t>
      </w:r>
    </w:p>
    <w:tbl>
      <w:tblPr>
        <w:tblStyle w:val="TableGrid"/>
        <w:tblW w:w="0" w:type="auto"/>
        <w:tblLayout w:type="fixed"/>
        <w:tblLook w:val="04A0"/>
      </w:tblPr>
      <w:tblGrid>
        <w:gridCol w:w="3258"/>
        <w:gridCol w:w="6030"/>
        <w:gridCol w:w="738"/>
      </w:tblGrid>
      <w:tr w:rsidR="006C4172" w:rsidRPr="006C4172" w:rsidTr="00CB06A8">
        <w:tc>
          <w:tcPr>
            <w:tcW w:w="3258" w:type="dxa"/>
          </w:tcPr>
          <w:p w:rsidR="006C4172" w:rsidRPr="006C4172" w:rsidRDefault="006C4172" w:rsidP="00CB06A8">
            <w:pPr>
              <w:jc w:val="center"/>
              <w:rPr>
                <w:sz w:val="20"/>
                <w:szCs w:val="20"/>
              </w:rPr>
            </w:pPr>
            <w:r w:rsidRPr="006C4172">
              <w:rPr>
                <w:sz w:val="20"/>
                <w:szCs w:val="20"/>
              </w:rPr>
              <w:t>Време/Теме</w:t>
            </w:r>
          </w:p>
        </w:tc>
        <w:tc>
          <w:tcPr>
            <w:tcW w:w="6030" w:type="dxa"/>
          </w:tcPr>
          <w:p w:rsidR="006C4172" w:rsidRPr="006C4172" w:rsidRDefault="006C4172" w:rsidP="00CB06A8">
            <w:pPr>
              <w:jc w:val="center"/>
              <w:rPr>
                <w:sz w:val="20"/>
                <w:szCs w:val="20"/>
              </w:rPr>
            </w:pPr>
            <w:r w:rsidRPr="006C4172">
              <w:rPr>
                <w:sz w:val="20"/>
                <w:szCs w:val="20"/>
              </w:rPr>
              <w:t>Активност</w:t>
            </w:r>
          </w:p>
        </w:tc>
        <w:tc>
          <w:tcPr>
            <w:tcW w:w="738" w:type="dxa"/>
          </w:tcPr>
          <w:p w:rsidR="006C4172" w:rsidRPr="006C4172" w:rsidRDefault="006C4172" w:rsidP="00CB06A8">
            <w:pPr>
              <w:jc w:val="center"/>
              <w:rPr>
                <w:sz w:val="20"/>
                <w:szCs w:val="20"/>
              </w:rPr>
            </w:pPr>
            <w:r w:rsidRPr="006C4172">
              <w:rPr>
                <w:sz w:val="20"/>
                <w:szCs w:val="20"/>
              </w:rPr>
              <w:t>Број</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26.08;31.08.</w:t>
            </w:r>
          </w:p>
        </w:tc>
        <w:tc>
          <w:tcPr>
            <w:tcW w:w="6030" w:type="dxa"/>
          </w:tcPr>
          <w:p w:rsidR="006C4172" w:rsidRPr="006C4172" w:rsidRDefault="006C4172" w:rsidP="00CB06A8">
            <w:pPr>
              <w:jc w:val="center"/>
              <w:rPr>
                <w:sz w:val="20"/>
                <w:szCs w:val="20"/>
              </w:rPr>
            </w:pPr>
            <w:r w:rsidRPr="006C4172">
              <w:rPr>
                <w:sz w:val="20"/>
                <w:szCs w:val="20"/>
              </w:rPr>
              <w:t>Школски одбор</w:t>
            </w:r>
          </w:p>
        </w:tc>
        <w:tc>
          <w:tcPr>
            <w:tcW w:w="738" w:type="dxa"/>
          </w:tcPr>
          <w:p w:rsidR="006C4172" w:rsidRPr="006C4172" w:rsidRDefault="006C4172" w:rsidP="00CB06A8">
            <w:pPr>
              <w:jc w:val="center"/>
              <w:rPr>
                <w:sz w:val="20"/>
                <w:szCs w:val="20"/>
              </w:rPr>
            </w:pPr>
            <w:r w:rsidRPr="006C4172">
              <w:rPr>
                <w:sz w:val="20"/>
                <w:szCs w:val="20"/>
              </w:rPr>
              <w:t>2</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30.03;19.06;20.08;26.08.</w:t>
            </w:r>
          </w:p>
        </w:tc>
        <w:tc>
          <w:tcPr>
            <w:tcW w:w="6030" w:type="dxa"/>
          </w:tcPr>
          <w:p w:rsidR="006C4172" w:rsidRPr="006C4172" w:rsidRDefault="006C4172" w:rsidP="00CB06A8">
            <w:pPr>
              <w:jc w:val="center"/>
              <w:rPr>
                <w:sz w:val="20"/>
                <w:szCs w:val="20"/>
              </w:rPr>
            </w:pPr>
            <w:r w:rsidRPr="006C4172">
              <w:rPr>
                <w:sz w:val="20"/>
                <w:szCs w:val="20"/>
              </w:rPr>
              <w:t>Одељењска већа</w:t>
            </w:r>
          </w:p>
        </w:tc>
        <w:tc>
          <w:tcPr>
            <w:tcW w:w="738" w:type="dxa"/>
          </w:tcPr>
          <w:p w:rsidR="006C4172" w:rsidRPr="006C4172" w:rsidRDefault="006C4172" w:rsidP="00CB06A8">
            <w:pPr>
              <w:jc w:val="center"/>
              <w:rPr>
                <w:sz w:val="20"/>
                <w:szCs w:val="20"/>
              </w:rPr>
            </w:pPr>
            <w:r w:rsidRPr="006C4172">
              <w:rPr>
                <w:sz w:val="20"/>
                <w:szCs w:val="20"/>
              </w:rPr>
              <w:t>4</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09.03.; е24.03.; е07.04.; е03.06; е12.06; 22.06; 29.06; е13.07; 20.08; 28.08;31;08</w:t>
            </w:r>
          </w:p>
        </w:tc>
        <w:tc>
          <w:tcPr>
            <w:tcW w:w="6030"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Наставничко веће</w:t>
            </w:r>
          </w:p>
        </w:tc>
        <w:tc>
          <w:tcPr>
            <w:tcW w:w="73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11</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03.03; 16.03; 01.04; 03.07; 20.08; 24.08</w:t>
            </w:r>
          </w:p>
        </w:tc>
        <w:tc>
          <w:tcPr>
            <w:tcW w:w="6030" w:type="dxa"/>
          </w:tcPr>
          <w:p w:rsidR="006C4172" w:rsidRPr="006C4172" w:rsidRDefault="006C4172" w:rsidP="00CB06A8">
            <w:pPr>
              <w:jc w:val="center"/>
              <w:rPr>
                <w:sz w:val="20"/>
                <w:szCs w:val="20"/>
              </w:rPr>
            </w:pPr>
            <w:r w:rsidRPr="006C4172">
              <w:rPr>
                <w:sz w:val="20"/>
                <w:szCs w:val="20"/>
              </w:rPr>
              <w:t>Педагошки колегијум</w:t>
            </w:r>
          </w:p>
        </w:tc>
        <w:tc>
          <w:tcPr>
            <w:tcW w:w="738" w:type="dxa"/>
          </w:tcPr>
          <w:p w:rsidR="006C4172" w:rsidRPr="006C4172" w:rsidRDefault="006C4172" w:rsidP="00CB06A8">
            <w:pPr>
              <w:jc w:val="center"/>
              <w:rPr>
                <w:sz w:val="20"/>
                <w:szCs w:val="20"/>
              </w:rPr>
            </w:pPr>
            <w:r w:rsidRPr="006C4172">
              <w:rPr>
                <w:sz w:val="20"/>
                <w:szCs w:val="20"/>
              </w:rPr>
              <w:t>6</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17.03; 07.05; 12.06.; 15.06;16.07;24.08</w:t>
            </w:r>
          </w:p>
        </w:tc>
        <w:tc>
          <w:tcPr>
            <w:tcW w:w="6030" w:type="dxa"/>
          </w:tcPr>
          <w:p w:rsidR="006C4172" w:rsidRPr="006C4172" w:rsidRDefault="006C4172" w:rsidP="00CB06A8">
            <w:pPr>
              <w:jc w:val="center"/>
              <w:rPr>
                <w:sz w:val="20"/>
                <w:szCs w:val="20"/>
              </w:rPr>
            </w:pPr>
            <w:r w:rsidRPr="006C4172">
              <w:rPr>
                <w:sz w:val="20"/>
                <w:szCs w:val="20"/>
              </w:rPr>
              <w:t>Актив директора</w:t>
            </w:r>
          </w:p>
        </w:tc>
        <w:tc>
          <w:tcPr>
            <w:tcW w:w="738" w:type="dxa"/>
          </w:tcPr>
          <w:p w:rsidR="006C4172" w:rsidRPr="006C4172" w:rsidRDefault="006C4172" w:rsidP="00CB06A8">
            <w:pPr>
              <w:jc w:val="center"/>
              <w:rPr>
                <w:sz w:val="20"/>
                <w:szCs w:val="20"/>
              </w:rPr>
            </w:pPr>
            <w:r w:rsidRPr="006C4172">
              <w:rPr>
                <w:sz w:val="20"/>
                <w:szCs w:val="20"/>
              </w:rPr>
              <w:t>6</w:t>
            </w:r>
          </w:p>
        </w:tc>
      </w:tr>
      <w:tr w:rsidR="006C4172" w:rsidRPr="006C4172" w:rsidTr="00CB06A8">
        <w:tc>
          <w:tcPr>
            <w:tcW w:w="325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02.03; 13.03.</w:t>
            </w:r>
          </w:p>
        </w:tc>
        <w:tc>
          <w:tcPr>
            <w:tcW w:w="6030" w:type="dxa"/>
          </w:tcPr>
          <w:p w:rsidR="006C4172" w:rsidRPr="006C4172" w:rsidRDefault="006C4172" w:rsidP="00CB06A8">
            <w:pPr>
              <w:jc w:val="center"/>
              <w:rPr>
                <w:sz w:val="20"/>
                <w:szCs w:val="20"/>
              </w:rPr>
            </w:pPr>
            <w:r w:rsidRPr="006C4172">
              <w:rPr>
                <w:sz w:val="20"/>
                <w:szCs w:val="20"/>
              </w:rPr>
              <w:t>Тим за заштиту ученика од насиља, злостављања, занемаривања и дискриминације</w:t>
            </w:r>
          </w:p>
        </w:tc>
        <w:tc>
          <w:tcPr>
            <w:tcW w:w="73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2</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26.08. У сусрет новој шк.год.</w:t>
            </w:r>
          </w:p>
        </w:tc>
        <w:tc>
          <w:tcPr>
            <w:tcW w:w="6030" w:type="dxa"/>
          </w:tcPr>
          <w:p w:rsidR="006C4172" w:rsidRPr="006C4172" w:rsidRDefault="006C4172" w:rsidP="00CB06A8">
            <w:pPr>
              <w:jc w:val="center"/>
              <w:rPr>
                <w:sz w:val="20"/>
                <w:szCs w:val="20"/>
              </w:rPr>
            </w:pPr>
            <w:r w:rsidRPr="006C4172">
              <w:rPr>
                <w:sz w:val="20"/>
                <w:szCs w:val="20"/>
              </w:rPr>
              <w:t>Друштво директора школа Србије</w:t>
            </w:r>
          </w:p>
        </w:tc>
        <w:tc>
          <w:tcPr>
            <w:tcW w:w="738" w:type="dxa"/>
          </w:tcPr>
          <w:p w:rsidR="006C4172" w:rsidRPr="006C4172" w:rsidRDefault="006C4172" w:rsidP="00CB06A8">
            <w:pPr>
              <w:jc w:val="center"/>
              <w:rPr>
                <w:sz w:val="20"/>
                <w:szCs w:val="20"/>
              </w:rPr>
            </w:pPr>
            <w:r w:rsidRPr="006C4172">
              <w:rPr>
                <w:sz w:val="20"/>
                <w:szCs w:val="20"/>
              </w:rPr>
              <w:t>1</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02.03</w:t>
            </w:r>
          </w:p>
        </w:tc>
        <w:tc>
          <w:tcPr>
            <w:tcW w:w="6030" w:type="dxa"/>
          </w:tcPr>
          <w:p w:rsidR="006C4172" w:rsidRPr="006C4172" w:rsidRDefault="006C4172" w:rsidP="00CB06A8">
            <w:pPr>
              <w:jc w:val="center"/>
              <w:rPr>
                <w:sz w:val="20"/>
                <w:szCs w:val="20"/>
              </w:rPr>
            </w:pPr>
            <w:r w:rsidRPr="006C4172">
              <w:rPr>
                <w:sz w:val="20"/>
                <w:szCs w:val="20"/>
              </w:rPr>
              <w:t>МПНТР- разговор са пом.мин.за дуал, Г.Грујић</w:t>
            </w:r>
          </w:p>
        </w:tc>
        <w:tc>
          <w:tcPr>
            <w:tcW w:w="738" w:type="dxa"/>
          </w:tcPr>
          <w:p w:rsidR="006C4172" w:rsidRPr="006C4172" w:rsidRDefault="006C4172" w:rsidP="00CB06A8">
            <w:pPr>
              <w:jc w:val="center"/>
              <w:rPr>
                <w:sz w:val="20"/>
                <w:szCs w:val="20"/>
              </w:rPr>
            </w:pPr>
            <w:r w:rsidRPr="006C4172">
              <w:rPr>
                <w:sz w:val="20"/>
                <w:szCs w:val="20"/>
              </w:rPr>
              <w:t>4</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29.03.</w:t>
            </w:r>
          </w:p>
        </w:tc>
        <w:tc>
          <w:tcPr>
            <w:tcW w:w="6030" w:type="dxa"/>
          </w:tcPr>
          <w:p w:rsidR="006C4172" w:rsidRPr="006C4172" w:rsidRDefault="006C4172" w:rsidP="00CB06A8">
            <w:pPr>
              <w:jc w:val="center"/>
              <w:rPr>
                <w:sz w:val="20"/>
                <w:szCs w:val="20"/>
              </w:rPr>
            </w:pPr>
            <w:r w:rsidRPr="006C4172">
              <w:rPr>
                <w:sz w:val="20"/>
                <w:szCs w:val="20"/>
              </w:rPr>
              <w:t>ШУ Нови Сад</w:t>
            </w:r>
          </w:p>
        </w:tc>
        <w:tc>
          <w:tcPr>
            <w:tcW w:w="738" w:type="dxa"/>
          </w:tcPr>
          <w:p w:rsidR="006C4172" w:rsidRPr="006C4172" w:rsidRDefault="006C4172" w:rsidP="00CB06A8">
            <w:pPr>
              <w:jc w:val="center"/>
              <w:rPr>
                <w:sz w:val="20"/>
                <w:szCs w:val="20"/>
              </w:rPr>
            </w:pPr>
            <w:r w:rsidRPr="006C4172">
              <w:rPr>
                <w:sz w:val="20"/>
                <w:szCs w:val="20"/>
              </w:rPr>
              <w:t>1</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23.03; 03.04.</w:t>
            </w:r>
          </w:p>
        </w:tc>
        <w:tc>
          <w:tcPr>
            <w:tcW w:w="6030" w:type="dxa"/>
          </w:tcPr>
          <w:p w:rsidR="006C4172" w:rsidRPr="006C4172" w:rsidRDefault="006C4172" w:rsidP="00CB06A8">
            <w:pPr>
              <w:jc w:val="center"/>
              <w:rPr>
                <w:sz w:val="20"/>
                <w:szCs w:val="20"/>
              </w:rPr>
            </w:pPr>
            <w:r w:rsidRPr="006C4172">
              <w:rPr>
                <w:sz w:val="20"/>
                <w:szCs w:val="20"/>
              </w:rPr>
              <w:t>Састанак у ЛС</w:t>
            </w:r>
          </w:p>
        </w:tc>
        <w:tc>
          <w:tcPr>
            <w:tcW w:w="738" w:type="dxa"/>
          </w:tcPr>
          <w:p w:rsidR="006C4172" w:rsidRPr="006C4172" w:rsidRDefault="006C4172" w:rsidP="00CB06A8">
            <w:pPr>
              <w:jc w:val="center"/>
              <w:rPr>
                <w:sz w:val="20"/>
                <w:szCs w:val="20"/>
              </w:rPr>
            </w:pPr>
            <w:r w:rsidRPr="006C4172">
              <w:rPr>
                <w:sz w:val="20"/>
                <w:szCs w:val="20"/>
              </w:rPr>
              <w:t>2</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Март-август</w:t>
            </w:r>
          </w:p>
        </w:tc>
        <w:tc>
          <w:tcPr>
            <w:tcW w:w="6030" w:type="dxa"/>
          </w:tcPr>
          <w:p w:rsidR="006C4172" w:rsidRPr="006C4172" w:rsidRDefault="006C4172" w:rsidP="00CB06A8">
            <w:pPr>
              <w:jc w:val="center"/>
              <w:rPr>
                <w:sz w:val="20"/>
                <w:szCs w:val="20"/>
              </w:rPr>
            </w:pPr>
            <w:r w:rsidRPr="006C4172">
              <w:rPr>
                <w:sz w:val="20"/>
                <w:szCs w:val="20"/>
              </w:rPr>
              <w:t>Састанци школских тимова и актива</w:t>
            </w:r>
          </w:p>
        </w:tc>
        <w:tc>
          <w:tcPr>
            <w:tcW w:w="738" w:type="dxa"/>
          </w:tcPr>
          <w:p w:rsidR="006C4172" w:rsidRPr="006C4172" w:rsidRDefault="006C4172" w:rsidP="00CB06A8">
            <w:pPr>
              <w:jc w:val="center"/>
              <w:rPr>
                <w:sz w:val="20"/>
                <w:szCs w:val="20"/>
              </w:rPr>
            </w:pPr>
            <w:r w:rsidRPr="006C4172">
              <w:rPr>
                <w:sz w:val="20"/>
                <w:szCs w:val="20"/>
              </w:rPr>
              <w:t>4</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Март-август</w:t>
            </w:r>
          </w:p>
        </w:tc>
        <w:tc>
          <w:tcPr>
            <w:tcW w:w="6030" w:type="dxa"/>
          </w:tcPr>
          <w:p w:rsidR="006C4172" w:rsidRPr="006C4172" w:rsidRDefault="006C4172" w:rsidP="00CB06A8">
            <w:pPr>
              <w:jc w:val="center"/>
              <w:rPr>
                <w:sz w:val="20"/>
                <w:szCs w:val="20"/>
              </w:rPr>
            </w:pPr>
            <w:r w:rsidRPr="006C4172">
              <w:rPr>
                <w:sz w:val="20"/>
                <w:szCs w:val="20"/>
              </w:rPr>
              <w:t>Стручна већа</w:t>
            </w:r>
          </w:p>
        </w:tc>
        <w:tc>
          <w:tcPr>
            <w:tcW w:w="738" w:type="dxa"/>
          </w:tcPr>
          <w:p w:rsidR="006C4172" w:rsidRPr="006C4172" w:rsidRDefault="006C4172" w:rsidP="00CB06A8">
            <w:pPr>
              <w:jc w:val="center"/>
              <w:rPr>
                <w:sz w:val="20"/>
                <w:szCs w:val="20"/>
              </w:rPr>
            </w:pPr>
            <w:r w:rsidRPr="006C4172">
              <w:rPr>
                <w:sz w:val="20"/>
                <w:szCs w:val="20"/>
              </w:rPr>
              <w:t>2-8</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22.06. семинар ЦСУ Шабац</w:t>
            </w:r>
          </w:p>
        </w:tc>
        <w:tc>
          <w:tcPr>
            <w:tcW w:w="6030" w:type="dxa"/>
          </w:tcPr>
          <w:p w:rsidR="006C4172" w:rsidRPr="006C4172" w:rsidRDefault="006C4172" w:rsidP="00CB06A8">
            <w:pPr>
              <w:jc w:val="center"/>
              <w:rPr>
                <w:sz w:val="20"/>
                <w:szCs w:val="20"/>
              </w:rPr>
            </w:pPr>
            <w:r w:rsidRPr="006C4172">
              <w:rPr>
                <w:sz w:val="20"/>
                <w:szCs w:val="20"/>
              </w:rPr>
              <w:t>Прати процени и објективно оцени</w:t>
            </w:r>
          </w:p>
        </w:tc>
        <w:tc>
          <w:tcPr>
            <w:tcW w:w="738" w:type="dxa"/>
          </w:tcPr>
          <w:p w:rsidR="006C4172" w:rsidRPr="006C4172" w:rsidRDefault="006C4172" w:rsidP="00CB06A8">
            <w:pPr>
              <w:jc w:val="center"/>
              <w:rPr>
                <w:sz w:val="20"/>
                <w:szCs w:val="20"/>
              </w:rPr>
            </w:pPr>
            <w:r w:rsidRPr="006C4172">
              <w:rPr>
                <w:sz w:val="20"/>
                <w:szCs w:val="20"/>
              </w:rPr>
              <w:t>1</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10-12.03.</w:t>
            </w:r>
          </w:p>
          <w:p w:rsidR="006C4172" w:rsidRPr="006C4172" w:rsidRDefault="006C4172" w:rsidP="00CB06A8">
            <w:pPr>
              <w:jc w:val="center"/>
              <w:rPr>
                <w:sz w:val="20"/>
                <w:szCs w:val="20"/>
              </w:rPr>
            </w:pPr>
            <w:r w:rsidRPr="006C4172">
              <w:rPr>
                <w:sz w:val="20"/>
                <w:szCs w:val="20"/>
              </w:rPr>
              <w:t>02-09.08 (на даљину)</w:t>
            </w:r>
          </w:p>
        </w:tc>
        <w:tc>
          <w:tcPr>
            <w:tcW w:w="6030"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Обука за директоре</w:t>
            </w:r>
          </w:p>
        </w:tc>
        <w:tc>
          <w:tcPr>
            <w:tcW w:w="73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2</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 xml:space="preserve">24.06.Регионални пројекат за </w:t>
            </w:r>
            <w:r w:rsidRPr="006C4172">
              <w:rPr>
                <w:sz w:val="20"/>
                <w:szCs w:val="20"/>
              </w:rPr>
              <w:lastRenderedPageBreak/>
              <w:t>управљање променама и лидерство у образовању КК Аустрија</w:t>
            </w:r>
          </w:p>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28.06. ТШ Ужице</w:t>
            </w:r>
          </w:p>
        </w:tc>
        <w:tc>
          <w:tcPr>
            <w:tcW w:w="6030" w:type="dxa"/>
          </w:tcPr>
          <w:p w:rsidR="006C4172" w:rsidRPr="006C4172" w:rsidRDefault="006C4172" w:rsidP="00CB06A8">
            <w:pPr>
              <w:jc w:val="center"/>
              <w:rPr>
                <w:sz w:val="20"/>
                <w:szCs w:val="20"/>
              </w:rPr>
            </w:pPr>
            <w:r w:rsidRPr="006C4172">
              <w:rPr>
                <w:sz w:val="20"/>
                <w:szCs w:val="20"/>
              </w:rPr>
              <w:lastRenderedPageBreak/>
              <w:t>Вебинар –Јелена Чеперковић-В.Бања</w:t>
            </w:r>
          </w:p>
          <w:p w:rsidR="006C4172" w:rsidRPr="006C4172" w:rsidRDefault="006C4172" w:rsidP="00CB06A8">
            <w:pPr>
              <w:jc w:val="center"/>
              <w:rPr>
                <w:sz w:val="20"/>
                <w:szCs w:val="20"/>
              </w:rPr>
            </w:pPr>
            <w:r w:rsidRPr="006C4172">
              <w:rPr>
                <w:sz w:val="20"/>
                <w:szCs w:val="20"/>
              </w:rPr>
              <w:lastRenderedPageBreak/>
              <w:t>Славко Ђокић- Пожега</w:t>
            </w:r>
          </w:p>
          <w:p w:rsidR="006C4172" w:rsidRPr="006C4172" w:rsidRDefault="006C4172" w:rsidP="00CB06A8">
            <w:pPr>
              <w:jc w:val="center"/>
              <w:rPr>
                <w:sz w:val="20"/>
                <w:szCs w:val="20"/>
              </w:rPr>
            </w:pPr>
            <w:r w:rsidRPr="006C4172">
              <w:rPr>
                <w:sz w:val="20"/>
                <w:szCs w:val="20"/>
              </w:rPr>
              <w:t>др.сц. Лејла Сирбубало</w:t>
            </w:r>
          </w:p>
          <w:p w:rsidR="006C4172" w:rsidRPr="006C4172" w:rsidRDefault="006C4172" w:rsidP="00CB06A8">
            <w:pPr>
              <w:jc w:val="center"/>
              <w:rPr>
                <w:sz w:val="20"/>
                <w:szCs w:val="20"/>
              </w:rPr>
            </w:pPr>
            <w:r w:rsidRPr="006C4172">
              <w:rPr>
                <w:sz w:val="20"/>
                <w:szCs w:val="20"/>
              </w:rPr>
              <w:t>Презентација: Комуникација у кризним ситуацијама</w:t>
            </w:r>
          </w:p>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Вебинар- Платформа М.Teams</w:t>
            </w:r>
          </w:p>
        </w:tc>
        <w:tc>
          <w:tcPr>
            <w:tcW w:w="73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r w:rsidRPr="006C4172">
              <w:rPr>
                <w:sz w:val="20"/>
                <w:szCs w:val="20"/>
              </w:rPr>
              <w:t>2</w:t>
            </w:r>
          </w:p>
        </w:tc>
      </w:tr>
      <w:tr w:rsidR="006C4172" w:rsidRPr="006C4172" w:rsidTr="00CB06A8">
        <w:trPr>
          <w:trHeight w:val="1745"/>
        </w:trPr>
        <w:tc>
          <w:tcPr>
            <w:tcW w:w="3258" w:type="dxa"/>
          </w:tcPr>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rPr>
                <w:sz w:val="20"/>
                <w:szCs w:val="20"/>
              </w:rPr>
            </w:pPr>
            <w:r w:rsidRPr="006C4172">
              <w:rPr>
                <w:sz w:val="20"/>
                <w:szCs w:val="20"/>
              </w:rPr>
              <w:t xml:space="preserve">                      Март</w:t>
            </w:r>
          </w:p>
        </w:tc>
        <w:tc>
          <w:tcPr>
            <w:tcW w:w="6768" w:type="dxa"/>
            <w:gridSpan w:val="2"/>
          </w:tcPr>
          <w:p w:rsidR="006C4172" w:rsidRPr="006C4172" w:rsidRDefault="006C4172" w:rsidP="00CB06A8">
            <w:pPr>
              <w:rPr>
                <w:sz w:val="20"/>
                <w:szCs w:val="20"/>
              </w:rPr>
            </w:pPr>
            <w:r w:rsidRPr="006C4172">
              <w:rPr>
                <w:sz w:val="20"/>
                <w:szCs w:val="20"/>
              </w:rPr>
              <w:t>- Састанак са одељењским старешинама</w:t>
            </w:r>
          </w:p>
          <w:p w:rsidR="006C4172" w:rsidRPr="006C4172" w:rsidRDefault="006C4172" w:rsidP="00CB06A8">
            <w:pPr>
              <w:rPr>
                <w:sz w:val="20"/>
                <w:szCs w:val="20"/>
              </w:rPr>
            </w:pPr>
            <w:r w:rsidRPr="006C4172">
              <w:rPr>
                <w:sz w:val="20"/>
                <w:szCs w:val="20"/>
              </w:rPr>
              <w:t>- Дисциплински поступак за дванаест ученика</w:t>
            </w:r>
          </w:p>
          <w:p w:rsidR="006C4172" w:rsidRPr="006C4172" w:rsidRDefault="006C4172" w:rsidP="00CB06A8">
            <w:pPr>
              <w:rPr>
                <w:sz w:val="20"/>
                <w:szCs w:val="20"/>
              </w:rPr>
            </w:pPr>
            <w:r w:rsidRPr="006C4172">
              <w:rPr>
                <w:sz w:val="20"/>
                <w:szCs w:val="20"/>
              </w:rPr>
              <w:t>- Хоризонтална евалуација у оквиру стручних већа</w:t>
            </w:r>
          </w:p>
          <w:p w:rsidR="006C4172" w:rsidRPr="006C4172" w:rsidRDefault="006C4172" w:rsidP="00CB06A8">
            <w:pPr>
              <w:rPr>
                <w:sz w:val="20"/>
                <w:szCs w:val="20"/>
              </w:rPr>
            </w:pPr>
            <w:r w:rsidRPr="006C4172">
              <w:rPr>
                <w:sz w:val="20"/>
                <w:szCs w:val="20"/>
              </w:rPr>
              <w:t>- Разговори са родитељима и ученицима</w:t>
            </w:r>
          </w:p>
          <w:p w:rsidR="006C4172" w:rsidRPr="006C4172" w:rsidRDefault="006C4172" w:rsidP="00CB06A8">
            <w:pPr>
              <w:rPr>
                <w:sz w:val="20"/>
                <w:szCs w:val="20"/>
              </w:rPr>
            </w:pPr>
            <w:r w:rsidRPr="006C4172">
              <w:rPr>
                <w:sz w:val="20"/>
                <w:szCs w:val="20"/>
              </w:rPr>
              <w:t>- Шивење маски у кабинету за практичну наставу подручја рада текстил</w:t>
            </w:r>
          </w:p>
          <w:p w:rsidR="006C4172" w:rsidRPr="006C4172" w:rsidRDefault="006C4172" w:rsidP="00CB06A8">
            <w:pPr>
              <w:rPr>
                <w:sz w:val="20"/>
                <w:szCs w:val="20"/>
              </w:rPr>
            </w:pPr>
            <w:r w:rsidRPr="006C4172">
              <w:rPr>
                <w:sz w:val="20"/>
                <w:szCs w:val="20"/>
              </w:rPr>
              <w:t>- Покрајински секретаријат за образовање доделио интерактивну таблу, која је смештена у уч.2</w:t>
            </w:r>
          </w:p>
          <w:p w:rsidR="006C4172" w:rsidRPr="006C4172" w:rsidRDefault="006C4172" w:rsidP="00CB06A8">
            <w:pPr>
              <w:rPr>
                <w:sz w:val="20"/>
                <w:szCs w:val="20"/>
              </w:rPr>
            </w:pPr>
            <w:r w:rsidRPr="006C4172">
              <w:rPr>
                <w:sz w:val="20"/>
                <w:szCs w:val="20"/>
              </w:rPr>
              <w:t>- Наставници узимали лаптопове из школе на реверс, ради извођења наставе на даљину</w:t>
            </w:r>
          </w:p>
        </w:tc>
      </w:tr>
      <w:tr w:rsidR="006C4172" w:rsidRPr="006C4172" w:rsidTr="00CB06A8">
        <w:trPr>
          <w:trHeight w:val="278"/>
        </w:trPr>
        <w:tc>
          <w:tcPr>
            <w:tcW w:w="3258" w:type="dxa"/>
          </w:tcPr>
          <w:p w:rsidR="006C4172" w:rsidRPr="006C4172" w:rsidRDefault="006C4172" w:rsidP="00CB06A8">
            <w:pPr>
              <w:jc w:val="center"/>
              <w:rPr>
                <w:sz w:val="20"/>
                <w:szCs w:val="20"/>
              </w:rPr>
            </w:pPr>
            <w:r w:rsidRPr="006C4172">
              <w:rPr>
                <w:sz w:val="20"/>
                <w:szCs w:val="20"/>
              </w:rPr>
              <w:t>Април</w:t>
            </w:r>
          </w:p>
        </w:tc>
        <w:tc>
          <w:tcPr>
            <w:tcW w:w="6768" w:type="dxa"/>
            <w:gridSpan w:val="2"/>
          </w:tcPr>
          <w:p w:rsidR="006C4172" w:rsidRPr="006C4172" w:rsidRDefault="006C4172" w:rsidP="00CB06A8">
            <w:pPr>
              <w:rPr>
                <w:sz w:val="20"/>
                <w:szCs w:val="20"/>
              </w:rPr>
            </w:pPr>
            <w:r w:rsidRPr="006C4172">
              <w:rPr>
                <w:sz w:val="20"/>
                <w:szCs w:val="20"/>
              </w:rPr>
              <w:t>-Завршетак шивења маски</w:t>
            </w:r>
          </w:p>
          <w:p w:rsidR="006C4172" w:rsidRPr="006C4172" w:rsidRDefault="006C4172" w:rsidP="00CB06A8">
            <w:pPr>
              <w:rPr>
                <w:sz w:val="20"/>
                <w:szCs w:val="20"/>
              </w:rPr>
            </w:pPr>
            <w:r w:rsidRPr="006C4172">
              <w:rPr>
                <w:sz w:val="20"/>
                <w:szCs w:val="20"/>
              </w:rPr>
              <w:t>-Сарадња са медијима</w:t>
            </w:r>
          </w:p>
          <w:p w:rsidR="006C4172" w:rsidRPr="006C4172" w:rsidRDefault="006C4172" w:rsidP="00CB06A8">
            <w:pPr>
              <w:rPr>
                <w:sz w:val="20"/>
                <w:szCs w:val="20"/>
              </w:rPr>
            </w:pPr>
            <w:r w:rsidRPr="006C4172">
              <w:rPr>
                <w:sz w:val="20"/>
                <w:szCs w:val="20"/>
              </w:rPr>
              <w:t>-Сарадња са ЛС и ШУНС</w:t>
            </w:r>
          </w:p>
          <w:p w:rsidR="006C4172" w:rsidRPr="006C4172" w:rsidRDefault="006C4172" w:rsidP="00CB06A8">
            <w:pPr>
              <w:rPr>
                <w:sz w:val="20"/>
                <w:szCs w:val="20"/>
              </w:rPr>
            </w:pPr>
            <w:r w:rsidRPr="006C4172">
              <w:rPr>
                <w:sz w:val="20"/>
                <w:szCs w:val="20"/>
              </w:rPr>
              <w:t>-Разговори са родитељима у школи</w:t>
            </w:r>
          </w:p>
          <w:p w:rsidR="006C4172" w:rsidRPr="006C4172" w:rsidRDefault="006C4172" w:rsidP="00CB06A8">
            <w:pPr>
              <w:rPr>
                <w:sz w:val="20"/>
                <w:szCs w:val="20"/>
              </w:rPr>
            </w:pPr>
            <w:r w:rsidRPr="006C4172">
              <w:rPr>
                <w:sz w:val="20"/>
                <w:szCs w:val="20"/>
              </w:rPr>
              <w:t>-Свакодневна сарадња са наставницима, на даљину</w:t>
            </w:r>
          </w:p>
          <w:p w:rsidR="006C4172" w:rsidRPr="006C4172" w:rsidRDefault="006C4172" w:rsidP="00CB06A8">
            <w:pPr>
              <w:rPr>
                <w:sz w:val="20"/>
                <w:szCs w:val="20"/>
              </w:rPr>
            </w:pPr>
            <w:r w:rsidRPr="006C4172">
              <w:rPr>
                <w:sz w:val="20"/>
                <w:szCs w:val="20"/>
              </w:rPr>
              <w:t>-Разговори са ученицима, на даљину</w:t>
            </w:r>
          </w:p>
        </w:tc>
      </w:tr>
      <w:tr w:rsidR="006C4172" w:rsidRPr="006C4172" w:rsidTr="00CB06A8">
        <w:trPr>
          <w:trHeight w:val="1322"/>
        </w:trPr>
        <w:tc>
          <w:tcPr>
            <w:tcW w:w="3258" w:type="dxa"/>
          </w:tcPr>
          <w:p w:rsidR="006C4172" w:rsidRPr="006C4172" w:rsidRDefault="006C4172" w:rsidP="00CB06A8">
            <w:pPr>
              <w:rPr>
                <w:sz w:val="20"/>
                <w:szCs w:val="20"/>
              </w:rPr>
            </w:pPr>
            <w:r w:rsidRPr="006C4172">
              <w:rPr>
                <w:sz w:val="20"/>
                <w:szCs w:val="20"/>
              </w:rPr>
              <w:t xml:space="preserve">                       Мај</w:t>
            </w: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p w:rsidR="006C4172" w:rsidRPr="006C4172" w:rsidRDefault="006C4172" w:rsidP="00CB06A8">
            <w:pPr>
              <w:jc w:val="center"/>
              <w:rPr>
                <w:sz w:val="20"/>
                <w:szCs w:val="20"/>
              </w:rPr>
            </w:pPr>
          </w:p>
        </w:tc>
        <w:tc>
          <w:tcPr>
            <w:tcW w:w="6768" w:type="dxa"/>
            <w:gridSpan w:val="2"/>
          </w:tcPr>
          <w:p w:rsidR="006C4172" w:rsidRPr="006C4172" w:rsidRDefault="006C4172" w:rsidP="00CB06A8">
            <w:pPr>
              <w:rPr>
                <w:sz w:val="20"/>
                <w:szCs w:val="20"/>
              </w:rPr>
            </w:pPr>
            <w:r w:rsidRPr="006C4172">
              <w:rPr>
                <w:sz w:val="20"/>
                <w:szCs w:val="20"/>
              </w:rPr>
              <w:t>-Након припрема на даљину одржане припреме за матуранте у школи</w:t>
            </w:r>
          </w:p>
          <w:p w:rsidR="006C4172" w:rsidRPr="006C4172" w:rsidRDefault="006C4172" w:rsidP="00CB06A8">
            <w:pPr>
              <w:rPr>
                <w:sz w:val="20"/>
                <w:szCs w:val="20"/>
              </w:rPr>
            </w:pPr>
            <w:r w:rsidRPr="006C4172">
              <w:rPr>
                <w:sz w:val="20"/>
                <w:szCs w:val="20"/>
              </w:rPr>
              <w:t>-Интензивни састанци тимова и актива</w:t>
            </w:r>
          </w:p>
          <w:p w:rsidR="006C4172" w:rsidRPr="006C4172" w:rsidRDefault="006C4172" w:rsidP="00CB06A8">
            <w:pPr>
              <w:rPr>
                <w:sz w:val="20"/>
                <w:szCs w:val="20"/>
              </w:rPr>
            </w:pPr>
            <w:r w:rsidRPr="006C4172">
              <w:rPr>
                <w:sz w:val="20"/>
                <w:szCs w:val="20"/>
              </w:rPr>
              <w:t>-Сарадња са основним и средњим школама</w:t>
            </w:r>
          </w:p>
          <w:p w:rsidR="006C4172" w:rsidRPr="006C4172" w:rsidRDefault="006C4172" w:rsidP="00CB06A8">
            <w:pPr>
              <w:rPr>
                <w:sz w:val="20"/>
                <w:szCs w:val="20"/>
              </w:rPr>
            </w:pPr>
            <w:r w:rsidRPr="006C4172">
              <w:rPr>
                <w:sz w:val="20"/>
                <w:szCs w:val="20"/>
              </w:rPr>
              <w:t>-Сарадња са родитељима</w:t>
            </w:r>
          </w:p>
          <w:p w:rsidR="006C4172" w:rsidRPr="006C4172" w:rsidRDefault="006C4172" w:rsidP="00CB06A8">
            <w:pPr>
              <w:rPr>
                <w:sz w:val="20"/>
                <w:szCs w:val="20"/>
              </w:rPr>
            </w:pPr>
            <w:r w:rsidRPr="006C4172">
              <w:rPr>
                <w:sz w:val="20"/>
                <w:szCs w:val="20"/>
              </w:rPr>
              <w:t>-Сарадња са ученицима</w:t>
            </w:r>
          </w:p>
          <w:p w:rsidR="006C4172" w:rsidRPr="006C4172" w:rsidRDefault="006C4172" w:rsidP="00CB06A8">
            <w:pPr>
              <w:rPr>
                <w:sz w:val="20"/>
                <w:szCs w:val="20"/>
              </w:rPr>
            </w:pPr>
            <w:r w:rsidRPr="006C4172">
              <w:rPr>
                <w:sz w:val="20"/>
                <w:szCs w:val="20"/>
              </w:rPr>
              <w:t>-Сарадња са медијима</w:t>
            </w:r>
          </w:p>
          <w:p w:rsidR="006C4172" w:rsidRPr="006C4172" w:rsidRDefault="006C4172" w:rsidP="00CB06A8">
            <w:pPr>
              <w:rPr>
                <w:sz w:val="20"/>
                <w:szCs w:val="20"/>
              </w:rPr>
            </w:pPr>
            <w:r w:rsidRPr="006C4172">
              <w:rPr>
                <w:sz w:val="20"/>
                <w:szCs w:val="20"/>
              </w:rPr>
              <w:t>-Разговори са дир.компанија ИГБ-Инђија и  Рума</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Јун</w:t>
            </w:r>
          </w:p>
        </w:tc>
        <w:tc>
          <w:tcPr>
            <w:tcW w:w="6768" w:type="dxa"/>
            <w:gridSpan w:val="2"/>
          </w:tcPr>
          <w:p w:rsidR="006C4172" w:rsidRPr="006C4172" w:rsidRDefault="006C4172" w:rsidP="00CB06A8">
            <w:pPr>
              <w:rPr>
                <w:sz w:val="20"/>
                <w:szCs w:val="20"/>
              </w:rPr>
            </w:pPr>
            <w:r w:rsidRPr="006C4172">
              <w:rPr>
                <w:sz w:val="20"/>
                <w:szCs w:val="20"/>
              </w:rPr>
              <w:t>-У туристичко-хотелијерском и смеру комерцијалиста известан број ученика није положио матурски испит</w:t>
            </w:r>
          </w:p>
          <w:p w:rsidR="006C4172" w:rsidRPr="006C4172" w:rsidRDefault="006C4172" w:rsidP="00CB06A8">
            <w:pPr>
              <w:rPr>
                <w:sz w:val="20"/>
                <w:szCs w:val="20"/>
              </w:rPr>
            </w:pPr>
            <w:r w:rsidRPr="006C4172">
              <w:rPr>
                <w:sz w:val="20"/>
                <w:szCs w:val="20"/>
              </w:rPr>
              <w:t>-Интензивни састанци тимова и актива</w:t>
            </w:r>
          </w:p>
          <w:p w:rsidR="006C4172" w:rsidRPr="006C4172" w:rsidRDefault="006C4172" w:rsidP="00CB06A8">
            <w:pPr>
              <w:rPr>
                <w:sz w:val="20"/>
                <w:szCs w:val="20"/>
              </w:rPr>
            </w:pPr>
            <w:r w:rsidRPr="006C4172">
              <w:rPr>
                <w:sz w:val="20"/>
                <w:szCs w:val="20"/>
              </w:rPr>
              <w:t>-Сарадња са основним и средњим школама</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Јул</w:t>
            </w:r>
          </w:p>
        </w:tc>
        <w:tc>
          <w:tcPr>
            <w:tcW w:w="6768" w:type="dxa"/>
            <w:gridSpan w:val="2"/>
          </w:tcPr>
          <w:p w:rsidR="006C4172" w:rsidRPr="006C4172" w:rsidRDefault="006C4172" w:rsidP="00CB06A8">
            <w:pPr>
              <w:rPr>
                <w:sz w:val="20"/>
                <w:szCs w:val="20"/>
              </w:rPr>
            </w:pPr>
            <w:r w:rsidRPr="006C4172">
              <w:rPr>
                <w:sz w:val="20"/>
                <w:szCs w:val="20"/>
              </w:rPr>
              <w:t>-Договор са фирмама ради реализације практичве наставе по дуалу, смера модни кројач</w:t>
            </w:r>
          </w:p>
        </w:tc>
      </w:tr>
      <w:tr w:rsidR="006C4172" w:rsidRPr="006C4172" w:rsidTr="00CB06A8">
        <w:tc>
          <w:tcPr>
            <w:tcW w:w="3258" w:type="dxa"/>
          </w:tcPr>
          <w:p w:rsidR="006C4172" w:rsidRPr="006C4172" w:rsidRDefault="006C4172" w:rsidP="00CB06A8">
            <w:pPr>
              <w:jc w:val="center"/>
              <w:rPr>
                <w:sz w:val="20"/>
                <w:szCs w:val="20"/>
              </w:rPr>
            </w:pPr>
            <w:r w:rsidRPr="006C4172">
              <w:rPr>
                <w:sz w:val="20"/>
                <w:szCs w:val="20"/>
              </w:rPr>
              <w:t>Август</w:t>
            </w:r>
          </w:p>
        </w:tc>
        <w:tc>
          <w:tcPr>
            <w:tcW w:w="6768" w:type="dxa"/>
            <w:gridSpan w:val="2"/>
          </w:tcPr>
          <w:p w:rsidR="006C4172" w:rsidRPr="006C4172" w:rsidRDefault="006C4172" w:rsidP="00CB06A8">
            <w:pPr>
              <w:rPr>
                <w:sz w:val="20"/>
                <w:szCs w:val="20"/>
              </w:rPr>
            </w:pPr>
            <w:r w:rsidRPr="006C4172">
              <w:rPr>
                <w:sz w:val="20"/>
                <w:szCs w:val="20"/>
              </w:rPr>
              <w:t>-Реализација поправних и матурских испита</w:t>
            </w:r>
          </w:p>
          <w:p w:rsidR="006C4172" w:rsidRPr="006C4172" w:rsidRDefault="006C4172" w:rsidP="00CB06A8">
            <w:pPr>
              <w:rPr>
                <w:sz w:val="20"/>
                <w:szCs w:val="20"/>
              </w:rPr>
            </w:pPr>
            <w:r w:rsidRPr="006C4172">
              <w:rPr>
                <w:sz w:val="20"/>
                <w:szCs w:val="20"/>
              </w:rPr>
              <w:t>-Интензивне припреме за шк. 2020/21.год</w:t>
            </w:r>
          </w:p>
          <w:p w:rsidR="006C4172" w:rsidRPr="006C4172" w:rsidRDefault="006C4172" w:rsidP="00CB06A8">
            <w:pPr>
              <w:rPr>
                <w:sz w:val="20"/>
                <w:szCs w:val="20"/>
              </w:rPr>
            </w:pPr>
            <w:r w:rsidRPr="006C4172">
              <w:rPr>
                <w:sz w:val="20"/>
                <w:szCs w:val="20"/>
              </w:rPr>
              <w:t>-Сарадња са основним и средњим школама</w:t>
            </w:r>
          </w:p>
          <w:p w:rsidR="006C4172" w:rsidRPr="006C4172" w:rsidRDefault="006C4172" w:rsidP="00CB06A8">
            <w:pPr>
              <w:rPr>
                <w:sz w:val="20"/>
                <w:szCs w:val="20"/>
              </w:rPr>
            </w:pPr>
            <w:r w:rsidRPr="006C4172">
              <w:rPr>
                <w:sz w:val="20"/>
                <w:szCs w:val="20"/>
              </w:rPr>
              <w:t>Сарадња са локалном и школском управом</w:t>
            </w:r>
          </w:p>
        </w:tc>
      </w:tr>
    </w:tbl>
    <w:p w:rsidR="00465437" w:rsidRPr="006C4172" w:rsidRDefault="00465437" w:rsidP="00CE5836">
      <w:pPr>
        <w:tabs>
          <w:tab w:val="left" w:pos="8445"/>
        </w:tabs>
        <w:rPr>
          <w:sz w:val="20"/>
          <w:szCs w:val="20"/>
        </w:rPr>
      </w:pPr>
    </w:p>
    <w:p w:rsidR="00CB06A8" w:rsidRDefault="00CB06A8" w:rsidP="00CE5836">
      <w:pPr>
        <w:tabs>
          <w:tab w:val="left" w:pos="8445"/>
        </w:tabs>
      </w:pPr>
    </w:p>
    <w:p w:rsidR="00CB06A8" w:rsidRPr="00AA0F8B" w:rsidRDefault="00CB06A8" w:rsidP="00CE5836">
      <w:pPr>
        <w:tabs>
          <w:tab w:val="left" w:pos="8445"/>
        </w:tabs>
      </w:pPr>
    </w:p>
    <w:p w:rsidR="00CE5836" w:rsidRDefault="00CE5836" w:rsidP="00CE5836">
      <w:pPr>
        <w:rPr>
          <w:sz w:val="20"/>
        </w:rPr>
      </w:pPr>
    </w:p>
    <w:p w:rsidR="00CE5836" w:rsidRPr="00780D3A" w:rsidRDefault="00CE5836" w:rsidP="00CE5836">
      <w:pPr>
        <w:jc w:val="both"/>
        <w:rPr>
          <w:b/>
          <w:sz w:val="28"/>
          <w:szCs w:val="28"/>
        </w:rPr>
      </w:pPr>
      <w:r>
        <w:rPr>
          <w:b/>
          <w:sz w:val="28"/>
          <w:szCs w:val="28"/>
        </w:rPr>
        <w:t>3.3 Извештај о раду управних</w:t>
      </w:r>
      <w:r w:rsidRPr="00780D3A">
        <w:rPr>
          <w:b/>
          <w:sz w:val="28"/>
          <w:szCs w:val="28"/>
        </w:rPr>
        <w:t xml:space="preserve"> органа</w:t>
      </w:r>
    </w:p>
    <w:p w:rsidR="00CE5836" w:rsidRDefault="00CE5836" w:rsidP="00CE5836"/>
    <w:p w:rsidR="00CE5836" w:rsidRPr="004318AC" w:rsidRDefault="00CE5836" w:rsidP="00CE5836">
      <w:pPr>
        <w:pStyle w:val="NoSpacing"/>
        <w:jc w:val="both"/>
      </w:pPr>
    </w:p>
    <w:p w:rsidR="0051154D" w:rsidRDefault="0051154D" w:rsidP="0051154D"/>
    <w:p w:rsidR="00CE5836" w:rsidRPr="00D27A2C" w:rsidRDefault="00507628" w:rsidP="00D27A2C">
      <w:pPr>
        <w:pStyle w:val="Heading1"/>
      </w:pPr>
      <w:r>
        <w:t>3.3.1</w:t>
      </w:r>
      <w:r w:rsidR="00CE5836" w:rsidRPr="00642077">
        <w:t xml:space="preserve">. </w:t>
      </w:r>
      <w:r w:rsidR="00D27A2C">
        <w:t>Извештај о раду школског одбора</w:t>
      </w:r>
    </w:p>
    <w:p w:rsidR="00CE5836" w:rsidRDefault="00CE5836" w:rsidP="00CE5836">
      <w:pPr>
        <w:jc w:val="both"/>
        <w:rPr>
          <w:lang w:val="ru-RU"/>
        </w:rPr>
      </w:pPr>
    </w:p>
    <w:p w:rsidR="00CE5836" w:rsidRDefault="00CE5836" w:rsidP="00CE5836">
      <w:pPr>
        <w:rPr>
          <w:lang w:val="ru-RU"/>
        </w:rPr>
      </w:pPr>
    </w:p>
    <w:p w:rsidR="00CE5836" w:rsidRDefault="00CE5836" w:rsidP="00CE5836">
      <w:pPr>
        <w:rPr>
          <w:lang w:val="ru-RU"/>
        </w:rPr>
      </w:pPr>
    </w:p>
    <w:p w:rsidR="00CE5836" w:rsidRDefault="00CE5836" w:rsidP="00CE5836">
      <w:pPr>
        <w:rPr>
          <w:lang w:val="ru-RU"/>
        </w:rPr>
      </w:pPr>
    </w:p>
    <w:tbl>
      <w:tblPr>
        <w:tblStyle w:val="TableGrid"/>
        <w:tblW w:w="0" w:type="auto"/>
        <w:tblInd w:w="-289" w:type="dxa"/>
        <w:tblLook w:val="04A0"/>
      </w:tblPr>
      <w:tblGrid>
        <w:gridCol w:w="5954"/>
        <w:gridCol w:w="1701"/>
        <w:gridCol w:w="1696"/>
      </w:tblGrid>
      <w:tr w:rsidR="00CE5836" w:rsidTr="00507628">
        <w:tc>
          <w:tcPr>
            <w:tcW w:w="5954" w:type="dxa"/>
          </w:tcPr>
          <w:p w:rsidR="00CE5836" w:rsidRDefault="00CE5836" w:rsidP="00507628">
            <w:pPr>
              <w:rPr>
                <w:b/>
              </w:rPr>
            </w:pPr>
            <w:r>
              <w:rPr>
                <w:b/>
              </w:rPr>
              <w:t>Активности</w:t>
            </w:r>
          </w:p>
        </w:tc>
        <w:tc>
          <w:tcPr>
            <w:tcW w:w="1701" w:type="dxa"/>
          </w:tcPr>
          <w:p w:rsidR="00CE5836" w:rsidRDefault="00CE5836" w:rsidP="00507628">
            <w:pPr>
              <w:rPr>
                <w:b/>
              </w:rPr>
            </w:pPr>
            <w:r>
              <w:rPr>
                <w:b/>
              </w:rPr>
              <w:t>Време</w:t>
            </w:r>
          </w:p>
        </w:tc>
        <w:tc>
          <w:tcPr>
            <w:tcW w:w="1696" w:type="dxa"/>
          </w:tcPr>
          <w:p w:rsidR="00CE5836" w:rsidRDefault="00CE5836" w:rsidP="00507628">
            <w:pPr>
              <w:rPr>
                <w:b/>
              </w:rPr>
            </w:pPr>
            <w:r>
              <w:rPr>
                <w:b/>
              </w:rPr>
              <w:t>Носиоци активности</w:t>
            </w:r>
          </w:p>
        </w:tc>
      </w:tr>
      <w:tr w:rsidR="00CE5836" w:rsidTr="00507628">
        <w:trPr>
          <w:trHeight w:val="640"/>
        </w:trPr>
        <w:tc>
          <w:tcPr>
            <w:tcW w:w="5954" w:type="dxa"/>
          </w:tcPr>
          <w:p w:rsidR="00CE5836" w:rsidRPr="00B75775" w:rsidRDefault="00CE5836" w:rsidP="00507628">
            <w:pPr>
              <w:numPr>
                <w:ilvl w:val="0"/>
                <w:numId w:val="9"/>
              </w:numPr>
              <w:rPr>
                <w:sz w:val="20"/>
                <w:szCs w:val="20"/>
              </w:rPr>
            </w:pPr>
            <w:r w:rsidRPr="00B75775">
              <w:rPr>
                <w:sz w:val="20"/>
                <w:szCs w:val="20"/>
              </w:rPr>
              <w:t>Разматрање и усвајање извештаја о резултатима образовно-васпитног рада на крају шк. 2018/2019. г., и остваривање наставног плана и програма и програма образовања и васпитања;</w:t>
            </w:r>
          </w:p>
          <w:p w:rsidR="00CE5836" w:rsidRPr="00B75775" w:rsidRDefault="00CE5836" w:rsidP="00507628">
            <w:pPr>
              <w:numPr>
                <w:ilvl w:val="0"/>
                <w:numId w:val="9"/>
              </w:numPr>
              <w:rPr>
                <w:sz w:val="20"/>
                <w:szCs w:val="20"/>
              </w:rPr>
            </w:pPr>
            <w:r w:rsidRPr="00B75775">
              <w:rPr>
                <w:sz w:val="20"/>
                <w:szCs w:val="20"/>
              </w:rPr>
              <w:t xml:space="preserve">Предлог представника локалне самоуправе у Актив за школско развојно планирање и предлог представника </w:t>
            </w:r>
            <w:r w:rsidRPr="00B75775">
              <w:rPr>
                <w:sz w:val="20"/>
                <w:szCs w:val="20"/>
              </w:rPr>
              <w:lastRenderedPageBreak/>
              <w:t>локалне самоуправе у Тим за обезбеђивање квалитета и развој установе</w:t>
            </w:r>
          </w:p>
          <w:p w:rsidR="00CE5836" w:rsidRPr="00B75775" w:rsidRDefault="00CE5836" w:rsidP="00507628">
            <w:pPr>
              <w:numPr>
                <w:ilvl w:val="0"/>
                <w:numId w:val="9"/>
              </w:numPr>
              <w:rPr>
                <w:sz w:val="20"/>
                <w:szCs w:val="20"/>
              </w:rPr>
            </w:pPr>
            <w:r w:rsidRPr="00B75775">
              <w:rPr>
                <w:sz w:val="20"/>
                <w:szCs w:val="20"/>
              </w:rPr>
              <w:t>Усвајање извештаја о остваривању развојног плана;</w:t>
            </w:r>
          </w:p>
          <w:p w:rsidR="00CE5836" w:rsidRPr="00B75775" w:rsidRDefault="00CE5836" w:rsidP="00507628">
            <w:pPr>
              <w:numPr>
                <w:ilvl w:val="0"/>
                <w:numId w:val="9"/>
              </w:numPr>
              <w:rPr>
                <w:sz w:val="20"/>
                <w:szCs w:val="20"/>
              </w:rPr>
            </w:pPr>
            <w:r w:rsidRPr="00B75775">
              <w:rPr>
                <w:sz w:val="20"/>
                <w:szCs w:val="20"/>
              </w:rPr>
              <w:t>Усвајање извештаја о вредновању и самовредновању;</w:t>
            </w:r>
          </w:p>
          <w:p w:rsidR="00CE5836" w:rsidRPr="00B75775" w:rsidRDefault="00CE5836" w:rsidP="00507628">
            <w:pPr>
              <w:numPr>
                <w:ilvl w:val="0"/>
                <w:numId w:val="9"/>
              </w:numPr>
              <w:rPr>
                <w:sz w:val="20"/>
                <w:szCs w:val="20"/>
              </w:rPr>
            </w:pPr>
            <w:r w:rsidRPr="00B75775">
              <w:rPr>
                <w:sz w:val="20"/>
                <w:szCs w:val="20"/>
              </w:rPr>
              <w:t>Усвајање извештаја о остваривању плана стручног усавршавања запослених;</w:t>
            </w:r>
          </w:p>
          <w:p w:rsidR="00CE5836" w:rsidRPr="00B75775" w:rsidRDefault="00CE5836" w:rsidP="00507628">
            <w:pPr>
              <w:numPr>
                <w:ilvl w:val="0"/>
                <w:numId w:val="9"/>
              </w:numPr>
              <w:rPr>
                <w:sz w:val="20"/>
                <w:szCs w:val="20"/>
              </w:rPr>
            </w:pPr>
            <w:r w:rsidRPr="00B75775">
              <w:rPr>
                <w:sz w:val="20"/>
                <w:szCs w:val="20"/>
              </w:rPr>
              <w:t>Усвајање извештаја о остваривању годишњег плана рада у шк. 2018/2019. г.;</w:t>
            </w:r>
          </w:p>
          <w:p w:rsidR="00CE5836" w:rsidRPr="00B75775" w:rsidRDefault="00CE5836" w:rsidP="00507628">
            <w:pPr>
              <w:numPr>
                <w:ilvl w:val="0"/>
                <w:numId w:val="9"/>
              </w:numPr>
              <w:rPr>
                <w:sz w:val="20"/>
                <w:szCs w:val="20"/>
              </w:rPr>
            </w:pPr>
            <w:r w:rsidRPr="00B75775">
              <w:rPr>
                <w:sz w:val="20"/>
                <w:szCs w:val="20"/>
              </w:rPr>
              <w:t>Усвајање извештаја о раду директора школе;</w:t>
            </w:r>
          </w:p>
          <w:p w:rsidR="00CE5836" w:rsidRPr="00B75775" w:rsidRDefault="00CE5836" w:rsidP="00507628">
            <w:pPr>
              <w:numPr>
                <w:ilvl w:val="0"/>
                <w:numId w:val="9"/>
              </w:numPr>
              <w:rPr>
                <w:sz w:val="20"/>
                <w:szCs w:val="20"/>
              </w:rPr>
            </w:pPr>
            <w:r w:rsidRPr="00B75775">
              <w:rPr>
                <w:sz w:val="20"/>
                <w:szCs w:val="20"/>
              </w:rPr>
              <w:t>Доношење плана стручног усавршавања запослених за шк. 2019/2020. г.;</w:t>
            </w:r>
          </w:p>
          <w:p w:rsidR="00CE5836" w:rsidRPr="00B75775" w:rsidRDefault="00CE5836" w:rsidP="00507628">
            <w:pPr>
              <w:numPr>
                <w:ilvl w:val="0"/>
                <w:numId w:val="9"/>
              </w:numPr>
              <w:rPr>
                <w:sz w:val="20"/>
                <w:szCs w:val="20"/>
              </w:rPr>
            </w:pPr>
            <w:r w:rsidRPr="00B75775">
              <w:rPr>
                <w:sz w:val="20"/>
                <w:szCs w:val="20"/>
              </w:rPr>
              <w:t>Усвајање плана и програма екскурзије за шк. 2019/2020.г.;</w:t>
            </w:r>
          </w:p>
          <w:p w:rsidR="00CE5836" w:rsidRPr="00B75775" w:rsidRDefault="00CE5836" w:rsidP="00507628">
            <w:pPr>
              <w:numPr>
                <w:ilvl w:val="0"/>
                <w:numId w:val="9"/>
              </w:numPr>
              <w:rPr>
                <w:sz w:val="20"/>
                <w:szCs w:val="20"/>
              </w:rPr>
            </w:pPr>
            <w:r w:rsidRPr="00B75775">
              <w:rPr>
                <w:sz w:val="20"/>
                <w:szCs w:val="20"/>
              </w:rPr>
              <w:t>Доношење годишњег плана рада за шк. 2019/2020. г.;</w:t>
            </w:r>
          </w:p>
          <w:p w:rsidR="00CE5836" w:rsidRPr="00B75775" w:rsidRDefault="00CE5836" w:rsidP="00507628">
            <w:pPr>
              <w:numPr>
                <w:ilvl w:val="0"/>
                <w:numId w:val="9"/>
              </w:numPr>
              <w:rPr>
                <w:sz w:val="20"/>
                <w:szCs w:val="20"/>
              </w:rPr>
            </w:pPr>
            <w:r w:rsidRPr="00B75775">
              <w:rPr>
                <w:sz w:val="20"/>
                <w:szCs w:val="20"/>
              </w:rPr>
              <w:t>Давање сагласности на измене Правилника о организацији и систематизацији послова;</w:t>
            </w:r>
          </w:p>
          <w:p w:rsidR="00CE5836" w:rsidRPr="00B75775" w:rsidRDefault="00CE5836" w:rsidP="00507628">
            <w:pPr>
              <w:numPr>
                <w:ilvl w:val="0"/>
                <w:numId w:val="9"/>
              </w:numPr>
              <w:rPr>
                <w:sz w:val="20"/>
                <w:szCs w:val="20"/>
              </w:rPr>
            </w:pPr>
            <w:r w:rsidRPr="00B75775">
              <w:rPr>
                <w:sz w:val="20"/>
                <w:szCs w:val="20"/>
              </w:rPr>
              <w:t>Текућа питања</w:t>
            </w:r>
          </w:p>
        </w:tc>
        <w:tc>
          <w:tcPr>
            <w:tcW w:w="1701" w:type="dxa"/>
          </w:tcPr>
          <w:p w:rsidR="00CE5836" w:rsidRPr="00B75775" w:rsidRDefault="00CE5836" w:rsidP="00507628">
            <w:pPr>
              <w:rPr>
                <w:sz w:val="20"/>
                <w:szCs w:val="20"/>
              </w:rPr>
            </w:pPr>
            <w:r w:rsidRPr="00B75775">
              <w:rPr>
                <w:sz w:val="20"/>
                <w:szCs w:val="20"/>
              </w:rPr>
              <w:lastRenderedPageBreak/>
              <w:t>12.09.2019</w:t>
            </w:r>
          </w:p>
        </w:tc>
        <w:tc>
          <w:tcPr>
            <w:tcW w:w="1696" w:type="dxa"/>
          </w:tcPr>
          <w:p w:rsidR="00CE5836" w:rsidRPr="00DD4248" w:rsidRDefault="00CE5836" w:rsidP="00507628">
            <w:r w:rsidRPr="00DD4248">
              <w:t>ШО</w:t>
            </w:r>
          </w:p>
        </w:tc>
      </w:tr>
      <w:tr w:rsidR="00CE5836" w:rsidTr="00507628">
        <w:trPr>
          <w:trHeight w:val="640"/>
        </w:trPr>
        <w:tc>
          <w:tcPr>
            <w:tcW w:w="5954" w:type="dxa"/>
          </w:tcPr>
          <w:p w:rsidR="00CE5836" w:rsidRPr="00B75775" w:rsidRDefault="00CE5836" w:rsidP="00507628">
            <w:pPr>
              <w:rPr>
                <w:sz w:val="20"/>
                <w:szCs w:val="20"/>
              </w:rPr>
            </w:pPr>
            <w:r w:rsidRPr="00B75775">
              <w:rPr>
                <w:sz w:val="20"/>
                <w:szCs w:val="20"/>
              </w:rPr>
              <w:lastRenderedPageBreak/>
              <w:t>1.Доношење Правилника о заштити података о личности</w:t>
            </w:r>
          </w:p>
          <w:p w:rsidR="00CE5836" w:rsidRPr="00B75775" w:rsidRDefault="00CE5836" w:rsidP="00507628">
            <w:pPr>
              <w:rPr>
                <w:sz w:val="20"/>
                <w:szCs w:val="20"/>
              </w:rPr>
            </w:pPr>
            <w:r w:rsidRPr="00B75775">
              <w:rPr>
                <w:sz w:val="20"/>
                <w:szCs w:val="20"/>
              </w:rPr>
              <w:t>2.Упознавање са пројектом</w:t>
            </w:r>
          </w:p>
          <w:p w:rsidR="00CE5836" w:rsidRPr="00B75775" w:rsidRDefault="00CE5836" w:rsidP="00507628">
            <w:pPr>
              <w:rPr>
                <w:sz w:val="20"/>
                <w:szCs w:val="20"/>
              </w:rPr>
            </w:pPr>
            <w:r w:rsidRPr="00B75775">
              <w:rPr>
                <w:sz w:val="20"/>
                <w:szCs w:val="20"/>
              </w:rPr>
              <w:t>3.Текућа питања.</w:t>
            </w:r>
          </w:p>
        </w:tc>
        <w:tc>
          <w:tcPr>
            <w:tcW w:w="1701" w:type="dxa"/>
          </w:tcPr>
          <w:p w:rsidR="00CE5836" w:rsidRPr="00B75775" w:rsidRDefault="00CE5836" w:rsidP="00507628">
            <w:pPr>
              <w:rPr>
                <w:sz w:val="20"/>
                <w:szCs w:val="20"/>
              </w:rPr>
            </w:pPr>
            <w:r w:rsidRPr="00B75775">
              <w:rPr>
                <w:sz w:val="20"/>
                <w:szCs w:val="20"/>
              </w:rPr>
              <w:t>01.11.2019</w:t>
            </w:r>
          </w:p>
        </w:tc>
        <w:tc>
          <w:tcPr>
            <w:tcW w:w="1696" w:type="dxa"/>
          </w:tcPr>
          <w:p w:rsidR="00CE5836" w:rsidRDefault="00CE5836" w:rsidP="00507628">
            <w:r w:rsidRPr="006B5B25">
              <w:t>ШО</w:t>
            </w:r>
          </w:p>
        </w:tc>
      </w:tr>
      <w:tr w:rsidR="00CE5836" w:rsidTr="00507628">
        <w:trPr>
          <w:trHeight w:val="640"/>
        </w:trPr>
        <w:tc>
          <w:tcPr>
            <w:tcW w:w="5954" w:type="dxa"/>
          </w:tcPr>
          <w:p w:rsidR="00CE5836" w:rsidRPr="00B75775" w:rsidRDefault="00CE5836" w:rsidP="00623024">
            <w:pPr>
              <w:numPr>
                <w:ilvl w:val="0"/>
                <w:numId w:val="37"/>
              </w:numPr>
              <w:rPr>
                <w:sz w:val="20"/>
                <w:szCs w:val="20"/>
              </w:rPr>
            </w:pPr>
            <w:r w:rsidRPr="00B75775">
              <w:rPr>
                <w:sz w:val="20"/>
                <w:szCs w:val="20"/>
              </w:rPr>
              <w:t>Разматрање резултата образовно-васпитног рада на крају првог квартала шк. 2019/2020. године</w:t>
            </w:r>
          </w:p>
          <w:p w:rsidR="00CE5836" w:rsidRPr="00B75775" w:rsidRDefault="00CE5836" w:rsidP="00623024">
            <w:pPr>
              <w:numPr>
                <w:ilvl w:val="0"/>
                <w:numId w:val="37"/>
              </w:numPr>
              <w:rPr>
                <w:sz w:val="20"/>
                <w:szCs w:val="20"/>
              </w:rPr>
            </w:pPr>
            <w:r w:rsidRPr="00B75775">
              <w:rPr>
                <w:sz w:val="20"/>
                <w:szCs w:val="20"/>
              </w:rPr>
              <w:t>Доношење одлуке о годишњем попису за 2019. годину</w:t>
            </w:r>
          </w:p>
          <w:p w:rsidR="00CE5836" w:rsidRPr="00B75775" w:rsidRDefault="00CE5836" w:rsidP="00623024">
            <w:pPr>
              <w:numPr>
                <w:ilvl w:val="0"/>
                <w:numId w:val="37"/>
              </w:numPr>
              <w:rPr>
                <w:sz w:val="20"/>
                <w:szCs w:val="20"/>
              </w:rPr>
            </w:pPr>
            <w:r w:rsidRPr="00B75775">
              <w:rPr>
                <w:sz w:val="20"/>
                <w:szCs w:val="20"/>
              </w:rPr>
              <w:t>Доношење Анекса годишњег плана рада школе за шк. 2019/2020. годину</w:t>
            </w:r>
          </w:p>
          <w:p w:rsidR="00CE5836" w:rsidRPr="00B75775" w:rsidRDefault="00CE5836" w:rsidP="00623024">
            <w:pPr>
              <w:numPr>
                <w:ilvl w:val="0"/>
                <w:numId w:val="37"/>
              </w:numPr>
              <w:rPr>
                <w:sz w:val="20"/>
                <w:szCs w:val="20"/>
              </w:rPr>
            </w:pPr>
            <w:r w:rsidRPr="00B75775">
              <w:rPr>
                <w:sz w:val="20"/>
                <w:szCs w:val="20"/>
              </w:rPr>
              <w:t>Доношење одлуке о ребалансу Финансијског плана за 2019. и Плана набавки за 2019. годину</w:t>
            </w:r>
          </w:p>
          <w:p w:rsidR="00CE5836" w:rsidRPr="00B75775" w:rsidRDefault="00CE5836" w:rsidP="00623024">
            <w:pPr>
              <w:numPr>
                <w:ilvl w:val="0"/>
                <w:numId w:val="37"/>
              </w:numPr>
              <w:rPr>
                <w:sz w:val="20"/>
                <w:szCs w:val="20"/>
              </w:rPr>
            </w:pPr>
            <w:r w:rsidRPr="00B75775">
              <w:rPr>
                <w:sz w:val="20"/>
                <w:szCs w:val="20"/>
              </w:rPr>
              <w:t>Упознавање са Записником о извршеном редовном инспекцијском надзору</w:t>
            </w:r>
          </w:p>
          <w:p w:rsidR="00CE5836" w:rsidRPr="00B75775" w:rsidRDefault="00CE5836" w:rsidP="00623024">
            <w:pPr>
              <w:numPr>
                <w:ilvl w:val="0"/>
                <w:numId w:val="37"/>
              </w:numPr>
              <w:rPr>
                <w:sz w:val="20"/>
                <w:szCs w:val="20"/>
              </w:rPr>
            </w:pPr>
            <w:r w:rsidRPr="00B75775">
              <w:rPr>
                <w:sz w:val="20"/>
                <w:szCs w:val="20"/>
              </w:rPr>
              <w:t>Доношење Правилника о ученичком вредновању педагошког рада наставника</w:t>
            </w:r>
          </w:p>
          <w:p w:rsidR="00CE5836" w:rsidRPr="00B75775" w:rsidRDefault="00CE5836" w:rsidP="00623024">
            <w:pPr>
              <w:numPr>
                <w:ilvl w:val="0"/>
                <w:numId w:val="37"/>
              </w:numPr>
              <w:rPr>
                <w:sz w:val="20"/>
                <w:szCs w:val="20"/>
              </w:rPr>
            </w:pPr>
            <w:r w:rsidRPr="00B75775">
              <w:rPr>
                <w:sz w:val="20"/>
                <w:szCs w:val="20"/>
              </w:rPr>
              <w:t>Текућа питања.</w:t>
            </w:r>
          </w:p>
        </w:tc>
        <w:tc>
          <w:tcPr>
            <w:tcW w:w="1701" w:type="dxa"/>
          </w:tcPr>
          <w:p w:rsidR="00CE5836" w:rsidRPr="00B75775" w:rsidRDefault="00CE5836" w:rsidP="00507628">
            <w:pPr>
              <w:rPr>
                <w:sz w:val="20"/>
                <w:szCs w:val="20"/>
              </w:rPr>
            </w:pPr>
            <w:r w:rsidRPr="00B75775">
              <w:rPr>
                <w:sz w:val="20"/>
                <w:szCs w:val="20"/>
              </w:rPr>
              <w:t>17.12.2019</w:t>
            </w:r>
          </w:p>
        </w:tc>
        <w:tc>
          <w:tcPr>
            <w:tcW w:w="1696" w:type="dxa"/>
          </w:tcPr>
          <w:p w:rsidR="00CE5836" w:rsidRDefault="00CE5836" w:rsidP="00507628">
            <w:r w:rsidRPr="006B5B25">
              <w:t>ШО</w:t>
            </w:r>
          </w:p>
        </w:tc>
      </w:tr>
      <w:tr w:rsidR="00CE5836" w:rsidTr="00507628">
        <w:trPr>
          <w:trHeight w:val="640"/>
        </w:trPr>
        <w:tc>
          <w:tcPr>
            <w:tcW w:w="5954" w:type="dxa"/>
          </w:tcPr>
          <w:p w:rsidR="00CE5836" w:rsidRPr="00B75775" w:rsidRDefault="00CE5836" w:rsidP="00623024">
            <w:pPr>
              <w:numPr>
                <w:ilvl w:val="0"/>
                <w:numId w:val="38"/>
              </w:numPr>
              <w:rPr>
                <w:sz w:val="20"/>
                <w:szCs w:val="20"/>
              </w:rPr>
            </w:pPr>
            <w:r w:rsidRPr="00B75775">
              <w:rPr>
                <w:sz w:val="20"/>
                <w:szCs w:val="20"/>
              </w:rPr>
              <w:t>Доношење одлуке о расподели вишка прихода;</w:t>
            </w:r>
          </w:p>
          <w:p w:rsidR="00CE5836" w:rsidRPr="00B75775" w:rsidRDefault="00CE5836" w:rsidP="00623024">
            <w:pPr>
              <w:numPr>
                <w:ilvl w:val="0"/>
                <w:numId w:val="38"/>
              </w:numPr>
              <w:rPr>
                <w:sz w:val="20"/>
                <w:szCs w:val="20"/>
              </w:rPr>
            </w:pPr>
            <w:r w:rsidRPr="00B75775">
              <w:rPr>
                <w:sz w:val="20"/>
                <w:szCs w:val="20"/>
              </w:rPr>
              <w:t>Доношење Финансијског плана за 2020. годину;</w:t>
            </w:r>
          </w:p>
          <w:p w:rsidR="00CE5836" w:rsidRPr="00B75775" w:rsidRDefault="00CE5836" w:rsidP="00623024">
            <w:pPr>
              <w:numPr>
                <w:ilvl w:val="0"/>
                <w:numId w:val="38"/>
              </w:numPr>
              <w:rPr>
                <w:sz w:val="20"/>
                <w:szCs w:val="20"/>
              </w:rPr>
            </w:pPr>
            <w:r w:rsidRPr="00B75775">
              <w:rPr>
                <w:sz w:val="20"/>
                <w:szCs w:val="20"/>
              </w:rPr>
              <w:t>Доношење Плана јавних набавки и плана набавки за 2020.г.</w:t>
            </w:r>
          </w:p>
          <w:p w:rsidR="00CE5836" w:rsidRPr="00B75775" w:rsidRDefault="00CE5836" w:rsidP="00623024">
            <w:pPr>
              <w:numPr>
                <w:ilvl w:val="0"/>
                <w:numId w:val="38"/>
              </w:numPr>
              <w:rPr>
                <w:sz w:val="20"/>
                <w:szCs w:val="20"/>
              </w:rPr>
            </w:pPr>
            <w:r w:rsidRPr="00B75775">
              <w:rPr>
                <w:sz w:val="20"/>
                <w:szCs w:val="20"/>
              </w:rPr>
              <w:t>Доношење одлуке о упућивању захтева за верификацију</w:t>
            </w:r>
          </w:p>
          <w:p w:rsidR="00CE5836" w:rsidRPr="00B75775" w:rsidRDefault="00CE5836" w:rsidP="00623024">
            <w:pPr>
              <w:numPr>
                <w:ilvl w:val="0"/>
                <w:numId w:val="38"/>
              </w:numPr>
              <w:rPr>
                <w:sz w:val="20"/>
                <w:szCs w:val="20"/>
              </w:rPr>
            </w:pPr>
            <w:r w:rsidRPr="00B75775">
              <w:rPr>
                <w:sz w:val="20"/>
                <w:szCs w:val="20"/>
              </w:rPr>
              <w:t>Текућа питања.</w:t>
            </w:r>
          </w:p>
          <w:p w:rsidR="00CE5836" w:rsidRPr="00B75775" w:rsidRDefault="00CE5836" w:rsidP="00507628">
            <w:pPr>
              <w:pStyle w:val="NoSpacing"/>
              <w:rPr>
                <w:rFonts w:ascii="Times New Roman" w:hAnsi="Times New Roman"/>
                <w:sz w:val="20"/>
                <w:szCs w:val="20"/>
              </w:rPr>
            </w:pPr>
          </w:p>
        </w:tc>
        <w:tc>
          <w:tcPr>
            <w:tcW w:w="1701" w:type="dxa"/>
          </w:tcPr>
          <w:p w:rsidR="00CE5836" w:rsidRPr="00B75775" w:rsidRDefault="00CE5836" w:rsidP="00507628">
            <w:pPr>
              <w:rPr>
                <w:sz w:val="20"/>
                <w:szCs w:val="20"/>
              </w:rPr>
            </w:pPr>
            <w:r w:rsidRPr="00B75775">
              <w:rPr>
                <w:sz w:val="20"/>
                <w:szCs w:val="20"/>
              </w:rPr>
              <w:t>23.01.2020</w:t>
            </w:r>
          </w:p>
        </w:tc>
        <w:tc>
          <w:tcPr>
            <w:tcW w:w="1696" w:type="dxa"/>
          </w:tcPr>
          <w:p w:rsidR="00CE5836" w:rsidRDefault="00CE5836" w:rsidP="00507628">
            <w:r w:rsidRPr="006B5B25">
              <w:t>ШО</w:t>
            </w:r>
          </w:p>
        </w:tc>
      </w:tr>
      <w:tr w:rsidR="00CE5836" w:rsidTr="00507628">
        <w:trPr>
          <w:trHeight w:val="640"/>
        </w:trPr>
        <w:tc>
          <w:tcPr>
            <w:tcW w:w="5954" w:type="dxa"/>
          </w:tcPr>
          <w:p w:rsidR="00CE5836" w:rsidRPr="00B75775" w:rsidRDefault="00CE5836" w:rsidP="00623024">
            <w:pPr>
              <w:numPr>
                <w:ilvl w:val="0"/>
                <w:numId w:val="39"/>
              </w:numPr>
              <w:rPr>
                <w:sz w:val="20"/>
                <w:szCs w:val="20"/>
              </w:rPr>
            </w:pPr>
            <w:r w:rsidRPr="00B75775">
              <w:rPr>
                <w:sz w:val="20"/>
                <w:szCs w:val="20"/>
              </w:rPr>
              <w:t>Усвајање Извештаја о извршеном редовном годишњем попису имовине за 2019. годину</w:t>
            </w:r>
          </w:p>
          <w:p w:rsidR="00CE5836" w:rsidRPr="00B75775" w:rsidRDefault="00CE5836" w:rsidP="00623024">
            <w:pPr>
              <w:numPr>
                <w:ilvl w:val="0"/>
                <w:numId w:val="39"/>
              </w:numPr>
              <w:rPr>
                <w:sz w:val="20"/>
                <w:szCs w:val="20"/>
              </w:rPr>
            </w:pPr>
            <w:r w:rsidRPr="00B75775">
              <w:rPr>
                <w:sz w:val="20"/>
                <w:szCs w:val="20"/>
              </w:rPr>
              <w:t>Текућа питања.</w:t>
            </w:r>
          </w:p>
        </w:tc>
        <w:tc>
          <w:tcPr>
            <w:tcW w:w="1701" w:type="dxa"/>
          </w:tcPr>
          <w:p w:rsidR="00CE5836" w:rsidRPr="00B75775" w:rsidRDefault="00CE5836" w:rsidP="00507628">
            <w:pPr>
              <w:rPr>
                <w:sz w:val="20"/>
                <w:szCs w:val="20"/>
              </w:rPr>
            </w:pPr>
            <w:r w:rsidRPr="00B75775">
              <w:rPr>
                <w:sz w:val="20"/>
                <w:szCs w:val="20"/>
              </w:rPr>
              <w:t>03.02.2020</w:t>
            </w:r>
          </w:p>
        </w:tc>
        <w:tc>
          <w:tcPr>
            <w:tcW w:w="1696" w:type="dxa"/>
          </w:tcPr>
          <w:p w:rsidR="00CE5836" w:rsidRDefault="00CE5836" w:rsidP="00507628">
            <w:r w:rsidRPr="006B5B25">
              <w:t>ШО</w:t>
            </w:r>
          </w:p>
        </w:tc>
      </w:tr>
      <w:tr w:rsidR="00CE5836" w:rsidTr="00507628">
        <w:trPr>
          <w:trHeight w:val="640"/>
        </w:trPr>
        <w:tc>
          <w:tcPr>
            <w:tcW w:w="5954" w:type="dxa"/>
          </w:tcPr>
          <w:p w:rsidR="00CE5836" w:rsidRPr="00B75775" w:rsidRDefault="00CE5836" w:rsidP="00623024">
            <w:pPr>
              <w:numPr>
                <w:ilvl w:val="0"/>
                <w:numId w:val="40"/>
              </w:numPr>
              <w:rPr>
                <w:sz w:val="20"/>
                <w:szCs w:val="20"/>
              </w:rPr>
            </w:pPr>
            <w:r w:rsidRPr="00B75775">
              <w:rPr>
                <w:sz w:val="20"/>
                <w:szCs w:val="20"/>
              </w:rPr>
              <w:t>Доношење Анекса Школског програма школе за период шк. 2019/2020.-2022/2023.г.</w:t>
            </w:r>
          </w:p>
          <w:p w:rsidR="00CE5836" w:rsidRPr="00B75775" w:rsidRDefault="00CE5836" w:rsidP="00623024">
            <w:pPr>
              <w:numPr>
                <w:ilvl w:val="0"/>
                <w:numId w:val="40"/>
              </w:numPr>
              <w:rPr>
                <w:sz w:val="20"/>
                <w:szCs w:val="20"/>
              </w:rPr>
            </w:pPr>
            <w:r w:rsidRPr="00B75775">
              <w:rPr>
                <w:sz w:val="20"/>
                <w:szCs w:val="20"/>
              </w:rPr>
              <w:t>Именовање комисије за утврђивање ранг листе запослених за чијим радом је у потпуности или делимично престала потреба</w:t>
            </w:r>
          </w:p>
          <w:p w:rsidR="00CE5836" w:rsidRPr="00B75775" w:rsidRDefault="00CE5836" w:rsidP="00623024">
            <w:pPr>
              <w:numPr>
                <w:ilvl w:val="0"/>
                <w:numId w:val="40"/>
              </w:numPr>
              <w:rPr>
                <w:sz w:val="20"/>
                <w:szCs w:val="20"/>
              </w:rPr>
            </w:pPr>
            <w:r w:rsidRPr="00B75775">
              <w:rPr>
                <w:sz w:val="20"/>
                <w:szCs w:val="20"/>
              </w:rPr>
              <w:t>Разматрање резултата образовно-васпитног рада на крају наставе за завршне разреде шк. 2019/2020.г.г.;</w:t>
            </w:r>
          </w:p>
          <w:p w:rsidR="00CE5836" w:rsidRPr="00B75775" w:rsidRDefault="00CE5836" w:rsidP="00623024">
            <w:pPr>
              <w:numPr>
                <w:ilvl w:val="0"/>
                <w:numId w:val="40"/>
              </w:numPr>
              <w:rPr>
                <w:sz w:val="20"/>
                <w:szCs w:val="20"/>
              </w:rPr>
            </w:pPr>
            <w:r w:rsidRPr="00B75775">
              <w:rPr>
                <w:sz w:val="20"/>
                <w:szCs w:val="20"/>
              </w:rPr>
              <w:t>Текућа питања.</w:t>
            </w:r>
          </w:p>
        </w:tc>
        <w:tc>
          <w:tcPr>
            <w:tcW w:w="1701" w:type="dxa"/>
          </w:tcPr>
          <w:p w:rsidR="00CE5836" w:rsidRPr="00B75775" w:rsidRDefault="00CE5836" w:rsidP="00507628">
            <w:pPr>
              <w:rPr>
                <w:sz w:val="20"/>
                <w:szCs w:val="20"/>
              </w:rPr>
            </w:pPr>
            <w:r w:rsidRPr="00B75775">
              <w:rPr>
                <w:sz w:val="20"/>
                <w:szCs w:val="20"/>
              </w:rPr>
              <w:t>18.06.2020</w:t>
            </w:r>
          </w:p>
        </w:tc>
        <w:tc>
          <w:tcPr>
            <w:tcW w:w="1696" w:type="dxa"/>
          </w:tcPr>
          <w:p w:rsidR="00CE5836" w:rsidRDefault="00CE5836" w:rsidP="00507628">
            <w:r w:rsidRPr="006B5B25">
              <w:t>ШО</w:t>
            </w:r>
          </w:p>
        </w:tc>
      </w:tr>
    </w:tbl>
    <w:p w:rsidR="00CE5836" w:rsidRDefault="00CE5836" w:rsidP="00CE5836">
      <w:pPr>
        <w:pStyle w:val="Heading1"/>
        <w:jc w:val="left"/>
      </w:pPr>
    </w:p>
    <w:p w:rsidR="0051154D" w:rsidRPr="00D27A2C" w:rsidRDefault="00D27A2C" w:rsidP="00D27A2C">
      <w:pPr>
        <w:pStyle w:val="Heading1"/>
      </w:pPr>
      <w:r>
        <w:t>3.3.2</w:t>
      </w:r>
      <w:r w:rsidRPr="00642077">
        <w:t xml:space="preserve">. </w:t>
      </w:r>
      <w:r>
        <w:t>Извештај о раду секретара</w:t>
      </w:r>
    </w:p>
    <w:p w:rsidR="00D27A2C" w:rsidRDefault="00D27A2C" w:rsidP="0051154D"/>
    <w:tbl>
      <w:tblPr>
        <w:tblStyle w:val="TableGrid"/>
        <w:tblW w:w="10207" w:type="dxa"/>
        <w:tblInd w:w="-289" w:type="dxa"/>
        <w:tblLayout w:type="fixed"/>
        <w:tblLook w:val="04A0"/>
      </w:tblPr>
      <w:tblGrid>
        <w:gridCol w:w="4253"/>
        <w:gridCol w:w="3969"/>
        <w:gridCol w:w="1985"/>
      </w:tblGrid>
      <w:tr w:rsidR="00D27A2C" w:rsidRPr="00ED717E" w:rsidTr="00244DEE">
        <w:tc>
          <w:tcPr>
            <w:tcW w:w="4253" w:type="dxa"/>
          </w:tcPr>
          <w:p w:rsidR="00D27A2C" w:rsidRPr="00ED717E" w:rsidRDefault="00D27A2C" w:rsidP="00244DEE">
            <w:pPr>
              <w:rPr>
                <w:b/>
                <w:szCs w:val="20"/>
              </w:rPr>
            </w:pPr>
            <w:r>
              <w:rPr>
                <w:b/>
                <w:szCs w:val="20"/>
              </w:rPr>
              <w:t>Област</w:t>
            </w:r>
          </w:p>
        </w:tc>
        <w:tc>
          <w:tcPr>
            <w:tcW w:w="3969" w:type="dxa"/>
          </w:tcPr>
          <w:p w:rsidR="00D27A2C" w:rsidRPr="00ED717E" w:rsidRDefault="00D27A2C" w:rsidP="00244DEE">
            <w:pPr>
              <w:rPr>
                <w:b/>
                <w:szCs w:val="20"/>
              </w:rPr>
            </w:pPr>
            <w:r>
              <w:rPr>
                <w:b/>
                <w:szCs w:val="20"/>
              </w:rPr>
              <w:t>Активности</w:t>
            </w:r>
          </w:p>
        </w:tc>
        <w:tc>
          <w:tcPr>
            <w:tcW w:w="1985" w:type="dxa"/>
          </w:tcPr>
          <w:p w:rsidR="00D27A2C" w:rsidRPr="001D0C74" w:rsidRDefault="00D27A2C" w:rsidP="00244DEE">
            <w:pPr>
              <w:rPr>
                <w:b/>
                <w:szCs w:val="20"/>
              </w:rPr>
            </w:pPr>
            <w:r w:rsidRPr="00ED717E">
              <w:rPr>
                <w:b/>
                <w:szCs w:val="20"/>
              </w:rPr>
              <w:t>Време</w:t>
            </w:r>
          </w:p>
        </w:tc>
      </w:tr>
      <w:tr w:rsidR="00D27A2C" w:rsidRPr="00ED717E" w:rsidTr="00244DEE">
        <w:trPr>
          <w:trHeight w:val="640"/>
        </w:trPr>
        <w:tc>
          <w:tcPr>
            <w:tcW w:w="4253" w:type="dxa"/>
          </w:tcPr>
          <w:p w:rsidR="00D27A2C" w:rsidRPr="001D0C74" w:rsidRDefault="00D27A2C" w:rsidP="00244DEE">
            <w:pPr>
              <w:spacing w:before="214" w:line="221" w:lineRule="exact"/>
              <w:rPr>
                <w:b/>
                <w:color w:val="000000"/>
              </w:rPr>
            </w:pPr>
            <w:r>
              <w:rPr>
                <w:b/>
                <w:color w:val="000000"/>
                <w:sz w:val="20"/>
              </w:rPr>
              <w:t>Послови из</w:t>
            </w:r>
            <w:r>
              <w:rPr>
                <w:b/>
                <w:color w:val="000000"/>
              </w:rPr>
              <w:t xml:space="preserve">делокруга </w:t>
            </w:r>
            <w:r>
              <w:rPr>
                <w:b/>
                <w:color w:val="000000"/>
                <w:sz w:val="20"/>
              </w:rPr>
              <w:t>нормативно</w:t>
            </w:r>
            <w:r>
              <w:rPr>
                <w:b/>
                <w:color w:val="000000"/>
                <w:spacing w:val="1"/>
                <w:sz w:val="20"/>
              </w:rPr>
              <w:t>-</w:t>
            </w:r>
            <w:r>
              <w:rPr>
                <w:b/>
                <w:color w:val="000000"/>
                <w:sz w:val="20"/>
              </w:rPr>
              <w:t>правнерегулативе</w:t>
            </w:r>
          </w:p>
        </w:tc>
        <w:tc>
          <w:tcPr>
            <w:tcW w:w="3969" w:type="dxa"/>
          </w:tcPr>
          <w:p w:rsidR="00D27A2C" w:rsidRDefault="00D27A2C" w:rsidP="00244DEE">
            <w:pPr>
              <w:spacing w:before="65" w:line="231" w:lineRule="exact"/>
              <w:rPr>
                <w:color w:val="000000"/>
                <w:sz w:val="20"/>
              </w:rPr>
            </w:pPr>
            <w:r>
              <w:rPr>
                <w:color w:val="000000"/>
                <w:sz w:val="20"/>
              </w:rPr>
              <w:t>-прати</w:t>
            </w:r>
            <w:r>
              <w:rPr>
                <w:color w:val="000000"/>
                <w:spacing w:val="-1"/>
                <w:sz w:val="20"/>
              </w:rPr>
              <w:t>прописеиз</w:t>
            </w:r>
            <w:r>
              <w:rPr>
                <w:color w:val="000000"/>
                <w:sz w:val="20"/>
              </w:rPr>
              <w:t>подручја средњег образовања,</w:t>
            </w:r>
            <w:r>
              <w:rPr>
                <w:color w:val="000000"/>
                <w:spacing w:val="-1"/>
                <w:sz w:val="20"/>
              </w:rPr>
              <w:t>као</w:t>
            </w:r>
            <w:r>
              <w:rPr>
                <w:color w:val="000000"/>
                <w:sz w:val="20"/>
              </w:rPr>
              <w:t>ињиховупримену</w:t>
            </w:r>
          </w:p>
          <w:p w:rsidR="00D27A2C" w:rsidRDefault="00D27A2C" w:rsidP="00244DEE">
            <w:pPr>
              <w:spacing w:before="60" w:after="70" w:line="230" w:lineRule="exact"/>
              <w:rPr>
                <w:color w:val="000000"/>
                <w:sz w:val="20"/>
              </w:rPr>
            </w:pPr>
            <w:r>
              <w:rPr>
                <w:color w:val="000000"/>
                <w:sz w:val="20"/>
              </w:rPr>
              <w:t>-израда нацрта општих</w:t>
            </w:r>
            <w:r>
              <w:rPr>
                <w:color w:val="000000"/>
                <w:spacing w:val="-1"/>
                <w:sz w:val="20"/>
              </w:rPr>
              <w:t xml:space="preserve"> акаташколе</w:t>
            </w:r>
            <w:r>
              <w:rPr>
                <w:color w:val="000000"/>
                <w:sz w:val="20"/>
              </w:rPr>
              <w:t>у</w:t>
            </w:r>
            <w:r>
              <w:rPr>
                <w:color w:val="000000"/>
                <w:spacing w:val="1"/>
                <w:sz w:val="20"/>
              </w:rPr>
              <w:t>складу</w:t>
            </w:r>
            <w:r>
              <w:rPr>
                <w:color w:val="000000"/>
              </w:rPr>
              <w:t xml:space="preserve">са </w:t>
            </w:r>
            <w:r>
              <w:rPr>
                <w:color w:val="000000"/>
                <w:sz w:val="20"/>
              </w:rPr>
              <w:t>законом,</w:t>
            </w:r>
            <w:r>
              <w:rPr>
                <w:color w:val="000000"/>
              </w:rPr>
              <w:t>-</w:t>
            </w:r>
            <w:r>
              <w:rPr>
                <w:color w:val="000000"/>
                <w:sz w:val="20"/>
              </w:rPr>
              <w:t>правно</w:t>
            </w:r>
            <w:r>
              <w:rPr>
                <w:color w:val="000000"/>
                <w:spacing w:val="-2"/>
                <w:sz w:val="20"/>
              </w:rPr>
              <w:t>-</w:t>
            </w:r>
            <w:r>
              <w:rPr>
                <w:color w:val="000000"/>
                <w:sz w:val="20"/>
              </w:rPr>
              <w:t>стручна помоћ</w:t>
            </w:r>
            <w:r>
              <w:rPr>
                <w:color w:val="000000"/>
                <w:spacing w:val="1"/>
                <w:sz w:val="20"/>
              </w:rPr>
              <w:t>од</w:t>
            </w:r>
            <w:r>
              <w:rPr>
                <w:color w:val="000000"/>
                <w:sz w:val="20"/>
              </w:rPr>
              <w:t xml:space="preserve">нацрта </w:t>
            </w:r>
            <w:r>
              <w:rPr>
                <w:color w:val="000000"/>
                <w:spacing w:val="-1"/>
                <w:sz w:val="20"/>
              </w:rPr>
              <w:t>до</w:t>
            </w:r>
            <w:r>
              <w:rPr>
                <w:color w:val="000000"/>
                <w:sz w:val="20"/>
              </w:rPr>
              <w:t xml:space="preserve">објављивањаконачнихтекстова </w:t>
            </w:r>
            <w:r>
              <w:rPr>
                <w:color w:val="000000"/>
                <w:spacing w:val="-1"/>
                <w:sz w:val="20"/>
              </w:rPr>
              <w:t>аката</w:t>
            </w:r>
            <w:r>
              <w:rPr>
                <w:color w:val="000000"/>
                <w:sz w:val="20"/>
              </w:rPr>
              <w:t>школе,</w:t>
            </w:r>
          </w:p>
          <w:p w:rsidR="00D27A2C" w:rsidRDefault="00D27A2C" w:rsidP="00244DEE">
            <w:pPr>
              <w:spacing w:before="43" w:line="221" w:lineRule="exact"/>
              <w:rPr>
                <w:color w:val="000000"/>
                <w:sz w:val="20"/>
              </w:rPr>
            </w:pPr>
            <w:r>
              <w:rPr>
                <w:color w:val="000000"/>
                <w:sz w:val="20"/>
              </w:rPr>
              <w:lastRenderedPageBreak/>
              <w:t xml:space="preserve">-израда свихврстауговора,припремање тужби,предлогаиодговора </w:t>
            </w:r>
            <w:r>
              <w:rPr>
                <w:color w:val="000000"/>
                <w:spacing w:val="-1"/>
                <w:sz w:val="20"/>
              </w:rPr>
              <w:t>на</w:t>
            </w:r>
            <w:r>
              <w:rPr>
                <w:color w:val="000000"/>
                <w:sz w:val="20"/>
              </w:rPr>
              <w:t>тужбе ,заступањеуспоровима пред свимсудовима,</w:t>
            </w:r>
          </w:p>
          <w:p w:rsidR="00D27A2C" w:rsidRDefault="00D27A2C" w:rsidP="00244DEE">
            <w:pPr>
              <w:spacing w:before="19" w:line="221" w:lineRule="exact"/>
              <w:rPr>
                <w:color w:val="000000"/>
                <w:sz w:val="20"/>
              </w:rPr>
            </w:pPr>
            <w:r>
              <w:rPr>
                <w:color w:val="000000"/>
                <w:sz w:val="20"/>
              </w:rPr>
              <w:t>-присуствовање седницама органа</w:t>
            </w:r>
            <w:r>
              <w:rPr>
                <w:color w:val="000000"/>
                <w:spacing w:val="-1"/>
                <w:sz w:val="20"/>
              </w:rPr>
              <w:t>управљања,по</w:t>
            </w:r>
            <w:r>
              <w:rPr>
                <w:color w:val="000000"/>
                <w:sz w:val="20"/>
              </w:rPr>
              <w:t>потребиприсуствовање идругиморганима истручнимтелима,</w:t>
            </w:r>
          </w:p>
          <w:p w:rsidR="00D27A2C" w:rsidRPr="001D0C74" w:rsidRDefault="00D27A2C" w:rsidP="00244DEE">
            <w:pPr>
              <w:spacing w:before="46" w:line="221" w:lineRule="exact"/>
              <w:rPr>
                <w:color w:val="000000"/>
              </w:rPr>
            </w:pPr>
            <w:r>
              <w:rPr>
                <w:color w:val="000000"/>
                <w:sz w:val="20"/>
              </w:rPr>
              <w:t>-правно</w:t>
            </w:r>
            <w:r>
              <w:rPr>
                <w:color w:val="000000"/>
                <w:spacing w:val="-2"/>
                <w:sz w:val="20"/>
              </w:rPr>
              <w:t>-</w:t>
            </w:r>
            <w:r>
              <w:rPr>
                <w:color w:val="000000"/>
                <w:sz w:val="20"/>
              </w:rPr>
              <w:t>техничкипослови</w:t>
            </w:r>
            <w:r>
              <w:rPr>
                <w:color w:val="000000"/>
                <w:spacing w:val="1"/>
                <w:sz w:val="20"/>
              </w:rPr>
              <w:t>око</w:t>
            </w:r>
            <w:r>
              <w:rPr>
                <w:color w:val="000000"/>
                <w:sz w:val="20"/>
              </w:rPr>
              <w:t xml:space="preserve"> избора </w:t>
            </w:r>
            <w:r>
              <w:rPr>
                <w:color w:val="000000"/>
                <w:spacing w:val="-1"/>
                <w:sz w:val="20"/>
              </w:rPr>
              <w:t>свих</w:t>
            </w:r>
            <w:r>
              <w:rPr>
                <w:color w:val="000000"/>
                <w:sz w:val="20"/>
              </w:rPr>
              <w:t xml:space="preserve"> органаушколи.</w:t>
            </w:r>
          </w:p>
        </w:tc>
        <w:tc>
          <w:tcPr>
            <w:tcW w:w="1985" w:type="dxa"/>
          </w:tcPr>
          <w:p w:rsidR="00D27A2C" w:rsidRPr="001D0C74" w:rsidRDefault="00D27A2C" w:rsidP="00244DEE">
            <w:pPr>
              <w:spacing w:before="324" w:line="221" w:lineRule="exact"/>
              <w:rPr>
                <w:color w:val="000000"/>
              </w:rPr>
            </w:pPr>
            <w:r>
              <w:rPr>
                <w:color w:val="000000"/>
                <w:sz w:val="20"/>
              </w:rPr>
              <w:lastRenderedPageBreak/>
              <w:t>Континуирано–током</w:t>
            </w:r>
            <w:r>
              <w:rPr>
                <w:color w:val="000000"/>
                <w:spacing w:val="-1"/>
                <w:sz w:val="20"/>
              </w:rPr>
              <w:t>школске</w:t>
            </w:r>
            <w:r>
              <w:rPr>
                <w:color w:val="000000"/>
                <w:sz w:val="20"/>
              </w:rPr>
              <w:t>године-реализовано</w:t>
            </w:r>
          </w:p>
        </w:tc>
      </w:tr>
      <w:tr w:rsidR="00D27A2C" w:rsidRPr="00ED717E" w:rsidTr="00244DEE">
        <w:trPr>
          <w:trHeight w:val="640"/>
        </w:trPr>
        <w:tc>
          <w:tcPr>
            <w:tcW w:w="4253" w:type="dxa"/>
          </w:tcPr>
          <w:p w:rsidR="00D27A2C" w:rsidRPr="001D0C74" w:rsidRDefault="00D27A2C" w:rsidP="00244DEE">
            <w:pPr>
              <w:spacing w:before="10" w:line="221" w:lineRule="exact"/>
              <w:rPr>
                <w:b/>
                <w:color w:val="000000"/>
              </w:rPr>
            </w:pPr>
            <w:r>
              <w:rPr>
                <w:b/>
                <w:color w:val="000000"/>
                <w:sz w:val="20"/>
              </w:rPr>
              <w:lastRenderedPageBreak/>
              <w:t xml:space="preserve">Послови изобласти </w:t>
            </w:r>
            <w:r>
              <w:rPr>
                <w:b/>
                <w:color w:val="000000"/>
                <w:spacing w:val="-1"/>
                <w:sz w:val="20"/>
              </w:rPr>
              <w:t>рада</w:t>
            </w:r>
            <w:r>
              <w:rPr>
                <w:b/>
                <w:color w:val="000000"/>
                <w:sz w:val="20"/>
              </w:rPr>
              <w:t>органа</w:t>
            </w:r>
            <w:r>
              <w:rPr>
                <w:b/>
                <w:color w:val="000000"/>
                <w:spacing w:val="1"/>
                <w:sz w:val="20"/>
              </w:rPr>
              <w:t>школе</w:t>
            </w:r>
          </w:p>
        </w:tc>
        <w:tc>
          <w:tcPr>
            <w:tcW w:w="3969" w:type="dxa"/>
          </w:tcPr>
          <w:p w:rsidR="00D27A2C" w:rsidRDefault="00D27A2C" w:rsidP="00244DEE">
            <w:pPr>
              <w:spacing w:line="221" w:lineRule="exact"/>
              <w:rPr>
                <w:color w:val="000000"/>
              </w:rPr>
            </w:pPr>
            <w:r>
              <w:rPr>
                <w:color w:val="000000"/>
                <w:sz w:val="20"/>
              </w:rPr>
              <w:t>-припрема седница Школског одбора,</w:t>
            </w:r>
            <w:r>
              <w:rPr>
                <w:color w:val="000000"/>
                <w:spacing w:val="-1"/>
                <w:sz w:val="20"/>
              </w:rPr>
              <w:t>Савета</w:t>
            </w:r>
            <w:r>
              <w:rPr>
                <w:color w:val="000000"/>
                <w:sz w:val="20"/>
              </w:rPr>
              <w:t>родитеља.</w:t>
            </w:r>
          </w:p>
          <w:p w:rsidR="00D27A2C" w:rsidRPr="001D0C74" w:rsidRDefault="00D27A2C" w:rsidP="00244DEE">
            <w:pPr>
              <w:spacing w:line="221" w:lineRule="exact"/>
              <w:rPr>
                <w:color w:val="000000"/>
              </w:rPr>
            </w:pPr>
            <w:r>
              <w:rPr>
                <w:color w:val="000000"/>
                <w:sz w:val="20"/>
              </w:rPr>
              <w:t>-припрема иобрађује материјале којереализују</w:t>
            </w:r>
            <w:r>
              <w:rPr>
                <w:color w:val="000000"/>
                <w:spacing w:val="3"/>
                <w:sz w:val="20"/>
              </w:rPr>
              <w:t>ови</w:t>
            </w:r>
            <w:r>
              <w:rPr>
                <w:color w:val="000000"/>
                <w:sz w:val="20"/>
              </w:rPr>
              <w:t>органи,вођење записника иформулисањезакључака са</w:t>
            </w:r>
            <w:r>
              <w:rPr>
                <w:color w:val="000000"/>
                <w:spacing w:val="-1"/>
                <w:sz w:val="20"/>
              </w:rPr>
              <w:t>седница</w:t>
            </w:r>
            <w:r>
              <w:rPr>
                <w:color w:val="000000"/>
                <w:sz w:val="20"/>
              </w:rPr>
              <w:t>Школског одбора идругихкомисијаушколистарање озаконитостидонетиходлука</w:t>
            </w:r>
          </w:p>
        </w:tc>
        <w:tc>
          <w:tcPr>
            <w:tcW w:w="1985" w:type="dxa"/>
          </w:tcPr>
          <w:p w:rsidR="00D27A2C" w:rsidRPr="00ED717E" w:rsidRDefault="00D27A2C" w:rsidP="00244DEE">
            <w:pPr>
              <w:rPr>
                <w:szCs w:val="20"/>
              </w:rPr>
            </w:pPr>
            <w:r>
              <w:rPr>
                <w:color w:val="000000"/>
                <w:sz w:val="20"/>
              </w:rPr>
              <w:t>Континуирано–током</w:t>
            </w:r>
            <w:r>
              <w:rPr>
                <w:color w:val="000000"/>
                <w:spacing w:val="-1"/>
                <w:sz w:val="20"/>
              </w:rPr>
              <w:t>школске</w:t>
            </w:r>
            <w:r>
              <w:rPr>
                <w:color w:val="000000"/>
                <w:sz w:val="20"/>
              </w:rPr>
              <w:t>године-реализовано</w:t>
            </w:r>
          </w:p>
        </w:tc>
      </w:tr>
      <w:tr w:rsidR="00D27A2C" w:rsidRPr="00ED717E" w:rsidTr="00244DEE">
        <w:trPr>
          <w:trHeight w:val="640"/>
        </w:trPr>
        <w:tc>
          <w:tcPr>
            <w:tcW w:w="4253" w:type="dxa"/>
          </w:tcPr>
          <w:p w:rsidR="00D27A2C" w:rsidRPr="001D0C74" w:rsidRDefault="00D27A2C" w:rsidP="00244DEE">
            <w:pPr>
              <w:spacing w:line="221" w:lineRule="exact"/>
              <w:rPr>
                <w:b/>
                <w:color w:val="000000"/>
              </w:rPr>
            </w:pPr>
            <w:r>
              <w:rPr>
                <w:b/>
                <w:color w:val="000000"/>
                <w:sz w:val="20"/>
              </w:rPr>
              <w:t>Послови изoбласти кадровскеслужбе</w:t>
            </w:r>
          </w:p>
        </w:tc>
        <w:tc>
          <w:tcPr>
            <w:tcW w:w="3969" w:type="dxa"/>
          </w:tcPr>
          <w:p w:rsidR="00D27A2C" w:rsidRDefault="00D27A2C" w:rsidP="00244DEE">
            <w:pPr>
              <w:spacing w:before="230" w:line="221" w:lineRule="exact"/>
              <w:rPr>
                <w:color w:val="000000"/>
                <w:sz w:val="20"/>
              </w:rPr>
            </w:pPr>
            <w:r>
              <w:rPr>
                <w:color w:val="000000"/>
              </w:rPr>
              <w:t>-</w:t>
            </w:r>
            <w:r>
              <w:rPr>
                <w:color w:val="000000"/>
                <w:sz w:val="20"/>
              </w:rPr>
              <w:t xml:space="preserve">стручнипословиокоспровођења конкурса за </w:t>
            </w:r>
            <w:r>
              <w:rPr>
                <w:color w:val="000000"/>
              </w:rPr>
              <w:t>пријем</w:t>
            </w:r>
            <w:r>
              <w:rPr>
                <w:color w:val="000000"/>
                <w:sz w:val="20"/>
              </w:rPr>
              <w:t>радникастручнипословеувезиса престанкомрадног односа,распоређивањемзапосленихидругимпроменама код</w:t>
            </w:r>
            <w:r>
              <w:rPr>
                <w:color w:val="000000"/>
                <w:spacing w:val="-1"/>
                <w:sz w:val="20"/>
              </w:rPr>
              <w:t>статуса</w:t>
            </w:r>
            <w:r>
              <w:rPr>
                <w:color w:val="000000"/>
                <w:sz w:val="20"/>
              </w:rPr>
              <w:t>запослених,</w:t>
            </w:r>
          </w:p>
          <w:p w:rsidR="00D27A2C" w:rsidRPr="001D0C74" w:rsidRDefault="00D27A2C" w:rsidP="00244DEE">
            <w:pPr>
              <w:spacing w:before="19" w:line="221" w:lineRule="exact"/>
              <w:rPr>
                <w:color w:val="000000"/>
              </w:rPr>
            </w:pPr>
            <w:r>
              <w:rPr>
                <w:color w:val="000000"/>
                <w:sz w:val="20"/>
              </w:rPr>
              <w:t>-израдауговора,конкурса,огласа идругихаката,израдауговорао</w:t>
            </w:r>
            <w:r>
              <w:rPr>
                <w:color w:val="000000"/>
                <w:spacing w:val="1"/>
                <w:sz w:val="20"/>
              </w:rPr>
              <w:t xml:space="preserve"> раду</w:t>
            </w:r>
            <w:r>
              <w:rPr>
                <w:color w:val="000000"/>
                <w:sz w:val="20"/>
              </w:rPr>
              <w:t>за запослене,вођењекадровске евиденције .</w:t>
            </w:r>
          </w:p>
        </w:tc>
        <w:tc>
          <w:tcPr>
            <w:tcW w:w="1985" w:type="dxa"/>
          </w:tcPr>
          <w:p w:rsidR="00D27A2C" w:rsidRPr="00ED717E" w:rsidRDefault="00D27A2C" w:rsidP="00244DEE">
            <w:pPr>
              <w:rPr>
                <w:szCs w:val="20"/>
              </w:rPr>
            </w:pPr>
            <w:r>
              <w:rPr>
                <w:color w:val="000000"/>
                <w:sz w:val="20"/>
              </w:rPr>
              <w:t>Континуирано–током</w:t>
            </w:r>
            <w:r>
              <w:rPr>
                <w:color w:val="000000"/>
                <w:spacing w:val="-1"/>
                <w:sz w:val="20"/>
              </w:rPr>
              <w:t>школске</w:t>
            </w:r>
            <w:r>
              <w:rPr>
                <w:color w:val="000000"/>
                <w:sz w:val="20"/>
              </w:rPr>
              <w:t>године-реализовано</w:t>
            </w:r>
          </w:p>
        </w:tc>
      </w:tr>
      <w:tr w:rsidR="00D27A2C" w:rsidRPr="00ED717E" w:rsidTr="00244DEE">
        <w:trPr>
          <w:trHeight w:val="640"/>
        </w:trPr>
        <w:tc>
          <w:tcPr>
            <w:tcW w:w="4253" w:type="dxa"/>
          </w:tcPr>
          <w:p w:rsidR="00D27A2C" w:rsidRDefault="00D27A2C" w:rsidP="00244DEE">
            <w:pPr>
              <w:spacing w:before="94" w:line="221" w:lineRule="exact"/>
              <w:rPr>
                <w:b/>
                <w:color w:val="000000"/>
                <w:sz w:val="20"/>
              </w:rPr>
            </w:pPr>
            <w:r>
              <w:rPr>
                <w:b/>
                <w:color w:val="000000"/>
                <w:sz w:val="20"/>
              </w:rPr>
              <w:t>Послови изобластистручногусавршавања</w:t>
            </w:r>
          </w:p>
          <w:p w:rsidR="00D27A2C" w:rsidRDefault="00D27A2C" w:rsidP="00244DEE">
            <w:pPr>
              <w:spacing w:line="230" w:lineRule="exact"/>
              <w:rPr>
                <w:b/>
                <w:color w:val="000000"/>
              </w:rPr>
            </w:pPr>
            <w:r>
              <w:rPr>
                <w:b/>
                <w:color w:val="000000"/>
                <w:sz w:val="20"/>
              </w:rPr>
              <w:t>запосленихиполагањаиспита</w:t>
            </w:r>
            <w:r>
              <w:rPr>
                <w:b/>
                <w:color w:val="000000"/>
                <w:spacing w:val="-1"/>
                <w:sz w:val="20"/>
              </w:rPr>
              <w:t>за</w:t>
            </w:r>
            <w:r>
              <w:rPr>
                <w:b/>
                <w:color w:val="000000"/>
                <w:sz w:val="20"/>
              </w:rPr>
              <w:t>лиценцу</w:t>
            </w:r>
          </w:p>
        </w:tc>
        <w:tc>
          <w:tcPr>
            <w:tcW w:w="3969" w:type="dxa"/>
          </w:tcPr>
          <w:p w:rsidR="00D27A2C" w:rsidRDefault="00D27A2C" w:rsidP="00244DEE">
            <w:pPr>
              <w:spacing w:line="221" w:lineRule="exact"/>
              <w:rPr>
                <w:color w:val="000000"/>
              </w:rPr>
            </w:pPr>
            <w:r>
              <w:rPr>
                <w:color w:val="000000"/>
              </w:rPr>
              <w:t>-</w:t>
            </w:r>
            <w:r>
              <w:rPr>
                <w:color w:val="000000"/>
                <w:sz w:val="20"/>
              </w:rPr>
              <w:t xml:space="preserve">вођење евиденције ообавезиполагања испита за </w:t>
            </w:r>
            <w:r>
              <w:rPr>
                <w:color w:val="000000"/>
                <w:spacing w:val="-1"/>
                <w:sz w:val="20"/>
              </w:rPr>
              <w:t>лицецу(</w:t>
            </w:r>
            <w:r>
              <w:rPr>
                <w:color w:val="000000"/>
                <w:sz w:val="20"/>
              </w:rPr>
              <w:t>пријављивањеприправникаМинистарступросвете,израда решења за ментора,</w:t>
            </w:r>
          </w:p>
          <w:p w:rsidR="00D27A2C" w:rsidRDefault="00D27A2C" w:rsidP="00244DEE">
            <w:pPr>
              <w:spacing w:line="221" w:lineRule="exact"/>
              <w:rPr>
                <w:color w:val="000000"/>
                <w:sz w:val="20"/>
              </w:rPr>
            </w:pPr>
            <w:r>
              <w:rPr>
                <w:color w:val="000000"/>
                <w:sz w:val="20"/>
              </w:rPr>
              <w:t>-стручнипословиувезипријављивања кандидата за</w:t>
            </w:r>
            <w:r>
              <w:rPr>
                <w:color w:val="000000"/>
                <w:spacing w:val="-1"/>
                <w:sz w:val="20"/>
              </w:rPr>
              <w:t>полагањеиспита</w:t>
            </w:r>
            <w:r>
              <w:rPr>
                <w:color w:val="000000"/>
                <w:sz w:val="20"/>
              </w:rPr>
              <w:t>за лиценцу.</w:t>
            </w:r>
          </w:p>
          <w:p w:rsidR="00D27A2C" w:rsidRPr="001D0C74" w:rsidRDefault="00D27A2C" w:rsidP="00244DEE">
            <w:pPr>
              <w:spacing w:before="70" w:line="221" w:lineRule="exact"/>
              <w:rPr>
                <w:color w:val="000000"/>
              </w:rPr>
            </w:pPr>
            <w:r>
              <w:rPr>
                <w:color w:val="000000"/>
                <w:sz w:val="20"/>
              </w:rPr>
              <w:t>-вођење персоналнихдосијеа запослених</w:t>
            </w:r>
            <w:r>
              <w:rPr>
                <w:color w:val="000000"/>
                <w:spacing w:val="-1"/>
                <w:sz w:val="20"/>
              </w:rPr>
              <w:t>као</w:t>
            </w:r>
            <w:r>
              <w:rPr>
                <w:color w:val="000000"/>
                <w:sz w:val="20"/>
              </w:rPr>
              <w:t>идосијеа остручном</w:t>
            </w:r>
            <w:r>
              <w:rPr>
                <w:color w:val="000000"/>
                <w:spacing w:val="-1"/>
                <w:sz w:val="20"/>
              </w:rPr>
              <w:t>усавршавању</w:t>
            </w:r>
          </w:p>
        </w:tc>
        <w:tc>
          <w:tcPr>
            <w:tcW w:w="1985" w:type="dxa"/>
          </w:tcPr>
          <w:p w:rsidR="00D27A2C" w:rsidRDefault="00D27A2C" w:rsidP="00244DEE">
            <w:pPr>
              <w:rPr>
                <w:color w:val="000000"/>
              </w:rPr>
            </w:pPr>
            <w:r>
              <w:rPr>
                <w:color w:val="000000"/>
                <w:sz w:val="20"/>
              </w:rPr>
              <w:t>Континуирано–током</w:t>
            </w:r>
            <w:r>
              <w:rPr>
                <w:color w:val="000000"/>
                <w:spacing w:val="-1"/>
                <w:sz w:val="20"/>
              </w:rPr>
              <w:t>школске</w:t>
            </w:r>
            <w:r>
              <w:rPr>
                <w:color w:val="000000"/>
                <w:sz w:val="20"/>
              </w:rPr>
              <w:t>године-реализовано</w:t>
            </w:r>
          </w:p>
        </w:tc>
      </w:tr>
      <w:tr w:rsidR="00D27A2C" w:rsidRPr="00ED717E" w:rsidTr="00244DEE">
        <w:trPr>
          <w:trHeight w:val="640"/>
        </w:trPr>
        <w:tc>
          <w:tcPr>
            <w:tcW w:w="4253" w:type="dxa"/>
          </w:tcPr>
          <w:p w:rsidR="00D27A2C" w:rsidRDefault="00D27A2C" w:rsidP="00244DEE">
            <w:pPr>
              <w:spacing w:before="36" w:line="221" w:lineRule="exact"/>
              <w:ind w:left="36"/>
              <w:rPr>
                <w:b/>
                <w:color w:val="000000"/>
              </w:rPr>
            </w:pPr>
            <w:r>
              <w:rPr>
                <w:b/>
                <w:color w:val="000000"/>
                <w:sz w:val="20"/>
              </w:rPr>
              <w:t>Пословиу</w:t>
            </w:r>
            <w:r>
              <w:rPr>
                <w:b/>
                <w:color w:val="000000"/>
                <w:spacing w:val="-1"/>
                <w:sz w:val="20"/>
              </w:rPr>
              <w:t>вези</w:t>
            </w:r>
            <w:r>
              <w:rPr>
                <w:b/>
                <w:color w:val="000000"/>
                <w:sz w:val="20"/>
              </w:rPr>
              <w:t>полагањаиспитау</w:t>
            </w:r>
            <w:r>
              <w:rPr>
                <w:b/>
                <w:color w:val="000000"/>
                <w:spacing w:val="1"/>
                <w:sz w:val="20"/>
              </w:rPr>
              <w:t>школи</w:t>
            </w:r>
          </w:p>
        </w:tc>
        <w:tc>
          <w:tcPr>
            <w:tcW w:w="3969" w:type="dxa"/>
          </w:tcPr>
          <w:p w:rsidR="00D27A2C" w:rsidRDefault="00D27A2C" w:rsidP="00244DEE">
            <w:pPr>
              <w:spacing w:line="221" w:lineRule="exact"/>
              <w:rPr>
                <w:color w:val="000000"/>
                <w:sz w:val="20"/>
              </w:rPr>
            </w:pPr>
            <w:r>
              <w:rPr>
                <w:color w:val="000000"/>
                <w:spacing w:val="-1"/>
              </w:rPr>
              <w:t>-</w:t>
            </w:r>
            <w:r>
              <w:rPr>
                <w:color w:val="000000"/>
                <w:spacing w:val="-1"/>
                <w:sz w:val="20"/>
              </w:rPr>
              <w:t>праћењепрописа</w:t>
            </w:r>
            <w:r>
              <w:rPr>
                <w:color w:val="000000"/>
                <w:sz w:val="20"/>
              </w:rPr>
              <w:t>који</w:t>
            </w:r>
            <w:r>
              <w:rPr>
                <w:color w:val="000000"/>
                <w:spacing w:val="2"/>
                <w:sz w:val="20"/>
              </w:rPr>
              <w:t>се</w:t>
            </w:r>
            <w:r>
              <w:rPr>
                <w:color w:val="000000"/>
                <w:sz w:val="20"/>
              </w:rPr>
              <w:t xml:space="preserve">односе </w:t>
            </w:r>
            <w:r>
              <w:rPr>
                <w:color w:val="000000"/>
                <w:spacing w:val="-1"/>
                <w:sz w:val="20"/>
              </w:rPr>
              <w:t>на</w:t>
            </w:r>
            <w:r>
              <w:rPr>
                <w:color w:val="000000"/>
                <w:sz w:val="20"/>
              </w:rPr>
              <w:t xml:space="preserve">начинполагањасвихврста </w:t>
            </w:r>
            <w:r>
              <w:rPr>
                <w:color w:val="000000"/>
                <w:spacing w:val="-1"/>
                <w:sz w:val="20"/>
              </w:rPr>
              <w:t>испита</w:t>
            </w:r>
            <w:r>
              <w:rPr>
                <w:color w:val="000000"/>
                <w:sz w:val="20"/>
              </w:rPr>
              <w:t>ушколи,</w:t>
            </w:r>
          </w:p>
          <w:p w:rsidR="00D27A2C" w:rsidRPr="001D0C74" w:rsidRDefault="00D27A2C" w:rsidP="00244DEE">
            <w:pPr>
              <w:spacing w:line="221" w:lineRule="exact"/>
              <w:rPr>
                <w:color w:val="000000"/>
              </w:rPr>
            </w:pPr>
            <w:r>
              <w:rPr>
                <w:color w:val="000000"/>
                <w:sz w:val="20"/>
              </w:rPr>
              <w:t>-учествовањеуорганизовањуиспита истарање</w:t>
            </w:r>
            <w:r>
              <w:rPr>
                <w:color w:val="000000"/>
                <w:spacing w:val="-1"/>
                <w:sz w:val="20"/>
              </w:rPr>
              <w:t>да</w:t>
            </w:r>
            <w:r>
              <w:rPr>
                <w:color w:val="000000"/>
                <w:sz w:val="20"/>
              </w:rPr>
              <w:t xml:space="preserve">се </w:t>
            </w:r>
            <w:r>
              <w:rPr>
                <w:color w:val="000000"/>
              </w:rPr>
              <w:t xml:space="preserve">исти </w:t>
            </w:r>
            <w:r>
              <w:rPr>
                <w:color w:val="000000"/>
                <w:sz w:val="20"/>
              </w:rPr>
              <w:t xml:space="preserve">спроводеускладуса </w:t>
            </w:r>
            <w:r>
              <w:rPr>
                <w:color w:val="000000"/>
              </w:rPr>
              <w:t>законом</w:t>
            </w:r>
          </w:p>
        </w:tc>
        <w:tc>
          <w:tcPr>
            <w:tcW w:w="1985" w:type="dxa"/>
          </w:tcPr>
          <w:p w:rsidR="00D27A2C" w:rsidRDefault="00D27A2C" w:rsidP="00244DEE">
            <w:pPr>
              <w:rPr>
                <w:color w:val="000000"/>
              </w:rPr>
            </w:pPr>
            <w:r>
              <w:rPr>
                <w:color w:val="000000"/>
                <w:sz w:val="20"/>
              </w:rPr>
              <w:t>Континуирано–током</w:t>
            </w:r>
            <w:r>
              <w:rPr>
                <w:color w:val="000000"/>
                <w:spacing w:val="-1"/>
                <w:sz w:val="20"/>
              </w:rPr>
              <w:t>школске</w:t>
            </w:r>
            <w:r>
              <w:rPr>
                <w:color w:val="000000"/>
                <w:sz w:val="20"/>
              </w:rPr>
              <w:t>године-реализовано</w:t>
            </w:r>
          </w:p>
        </w:tc>
      </w:tr>
      <w:tr w:rsidR="00D27A2C" w:rsidRPr="00ED717E" w:rsidTr="00244DEE">
        <w:trPr>
          <w:trHeight w:val="640"/>
        </w:trPr>
        <w:tc>
          <w:tcPr>
            <w:tcW w:w="4253" w:type="dxa"/>
          </w:tcPr>
          <w:p w:rsidR="00D27A2C" w:rsidRDefault="00D27A2C" w:rsidP="00244DEE">
            <w:pPr>
              <w:spacing w:line="221" w:lineRule="exact"/>
              <w:rPr>
                <w:b/>
                <w:color w:val="000000"/>
              </w:rPr>
            </w:pPr>
            <w:r>
              <w:rPr>
                <w:b/>
                <w:color w:val="000000"/>
                <w:sz w:val="20"/>
              </w:rPr>
              <w:t>Пословиу</w:t>
            </w:r>
            <w:r>
              <w:rPr>
                <w:b/>
                <w:color w:val="000000"/>
                <w:spacing w:val="-1"/>
                <w:sz w:val="20"/>
              </w:rPr>
              <w:t>вези</w:t>
            </w:r>
            <w:r>
              <w:rPr>
                <w:b/>
                <w:color w:val="000000"/>
                <w:sz w:val="20"/>
              </w:rPr>
              <w:t>ученика</w:t>
            </w:r>
          </w:p>
        </w:tc>
        <w:tc>
          <w:tcPr>
            <w:tcW w:w="3969" w:type="dxa"/>
          </w:tcPr>
          <w:p w:rsidR="00D27A2C" w:rsidRPr="001D0C74" w:rsidRDefault="00D27A2C" w:rsidP="00244DEE">
            <w:pPr>
              <w:spacing w:before="110" w:line="221" w:lineRule="exact"/>
              <w:rPr>
                <w:color w:val="000000"/>
              </w:rPr>
            </w:pPr>
            <w:r>
              <w:rPr>
                <w:color w:val="000000"/>
              </w:rPr>
              <w:t>-</w:t>
            </w:r>
            <w:r>
              <w:rPr>
                <w:color w:val="000000"/>
                <w:sz w:val="20"/>
              </w:rPr>
              <w:t>стручнипословиувезивођења дисциплинског поступкапротив</w:t>
            </w:r>
            <w:r>
              <w:rPr>
                <w:color w:val="000000"/>
                <w:spacing w:val="-1"/>
              </w:rPr>
              <w:t>ученика</w:t>
            </w:r>
          </w:p>
        </w:tc>
        <w:tc>
          <w:tcPr>
            <w:tcW w:w="1985" w:type="dxa"/>
          </w:tcPr>
          <w:p w:rsidR="00D27A2C" w:rsidRDefault="00D27A2C" w:rsidP="00244DEE">
            <w:pPr>
              <w:rPr>
                <w:color w:val="000000"/>
              </w:rPr>
            </w:pPr>
            <w:r>
              <w:rPr>
                <w:color w:val="000000"/>
                <w:sz w:val="20"/>
              </w:rPr>
              <w:t>Континуирано–током</w:t>
            </w:r>
            <w:r>
              <w:rPr>
                <w:color w:val="000000"/>
                <w:spacing w:val="-1"/>
                <w:sz w:val="20"/>
              </w:rPr>
              <w:t>школске</w:t>
            </w:r>
            <w:r>
              <w:rPr>
                <w:color w:val="000000"/>
                <w:sz w:val="20"/>
              </w:rPr>
              <w:t>године-реализовано</w:t>
            </w:r>
          </w:p>
        </w:tc>
      </w:tr>
    </w:tbl>
    <w:p w:rsidR="00D27A2C" w:rsidRDefault="00D27A2C" w:rsidP="00D27A2C"/>
    <w:p w:rsidR="00D27A2C" w:rsidRDefault="00D27A2C" w:rsidP="0051154D"/>
    <w:p w:rsidR="0051154D" w:rsidRDefault="0051154D" w:rsidP="0051154D"/>
    <w:p w:rsidR="00CE5836" w:rsidRPr="00780D3A" w:rsidRDefault="00507628" w:rsidP="00D45844">
      <w:pPr>
        <w:tabs>
          <w:tab w:val="left" w:pos="5655"/>
        </w:tabs>
        <w:jc w:val="both"/>
        <w:rPr>
          <w:b/>
          <w:sz w:val="28"/>
          <w:szCs w:val="28"/>
        </w:rPr>
      </w:pPr>
      <w:r>
        <w:rPr>
          <w:b/>
          <w:sz w:val="28"/>
          <w:szCs w:val="28"/>
        </w:rPr>
        <w:t>3.4</w:t>
      </w:r>
      <w:r w:rsidR="00CE5836">
        <w:rPr>
          <w:b/>
          <w:sz w:val="28"/>
          <w:szCs w:val="28"/>
        </w:rPr>
        <w:t xml:space="preserve"> Извештај о раду стручних сарадника</w:t>
      </w:r>
      <w:r w:rsidR="00D45844">
        <w:rPr>
          <w:b/>
          <w:sz w:val="28"/>
          <w:szCs w:val="28"/>
        </w:rPr>
        <w:tab/>
      </w:r>
    </w:p>
    <w:p w:rsidR="00CE5836" w:rsidRDefault="00CE5836" w:rsidP="00CE5836"/>
    <w:p w:rsidR="0051154D" w:rsidRDefault="0051154D" w:rsidP="0051154D"/>
    <w:p w:rsidR="00CE5836" w:rsidRPr="00D45844" w:rsidRDefault="00507628" w:rsidP="00CE5836">
      <w:pPr>
        <w:pStyle w:val="Heading1"/>
        <w:rPr>
          <w:sz w:val="24"/>
        </w:rPr>
      </w:pPr>
      <w:r w:rsidRPr="00D45844">
        <w:rPr>
          <w:sz w:val="24"/>
        </w:rPr>
        <w:t>3.4.1</w:t>
      </w:r>
      <w:r w:rsidR="00D45844" w:rsidRPr="00D45844">
        <w:rPr>
          <w:sz w:val="24"/>
        </w:rPr>
        <w:t xml:space="preserve"> ИЗВЕШТАЈ О РАДУ </w:t>
      </w:r>
      <w:r w:rsidR="00CE5836" w:rsidRPr="00D45844">
        <w:rPr>
          <w:sz w:val="24"/>
        </w:rPr>
        <w:t>ШКОЛСКОГ   ПЕДАГОГА</w:t>
      </w:r>
    </w:p>
    <w:p w:rsidR="00CE5836" w:rsidRPr="00D45844" w:rsidRDefault="00CE5836" w:rsidP="00CE5836">
      <w:pPr>
        <w:jc w:val="both"/>
        <w:rPr>
          <w:lang w:val="ru-RU"/>
        </w:rPr>
      </w:pPr>
    </w:p>
    <w:p w:rsidR="00CE5836" w:rsidRPr="005A627A" w:rsidRDefault="00CE5836" w:rsidP="00CE5836">
      <w:pPr>
        <w:jc w:val="both"/>
        <w:rPr>
          <w:lang w:val="ru-RU"/>
        </w:rPr>
      </w:pPr>
      <w:r w:rsidRPr="005A627A">
        <w:rPr>
          <w:lang w:val="ru-RU"/>
        </w:rPr>
        <w:t xml:space="preserve">У току школске </w:t>
      </w:r>
      <w:r>
        <w:rPr>
          <w:lang w:val="ru-RU"/>
        </w:rPr>
        <w:t xml:space="preserve">2019/2020. </w:t>
      </w:r>
      <w:r w:rsidRPr="005A627A">
        <w:rPr>
          <w:lang w:val="ru-RU"/>
        </w:rPr>
        <w:t>год. школски педагог је обављала следеће послове:</w:t>
      </w:r>
    </w:p>
    <w:p w:rsidR="00CE5836" w:rsidRPr="005A627A" w:rsidRDefault="00CE5836" w:rsidP="00CE5836">
      <w:pPr>
        <w:numPr>
          <w:ilvl w:val="0"/>
          <w:numId w:val="2"/>
        </w:numPr>
        <w:jc w:val="both"/>
        <w:rPr>
          <w:lang w:val="ru-RU"/>
        </w:rPr>
      </w:pPr>
      <w:r w:rsidRPr="005A627A">
        <w:rPr>
          <w:lang w:val="ru-RU"/>
        </w:rPr>
        <w:t>Учешће у изради извештаја о раду и Годишњег програма рада школе</w:t>
      </w:r>
    </w:p>
    <w:p w:rsidR="00CE5836" w:rsidRPr="005A627A" w:rsidRDefault="00CE5836" w:rsidP="00CE5836">
      <w:pPr>
        <w:numPr>
          <w:ilvl w:val="0"/>
          <w:numId w:val="2"/>
        </w:numPr>
        <w:jc w:val="both"/>
        <w:rPr>
          <w:lang w:val="ru-RU"/>
        </w:rPr>
      </w:pPr>
      <w:r w:rsidRPr="005A627A">
        <w:rPr>
          <w:lang w:val="ru-RU"/>
        </w:rPr>
        <w:t>Саветодавни  рад са ученицима посебно са онима који имају развојне  проблеме</w:t>
      </w:r>
    </w:p>
    <w:p w:rsidR="00CE5836" w:rsidRPr="005A627A" w:rsidRDefault="00CE5836" w:rsidP="00CE5836">
      <w:pPr>
        <w:numPr>
          <w:ilvl w:val="0"/>
          <w:numId w:val="2"/>
        </w:numPr>
        <w:jc w:val="both"/>
        <w:rPr>
          <w:lang w:val="ru-RU"/>
        </w:rPr>
      </w:pPr>
      <w:r w:rsidRPr="005A627A">
        <w:rPr>
          <w:lang w:val="ru-RU"/>
        </w:rPr>
        <w:t>Саветодавни рад са родитељима на захтев педагога или родитеља</w:t>
      </w:r>
    </w:p>
    <w:p w:rsidR="00CE5836" w:rsidRPr="005A627A" w:rsidRDefault="00CE5836" w:rsidP="00CE5836">
      <w:pPr>
        <w:numPr>
          <w:ilvl w:val="0"/>
          <w:numId w:val="2"/>
        </w:numPr>
        <w:jc w:val="both"/>
        <w:rPr>
          <w:lang w:val="ru-RU"/>
        </w:rPr>
      </w:pPr>
      <w:r w:rsidRPr="005A627A">
        <w:rPr>
          <w:lang w:val="ru-RU"/>
        </w:rPr>
        <w:t xml:space="preserve">Саветодавни рад са наставницима приправницима и пружање помоћи истим на </w:t>
      </w:r>
      <w:r w:rsidRPr="005A627A">
        <w:rPr>
          <w:lang w:val="ru-RU"/>
        </w:rPr>
        <w:tab/>
      </w:r>
      <w:r w:rsidRPr="005A627A">
        <w:rPr>
          <w:lang w:val="ru-RU"/>
        </w:rPr>
        <w:tab/>
      </w:r>
    </w:p>
    <w:p w:rsidR="00CE5836" w:rsidRPr="005A627A" w:rsidRDefault="00CE5836" w:rsidP="00CE5836">
      <w:pPr>
        <w:ind w:left="360" w:firstLine="360"/>
        <w:jc w:val="both"/>
        <w:rPr>
          <w:lang w:val="ru-RU"/>
        </w:rPr>
      </w:pPr>
      <w:r w:rsidRPr="005A627A">
        <w:rPr>
          <w:lang w:val="ru-RU"/>
        </w:rPr>
        <w:t>припремању полагања државног испита</w:t>
      </w:r>
    </w:p>
    <w:p w:rsidR="00CE5836" w:rsidRPr="005A627A" w:rsidRDefault="00CE5836" w:rsidP="00CE5836">
      <w:pPr>
        <w:numPr>
          <w:ilvl w:val="0"/>
          <w:numId w:val="2"/>
        </w:numPr>
        <w:jc w:val="both"/>
        <w:rPr>
          <w:lang w:val="ru-RU"/>
        </w:rPr>
      </w:pPr>
      <w:r w:rsidRPr="005A627A">
        <w:rPr>
          <w:lang w:val="ru-RU"/>
        </w:rPr>
        <w:t>Рад на реализацији Програма превентивних активности на спречавању поремећаја и употреба дроге,сарадња са стручним активима и други послови из домена рад</w:t>
      </w:r>
    </w:p>
    <w:p w:rsidR="00CE5836" w:rsidRPr="005A627A" w:rsidRDefault="00CE5836" w:rsidP="00CE5836">
      <w:pPr>
        <w:numPr>
          <w:ilvl w:val="0"/>
          <w:numId w:val="2"/>
        </w:numPr>
        <w:jc w:val="both"/>
        <w:rPr>
          <w:lang w:val="ru-RU"/>
        </w:rPr>
      </w:pPr>
      <w:r w:rsidRPr="005A627A">
        <w:rPr>
          <w:lang w:val="ru-RU"/>
        </w:rPr>
        <w:t>Истраживачки рад на тему мишљења професора о предзнању ученика првих разреда</w:t>
      </w:r>
    </w:p>
    <w:p w:rsidR="00CE5836" w:rsidRPr="005A627A" w:rsidRDefault="00CE5836" w:rsidP="00CE5836">
      <w:pPr>
        <w:numPr>
          <w:ilvl w:val="0"/>
          <w:numId w:val="2"/>
        </w:numPr>
        <w:jc w:val="both"/>
        <w:rPr>
          <w:lang w:val="ru-RU"/>
        </w:rPr>
      </w:pPr>
      <w:r w:rsidRPr="005A627A">
        <w:rPr>
          <w:lang w:val="ru-RU"/>
        </w:rPr>
        <w:lastRenderedPageBreak/>
        <w:t xml:space="preserve">Сарадња са центром за социјални рад </w:t>
      </w:r>
    </w:p>
    <w:p w:rsidR="00CE5836" w:rsidRPr="005A627A" w:rsidRDefault="00CE5836" w:rsidP="00CE5836">
      <w:pPr>
        <w:numPr>
          <w:ilvl w:val="0"/>
          <w:numId w:val="2"/>
        </w:numPr>
        <w:jc w:val="both"/>
        <w:rPr>
          <w:lang w:val="ru-RU"/>
        </w:rPr>
      </w:pPr>
      <w:r w:rsidRPr="005A627A">
        <w:rPr>
          <w:lang w:val="ru-RU"/>
        </w:rPr>
        <w:t>Обилазак часова редовне наставе</w:t>
      </w:r>
    </w:p>
    <w:p w:rsidR="00CE5836" w:rsidRDefault="00CE5836" w:rsidP="00CE5836">
      <w:pPr>
        <w:jc w:val="both"/>
        <w:rPr>
          <w:rFonts w:ascii="Arial Narrow" w:hAnsi="Arial Narrow"/>
          <w:lang w:val="en-US"/>
        </w:rPr>
      </w:pPr>
    </w:p>
    <w:p w:rsidR="00CE5836" w:rsidRDefault="00CE5836" w:rsidP="00CE5836">
      <w:pPr>
        <w:jc w:val="both"/>
        <w:rPr>
          <w:rFonts w:ascii="Arial Narrow" w:hAnsi="Arial Narrow"/>
          <w:lang w:val="en-US"/>
        </w:rPr>
      </w:pPr>
    </w:p>
    <w:tbl>
      <w:tblPr>
        <w:tblStyle w:val="TableGrid"/>
        <w:tblW w:w="8364" w:type="dxa"/>
        <w:tblInd w:w="-5" w:type="dxa"/>
        <w:tblLook w:val="04A0"/>
      </w:tblPr>
      <w:tblGrid>
        <w:gridCol w:w="6521"/>
        <w:gridCol w:w="1843"/>
      </w:tblGrid>
      <w:tr w:rsidR="00CE5836" w:rsidTr="00507628">
        <w:tc>
          <w:tcPr>
            <w:tcW w:w="6521" w:type="dxa"/>
            <w:vAlign w:val="center"/>
          </w:tcPr>
          <w:p w:rsidR="00CE5836" w:rsidRPr="00B81450" w:rsidRDefault="00CE5836" w:rsidP="00507628">
            <w:pPr>
              <w:rPr>
                <w:b/>
                <w:sz w:val="20"/>
                <w:szCs w:val="20"/>
              </w:rPr>
            </w:pPr>
            <w:r w:rsidRPr="00B81450">
              <w:rPr>
                <w:b/>
                <w:color w:val="000000"/>
                <w:sz w:val="20"/>
                <w:szCs w:val="20"/>
              </w:rPr>
              <w:t>Активности</w:t>
            </w:r>
          </w:p>
        </w:tc>
        <w:tc>
          <w:tcPr>
            <w:tcW w:w="1843" w:type="dxa"/>
            <w:vAlign w:val="center"/>
          </w:tcPr>
          <w:p w:rsidR="00CE5836" w:rsidRPr="00494ACA" w:rsidRDefault="00CE5836" w:rsidP="00507628">
            <w:pPr>
              <w:rPr>
                <w:b/>
                <w:sz w:val="20"/>
                <w:szCs w:val="20"/>
              </w:rPr>
            </w:pPr>
            <w:r w:rsidRPr="00494ACA">
              <w:rPr>
                <w:b/>
                <w:sz w:val="20"/>
                <w:szCs w:val="20"/>
              </w:rPr>
              <w:t>Време</w:t>
            </w:r>
          </w:p>
        </w:tc>
      </w:tr>
      <w:tr w:rsidR="00CE5836" w:rsidTr="00507628">
        <w:trPr>
          <w:trHeight w:val="328"/>
        </w:trPr>
        <w:tc>
          <w:tcPr>
            <w:tcW w:w="6521" w:type="dxa"/>
            <w:vAlign w:val="center"/>
          </w:tcPr>
          <w:p w:rsidR="00CE5836" w:rsidRPr="00E81E08" w:rsidRDefault="00CE5836" w:rsidP="00507628">
            <w:pPr>
              <w:numPr>
                <w:ilvl w:val="0"/>
                <w:numId w:val="3"/>
              </w:numPr>
              <w:jc w:val="both"/>
              <w:rPr>
                <w:sz w:val="20"/>
                <w:szCs w:val="20"/>
              </w:rPr>
            </w:pPr>
            <w:r w:rsidRPr="00E81E08">
              <w:rPr>
                <w:sz w:val="20"/>
                <w:szCs w:val="20"/>
              </w:rPr>
              <w:t xml:space="preserve">Припреме за организацију почетка наставе </w:t>
            </w:r>
          </w:p>
          <w:p w:rsidR="00CE5836" w:rsidRPr="00E81E08" w:rsidRDefault="00CE5836" w:rsidP="00507628">
            <w:pPr>
              <w:numPr>
                <w:ilvl w:val="0"/>
                <w:numId w:val="3"/>
              </w:numPr>
              <w:jc w:val="both"/>
              <w:rPr>
                <w:sz w:val="20"/>
                <w:szCs w:val="20"/>
              </w:rPr>
            </w:pPr>
            <w:r w:rsidRPr="00E81E08">
              <w:rPr>
                <w:sz w:val="20"/>
                <w:szCs w:val="20"/>
              </w:rPr>
              <w:t>Рад на изради Извештаја и Годишњег плана рада школе</w:t>
            </w:r>
          </w:p>
          <w:p w:rsidR="00CE5836" w:rsidRPr="00E81E08" w:rsidRDefault="00CE5836" w:rsidP="00507628">
            <w:pPr>
              <w:numPr>
                <w:ilvl w:val="0"/>
                <w:numId w:val="3"/>
              </w:numPr>
              <w:jc w:val="both"/>
              <w:rPr>
                <w:sz w:val="20"/>
                <w:szCs w:val="20"/>
              </w:rPr>
            </w:pPr>
            <w:r w:rsidRPr="00E81E08">
              <w:rPr>
                <w:sz w:val="20"/>
                <w:szCs w:val="20"/>
              </w:rPr>
              <w:t>Састанци са стручним већима из области предмета</w:t>
            </w:r>
          </w:p>
          <w:p w:rsidR="00CE5836" w:rsidRDefault="00CE5836" w:rsidP="008C399C">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Pr="00E81E08">
              <w:rPr>
                <w:sz w:val="20"/>
                <w:szCs w:val="20"/>
                <w:lang w:val="ru-RU"/>
              </w:rPr>
              <w:t>похађају наставу по ИОП-у</w:t>
            </w:r>
          </w:p>
          <w:p w:rsidR="008C399C" w:rsidRPr="00E81E08" w:rsidRDefault="008C399C" w:rsidP="008C399C">
            <w:pPr>
              <w:jc w:val="both"/>
              <w:rPr>
                <w:bCs/>
                <w:sz w:val="20"/>
                <w:szCs w:val="20"/>
              </w:rPr>
            </w:pPr>
            <w:r w:rsidRPr="00E81E08">
              <w:rPr>
                <w:bCs/>
                <w:sz w:val="20"/>
                <w:szCs w:val="20"/>
              </w:rPr>
              <w:t>Израда сопственог годишњег и оперативних планова рада;</w:t>
            </w:r>
          </w:p>
          <w:p w:rsidR="008C399C" w:rsidRPr="00E81E08" w:rsidRDefault="008C399C" w:rsidP="008C399C">
            <w:pPr>
              <w:numPr>
                <w:ilvl w:val="0"/>
                <w:numId w:val="3"/>
              </w:numPr>
              <w:jc w:val="both"/>
              <w:rPr>
                <w:sz w:val="20"/>
                <w:szCs w:val="20"/>
              </w:rPr>
            </w:pPr>
            <w:r w:rsidRPr="00E81E08">
              <w:rPr>
                <w:bCs/>
                <w:sz w:val="20"/>
                <w:szCs w:val="20"/>
              </w:rPr>
              <w:t>Учешће у изради Извешт</w:t>
            </w:r>
            <w:r>
              <w:rPr>
                <w:bCs/>
                <w:sz w:val="20"/>
                <w:szCs w:val="20"/>
              </w:rPr>
              <w:t>аја о раду школе за школску 2019</w:t>
            </w:r>
            <w:r w:rsidRPr="00E81E08">
              <w:rPr>
                <w:bCs/>
                <w:sz w:val="20"/>
                <w:szCs w:val="20"/>
              </w:rPr>
              <w:t>/</w:t>
            </w:r>
            <w:r>
              <w:rPr>
                <w:bCs/>
                <w:sz w:val="20"/>
                <w:szCs w:val="20"/>
                <w:lang w:val="sr-Latn-CS"/>
              </w:rPr>
              <w:t>2020</w:t>
            </w:r>
            <w:r w:rsidRPr="00E81E08">
              <w:rPr>
                <w:bCs/>
                <w:sz w:val="20"/>
                <w:szCs w:val="20"/>
              </w:rPr>
              <w:t>. годину и учешће у изради Годиш</w:t>
            </w:r>
            <w:r>
              <w:rPr>
                <w:bCs/>
                <w:sz w:val="20"/>
                <w:szCs w:val="20"/>
              </w:rPr>
              <w:t>њег плана рада школе за шк. 2020</w:t>
            </w:r>
            <w:r w:rsidRPr="00E81E08">
              <w:rPr>
                <w:bCs/>
                <w:sz w:val="20"/>
                <w:szCs w:val="20"/>
              </w:rPr>
              <w:t xml:space="preserve">/2020. годину; Школског </w:t>
            </w:r>
            <w:r w:rsidRPr="00E81E08">
              <w:rPr>
                <w:bCs/>
                <w:sz w:val="20"/>
                <w:szCs w:val="20"/>
                <w:lang w:val="ru-RU"/>
              </w:rPr>
              <w:t>програма ,</w:t>
            </w:r>
            <w:r w:rsidRPr="00E81E08">
              <w:rPr>
                <w:bCs/>
                <w:sz w:val="20"/>
                <w:szCs w:val="20"/>
              </w:rPr>
              <w:t xml:space="preserve"> самовредновања и развојног плана школе.</w:t>
            </w:r>
            <w:r w:rsidRPr="00E81E08">
              <w:rPr>
                <w:sz w:val="20"/>
                <w:szCs w:val="20"/>
              </w:rPr>
              <w:t xml:space="preserve"> Рад на изради ШРП за период од 2018/2019-2020/20121 год.</w:t>
            </w:r>
          </w:p>
          <w:p w:rsidR="008C399C" w:rsidRPr="008C399C" w:rsidRDefault="008C399C" w:rsidP="008C399C">
            <w:pPr>
              <w:ind w:left="720"/>
              <w:jc w:val="both"/>
              <w:rPr>
                <w:bCs/>
                <w:sz w:val="20"/>
                <w:szCs w:val="20"/>
              </w:rPr>
            </w:pPr>
            <w:r w:rsidRPr="00E81E08">
              <w:rPr>
                <w:bCs/>
                <w:sz w:val="20"/>
                <w:szCs w:val="20"/>
              </w:rPr>
              <w:t>-П</w:t>
            </w:r>
            <w:r w:rsidRPr="00E81E08">
              <w:rPr>
                <w:bCs/>
                <w:sz w:val="20"/>
                <w:szCs w:val="20"/>
                <w:lang w:val="ru-RU"/>
              </w:rPr>
              <w:t xml:space="preserve">ружање помоћи наставницима у развијању програма, планирању и документовању васпитно-образовног радау одељењима а у складу са нивоима постигнућа ученика, њихобим потребама и интересовањима. и </w:t>
            </w:r>
            <w:r w:rsidRPr="00E81E08">
              <w:rPr>
                <w:bCs/>
                <w:sz w:val="20"/>
                <w:szCs w:val="20"/>
              </w:rPr>
              <w:t>планирању и програмирању рада одељењске заједнице; васпитног рада с ученицима; стручниох органа и педагошко – психолошког усавршавња наставника, посебно приправника, корективног рада с ученицима који имају проблема у учењу, понашању и развоју; ваннаствних активности ученика , професионалне оријентације, сарадња школе и породице; Спровођење анализа и истраживања  ( у оквиру саморедновања) у циљу ипитивања потеба ученика, родитеља и   наставника ; учествовање у изради индивидуалног образовног плана за ученике; учествовање у писању пројекта; учешће у избору и предлозима одељењских старешина.</w:t>
            </w:r>
          </w:p>
          <w:p w:rsidR="008C399C" w:rsidRPr="008C399C" w:rsidRDefault="008C399C" w:rsidP="008C399C">
            <w:pPr>
              <w:tabs>
                <w:tab w:val="left" w:pos="4110"/>
              </w:tabs>
              <w:jc w:val="both"/>
              <w:rPr>
                <w:sz w:val="20"/>
                <w:szCs w:val="20"/>
              </w:rPr>
            </w:pPr>
            <w:r>
              <w:rPr>
                <w:sz w:val="20"/>
                <w:szCs w:val="20"/>
              </w:rPr>
              <w:tab/>
            </w:r>
          </w:p>
        </w:tc>
        <w:tc>
          <w:tcPr>
            <w:tcW w:w="1843" w:type="dxa"/>
            <w:vAlign w:val="center"/>
          </w:tcPr>
          <w:p w:rsidR="00CE5836" w:rsidRPr="00E81E08" w:rsidRDefault="00CE5836" w:rsidP="00507628">
            <w:pPr>
              <w:ind w:left="360"/>
              <w:jc w:val="both"/>
              <w:rPr>
                <w:sz w:val="20"/>
                <w:szCs w:val="20"/>
              </w:rPr>
            </w:pPr>
            <w:r w:rsidRPr="00E81E08">
              <w:rPr>
                <w:sz w:val="20"/>
                <w:szCs w:val="20"/>
              </w:rPr>
              <w:t>СЕПТЕМБАР</w:t>
            </w:r>
          </w:p>
          <w:p w:rsidR="00CE5836" w:rsidRPr="00E81E08" w:rsidRDefault="00CE5836" w:rsidP="00507628">
            <w:pPr>
              <w:rPr>
                <w:sz w:val="20"/>
                <w:szCs w:val="20"/>
              </w:rPr>
            </w:pPr>
          </w:p>
        </w:tc>
      </w:tr>
      <w:tr w:rsidR="00CE5836" w:rsidTr="00507628">
        <w:trPr>
          <w:trHeight w:val="1714"/>
        </w:trPr>
        <w:tc>
          <w:tcPr>
            <w:tcW w:w="6521" w:type="dxa"/>
            <w:vAlign w:val="center"/>
          </w:tcPr>
          <w:p w:rsidR="00CE5836" w:rsidRPr="00E81E08" w:rsidRDefault="00CE5836" w:rsidP="00507628">
            <w:pPr>
              <w:jc w:val="both"/>
              <w:rPr>
                <w:sz w:val="20"/>
                <w:szCs w:val="20"/>
                <w:lang w:val="ru-RU"/>
              </w:rPr>
            </w:pPr>
            <w:r w:rsidRPr="00E81E08">
              <w:rPr>
                <w:sz w:val="20"/>
                <w:szCs w:val="20"/>
                <w:lang w:val="ru-RU"/>
              </w:rPr>
              <w:t xml:space="preserve">       -    Саветодавни  рад са ученицима посебно са онима који имају развојне  проблеме</w:t>
            </w:r>
          </w:p>
          <w:p w:rsidR="00CE5836" w:rsidRPr="00E81E08" w:rsidRDefault="00CE5836" w:rsidP="00507628">
            <w:pPr>
              <w:ind w:left="360"/>
              <w:jc w:val="both"/>
              <w:rPr>
                <w:sz w:val="20"/>
                <w:szCs w:val="20"/>
                <w:lang w:val="ru-RU"/>
              </w:rPr>
            </w:pPr>
            <w:r w:rsidRPr="00E81E08">
              <w:rPr>
                <w:sz w:val="20"/>
                <w:szCs w:val="20"/>
                <w:lang w:val="ru-RU"/>
              </w:rPr>
              <w:t xml:space="preserve"> -    Саветодавни рад са родитељима на захтев педагога или родитеља</w:t>
            </w:r>
          </w:p>
          <w:p w:rsidR="00CE5836" w:rsidRPr="00E81E08" w:rsidRDefault="00CE5836" w:rsidP="00507628">
            <w:pPr>
              <w:ind w:left="360"/>
              <w:jc w:val="both"/>
              <w:rPr>
                <w:sz w:val="20"/>
                <w:szCs w:val="20"/>
                <w:lang w:val="ru-RU"/>
              </w:rPr>
            </w:pPr>
            <w:r w:rsidRPr="00E81E08">
              <w:rPr>
                <w:sz w:val="20"/>
                <w:szCs w:val="20"/>
                <w:lang w:val="ru-RU"/>
              </w:rPr>
              <w:t xml:space="preserve"> -    Саветодавни рад са наставницима приправницима и пружање помоћи истим на </w:t>
            </w:r>
            <w:r w:rsidRPr="00E81E08">
              <w:rPr>
                <w:sz w:val="20"/>
                <w:szCs w:val="20"/>
                <w:lang w:val="ru-RU"/>
              </w:rPr>
              <w:tab/>
            </w:r>
            <w:r w:rsidRPr="00E81E08">
              <w:rPr>
                <w:sz w:val="20"/>
                <w:szCs w:val="20"/>
                <w:lang w:val="ru-RU"/>
              </w:rPr>
              <w:tab/>
            </w:r>
          </w:p>
          <w:p w:rsidR="00CE5836" w:rsidRPr="00E81E08" w:rsidRDefault="00CE5836" w:rsidP="00507628">
            <w:pPr>
              <w:ind w:left="360" w:firstLine="360"/>
              <w:jc w:val="both"/>
              <w:rPr>
                <w:sz w:val="20"/>
                <w:szCs w:val="20"/>
                <w:lang w:val="ru-RU"/>
              </w:rPr>
            </w:pPr>
            <w:r w:rsidRPr="00E81E08">
              <w:rPr>
                <w:sz w:val="20"/>
                <w:szCs w:val="20"/>
                <w:lang w:val="ru-RU"/>
              </w:rPr>
              <w:t>припремању полагања државног испита</w:t>
            </w:r>
          </w:p>
          <w:p w:rsidR="00CE5836" w:rsidRPr="00E81E08" w:rsidRDefault="00CE5836" w:rsidP="00507628">
            <w:pPr>
              <w:numPr>
                <w:ilvl w:val="0"/>
                <w:numId w:val="3"/>
              </w:numPr>
              <w:jc w:val="both"/>
              <w:rPr>
                <w:sz w:val="20"/>
                <w:szCs w:val="20"/>
              </w:rPr>
            </w:pPr>
            <w:r w:rsidRPr="00E81E08">
              <w:rPr>
                <w:sz w:val="20"/>
                <w:szCs w:val="20"/>
              </w:rPr>
              <w:t>Рад са  Ученичким парламентом</w:t>
            </w:r>
          </w:p>
          <w:p w:rsidR="00CE5836" w:rsidRPr="00E81E08" w:rsidRDefault="00CE5836" w:rsidP="00507628">
            <w:pPr>
              <w:numPr>
                <w:ilvl w:val="0"/>
                <w:numId w:val="3"/>
              </w:numPr>
              <w:jc w:val="both"/>
              <w:rPr>
                <w:sz w:val="20"/>
                <w:szCs w:val="20"/>
              </w:rPr>
            </w:pPr>
            <w:r w:rsidRPr="00E81E08">
              <w:rPr>
                <w:sz w:val="20"/>
                <w:szCs w:val="20"/>
              </w:rPr>
              <w:t>Преглед педагошке документације</w:t>
            </w:r>
          </w:p>
          <w:p w:rsidR="00CE5836" w:rsidRPr="00E81E08" w:rsidRDefault="00CE5836" w:rsidP="00507628">
            <w:pPr>
              <w:numPr>
                <w:ilvl w:val="0"/>
                <w:numId w:val="3"/>
              </w:numPr>
              <w:jc w:val="both"/>
              <w:rPr>
                <w:sz w:val="20"/>
                <w:szCs w:val="20"/>
              </w:rPr>
            </w:pPr>
            <w:r w:rsidRPr="00E81E08">
              <w:rPr>
                <w:sz w:val="20"/>
                <w:szCs w:val="20"/>
                <w:lang w:val="en-US"/>
              </w:rPr>
              <w:t>П</w:t>
            </w:r>
            <w:r w:rsidRPr="00E81E08">
              <w:rPr>
                <w:sz w:val="20"/>
                <w:szCs w:val="20"/>
              </w:rPr>
              <w:t>осета часовима</w:t>
            </w:r>
          </w:p>
          <w:p w:rsidR="00CE5836" w:rsidRPr="00E81E08" w:rsidRDefault="00CE5836" w:rsidP="00507628">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Pr="00E81E08">
              <w:rPr>
                <w:sz w:val="20"/>
                <w:szCs w:val="20"/>
                <w:lang w:val="ru-RU"/>
              </w:rPr>
              <w:t>похађају наставу по ИОП-у</w:t>
            </w:r>
          </w:p>
          <w:p w:rsidR="00CE5836" w:rsidRDefault="00CE5836" w:rsidP="00507628">
            <w:pPr>
              <w:numPr>
                <w:ilvl w:val="0"/>
                <w:numId w:val="3"/>
              </w:numPr>
              <w:jc w:val="both"/>
              <w:rPr>
                <w:sz w:val="20"/>
                <w:szCs w:val="20"/>
                <w:lang w:val="ru-RU"/>
              </w:rPr>
            </w:pPr>
            <w:r w:rsidRPr="00E81E08">
              <w:rPr>
                <w:sz w:val="20"/>
                <w:szCs w:val="20"/>
                <w:lang w:val="ru-RU"/>
              </w:rPr>
              <w:t>Сарадња са интерресорном комисијом</w:t>
            </w:r>
          </w:p>
          <w:p w:rsidR="008C399C" w:rsidRPr="008C399C" w:rsidRDefault="008C399C" w:rsidP="00507628">
            <w:pPr>
              <w:numPr>
                <w:ilvl w:val="0"/>
                <w:numId w:val="3"/>
              </w:numPr>
              <w:jc w:val="both"/>
              <w:rPr>
                <w:sz w:val="20"/>
                <w:szCs w:val="20"/>
                <w:lang w:val="ru-RU"/>
              </w:rPr>
            </w:pPr>
            <w:r w:rsidRPr="00E81E08">
              <w:rPr>
                <w:sz w:val="20"/>
                <w:szCs w:val="20"/>
              </w:rPr>
              <w:t xml:space="preserve">  Упознавање одељењских старешина и одељењских већа са релевантни карактерисрикама нових ученик</w:t>
            </w:r>
          </w:p>
        </w:tc>
        <w:tc>
          <w:tcPr>
            <w:tcW w:w="1843" w:type="dxa"/>
            <w:vAlign w:val="center"/>
          </w:tcPr>
          <w:p w:rsidR="00CE5836" w:rsidRPr="00E81E08" w:rsidRDefault="00CE5836" w:rsidP="00507628">
            <w:pPr>
              <w:ind w:left="360"/>
              <w:jc w:val="both"/>
              <w:rPr>
                <w:sz w:val="20"/>
                <w:szCs w:val="20"/>
              </w:rPr>
            </w:pPr>
            <w:r w:rsidRPr="00E81E08">
              <w:rPr>
                <w:sz w:val="20"/>
                <w:szCs w:val="20"/>
              </w:rPr>
              <w:t>ОКТОБАР</w:t>
            </w:r>
          </w:p>
          <w:p w:rsidR="00CE5836" w:rsidRPr="00E81E08" w:rsidRDefault="00CE5836" w:rsidP="00507628">
            <w:pPr>
              <w:rPr>
                <w:sz w:val="20"/>
                <w:szCs w:val="20"/>
              </w:rPr>
            </w:pPr>
          </w:p>
        </w:tc>
      </w:tr>
      <w:tr w:rsidR="00CE5836" w:rsidTr="008C399C">
        <w:trPr>
          <w:trHeight w:val="2200"/>
        </w:trPr>
        <w:tc>
          <w:tcPr>
            <w:tcW w:w="6521" w:type="dxa"/>
            <w:vAlign w:val="center"/>
          </w:tcPr>
          <w:p w:rsidR="00CE5836" w:rsidRPr="00E81E08" w:rsidRDefault="00CE5836" w:rsidP="008C399C">
            <w:pPr>
              <w:numPr>
                <w:ilvl w:val="0"/>
                <w:numId w:val="3"/>
              </w:numPr>
              <w:jc w:val="both"/>
              <w:rPr>
                <w:sz w:val="20"/>
                <w:szCs w:val="20"/>
              </w:rPr>
            </w:pPr>
            <w:r w:rsidRPr="00E81E08">
              <w:rPr>
                <w:sz w:val="20"/>
                <w:szCs w:val="20"/>
              </w:rPr>
              <w:t>Сенице Одељењских и Наставничког већа поводом првог тромесечја</w:t>
            </w:r>
          </w:p>
          <w:p w:rsidR="00CE5836" w:rsidRPr="00E81E08" w:rsidRDefault="00CE5836" w:rsidP="008C399C">
            <w:pPr>
              <w:numPr>
                <w:ilvl w:val="0"/>
                <w:numId w:val="3"/>
              </w:numPr>
              <w:jc w:val="both"/>
              <w:rPr>
                <w:sz w:val="20"/>
                <w:szCs w:val="20"/>
                <w:lang w:val="ru-RU"/>
              </w:rPr>
            </w:pPr>
            <w:r w:rsidRPr="00E81E08">
              <w:rPr>
                <w:sz w:val="20"/>
                <w:szCs w:val="20"/>
                <w:lang w:val="ru-RU"/>
              </w:rPr>
              <w:t>Саветодавни  рад са ученицима посебно са онима који имају развојне  проблеме</w:t>
            </w:r>
          </w:p>
          <w:p w:rsidR="00CE5836" w:rsidRPr="00E81E08" w:rsidRDefault="00CE5836" w:rsidP="008C399C">
            <w:pPr>
              <w:numPr>
                <w:ilvl w:val="0"/>
                <w:numId w:val="3"/>
              </w:numPr>
              <w:jc w:val="both"/>
              <w:rPr>
                <w:sz w:val="20"/>
                <w:szCs w:val="20"/>
              </w:rPr>
            </w:pPr>
            <w:r w:rsidRPr="00E81E08">
              <w:rPr>
                <w:sz w:val="20"/>
                <w:szCs w:val="20"/>
              </w:rPr>
              <w:t>преглед педагошке документације</w:t>
            </w:r>
          </w:p>
          <w:p w:rsidR="00CE5836" w:rsidRPr="00E81E08" w:rsidRDefault="00CE5836" w:rsidP="008C399C">
            <w:pPr>
              <w:numPr>
                <w:ilvl w:val="0"/>
                <w:numId w:val="3"/>
              </w:numPr>
              <w:jc w:val="both"/>
              <w:rPr>
                <w:sz w:val="20"/>
                <w:szCs w:val="20"/>
              </w:rPr>
            </w:pPr>
            <w:r w:rsidRPr="00E81E08">
              <w:rPr>
                <w:sz w:val="20"/>
                <w:szCs w:val="20"/>
              </w:rPr>
              <w:t>посета часовима</w:t>
            </w:r>
          </w:p>
          <w:p w:rsidR="00CE5836" w:rsidRDefault="00CE5836" w:rsidP="008C399C">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008C399C">
              <w:rPr>
                <w:sz w:val="20"/>
                <w:szCs w:val="20"/>
                <w:lang w:val="ru-RU"/>
              </w:rPr>
              <w:t>похађају наставу по ИОП</w:t>
            </w:r>
          </w:p>
          <w:p w:rsidR="008C399C" w:rsidRPr="008C399C" w:rsidRDefault="008C399C" w:rsidP="008C399C">
            <w:pPr>
              <w:numPr>
                <w:ilvl w:val="0"/>
                <w:numId w:val="3"/>
              </w:numPr>
              <w:jc w:val="both"/>
              <w:rPr>
                <w:bCs/>
                <w:sz w:val="20"/>
                <w:szCs w:val="20"/>
              </w:rPr>
            </w:pPr>
            <w:r w:rsidRPr="00E81E08">
              <w:rPr>
                <w:bCs/>
                <w:sz w:val="20"/>
                <w:szCs w:val="20"/>
              </w:rPr>
              <w:t xml:space="preserve">Обављена је посета 23 часу. Континуирани увид у годишњи  и месечне планове рада наставника; праћење реализације плана и програма васпитно – образовног рада наставника прегледом педагошке документације; помоћ наставницима у изради наставних планова и програма; систематско праћење и вредновање васпитно образовног , односно наставног процеса развоја и напредовања ученика; праћење и вредновање примене мера индивидуализације и индивидуалног плана ( кроз стандарде постигнућа ученика ) ; учествовање у раду комисије </w:t>
            </w:r>
            <w:r w:rsidRPr="00E81E08">
              <w:rPr>
                <w:bCs/>
                <w:sz w:val="20"/>
                <w:szCs w:val="20"/>
              </w:rPr>
              <w:lastRenderedPageBreak/>
              <w:t>за проверу савладаности програма увођења у посао наставника (приправника); учествовање у изради програма струних тимова из области предмета; праћење анализе успеха и дисциплине ученика на класификационим периодима.као и предлагање мера за њихово побољшање; праћење успеха ученика у ваннаставним активностима, такмичењима, завршним и пријемнимиспитима за упис у средњу школу; праћење поступака и ефеката оцењивања ученика.пружање помоћи наставницима у усклађивању програмских захтева са     специфичностима контекста ( индивиду</w:t>
            </w:r>
            <w:r w:rsidRPr="00E81E08">
              <w:rPr>
                <w:bCs/>
                <w:sz w:val="20"/>
                <w:szCs w:val="20"/>
                <w:lang w:val="ru-RU"/>
              </w:rPr>
              <w:t>алним</w:t>
            </w:r>
            <w:r w:rsidRPr="00E81E08">
              <w:rPr>
                <w:bCs/>
                <w:sz w:val="20"/>
                <w:szCs w:val="20"/>
              </w:rPr>
              <w:t xml:space="preserve">     каракеристикама ученика, породичнног окружња и шире средине</w:t>
            </w:r>
            <w:r w:rsidRPr="00E81E08">
              <w:rPr>
                <w:bCs/>
                <w:sz w:val="20"/>
                <w:szCs w:val="20"/>
                <w:lang w:val="ru-RU"/>
              </w:rPr>
              <w:t>)</w:t>
            </w:r>
            <w:r w:rsidRPr="00E81E08">
              <w:rPr>
                <w:bCs/>
                <w:sz w:val="20"/>
                <w:szCs w:val="20"/>
              </w:rPr>
              <w:t>.</w:t>
            </w:r>
            <w:r w:rsidRPr="00E81E08">
              <w:rPr>
                <w:bCs/>
                <w:sz w:val="20"/>
                <w:szCs w:val="20"/>
                <w:lang w:val="ru-RU"/>
              </w:rPr>
              <w:t>Пружање стручне помоћи наставницина на унапређибању квалитета васпитно образобног рада , односно наставе увођењем нових и иницирање коришћења савремених метода и облика рада.</w:t>
            </w:r>
            <w:r w:rsidRPr="00E81E08">
              <w:rPr>
                <w:bCs/>
                <w:sz w:val="20"/>
                <w:szCs w:val="20"/>
              </w:rPr>
              <w:t xml:space="preserve"> Анализа</w:t>
            </w:r>
            <w:r w:rsidRPr="00E81E08">
              <w:rPr>
                <w:bCs/>
                <w:sz w:val="20"/>
                <w:szCs w:val="20"/>
                <w:lang w:val="ru-RU"/>
              </w:rPr>
              <w:t xml:space="preserve"> реализације </w:t>
            </w:r>
            <w:r w:rsidRPr="00E81E08">
              <w:rPr>
                <w:bCs/>
                <w:sz w:val="20"/>
                <w:szCs w:val="20"/>
              </w:rPr>
              <w:t xml:space="preserve"> посећених часова и </w:t>
            </w:r>
            <w:r w:rsidRPr="00E81E08">
              <w:rPr>
                <w:bCs/>
                <w:sz w:val="20"/>
                <w:szCs w:val="20"/>
                <w:lang w:val="ru-RU"/>
              </w:rPr>
              <w:t xml:space="preserve"> других облика образовно васпитног рада којима сам присуствовала и давање предлога за њихово </w:t>
            </w:r>
            <w:r w:rsidRPr="00E81E08">
              <w:rPr>
                <w:bCs/>
                <w:sz w:val="20"/>
                <w:szCs w:val="20"/>
              </w:rPr>
              <w:t xml:space="preserve"> унапређење</w:t>
            </w:r>
            <w:r w:rsidRPr="00E81E08">
              <w:rPr>
                <w:bCs/>
                <w:sz w:val="20"/>
                <w:szCs w:val="20"/>
                <w:lang w:val="ru-RU"/>
              </w:rPr>
              <w:t>.</w:t>
            </w:r>
          </w:p>
          <w:p w:rsidR="008C399C" w:rsidRPr="008C399C" w:rsidRDefault="008C399C" w:rsidP="008C399C">
            <w:pPr>
              <w:numPr>
                <w:ilvl w:val="0"/>
                <w:numId w:val="3"/>
              </w:numPr>
              <w:jc w:val="both"/>
              <w:rPr>
                <w:bCs/>
                <w:sz w:val="20"/>
                <w:szCs w:val="20"/>
              </w:rPr>
            </w:pPr>
            <w:r w:rsidRPr="00E81E08">
              <w:rPr>
                <w:bCs/>
                <w:sz w:val="20"/>
                <w:szCs w:val="20"/>
              </w:rPr>
              <w:t>Циљ посете часовима је био сагледавање положаја ученика у наставном процесу, стил рада наставника, однос наставника и ученика, наставне методе и облици рада и предлог мера да је потребно у раду с ученицима користити више разноврсних извора информација и да то првенствено важи за савремена наставна средства. Извесне примедбе се могу упутити када су у питању облици рада ( углавном се користи фронтални облик рада, док су групни и тандем заступљени у знатно мањој мери.</w:t>
            </w:r>
          </w:p>
        </w:tc>
        <w:tc>
          <w:tcPr>
            <w:tcW w:w="1843" w:type="dxa"/>
            <w:vAlign w:val="center"/>
          </w:tcPr>
          <w:p w:rsidR="00CE5836" w:rsidRPr="00E81E08" w:rsidRDefault="00CE5836" w:rsidP="00507628">
            <w:pPr>
              <w:ind w:left="360"/>
              <w:jc w:val="both"/>
              <w:rPr>
                <w:sz w:val="20"/>
                <w:szCs w:val="20"/>
              </w:rPr>
            </w:pPr>
            <w:r w:rsidRPr="00E81E08">
              <w:rPr>
                <w:sz w:val="20"/>
                <w:szCs w:val="20"/>
              </w:rPr>
              <w:lastRenderedPageBreak/>
              <w:t>НОВЕМБАР</w:t>
            </w:r>
          </w:p>
          <w:p w:rsidR="00CE5836" w:rsidRPr="00E81E08" w:rsidRDefault="00CE5836" w:rsidP="00507628">
            <w:pPr>
              <w:rPr>
                <w:sz w:val="20"/>
                <w:szCs w:val="20"/>
              </w:rPr>
            </w:pPr>
          </w:p>
        </w:tc>
      </w:tr>
      <w:tr w:rsidR="00CE5836" w:rsidTr="00AA35BC">
        <w:trPr>
          <w:trHeight w:val="357"/>
        </w:trPr>
        <w:tc>
          <w:tcPr>
            <w:tcW w:w="6521" w:type="dxa"/>
          </w:tcPr>
          <w:p w:rsidR="00CE5836" w:rsidRPr="00E81E08" w:rsidRDefault="00CE5836" w:rsidP="00507628">
            <w:pPr>
              <w:numPr>
                <w:ilvl w:val="0"/>
                <w:numId w:val="3"/>
              </w:numPr>
              <w:jc w:val="both"/>
              <w:rPr>
                <w:sz w:val="20"/>
                <w:szCs w:val="20"/>
                <w:lang w:val="ru-RU"/>
              </w:rPr>
            </w:pPr>
            <w:r w:rsidRPr="00E81E08">
              <w:rPr>
                <w:sz w:val="20"/>
                <w:szCs w:val="20"/>
                <w:lang w:val="ru-RU"/>
              </w:rPr>
              <w:lastRenderedPageBreak/>
              <w:t>Саветодавни рад са родитељима на захтев педагога или родитеља</w:t>
            </w:r>
          </w:p>
          <w:p w:rsidR="00CE5836" w:rsidRPr="00E81E08" w:rsidRDefault="00CE5836" w:rsidP="00507628">
            <w:pPr>
              <w:numPr>
                <w:ilvl w:val="0"/>
                <w:numId w:val="3"/>
              </w:numPr>
              <w:jc w:val="both"/>
              <w:rPr>
                <w:sz w:val="20"/>
                <w:szCs w:val="20"/>
                <w:lang w:val="ru-RU"/>
              </w:rPr>
            </w:pPr>
            <w:r w:rsidRPr="00E81E08">
              <w:rPr>
                <w:sz w:val="20"/>
                <w:szCs w:val="20"/>
                <w:lang w:val="ru-RU"/>
              </w:rPr>
              <w:t xml:space="preserve">Сарадња са центром за социјални рад </w:t>
            </w:r>
          </w:p>
          <w:p w:rsidR="00CE5836" w:rsidRPr="00E81E08" w:rsidRDefault="00CE5836" w:rsidP="00507628">
            <w:pPr>
              <w:numPr>
                <w:ilvl w:val="0"/>
                <w:numId w:val="3"/>
              </w:numPr>
              <w:jc w:val="both"/>
              <w:rPr>
                <w:sz w:val="20"/>
                <w:szCs w:val="20"/>
                <w:lang w:val="ru-RU"/>
              </w:rPr>
            </w:pPr>
            <w:r w:rsidRPr="00E81E08">
              <w:rPr>
                <w:sz w:val="20"/>
                <w:szCs w:val="20"/>
                <w:lang w:val="ru-RU"/>
              </w:rPr>
              <w:t>Саветодавни  рад са ученицима посебно са онима који имају развојне  проблеме</w:t>
            </w:r>
          </w:p>
          <w:p w:rsidR="00CE5836" w:rsidRPr="00E81E08" w:rsidRDefault="00CE5836" w:rsidP="00507628">
            <w:pPr>
              <w:numPr>
                <w:ilvl w:val="0"/>
                <w:numId w:val="3"/>
              </w:numPr>
              <w:jc w:val="both"/>
              <w:rPr>
                <w:sz w:val="20"/>
                <w:szCs w:val="20"/>
              </w:rPr>
            </w:pPr>
            <w:r w:rsidRPr="00E81E08">
              <w:rPr>
                <w:sz w:val="20"/>
                <w:szCs w:val="20"/>
                <w:lang w:val="ru-RU"/>
              </w:rPr>
              <w:t>С</w:t>
            </w:r>
            <w:r w:rsidRPr="00E81E08">
              <w:rPr>
                <w:sz w:val="20"/>
                <w:szCs w:val="20"/>
              </w:rPr>
              <w:t>еднице одељењских и Наставничког већа за крај првог полугодишта</w:t>
            </w:r>
          </w:p>
          <w:p w:rsidR="00CE5836" w:rsidRPr="008C399C" w:rsidRDefault="00CE5836" w:rsidP="00507628">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Pr="00E81E08">
              <w:rPr>
                <w:sz w:val="20"/>
                <w:szCs w:val="20"/>
                <w:lang w:val="ru-RU"/>
              </w:rPr>
              <w:t>похађају наставу по ИОП-у</w:t>
            </w:r>
          </w:p>
        </w:tc>
        <w:tc>
          <w:tcPr>
            <w:tcW w:w="1843" w:type="dxa"/>
          </w:tcPr>
          <w:p w:rsidR="00CE5836" w:rsidRPr="00E81E08" w:rsidRDefault="00CE5836" w:rsidP="00507628">
            <w:pPr>
              <w:ind w:left="360"/>
              <w:jc w:val="both"/>
              <w:rPr>
                <w:sz w:val="20"/>
                <w:szCs w:val="20"/>
                <w:lang w:val="en-US"/>
              </w:rPr>
            </w:pPr>
            <w:r w:rsidRPr="00E81E08">
              <w:rPr>
                <w:sz w:val="20"/>
                <w:szCs w:val="20"/>
              </w:rPr>
              <w:t>ДЕЦЕМБАР</w:t>
            </w:r>
          </w:p>
          <w:p w:rsidR="00CE5836" w:rsidRPr="00E81E08" w:rsidRDefault="00CE5836" w:rsidP="00507628">
            <w:pPr>
              <w:rPr>
                <w:sz w:val="20"/>
                <w:szCs w:val="20"/>
              </w:rPr>
            </w:pPr>
          </w:p>
        </w:tc>
      </w:tr>
      <w:tr w:rsidR="00CE5836" w:rsidTr="008C399C">
        <w:trPr>
          <w:trHeight w:val="1087"/>
        </w:trPr>
        <w:tc>
          <w:tcPr>
            <w:tcW w:w="6521" w:type="dxa"/>
          </w:tcPr>
          <w:p w:rsidR="00CE5836" w:rsidRPr="00E81E08" w:rsidRDefault="00CE5836" w:rsidP="00507628">
            <w:pPr>
              <w:numPr>
                <w:ilvl w:val="0"/>
                <w:numId w:val="3"/>
              </w:numPr>
              <w:jc w:val="both"/>
              <w:rPr>
                <w:sz w:val="20"/>
                <w:szCs w:val="20"/>
              </w:rPr>
            </w:pPr>
            <w:r w:rsidRPr="00E81E08">
              <w:rPr>
                <w:sz w:val="20"/>
                <w:szCs w:val="20"/>
              </w:rPr>
              <w:t xml:space="preserve">Организовање прославе Светог Саве за потребе наше школе </w:t>
            </w:r>
          </w:p>
          <w:p w:rsidR="00CE5836" w:rsidRPr="00E81E08" w:rsidRDefault="00CE5836" w:rsidP="00507628">
            <w:pPr>
              <w:numPr>
                <w:ilvl w:val="0"/>
                <w:numId w:val="3"/>
              </w:numPr>
              <w:jc w:val="both"/>
              <w:rPr>
                <w:sz w:val="20"/>
                <w:szCs w:val="20"/>
              </w:rPr>
            </w:pPr>
            <w:r w:rsidRPr="00E81E08">
              <w:rPr>
                <w:sz w:val="20"/>
                <w:szCs w:val="20"/>
              </w:rPr>
              <w:t>Преглед педагошке документације</w:t>
            </w:r>
          </w:p>
          <w:p w:rsidR="00CE5836" w:rsidRPr="00E81E08" w:rsidRDefault="00CE5836" w:rsidP="00507628">
            <w:pPr>
              <w:jc w:val="both"/>
              <w:rPr>
                <w:sz w:val="20"/>
                <w:szCs w:val="20"/>
                <w:lang w:val="ru-RU"/>
              </w:rPr>
            </w:pPr>
            <w:r w:rsidRPr="00E81E08">
              <w:rPr>
                <w:sz w:val="20"/>
                <w:szCs w:val="20"/>
                <w:lang w:val="ru-RU"/>
              </w:rPr>
              <w:t xml:space="preserve">       -    Сарадња са центром за социјални рад </w:t>
            </w:r>
          </w:p>
          <w:p w:rsidR="00CE5836" w:rsidRPr="008C399C" w:rsidRDefault="00CE5836" w:rsidP="00507628">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Pr="00E81E08">
              <w:rPr>
                <w:sz w:val="20"/>
                <w:szCs w:val="20"/>
                <w:lang w:val="ru-RU"/>
              </w:rPr>
              <w:t>похађају наставу по ИОП-у</w:t>
            </w:r>
          </w:p>
        </w:tc>
        <w:tc>
          <w:tcPr>
            <w:tcW w:w="1843" w:type="dxa"/>
          </w:tcPr>
          <w:p w:rsidR="00CE5836" w:rsidRPr="00E81E08" w:rsidRDefault="00CE5836" w:rsidP="00507628">
            <w:pPr>
              <w:ind w:left="360"/>
              <w:jc w:val="both"/>
              <w:rPr>
                <w:sz w:val="20"/>
                <w:szCs w:val="20"/>
                <w:lang w:val="en-US"/>
              </w:rPr>
            </w:pPr>
            <w:r w:rsidRPr="00E81E08">
              <w:rPr>
                <w:sz w:val="20"/>
                <w:szCs w:val="20"/>
              </w:rPr>
              <w:t>ЈАНУАР</w:t>
            </w:r>
          </w:p>
          <w:p w:rsidR="00CE5836" w:rsidRPr="00E81E08" w:rsidRDefault="00CE5836" w:rsidP="00507628">
            <w:pPr>
              <w:rPr>
                <w:sz w:val="20"/>
                <w:szCs w:val="20"/>
              </w:rPr>
            </w:pPr>
          </w:p>
        </w:tc>
      </w:tr>
      <w:tr w:rsidR="00CE5836" w:rsidTr="00AA35BC">
        <w:trPr>
          <w:trHeight w:val="5242"/>
        </w:trPr>
        <w:tc>
          <w:tcPr>
            <w:tcW w:w="6521" w:type="dxa"/>
          </w:tcPr>
          <w:p w:rsidR="00CE5836" w:rsidRPr="00E81E08" w:rsidRDefault="00CE5836" w:rsidP="00507628">
            <w:pPr>
              <w:ind w:left="360"/>
              <w:jc w:val="both"/>
              <w:rPr>
                <w:sz w:val="20"/>
                <w:szCs w:val="20"/>
              </w:rPr>
            </w:pPr>
          </w:p>
          <w:p w:rsidR="00CE5836" w:rsidRPr="00E81E08" w:rsidRDefault="00CE5836" w:rsidP="008C399C">
            <w:pPr>
              <w:numPr>
                <w:ilvl w:val="0"/>
                <w:numId w:val="3"/>
              </w:numPr>
              <w:jc w:val="both"/>
              <w:rPr>
                <w:sz w:val="20"/>
                <w:szCs w:val="20"/>
              </w:rPr>
            </w:pPr>
            <w:r w:rsidRPr="00E81E08">
              <w:rPr>
                <w:sz w:val="20"/>
                <w:szCs w:val="20"/>
              </w:rPr>
              <w:t>посета часовима приправника ради полагања стручног испита</w:t>
            </w:r>
          </w:p>
          <w:p w:rsidR="00CE5836" w:rsidRPr="00E81E08" w:rsidRDefault="00CE5836" w:rsidP="008C399C">
            <w:pPr>
              <w:pStyle w:val="ListParagraph"/>
              <w:numPr>
                <w:ilvl w:val="0"/>
                <w:numId w:val="3"/>
              </w:numPr>
              <w:jc w:val="both"/>
              <w:rPr>
                <w:rFonts w:ascii="Times New Roman" w:hAnsi="Times New Roman"/>
                <w:sz w:val="20"/>
                <w:szCs w:val="20"/>
              </w:rPr>
            </w:pPr>
            <w:r w:rsidRPr="00E81E08">
              <w:rPr>
                <w:rFonts w:ascii="Times New Roman" w:hAnsi="Times New Roman"/>
                <w:sz w:val="20"/>
                <w:szCs w:val="20"/>
                <w:lang w:val="sr-Cyrl-CS"/>
              </w:rPr>
              <w:t>а</w:t>
            </w:r>
            <w:r w:rsidRPr="00E81E08">
              <w:rPr>
                <w:rFonts w:ascii="Times New Roman" w:hAnsi="Times New Roman"/>
                <w:sz w:val="20"/>
                <w:szCs w:val="20"/>
              </w:rPr>
              <w:t>нкетирање ученика-методе и технике уче</w:t>
            </w:r>
            <w:r w:rsidRPr="00E81E08">
              <w:rPr>
                <w:rFonts w:ascii="Times New Roman" w:hAnsi="Times New Roman"/>
                <w:sz w:val="20"/>
                <w:szCs w:val="20"/>
                <w:lang w:val="sr-Cyrl-CS"/>
              </w:rPr>
              <w:t>ња</w:t>
            </w:r>
          </w:p>
          <w:p w:rsidR="00CE5836" w:rsidRPr="00E81E08" w:rsidRDefault="00CE5836" w:rsidP="008C399C">
            <w:pPr>
              <w:pStyle w:val="ListParagraph"/>
              <w:numPr>
                <w:ilvl w:val="0"/>
                <w:numId w:val="3"/>
              </w:numPr>
              <w:jc w:val="both"/>
              <w:rPr>
                <w:rFonts w:ascii="Times New Roman" w:hAnsi="Times New Roman"/>
                <w:sz w:val="20"/>
                <w:szCs w:val="20"/>
              </w:rPr>
            </w:pPr>
            <w:r w:rsidRPr="00E81E08">
              <w:rPr>
                <w:rFonts w:ascii="Times New Roman" w:hAnsi="Times New Roman"/>
                <w:sz w:val="20"/>
                <w:szCs w:val="20"/>
                <w:lang w:val="ru-RU"/>
              </w:rPr>
              <w:t>саветодавни  рад са ученицима посебно са онима који имају развојне  проблеме</w:t>
            </w:r>
          </w:p>
          <w:p w:rsidR="00CE5836" w:rsidRPr="00E81E08" w:rsidRDefault="00CE5836" w:rsidP="008C399C">
            <w:pPr>
              <w:pStyle w:val="ListParagraph"/>
              <w:numPr>
                <w:ilvl w:val="0"/>
                <w:numId w:val="3"/>
              </w:numPr>
              <w:jc w:val="both"/>
              <w:rPr>
                <w:rFonts w:ascii="Times New Roman" w:hAnsi="Times New Roman"/>
                <w:sz w:val="20"/>
                <w:szCs w:val="20"/>
              </w:rPr>
            </w:pPr>
            <w:r w:rsidRPr="00E81E08">
              <w:rPr>
                <w:rFonts w:ascii="Times New Roman" w:hAnsi="Times New Roman"/>
                <w:sz w:val="20"/>
                <w:szCs w:val="20"/>
                <w:lang w:val="sr-Cyrl-CS"/>
              </w:rPr>
              <w:t>п</w:t>
            </w:r>
            <w:r w:rsidRPr="00E81E08">
              <w:rPr>
                <w:rFonts w:ascii="Times New Roman" w:hAnsi="Times New Roman"/>
                <w:sz w:val="20"/>
                <w:szCs w:val="20"/>
              </w:rPr>
              <w:t>реглед педагошке документациј</w:t>
            </w:r>
            <w:r w:rsidRPr="00E81E08">
              <w:rPr>
                <w:rFonts w:ascii="Times New Roman" w:hAnsi="Times New Roman"/>
                <w:sz w:val="20"/>
                <w:szCs w:val="20"/>
                <w:lang w:val="sr-Cyrl-CS"/>
              </w:rPr>
              <w:t>е</w:t>
            </w:r>
          </w:p>
          <w:p w:rsidR="00CE5836" w:rsidRPr="00E81E08" w:rsidRDefault="00CE5836" w:rsidP="008C399C">
            <w:pPr>
              <w:pStyle w:val="ListParagraph"/>
              <w:numPr>
                <w:ilvl w:val="0"/>
                <w:numId w:val="3"/>
              </w:numPr>
              <w:jc w:val="both"/>
              <w:rPr>
                <w:rFonts w:ascii="Times New Roman" w:hAnsi="Times New Roman"/>
                <w:sz w:val="20"/>
                <w:szCs w:val="20"/>
              </w:rPr>
            </w:pPr>
            <w:r w:rsidRPr="00E81E08">
              <w:rPr>
                <w:rFonts w:ascii="Times New Roman" w:hAnsi="Times New Roman"/>
                <w:sz w:val="20"/>
                <w:szCs w:val="20"/>
              </w:rPr>
              <w:t>посета часовима</w:t>
            </w:r>
          </w:p>
          <w:p w:rsidR="00CE5836" w:rsidRDefault="00CE5836" w:rsidP="008C399C">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Pr="00E81E08">
              <w:rPr>
                <w:sz w:val="20"/>
                <w:szCs w:val="20"/>
                <w:lang w:val="ru-RU"/>
              </w:rPr>
              <w:t>похађају наставу по ИОП-у</w:t>
            </w:r>
          </w:p>
          <w:p w:rsidR="008C399C" w:rsidRPr="00E81E08" w:rsidRDefault="008C399C" w:rsidP="008C399C">
            <w:pPr>
              <w:numPr>
                <w:ilvl w:val="0"/>
                <w:numId w:val="3"/>
              </w:numPr>
              <w:jc w:val="both"/>
              <w:rPr>
                <w:bCs/>
                <w:sz w:val="20"/>
                <w:szCs w:val="20"/>
              </w:rPr>
            </w:pPr>
            <w:r w:rsidRPr="00E81E08">
              <w:rPr>
                <w:bCs/>
                <w:sz w:val="20"/>
                <w:szCs w:val="20"/>
              </w:rPr>
              <w:t>Сарадња са наставницима ради унапређивања процеса оцењивања (различити облици испитивања ученика – писмени , усмени, реферати и сл.)</w:t>
            </w:r>
          </w:p>
          <w:p w:rsidR="008C399C" w:rsidRPr="00E81E08" w:rsidRDefault="008C399C" w:rsidP="008C399C">
            <w:pPr>
              <w:numPr>
                <w:ilvl w:val="0"/>
                <w:numId w:val="3"/>
              </w:numPr>
              <w:jc w:val="both"/>
              <w:rPr>
                <w:bCs/>
                <w:sz w:val="20"/>
                <w:szCs w:val="20"/>
              </w:rPr>
            </w:pPr>
            <w:r w:rsidRPr="00E81E08">
              <w:rPr>
                <w:bCs/>
                <w:sz w:val="20"/>
                <w:szCs w:val="20"/>
              </w:rPr>
              <w:t>Учешће у идентификацији даровитих ученика (преглед такмичења);</w:t>
            </w:r>
          </w:p>
          <w:p w:rsidR="008C399C" w:rsidRPr="00E81E08" w:rsidRDefault="008C399C" w:rsidP="008C399C">
            <w:pPr>
              <w:numPr>
                <w:ilvl w:val="0"/>
                <w:numId w:val="3"/>
              </w:numPr>
              <w:jc w:val="both"/>
              <w:rPr>
                <w:bCs/>
                <w:sz w:val="20"/>
                <w:szCs w:val="20"/>
              </w:rPr>
            </w:pPr>
            <w:r w:rsidRPr="00E81E08">
              <w:rPr>
                <w:bCs/>
                <w:sz w:val="20"/>
                <w:szCs w:val="20"/>
              </w:rPr>
              <w:t>Утврђивање педагошких чинилаца неуспеха ученика у појединим предметима;</w:t>
            </w:r>
          </w:p>
          <w:p w:rsidR="008C399C" w:rsidRPr="00E81E08" w:rsidRDefault="008C399C" w:rsidP="008C399C">
            <w:pPr>
              <w:numPr>
                <w:ilvl w:val="0"/>
                <w:numId w:val="3"/>
              </w:numPr>
              <w:jc w:val="both"/>
              <w:rPr>
                <w:bCs/>
                <w:sz w:val="20"/>
                <w:szCs w:val="20"/>
              </w:rPr>
            </w:pPr>
            <w:r w:rsidRPr="00E81E08">
              <w:rPr>
                <w:bCs/>
                <w:sz w:val="20"/>
                <w:szCs w:val="20"/>
              </w:rPr>
              <w:t>Сарадња у организацији допунске наставе и слободних активности;</w:t>
            </w:r>
          </w:p>
          <w:p w:rsidR="008C399C" w:rsidRPr="00AA35BC" w:rsidRDefault="008C399C" w:rsidP="00AA35BC">
            <w:pPr>
              <w:numPr>
                <w:ilvl w:val="0"/>
                <w:numId w:val="3"/>
              </w:numPr>
              <w:jc w:val="both"/>
              <w:rPr>
                <w:bCs/>
                <w:sz w:val="20"/>
                <w:szCs w:val="20"/>
              </w:rPr>
            </w:pPr>
            <w:r w:rsidRPr="00E81E08">
              <w:rPr>
                <w:bCs/>
                <w:sz w:val="20"/>
                <w:szCs w:val="20"/>
              </w:rPr>
              <w:t>Сарадња са одељенским старешинама у организацији и реализацији рада одељенске заједнице у области професионалне оријентације;</w:t>
            </w:r>
          </w:p>
        </w:tc>
        <w:tc>
          <w:tcPr>
            <w:tcW w:w="1843" w:type="dxa"/>
          </w:tcPr>
          <w:p w:rsidR="00CE5836" w:rsidRPr="00E81E08" w:rsidRDefault="00CE5836" w:rsidP="00507628">
            <w:pPr>
              <w:jc w:val="both"/>
              <w:rPr>
                <w:sz w:val="20"/>
                <w:szCs w:val="20"/>
              </w:rPr>
            </w:pPr>
            <w:r w:rsidRPr="00E81E08">
              <w:rPr>
                <w:sz w:val="20"/>
                <w:szCs w:val="20"/>
              </w:rPr>
              <w:t>ФЕБУАР</w:t>
            </w:r>
          </w:p>
          <w:p w:rsidR="00CE5836" w:rsidRPr="00E81E08" w:rsidRDefault="00CE5836" w:rsidP="00507628">
            <w:pPr>
              <w:rPr>
                <w:sz w:val="20"/>
                <w:szCs w:val="20"/>
              </w:rPr>
            </w:pPr>
          </w:p>
        </w:tc>
      </w:tr>
      <w:tr w:rsidR="00CE5836" w:rsidTr="00AA35BC">
        <w:trPr>
          <w:trHeight w:val="215"/>
        </w:trPr>
        <w:tc>
          <w:tcPr>
            <w:tcW w:w="6521" w:type="dxa"/>
          </w:tcPr>
          <w:p w:rsidR="00CE5836" w:rsidRPr="00E81E08" w:rsidRDefault="00CE5836" w:rsidP="008C399C">
            <w:pPr>
              <w:numPr>
                <w:ilvl w:val="0"/>
                <w:numId w:val="3"/>
              </w:numPr>
              <w:jc w:val="both"/>
              <w:rPr>
                <w:sz w:val="20"/>
                <w:szCs w:val="20"/>
                <w:lang w:val="ru-RU"/>
              </w:rPr>
            </w:pPr>
            <w:r w:rsidRPr="00E81E08">
              <w:rPr>
                <w:sz w:val="20"/>
                <w:szCs w:val="20"/>
                <w:lang w:val="ru-RU"/>
              </w:rPr>
              <w:t xml:space="preserve">Саветодавни  рад са ученицима посебно са онима који имају </w:t>
            </w:r>
            <w:r w:rsidRPr="00E81E08">
              <w:rPr>
                <w:sz w:val="20"/>
                <w:szCs w:val="20"/>
                <w:lang w:val="ru-RU"/>
              </w:rPr>
              <w:lastRenderedPageBreak/>
              <w:t>развојне  проблеме</w:t>
            </w:r>
            <w:r>
              <w:rPr>
                <w:sz w:val="20"/>
                <w:szCs w:val="20"/>
              </w:rPr>
              <w:t>-онлајн</w:t>
            </w:r>
          </w:p>
          <w:p w:rsidR="00CE5836" w:rsidRPr="00E81E08" w:rsidRDefault="00CE5836" w:rsidP="00507628">
            <w:pPr>
              <w:jc w:val="both"/>
              <w:rPr>
                <w:sz w:val="20"/>
                <w:szCs w:val="20"/>
                <w:lang w:val="ru-RU"/>
              </w:rPr>
            </w:pPr>
            <w:r w:rsidRPr="00E81E08">
              <w:rPr>
                <w:sz w:val="20"/>
                <w:szCs w:val="20"/>
                <w:lang w:val="ru-RU"/>
              </w:rPr>
              <w:t xml:space="preserve">      -     Сарадња са центром за социјални рад</w:t>
            </w:r>
            <w:r>
              <w:rPr>
                <w:sz w:val="20"/>
                <w:szCs w:val="20"/>
                <w:lang w:val="ru-RU"/>
              </w:rPr>
              <w:t>- онлајн</w:t>
            </w:r>
          </w:p>
          <w:p w:rsidR="00CE5836" w:rsidRDefault="00CE5836" w:rsidP="008C399C">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Pr="00E81E08">
              <w:rPr>
                <w:sz w:val="20"/>
                <w:szCs w:val="20"/>
                <w:lang w:val="ru-RU"/>
              </w:rPr>
              <w:t>похађају наставу по ИОП-у</w:t>
            </w:r>
            <w:r>
              <w:rPr>
                <w:sz w:val="20"/>
                <w:szCs w:val="20"/>
                <w:lang w:val="ru-RU"/>
              </w:rPr>
              <w:t>- онлајн</w:t>
            </w:r>
          </w:p>
          <w:p w:rsidR="008C399C" w:rsidRPr="00E81E08" w:rsidRDefault="008C399C" w:rsidP="008C399C">
            <w:pPr>
              <w:numPr>
                <w:ilvl w:val="0"/>
                <w:numId w:val="3"/>
              </w:numPr>
              <w:jc w:val="both"/>
              <w:rPr>
                <w:bCs/>
                <w:sz w:val="20"/>
                <w:szCs w:val="20"/>
              </w:rPr>
            </w:pPr>
            <w:r w:rsidRPr="00E81E08">
              <w:rPr>
                <w:bCs/>
                <w:sz w:val="20"/>
                <w:szCs w:val="20"/>
              </w:rPr>
              <w:t xml:space="preserve">Идентификација и рад на отклањању узрока ппроблема у учењу и понашању ученика; највећа пажња у раду усмерена је на узроке настанка васпитних проблема који се могу разврстати у неколико категорија: здравствено стање ученика, психолошке могућности детета, узроци условњени организацијом и радом школе и узроци срединске природе. Типични васитни проблеми по учесталости су: немирни, непослушни и  незаинтересовани на часу , склони свађи, тучи и уништавању школске имовине. Један број ученика због болести често изостају са наставе што резултира неуспехом ученика у школи, те се за такве ученике организује већи број часова допунске наставе, развојни проблеми ученика као што је пубертет, статус ученика у групи као и у породици са посебним освртом на осећај неприпадности групи, страхови, повлачење у себе и слично. У раду са овом категоријом ученика се користе директне методе и поступци као што је непосредан рад са ученицима( посматрање, праћење, анкетирањеа, тестирање) и индиректне методе као што су разговори са родитељима, наставницима и социометријски метод са ученицима одељења. </w:t>
            </w:r>
            <w:r w:rsidRPr="00E81E08">
              <w:rPr>
                <w:bCs/>
                <w:sz w:val="20"/>
                <w:szCs w:val="20"/>
                <w:lang w:val="ru-RU"/>
              </w:rPr>
              <w:t>О</w:t>
            </w:r>
            <w:r w:rsidRPr="00E81E08">
              <w:rPr>
                <w:bCs/>
                <w:sz w:val="20"/>
                <w:szCs w:val="20"/>
              </w:rPr>
              <w:t xml:space="preserve"> праћењу развоја ученика са проблемима у развоју и учењу,  обдарених ученика</w:t>
            </w:r>
            <w:r w:rsidRPr="00E81E08">
              <w:rPr>
                <w:bCs/>
                <w:sz w:val="20"/>
                <w:szCs w:val="20"/>
                <w:lang w:val="ru-RU"/>
              </w:rPr>
              <w:t xml:space="preserve">, као и ученика из осетливих друштбених група </w:t>
            </w:r>
            <w:r w:rsidRPr="00E81E08">
              <w:rPr>
                <w:bCs/>
                <w:sz w:val="20"/>
                <w:szCs w:val="20"/>
              </w:rPr>
              <w:t xml:space="preserve"> води се педагошка документација;</w:t>
            </w:r>
          </w:p>
          <w:p w:rsidR="008C399C" w:rsidRPr="00AA35BC" w:rsidRDefault="008C399C" w:rsidP="00AA35BC">
            <w:pPr>
              <w:numPr>
                <w:ilvl w:val="0"/>
                <w:numId w:val="3"/>
              </w:numPr>
              <w:jc w:val="both"/>
              <w:rPr>
                <w:bCs/>
                <w:sz w:val="20"/>
                <w:szCs w:val="20"/>
              </w:rPr>
            </w:pPr>
            <w:r w:rsidRPr="00E81E08">
              <w:rPr>
                <w:bCs/>
                <w:sz w:val="20"/>
                <w:szCs w:val="20"/>
              </w:rPr>
              <w:t>Друштвено користан рад- предлагање тема и консултација око израда задатака, слушање излагања ученика, праћење.</w:t>
            </w:r>
          </w:p>
        </w:tc>
        <w:tc>
          <w:tcPr>
            <w:tcW w:w="1843" w:type="dxa"/>
          </w:tcPr>
          <w:p w:rsidR="00CE5836" w:rsidRPr="00E81E08" w:rsidRDefault="00CE5836" w:rsidP="00507628">
            <w:pPr>
              <w:ind w:left="360"/>
              <w:jc w:val="both"/>
              <w:rPr>
                <w:sz w:val="20"/>
                <w:szCs w:val="20"/>
                <w:lang w:val="en-US"/>
              </w:rPr>
            </w:pPr>
            <w:r w:rsidRPr="00E81E08">
              <w:rPr>
                <w:sz w:val="20"/>
                <w:szCs w:val="20"/>
              </w:rPr>
              <w:lastRenderedPageBreak/>
              <w:t>МАРТ</w:t>
            </w:r>
          </w:p>
          <w:p w:rsidR="00CE5836" w:rsidRPr="00E81E08" w:rsidRDefault="00CE5836" w:rsidP="00507628">
            <w:pPr>
              <w:rPr>
                <w:sz w:val="20"/>
                <w:szCs w:val="20"/>
              </w:rPr>
            </w:pPr>
          </w:p>
        </w:tc>
      </w:tr>
      <w:tr w:rsidR="00CE5836" w:rsidTr="008C399C">
        <w:trPr>
          <w:trHeight w:val="1246"/>
        </w:trPr>
        <w:tc>
          <w:tcPr>
            <w:tcW w:w="6521" w:type="dxa"/>
          </w:tcPr>
          <w:p w:rsidR="00CE5836" w:rsidRPr="00E81E08" w:rsidRDefault="00CE5836" w:rsidP="00AA35BC">
            <w:pPr>
              <w:numPr>
                <w:ilvl w:val="0"/>
                <w:numId w:val="3"/>
              </w:numPr>
              <w:jc w:val="both"/>
              <w:rPr>
                <w:sz w:val="20"/>
                <w:szCs w:val="20"/>
                <w:lang w:val="en-US"/>
              </w:rPr>
            </w:pPr>
            <w:r w:rsidRPr="00E81E08">
              <w:rPr>
                <w:sz w:val="20"/>
                <w:szCs w:val="20"/>
                <w:lang w:val="en-US"/>
              </w:rPr>
              <w:lastRenderedPageBreak/>
              <w:t>Стручно усавршавање</w:t>
            </w:r>
            <w:r>
              <w:rPr>
                <w:sz w:val="20"/>
                <w:szCs w:val="20"/>
              </w:rPr>
              <w:t xml:space="preserve"> онлајн</w:t>
            </w:r>
          </w:p>
          <w:p w:rsidR="00CE5836" w:rsidRPr="00E81E08" w:rsidRDefault="00CE5836" w:rsidP="00AA35BC">
            <w:pPr>
              <w:numPr>
                <w:ilvl w:val="0"/>
                <w:numId w:val="3"/>
              </w:numPr>
              <w:jc w:val="both"/>
              <w:rPr>
                <w:sz w:val="20"/>
                <w:szCs w:val="20"/>
              </w:rPr>
            </w:pPr>
            <w:r w:rsidRPr="00E81E08">
              <w:rPr>
                <w:sz w:val="20"/>
                <w:szCs w:val="20"/>
              </w:rPr>
              <w:t>Преглед педагошке документације</w:t>
            </w:r>
          </w:p>
          <w:p w:rsidR="00CE5836" w:rsidRPr="00E81E08" w:rsidRDefault="00CE5836" w:rsidP="00507628">
            <w:pPr>
              <w:jc w:val="both"/>
              <w:rPr>
                <w:sz w:val="20"/>
                <w:szCs w:val="20"/>
                <w:lang w:val="ru-RU"/>
              </w:rPr>
            </w:pPr>
            <w:r w:rsidRPr="00E81E08">
              <w:rPr>
                <w:sz w:val="20"/>
                <w:szCs w:val="20"/>
                <w:lang w:val="ru-RU"/>
              </w:rPr>
              <w:t xml:space="preserve">      -     Сара</w:t>
            </w:r>
            <w:r>
              <w:rPr>
                <w:sz w:val="20"/>
                <w:szCs w:val="20"/>
                <w:lang w:val="ru-RU"/>
              </w:rPr>
              <w:t>дња са центром за социјални рад- онлајн</w:t>
            </w:r>
          </w:p>
          <w:p w:rsidR="00CE5836" w:rsidRDefault="00CE5836" w:rsidP="00AA35BC">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Pr="00E81E08">
              <w:rPr>
                <w:sz w:val="20"/>
                <w:szCs w:val="20"/>
                <w:lang w:val="ru-RU"/>
              </w:rPr>
              <w:t>похађају наставу по ИОП-у</w:t>
            </w:r>
            <w:r>
              <w:rPr>
                <w:sz w:val="20"/>
                <w:szCs w:val="20"/>
                <w:lang w:val="ru-RU"/>
              </w:rPr>
              <w:t>- онлајн</w:t>
            </w:r>
          </w:p>
          <w:p w:rsidR="00AA35BC" w:rsidRPr="00E81E08" w:rsidRDefault="00AA35BC" w:rsidP="00AA35BC">
            <w:pPr>
              <w:ind w:left="720"/>
              <w:jc w:val="both"/>
              <w:rPr>
                <w:bCs/>
                <w:sz w:val="20"/>
                <w:szCs w:val="20"/>
              </w:rPr>
            </w:pPr>
            <w:r w:rsidRPr="00E81E08">
              <w:rPr>
                <w:bCs/>
                <w:sz w:val="20"/>
                <w:szCs w:val="20"/>
              </w:rPr>
              <w:t>Пружање подршке родитељима у јачању родитељских васпитних компетенција , нарочито информисањем о психолошким карактеристикама њихове деце у оквиру индивидуалних консултација .Саветодавни рад са родитељима чија деца врше повреду правила понашања у школи и којима ј</w:t>
            </w:r>
            <w:r w:rsidRPr="00E81E08">
              <w:rPr>
                <w:bCs/>
                <w:sz w:val="20"/>
                <w:szCs w:val="20"/>
                <w:lang w:val="ru-RU"/>
              </w:rPr>
              <w:t>е</w:t>
            </w:r>
            <w:r w:rsidRPr="00E81E08">
              <w:rPr>
                <w:bCs/>
                <w:sz w:val="20"/>
                <w:szCs w:val="20"/>
              </w:rPr>
              <w:t xml:space="preserve"> одређен појачан васпитни рад</w:t>
            </w:r>
            <w:r w:rsidRPr="00E81E08">
              <w:rPr>
                <w:bCs/>
                <w:sz w:val="20"/>
                <w:szCs w:val="20"/>
                <w:lang w:val="ru-RU"/>
              </w:rPr>
              <w:t xml:space="preserve">, као и са родитељима чија деца имају различите тешкоће у учењу. </w:t>
            </w:r>
            <w:r w:rsidRPr="00E81E08">
              <w:rPr>
                <w:bCs/>
                <w:sz w:val="20"/>
                <w:szCs w:val="20"/>
              </w:rPr>
              <w:t>Сарадња са саветом родитеља, по потреби,информисањем родитеља и давање предлога по питањима која се разматрају на савету.</w:t>
            </w:r>
          </w:p>
          <w:p w:rsidR="00AA35BC" w:rsidRPr="00324F2F" w:rsidRDefault="00AA35BC" w:rsidP="00AA35BC">
            <w:pPr>
              <w:jc w:val="both"/>
              <w:rPr>
                <w:bCs/>
                <w:sz w:val="20"/>
                <w:szCs w:val="20"/>
              </w:rPr>
            </w:pPr>
            <w:r w:rsidRPr="00E81E08">
              <w:rPr>
                <w:bCs/>
                <w:sz w:val="20"/>
                <w:szCs w:val="20"/>
              </w:rPr>
              <w:t>Оспособљавање родитеља у пружању помоћи деци у подстицању и усмеравању њиховог професионалног развоја као и ради професионалног информисања родитеља о плановима уписа, кадровским потребама, мерилима и критеријумима уписа у средњу школу ( индивидуални родитељски састанци)</w:t>
            </w:r>
            <w:r w:rsidRPr="00E81E08">
              <w:rPr>
                <w:bCs/>
                <w:sz w:val="20"/>
                <w:szCs w:val="20"/>
                <w:lang w:val="ru-RU"/>
              </w:rPr>
              <w:t xml:space="preserve"> Посеба пажња се посвећивала родитељима ученика који ће се школовати  п</w:t>
            </w:r>
            <w:r>
              <w:rPr>
                <w:bCs/>
                <w:sz w:val="20"/>
                <w:szCs w:val="20"/>
                <w:lang w:val="ru-RU"/>
              </w:rPr>
              <w:t>о индивидалном образовном плану</w:t>
            </w:r>
            <w:r w:rsidRPr="00324F2F">
              <w:rPr>
                <w:sz w:val="20"/>
                <w:szCs w:val="20"/>
              </w:rPr>
              <w:t xml:space="preserve"> Упитник за наставнике процена Е-наставе</w:t>
            </w:r>
          </w:p>
          <w:p w:rsidR="00AA35BC" w:rsidRPr="00E81E08" w:rsidRDefault="00AA35BC" w:rsidP="00AA35BC">
            <w:pPr>
              <w:jc w:val="both"/>
              <w:rPr>
                <w:bCs/>
                <w:sz w:val="20"/>
                <w:szCs w:val="20"/>
              </w:rPr>
            </w:pPr>
            <w:r>
              <w:rPr>
                <w:bCs/>
                <w:sz w:val="20"/>
                <w:szCs w:val="20"/>
              </w:rPr>
              <w:t>-</w:t>
            </w:r>
            <w:r w:rsidRPr="00E81E08">
              <w:rPr>
                <w:bCs/>
                <w:sz w:val="20"/>
                <w:szCs w:val="20"/>
              </w:rPr>
              <w:t>Израда извештаја за потребе стручних органа / Наставничко веће, одељењско веће,  стручни активи ,) Савет родитеља</w:t>
            </w:r>
            <w:r w:rsidRPr="00E81E08">
              <w:rPr>
                <w:bCs/>
                <w:sz w:val="20"/>
                <w:szCs w:val="20"/>
                <w:lang w:val="sr-Latn-CS"/>
              </w:rPr>
              <w:t xml:space="preserve">, </w:t>
            </w:r>
            <w:r w:rsidRPr="00E81E08">
              <w:rPr>
                <w:bCs/>
                <w:sz w:val="20"/>
                <w:szCs w:val="20"/>
              </w:rPr>
              <w:t>Школски одбор  ,родитељски састанци ...</w:t>
            </w:r>
          </w:p>
          <w:p w:rsidR="00AA35BC" w:rsidRPr="00E81E08" w:rsidRDefault="00AA35BC" w:rsidP="00AA35BC">
            <w:pPr>
              <w:jc w:val="both"/>
              <w:rPr>
                <w:bCs/>
                <w:sz w:val="20"/>
                <w:szCs w:val="20"/>
              </w:rPr>
            </w:pPr>
            <w:r w:rsidRPr="00E81E08">
              <w:rPr>
                <w:bCs/>
                <w:sz w:val="20"/>
                <w:szCs w:val="20"/>
              </w:rPr>
              <w:t>- Сарадња са одељењским већима и стручним активима на унапређивању васпитнпо – образовног рада – информисање о резултатима и предлагање мера;</w:t>
            </w:r>
          </w:p>
          <w:p w:rsidR="00AA35BC" w:rsidRPr="00E81E08" w:rsidRDefault="00AA35BC" w:rsidP="00AA35BC">
            <w:pPr>
              <w:jc w:val="both"/>
              <w:rPr>
                <w:bCs/>
                <w:sz w:val="20"/>
                <w:szCs w:val="20"/>
              </w:rPr>
            </w:pPr>
            <w:r w:rsidRPr="00E81E08">
              <w:rPr>
                <w:bCs/>
                <w:sz w:val="20"/>
                <w:szCs w:val="20"/>
              </w:rPr>
              <w:t>- Учећше у изради програма стручног усаваршавања наставника, стручних сарадника;</w:t>
            </w:r>
          </w:p>
          <w:p w:rsidR="00AA35BC" w:rsidRPr="00AA35BC" w:rsidRDefault="00AA35BC" w:rsidP="00AA35BC">
            <w:pPr>
              <w:jc w:val="both"/>
              <w:rPr>
                <w:bCs/>
                <w:sz w:val="20"/>
                <w:szCs w:val="20"/>
                <w:lang w:val="ru-RU"/>
              </w:rPr>
            </w:pPr>
            <w:r w:rsidRPr="00E81E08">
              <w:rPr>
                <w:bCs/>
                <w:sz w:val="20"/>
                <w:szCs w:val="20"/>
              </w:rPr>
              <w:t>- учешће у реализацији самовредновања рада школе</w:t>
            </w:r>
            <w:r w:rsidRPr="00E81E08">
              <w:rPr>
                <w:bCs/>
                <w:sz w:val="20"/>
                <w:szCs w:val="20"/>
                <w:lang w:val="ru-RU"/>
              </w:rPr>
              <w:t>, Тиму за заштиту ученика од занемаривања и злостављања, Тиму за развојно планирање,Тиму за развој школског програма и педагошког колегијума и Тиму за додатну подршку ученицима.</w:t>
            </w:r>
          </w:p>
        </w:tc>
        <w:tc>
          <w:tcPr>
            <w:tcW w:w="1843" w:type="dxa"/>
          </w:tcPr>
          <w:p w:rsidR="00CE5836" w:rsidRPr="00E81E08" w:rsidRDefault="00CE5836" w:rsidP="00507628">
            <w:pPr>
              <w:ind w:left="360"/>
              <w:jc w:val="both"/>
              <w:rPr>
                <w:sz w:val="20"/>
                <w:szCs w:val="20"/>
                <w:lang w:val="en-US"/>
              </w:rPr>
            </w:pPr>
            <w:r w:rsidRPr="00E81E08">
              <w:rPr>
                <w:sz w:val="20"/>
                <w:szCs w:val="20"/>
              </w:rPr>
              <w:t>АПРИЛ</w:t>
            </w:r>
          </w:p>
          <w:p w:rsidR="00CE5836" w:rsidRPr="00E81E08" w:rsidRDefault="00CE5836" w:rsidP="00507628">
            <w:pPr>
              <w:rPr>
                <w:sz w:val="20"/>
                <w:szCs w:val="20"/>
              </w:rPr>
            </w:pPr>
          </w:p>
        </w:tc>
      </w:tr>
      <w:tr w:rsidR="00CE5836" w:rsidTr="00AA35BC">
        <w:trPr>
          <w:trHeight w:val="499"/>
        </w:trPr>
        <w:tc>
          <w:tcPr>
            <w:tcW w:w="6521" w:type="dxa"/>
          </w:tcPr>
          <w:p w:rsidR="00CE5836" w:rsidRPr="00E81E08" w:rsidRDefault="00CE5836" w:rsidP="00AA35BC">
            <w:pPr>
              <w:numPr>
                <w:ilvl w:val="0"/>
                <w:numId w:val="3"/>
              </w:numPr>
              <w:jc w:val="both"/>
              <w:rPr>
                <w:sz w:val="20"/>
                <w:szCs w:val="20"/>
              </w:rPr>
            </w:pPr>
            <w:r w:rsidRPr="00E81E08">
              <w:rPr>
                <w:sz w:val="20"/>
                <w:szCs w:val="20"/>
              </w:rPr>
              <w:t>Сарадња са родитељима</w:t>
            </w:r>
            <w:r>
              <w:rPr>
                <w:sz w:val="20"/>
                <w:szCs w:val="20"/>
              </w:rPr>
              <w:t xml:space="preserve"> -онлајн</w:t>
            </w:r>
          </w:p>
          <w:p w:rsidR="00CE5836" w:rsidRPr="00E81E08" w:rsidRDefault="00CE5836" w:rsidP="00AA35BC">
            <w:pPr>
              <w:numPr>
                <w:ilvl w:val="0"/>
                <w:numId w:val="3"/>
              </w:numPr>
              <w:jc w:val="both"/>
              <w:rPr>
                <w:sz w:val="20"/>
                <w:szCs w:val="20"/>
              </w:rPr>
            </w:pPr>
            <w:r w:rsidRPr="00E81E08">
              <w:rPr>
                <w:sz w:val="20"/>
                <w:szCs w:val="20"/>
                <w:lang w:val="ru-RU"/>
              </w:rPr>
              <w:t xml:space="preserve">Учешће у припремама за полагање завршних и матурских </w:t>
            </w:r>
            <w:r w:rsidRPr="00E81E08">
              <w:rPr>
                <w:sz w:val="20"/>
                <w:szCs w:val="20"/>
                <w:lang w:val="ru-RU"/>
              </w:rPr>
              <w:lastRenderedPageBreak/>
              <w:t>испита</w:t>
            </w:r>
            <w:r>
              <w:rPr>
                <w:sz w:val="20"/>
                <w:szCs w:val="20"/>
                <w:lang w:val="ru-RU"/>
              </w:rPr>
              <w:t>- онлајн</w:t>
            </w:r>
          </w:p>
          <w:p w:rsidR="00CE5836" w:rsidRPr="00E81E08" w:rsidRDefault="00CE5836" w:rsidP="00AA35BC">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Pr="00E81E08">
              <w:rPr>
                <w:sz w:val="20"/>
                <w:szCs w:val="20"/>
                <w:lang w:val="ru-RU"/>
              </w:rPr>
              <w:t>похађају наставу по ИОП-у</w:t>
            </w:r>
            <w:r>
              <w:rPr>
                <w:sz w:val="20"/>
                <w:szCs w:val="20"/>
                <w:lang w:val="ru-RU"/>
              </w:rPr>
              <w:t>- онлајн</w:t>
            </w:r>
          </w:p>
          <w:p w:rsidR="00CE5836" w:rsidRDefault="00CE5836" w:rsidP="00AA35BC">
            <w:pPr>
              <w:numPr>
                <w:ilvl w:val="0"/>
                <w:numId w:val="3"/>
              </w:numPr>
              <w:jc w:val="both"/>
              <w:rPr>
                <w:sz w:val="20"/>
                <w:szCs w:val="20"/>
                <w:lang w:val="ru-RU"/>
              </w:rPr>
            </w:pPr>
            <w:r w:rsidRPr="00E81E08">
              <w:rPr>
                <w:sz w:val="20"/>
                <w:szCs w:val="20"/>
                <w:lang w:val="ru-RU"/>
              </w:rPr>
              <w:t>Сарадња са интерресорном комисијом</w:t>
            </w:r>
            <w:r>
              <w:rPr>
                <w:sz w:val="20"/>
                <w:szCs w:val="20"/>
                <w:lang w:val="ru-RU"/>
              </w:rPr>
              <w:t>- онлајн</w:t>
            </w:r>
          </w:p>
          <w:p w:rsidR="00AA35BC" w:rsidRPr="00E81E08" w:rsidRDefault="00AA35BC" w:rsidP="00AA35BC">
            <w:pPr>
              <w:jc w:val="both"/>
              <w:rPr>
                <w:bCs/>
                <w:sz w:val="20"/>
                <w:szCs w:val="20"/>
              </w:rPr>
            </w:pPr>
          </w:p>
          <w:p w:rsidR="00AA35BC" w:rsidRPr="00E81E08" w:rsidRDefault="00AA35BC" w:rsidP="00AA35BC">
            <w:pPr>
              <w:jc w:val="both"/>
              <w:rPr>
                <w:bCs/>
                <w:sz w:val="20"/>
                <w:szCs w:val="20"/>
              </w:rPr>
            </w:pPr>
            <w:r>
              <w:rPr>
                <w:sz w:val="20"/>
                <w:szCs w:val="20"/>
              </w:rPr>
              <w:t xml:space="preserve">- </w:t>
            </w:r>
            <w:r w:rsidRPr="00E81E08">
              <w:rPr>
                <w:bCs/>
                <w:sz w:val="20"/>
                <w:szCs w:val="20"/>
              </w:rPr>
              <w:t>Сарадња са другим педагозима  '' Актив стручних сарадника '', Педагошким друштвом Србије, предшколским установама, средњим школама ради обезбеђивања континуитета у развоју ученика;</w:t>
            </w:r>
          </w:p>
          <w:p w:rsidR="00AA35BC" w:rsidRPr="00E81E08" w:rsidRDefault="00AA35BC" w:rsidP="00AA35BC">
            <w:pPr>
              <w:numPr>
                <w:ilvl w:val="0"/>
                <w:numId w:val="3"/>
              </w:numPr>
              <w:jc w:val="both"/>
              <w:rPr>
                <w:bCs/>
                <w:sz w:val="20"/>
                <w:szCs w:val="20"/>
              </w:rPr>
            </w:pPr>
            <w:r w:rsidRPr="00E81E08">
              <w:rPr>
                <w:bCs/>
                <w:sz w:val="20"/>
                <w:szCs w:val="20"/>
              </w:rPr>
              <w:t>Сарадња са здравственим институцијама – Дом здравља Инђија, Центром за социјални рад, размена искустава  са институцијама које се баве питањима из области васпитања и образовања</w:t>
            </w:r>
          </w:p>
          <w:p w:rsidR="00AA35BC" w:rsidRPr="00AA35BC" w:rsidRDefault="00AA35BC" w:rsidP="00AA35BC">
            <w:pPr>
              <w:numPr>
                <w:ilvl w:val="0"/>
                <w:numId w:val="3"/>
              </w:numPr>
              <w:jc w:val="both"/>
              <w:rPr>
                <w:bCs/>
                <w:sz w:val="20"/>
                <w:szCs w:val="20"/>
              </w:rPr>
            </w:pPr>
            <w:r w:rsidRPr="00E81E08">
              <w:rPr>
                <w:bCs/>
                <w:sz w:val="20"/>
                <w:szCs w:val="20"/>
              </w:rPr>
              <w:t>Учешће на семинарима и саветовањима;</w:t>
            </w:r>
          </w:p>
          <w:p w:rsidR="00AA35BC" w:rsidRPr="00E81E08" w:rsidRDefault="00AA35BC" w:rsidP="00AA35BC">
            <w:pPr>
              <w:numPr>
                <w:ilvl w:val="0"/>
                <w:numId w:val="3"/>
              </w:numPr>
              <w:jc w:val="both"/>
              <w:rPr>
                <w:bCs/>
                <w:sz w:val="20"/>
                <w:szCs w:val="20"/>
              </w:rPr>
            </w:pPr>
            <w:r w:rsidRPr="00E81E08">
              <w:rPr>
                <w:bCs/>
                <w:sz w:val="20"/>
                <w:szCs w:val="20"/>
              </w:rPr>
              <w:t>Годишњи и месечни план рада</w:t>
            </w:r>
          </w:p>
          <w:p w:rsidR="00AA35BC" w:rsidRPr="00E81E08" w:rsidRDefault="00AA35BC" w:rsidP="00AA35BC">
            <w:pPr>
              <w:numPr>
                <w:ilvl w:val="0"/>
                <w:numId w:val="3"/>
              </w:numPr>
              <w:jc w:val="both"/>
              <w:rPr>
                <w:bCs/>
                <w:sz w:val="20"/>
                <w:szCs w:val="20"/>
              </w:rPr>
            </w:pPr>
            <w:r w:rsidRPr="00E81E08">
              <w:rPr>
                <w:bCs/>
                <w:sz w:val="20"/>
                <w:szCs w:val="20"/>
              </w:rPr>
              <w:t>Дневник рада</w:t>
            </w:r>
          </w:p>
          <w:p w:rsidR="00AA35BC" w:rsidRPr="00E81E08" w:rsidRDefault="00AA35BC" w:rsidP="00AA35BC">
            <w:pPr>
              <w:numPr>
                <w:ilvl w:val="0"/>
                <w:numId w:val="3"/>
              </w:numPr>
              <w:jc w:val="both"/>
              <w:rPr>
                <w:bCs/>
                <w:sz w:val="20"/>
                <w:szCs w:val="20"/>
              </w:rPr>
            </w:pPr>
            <w:r w:rsidRPr="00E81E08">
              <w:rPr>
                <w:bCs/>
                <w:sz w:val="20"/>
                <w:szCs w:val="20"/>
              </w:rPr>
              <w:t>Документација о ученицима са посебним васпитно – образовним третманом</w:t>
            </w:r>
          </w:p>
          <w:p w:rsidR="00AA35BC" w:rsidRPr="00E81E08" w:rsidRDefault="00AA35BC" w:rsidP="00AA35BC">
            <w:pPr>
              <w:numPr>
                <w:ilvl w:val="0"/>
                <w:numId w:val="3"/>
              </w:numPr>
              <w:jc w:val="both"/>
              <w:rPr>
                <w:bCs/>
                <w:sz w:val="20"/>
                <w:szCs w:val="20"/>
              </w:rPr>
            </w:pPr>
            <w:r w:rsidRPr="00E81E08">
              <w:rPr>
                <w:bCs/>
                <w:sz w:val="20"/>
                <w:szCs w:val="20"/>
              </w:rPr>
              <w:t>Извештај о извршеним истраживањима и одржаним предавањима ,извршеним анализама,посећеним активностима, односно часовима.</w:t>
            </w:r>
          </w:p>
          <w:p w:rsidR="00AA35BC" w:rsidRPr="00E81E08" w:rsidRDefault="00AA35BC" w:rsidP="00AA35BC">
            <w:pPr>
              <w:numPr>
                <w:ilvl w:val="0"/>
                <w:numId w:val="3"/>
              </w:numPr>
              <w:jc w:val="both"/>
              <w:rPr>
                <w:bCs/>
                <w:sz w:val="20"/>
                <w:szCs w:val="20"/>
              </w:rPr>
            </w:pPr>
            <w:r w:rsidRPr="00E81E08">
              <w:rPr>
                <w:bCs/>
                <w:sz w:val="20"/>
                <w:szCs w:val="20"/>
              </w:rPr>
              <w:t>Прикупљање и на одговарајући начин чување и заштита материјала који садржи личне податке о ученицима.</w:t>
            </w:r>
          </w:p>
          <w:p w:rsidR="00AA35BC" w:rsidRPr="008C399C" w:rsidRDefault="00AA35BC" w:rsidP="00AA35BC">
            <w:pPr>
              <w:numPr>
                <w:ilvl w:val="0"/>
                <w:numId w:val="3"/>
              </w:numPr>
              <w:jc w:val="both"/>
              <w:rPr>
                <w:sz w:val="20"/>
                <w:szCs w:val="20"/>
                <w:lang w:val="ru-RU"/>
              </w:rPr>
            </w:pPr>
            <w:r w:rsidRPr="00E81E08">
              <w:rPr>
                <w:bCs/>
                <w:sz w:val="20"/>
                <w:szCs w:val="20"/>
              </w:rPr>
              <w:t>Унапређење педагошке документације у школи ( годишњи програм рада, годишњи оперативни радови и програми рада наставника)</w:t>
            </w:r>
          </w:p>
        </w:tc>
        <w:tc>
          <w:tcPr>
            <w:tcW w:w="1843" w:type="dxa"/>
          </w:tcPr>
          <w:p w:rsidR="00CE5836" w:rsidRPr="00E81E08" w:rsidRDefault="00CE5836" w:rsidP="00507628">
            <w:pPr>
              <w:ind w:left="360"/>
              <w:jc w:val="both"/>
              <w:rPr>
                <w:sz w:val="20"/>
                <w:szCs w:val="20"/>
                <w:lang w:val="en-US"/>
              </w:rPr>
            </w:pPr>
            <w:r w:rsidRPr="00E81E08">
              <w:rPr>
                <w:sz w:val="20"/>
                <w:szCs w:val="20"/>
              </w:rPr>
              <w:lastRenderedPageBreak/>
              <w:t>МАЈ</w:t>
            </w:r>
          </w:p>
          <w:p w:rsidR="00CE5836" w:rsidRPr="00E81E08" w:rsidRDefault="00CE5836" w:rsidP="00507628">
            <w:pPr>
              <w:rPr>
                <w:sz w:val="20"/>
                <w:szCs w:val="20"/>
              </w:rPr>
            </w:pPr>
          </w:p>
        </w:tc>
      </w:tr>
      <w:tr w:rsidR="00CE5836" w:rsidTr="008C399C">
        <w:trPr>
          <w:trHeight w:val="971"/>
        </w:trPr>
        <w:tc>
          <w:tcPr>
            <w:tcW w:w="6521" w:type="dxa"/>
          </w:tcPr>
          <w:p w:rsidR="00CE5836" w:rsidRPr="00E81E08" w:rsidRDefault="00CE5836" w:rsidP="00507628">
            <w:pPr>
              <w:numPr>
                <w:ilvl w:val="0"/>
                <w:numId w:val="3"/>
              </w:numPr>
              <w:jc w:val="both"/>
              <w:rPr>
                <w:sz w:val="20"/>
                <w:szCs w:val="20"/>
              </w:rPr>
            </w:pPr>
            <w:r w:rsidRPr="00E81E08">
              <w:rPr>
                <w:sz w:val="20"/>
                <w:szCs w:val="20"/>
              </w:rPr>
              <w:lastRenderedPageBreak/>
              <w:t>Преглед педагошке документације</w:t>
            </w:r>
          </w:p>
          <w:p w:rsidR="00CE5836" w:rsidRPr="00E81E08" w:rsidRDefault="00CE5836" w:rsidP="00507628">
            <w:pPr>
              <w:numPr>
                <w:ilvl w:val="0"/>
                <w:numId w:val="3"/>
              </w:numPr>
              <w:jc w:val="both"/>
              <w:rPr>
                <w:sz w:val="20"/>
                <w:szCs w:val="20"/>
              </w:rPr>
            </w:pPr>
            <w:r w:rsidRPr="00E81E08">
              <w:rPr>
                <w:sz w:val="20"/>
                <w:szCs w:val="20"/>
              </w:rPr>
              <w:t>Седнице Одељењског и Наставничког већа</w:t>
            </w:r>
          </w:p>
          <w:p w:rsidR="00CE5836" w:rsidRPr="00E81E08" w:rsidRDefault="00CE5836" w:rsidP="00507628">
            <w:pPr>
              <w:numPr>
                <w:ilvl w:val="0"/>
                <w:numId w:val="3"/>
              </w:numPr>
              <w:jc w:val="both"/>
              <w:rPr>
                <w:sz w:val="20"/>
                <w:szCs w:val="20"/>
              </w:rPr>
            </w:pPr>
            <w:r w:rsidRPr="00E81E08">
              <w:rPr>
                <w:sz w:val="20"/>
                <w:szCs w:val="20"/>
              </w:rPr>
              <w:t>Преглед педагошке документације</w:t>
            </w:r>
          </w:p>
          <w:p w:rsidR="00CE5836" w:rsidRPr="008C399C" w:rsidRDefault="00CE5836" w:rsidP="008C399C">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Pr="00E81E08">
              <w:rPr>
                <w:sz w:val="20"/>
                <w:szCs w:val="20"/>
                <w:lang w:val="ru-RU"/>
              </w:rPr>
              <w:t>похађају наставу по ИОП-у</w:t>
            </w:r>
          </w:p>
        </w:tc>
        <w:tc>
          <w:tcPr>
            <w:tcW w:w="1843" w:type="dxa"/>
          </w:tcPr>
          <w:p w:rsidR="00CE5836" w:rsidRPr="00E81E08" w:rsidRDefault="00CE5836" w:rsidP="00507628">
            <w:pPr>
              <w:ind w:left="360"/>
              <w:jc w:val="both"/>
              <w:rPr>
                <w:sz w:val="20"/>
                <w:szCs w:val="20"/>
                <w:lang w:val="en-US"/>
              </w:rPr>
            </w:pPr>
            <w:r w:rsidRPr="00E81E08">
              <w:rPr>
                <w:sz w:val="20"/>
                <w:szCs w:val="20"/>
              </w:rPr>
              <w:t>ЈУН</w:t>
            </w:r>
          </w:p>
          <w:p w:rsidR="00CE5836" w:rsidRPr="00E81E08" w:rsidRDefault="00CE5836" w:rsidP="00507628">
            <w:pPr>
              <w:rPr>
                <w:sz w:val="20"/>
                <w:szCs w:val="20"/>
              </w:rPr>
            </w:pPr>
          </w:p>
        </w:tc>
      </w:tr>
      <w:tr w:rsidR="00CE5836" w:rsidTr="008C399C">
        <w:trPr>
          <w:trHeight w:val="959"/>
        </w:trPr>
        <w:tc>
          <w:tcPr>
            <w:tcW w:w="6521" w:type="dxa"/>
          </w:tcPr>
          <w:p w:rsidR="00CE5836" w:rsidRPr="00E81E08" w:rsidRDefault="00CE5836" w:rsidP="00507628">
            <w:pPr>
              <w:numPr>
                <w:ilvl w:val="0"/>
                <w:numId w:val="3"/>
              </w:numPr>
              <w:jc w:val="both"/>
              <w:rPr>
                <w:sz w:val="20"/>
                <w:szCs w:val="20"/>
              </w:rPr>
            </w:pPr>
            <w:r w:rsidRPr="00E81E08">
              <w:rPr>
                <w:sz w:val="20"/>
                <w:szCs w:val="20"/>
              </w:rPr>
              <w:t>Упис ученика у средње школе</w:t>
            </w:r>
          </w:p>
          <w:p w:rsidR="00CE5836" w:rsidRPr="00E81E08" w:rsidRDefault="00CE5836" w:rsidP="00507628">
            <w:pPr>
              <w:numPr>
                <w:ilvl w:val="0"/>
                <w:numId w:val="3"/>
              </w:numPr>
              <w:jc w:val="both"/>
              <w:rPr>
                <w:sz w:val="20"/>
                <w:szCs w:val="20"/>
              </w:rPr>
            </w:pPr>
            <w:r w:rsidRPr="00E81E08">
              <w:rPr>
                <w:sz w:val="20"/>
                <w:szCs w:val="20"/>
              </w:rPr>
              <w:t>Наставничко веће</w:t>
            </w:r>
          </w:p>
          <w:p w:rsidR="00CE5836" w:rsidRPr="00E81E08" w:rsidRDefault="00CE5836" w:rsidP="00507628">
            <w:pPr>
              <w:numPr>
                <w:ilvl w:val="0"/>
                <w:numId w:val="3"/>
              </w:numPr>
              <w:jc w:val="both"/>
              <w:rPr>
                <w:sz w:val="20"/>
                <w:szCs w:val="20"/>
              </w:rPr>
            </w:pPr>
            <w:r w:rsidRPr="00E81E08">
              <w:rPr>
                <w:sz w:val="20"/>
                <w:szCs w:val="20"/>
              </w:rPr>
              <w:t>Преглед педагошке документације</w:t>
            </w:r>
          </w:p>
          <w:p w:rsidR="00CE5836" w:rsidRPr="008C399C" w:rsidRDefault="00CE5836" w:rsidP="008C399C">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Pr="00E81E08">
              <w:rPr>
                <w:sz w:val="20"/>
                <w:szCs w:val="20"/>
                <w:lang w:val="ru-RU"/>
              </w:rPr>
              <w:t>похађају наставу по ИОП-у</w:t>
            </w:r>
          </w:p>
        </w:tc>
        <w:tc>
          <w:tcPr>
            <w:tcW w:w="1843" w:type="dxa"/>
          </w:tcPr>
          <w:p w:rsidR="00CE5836" w:rsidRPr="00E81E08" w:rsidRDefault="00CE5836" w:rsidP="00507628">
            <w:pPr>
              <w:ind w:left="360"/>
              <w:jc w:val="both"/>
              <w:rPr>
                <w:sz w:val="20"/>
                <w:szCs w:val="20"/>
                <w:lang w:val="en-US"/>
              </w:rPr>
            </w:pPr>
            <w:r w:rsidRPr="00E81E08">
              <w:rPr>
                <w:sz w:val="20"/>
                <w:szCs w:val="20"/>
              </w:rPr>
              <w:t>ЈУЛ</w:t>
            </w:r>
          </w:p>
          <w:p w:rsidR="00CE5836" w:rsidRPr="00E81E08" w:rsidRDefault="00CE5836" w:rsidP="00507628">
            <w:pPr>
              <w:rPr>
                <w:sz w:val="20"/>
                <w:szCs w:val="20"/>
              </w:rPr>
            </w:pPr>
          </w:p>
        </w:tc>
      </w:tr>
      <w:tr w:rsidR="00CE5836" w:rsidTr="00AA35BC">
        <w:trPr>
          <w:trHeight w:val="1566"/>
        </w:trPr>
        <w:tc>
          <w:tcPr>
            <w:tcW w:w="6521" w:type="dxa"/>
          </w:tcPr>
          <w:p w:rsidR="00CE5836" w:rsidRPr="00E81E08" w:rsidRDefault="00CE5836" w:rsidP="00507628">
            <w:pPr>
              <w:numPr>
                <w:ilvl w:val="0"/>
                <w:numId w:val="3"/>
              </w:numPr>
              <w:jc w:val="both"/>
              <w:rPr>
                <w:sz w:val="20"/>
                <w:szCs w:val="20"/>
              </w:rPr>
            </w:pPr>
            <w:r>
              <w:rPr>
                <w:sz w:val="20"/>
                <w:szCs w:val="20"/>
              </w:rPr>
              <w:t>Рад на изради Извештаја за 2019/2020</w:t>
            </w:r>
            <w:r w:rsidRPr="00E81E08">
              <w:rPr>
                <w:sz w:val="20"/>
                <w:szCs w:val="20"/>
              </w:rPr>
              <w:t>. шк. год.</w:t>
            </w:r>
          </w:p>
          <w:p w:rsidR="00CE5836" w:rsidRPr="00E81E08" w:rsidRDefault="00CE5836" w:rsidP="00507628">
            <w:pPr>
              <w:numPr>
                <w:ilvl w:val="0"/>
                <w:numId w:val="3"/>
              </w:numPr>
              <w:jc w:val="both"/>
              <w:rPr>
                <w:sz w:val="20"/>
                <w:szCs w:val="20"/>
              </w:rPr>
            </w:pPr>
            <w:r w:rsidRPr="00E81E08">
              <w:rPr>
                <w:sz w:val="20"/>
                <w:szCs w:val="20"/>
              </w:rPr>
              <w:t>Рад на изради Годишњег плана рада школе за 20</w:t>
            </w:r>
            <w:r>
              <w:rPr>
                <w:sz w:val="20"/>
                <w:szCs w:val="20"/>
                <w:lang w:val="ru-RU"/>
              </w:rPr>
              <w:t>20</w:t>
            </w:r>
            <w:r w:rsidRPr="00E81E08">
              <w:rPr>
                <w:sz w:val="20"/>
                <w:szCs w:val="20"/>
              </w:rPr>
              <w:t>/20</w:t>
            </w:r>
            <w:r>
              <w:rPr>
                <w:sz w:val="20"/>
                <w:szCs w:val="20"/>
                <w:lang w:val="ru-RU"/>
              </w:rPr>
              <w:t>21</w:t>
            </w:r>
            <w:r w:rsidRPr="00E81E08">
              <w:rPr>
                <w:sz w:val="20"/>
                <w:szCs w:val="20"/>
              </w:rPr>
              <w:t>. шк. год.</w:t>
            </w:r>
          </w:p>
          <w:p w:rsidR="00CE5836" w:rsidRPr="00E81E08" w:rsidRDefault="00CE5836" w:rsidP="00507628">
            <w:pPr>
              <w:numPr>
                <w:ilvl w:val="0"/>
                <w:numId w:val="3"/>
              </w:numPr>
              <w:jc w:val="both"/>
              <w:rPr>
                <w:sz w:val="20"/>
                <w:szCs w:val="20"/>
              </w:rPr>
            </w:pPr>
            <w:r w:rsidRPr="00E81E08">
              <w:rPr>
                <w:sz w:val="20"/>
                <w:szCs w:val="20"/>
              </w:rPr>
              <w:t>Преглед педагошке документације</w:t>
            </w:r>
          </w:p>
          <w:p w:rsidR="00CE5836" w:rsidRPr="00E81E08" w:rsidRDefault="00CE5836" w:rsidP="00507628">
            <w:pPr>
              <w:numPr>
                <w:ilvl w:val="0"/>
                <w:numId w:val="3"/>
              </w:numPr>
              <w:jc w:val="both"/>
              <w:rPr>
                <w:sz w:val="20"/>
                <w:szCs w:val="20"/>
              </w:rPr>
            </w:pPr>
            <w:r w:rsidRPr="00E81E08">
              <w:rPr>
                <w:sz w:val="20"/>
                <w:szCs w:val="20"/>
              </w:rPr>
              <w:t>Организација разредних, поправних и завршних испита</w:t>
            </w:r>
          </w:p>
          <w:p w:rsidR="00CE5836" w:rsidRPr="00E81E08" w:rsidRDefault="00CE5836" w:rsidP="00507628">
            <w:pPr>
              <w:numPr>
                <w:ilvl w:val="0"/>
                <w:numId w:val="3"/>
              </w:numPr>
              <w:jc w:val="both"/>
              <w:rPr>
                <w:sz w:val="20"/>
                <w:szCs w:val="20"/>
              </w:rPr>
            </w:pPr>
            <w:r w:rsidRPr="00E81E08">
              <w:rPr>
                <w:sz w:val="20"/>
                <w:szCs w:val="20"/>
              </w:rPr>
              <w:t>Седнице одељењских и наставничког већа</w:t>
            </w:r>
          </w:p>
          <w:p w:rsidR="00CE5836" w:rsidRPr="008C399C" w:rsidRDefault="00CE5836" w:rsidP="008C399C">
            <w:pPr>
              <w:numPr>
                <w:ilvl w:val="0"/>
                <w:numId w:val="3"/>
              </w:numPr>
              <w:jc w:val="both"/>
              <w:rPr>
                <w:sz w:val="20"/>
                <w:szCs w:val="20"/>
                <w:lang w:val="ru-RU"/>
              </w:rPr>
            </w:pPr>
            <w:r w:rsidRPr="00E81E08">
              <w:rPr>
                <w:sz w:val="20"/>
                <w:szCs w:val="20"/>
                <w:lang w:val="ru-RU"/>
              </w:rPr>
              <w:t xml:space="preserve">Саветодавни  рад са ученицима </w:t>
            </w:r>
            <w:r w:rsidRPr="00E81E08">
              <w:rPr>
                <w:sz w:val="20"/>
                <w:szCs w:val="20"/>
              </w:rPr>
              <w:t xml:space="preserve">и родитељима ученика који </w:t>
            </w:r>
            <w:r w:rsidRPr="00E81E08">
              <w:rPr>
                <w:sz w:val="20"/>
                <w:szCs w:val="20"/>
                <w:lang w:val="ru-RU"/>
              </w:rPr>
              <w:t>похађају наставу по ИОП-у</w:t>
            </w:r>
          </w:p>
        </w:tc>
        <w:tc>
          <w:tcPr>
            <w:tcW w:w="1843" w:type="dxa"/>
          </w:tcPr>
          <w:p w:rsidR="00CE5836" w:rsidRPr="00E81E08" w:rsidRDefault="00CE5836" w:rsidP="00507628">
            <w:pPr>
              <w:ind w:left="360"/>
              <w:jc w:val="both"/>
              <w:rPr>
                <w:sz w:val="20"/>
                <w:szCs w:val="20"/>
              </w:rPr>
            </w:pPr>
            <w:r w:rsidRPr="00E81E08">
              <w:rPr>
                <w:sz w:val="20"/>
                <w:szCs w:val="20"/>
              </w:rPr>
              <w:t>АВГУСТ</w:t>
            </w:r>
          </w:p>
          <w:p w:rsidR="00CE5836" w:rsidRPr="00E81E08" w:rsidRDefault="00CE5836" w:rsidP="00507628">
            <w:pPr>
              <w:rPr>
                <w:sz w:val="20"/>
                <w:szCs w:val="20"/>
              </w:rPr>
            </w:pPr>
          </w:p>
        </w:tc>
      </w:tr>
    </w:tbl>
    <w:p w:rsidR="00CE5836" w:rsidRDefault="00CE5836" w:rsidP="00CE5836"/>
    <w:p w:rsidR="00CE5836" w:rsidRDefault="00CE5836" w:rsidP="00CE5836">
      <w:pPr>
        <w:jc w:val="both"/>
        <w:rPr>
          <w:color w:val="000000"/>
          <w:sz w:val="20"/>
          <w:szCs w:val="20"/>
        </w:rPr>
      </w:pPr>
    </w:p>
    <w:p w:rsidR="00CE5836" w:rsidRDefault="00CE5836" w:rsidP="00CE5836">
      <w:pPr>
        <w:jc w:val="both"/>
        <w:rPr>
          <w:color w:val="000000"/>
          <w:sz w:val="20"/>
          <w:szCs w:val="20"/>
        </w:rPr>
      </w:pPr>
    </w:p>
    <w:p w:rsidR="00CE5836" w:rsidRDefault="00CE5836" w:rsidP="00CE5836">
      <w:pPr>
        <w:jc w:val="both"/>
        <w:rPr>
          <w:b/>
          <w:lang w:val="ru-RU"/>
        </w:rPr>
      </w:pPr>
    </w:p>
    <w:p w:rsidR="00CE5836" w:rsidRDefault="00CE5836" w:rsidP="00CE5836">
      <w:pPr>
        <w:jc w:val="both"/>
        <w:rPr>
          <w:b/>
          <w:lang w:val="ru-RU"/>
        </w:rPr>
      </w:pPr>
    </w:p>
    <w:p w:rsidR="00CE5836" w:rsidRPr="009E21DF" w:rsidRDefault="00CE5836" w:rsidP="00CE5836">
      <w:pPr>
        <w:jc w:val="both"/>
      </w:pPr>
    </w:p>
    <w:p w:rsidR="00CE5836" w:rsidRPr="00D45844" w:rsidRDefault="00507628" w:rsidP="00CE5836">
      <w:pPr>
        <w:pStyle w:val="Textnumbered"/>
        <w:numPr>
          <w:ilvl w:val="0"/>
          <w:numId w:val="0"/>
        </w:numPr>
        <w:spacing w:line="276" w:lineRule="auto"/>
        <w:ind w:left="284"/>
        <w:rPr>
          <w:rFonts w:ascii="Times New Roman" w:hAnsi="Times New Roman"/>
          <w:b/>
          <w:sz w:val="24"/>
          <w:szCs w:val="24"/>
        </w:rPr>
      </w:pPr>
      <w:bookmarkStart w:id="146" w:name="_Toc431976306"/>
      <w:r>
        <w:rPr>
          <w:rFonts w:ascii="Times New Roman" w:hAnsi="Times New Roman"/>
          <w:b/>
          <w:sz w:val="28"/>
          <w:szCs w:val="28"/>
        </w:rPr>
        <w:t>3.4.2.</w:t>
      </w:r>
      <w:r w:rsidR="00D45844" w:rsidRPr="00D45844">
        <w:rPr>
          <w:rFonts w:ascii="Times New Roman" w:hAnsi="Times New Roman"/>
          <w:b/>
          <w:sz w:val="24"/>
          <w:szCs w:val="24"/>
        </w:rPr>
        <w:t>ИЗВЕШТАЈ О РАДУ</w:t>
      </w:r>
      <w:r w:rsidR="00CE5836" w:rsidRPr="00D45844">
        <w:rPr>
          <w:rFonts w:ascii="Times New Roman" w:hAnsi="Times New Roman"/>
          <w:b/>
          <w:sz w:val="24"/>
          <w:szCs w:val="24"/>
        </w:rPr>
        <w:t xml:space="preserve">  ШКОЛСКОГ   ПСИХОЛОГА</w:t>
      </w:r>
    </w:p>
    <w:p w:rsidR="00CE5836" w:rsidRPr="00D45844" w:rsidRDefault="00CE5836" w:rsidP="00CE5836">
      <w:pPr>
        <w:pStyle w:val="Textnumbered"/>
        <w:numPr>
          <w:ilvl w:val="0"/>
          <w:numId w:val="0"/>
        </w:numPr>
        <w:spacing w:line="276" w:lineRule="auto"/>
        <w:ind w:left="644" w:hanging="360"/>
        <w:rPr>
          <w:rFonts w:ascii="Times New Roman" w:hAnsi="Times New Roman"/>
          <w:b/>
          <w:sz w:val="24"/>
          <w:szCs w:val="24"/>
        </w:rPr>
      </w:pPr>
    </w:p>
    <w:p w:rsidR="00CE5836" w:rsidRDefault="00CE5836" w:rsidP="00CE5836">
      <w:pPr>
        <w:pStyle w:val="Textnumbered"/>
        <w:numPr>
          <w:ilvl w:val="0"/>
          <w:numId w:val="0"/>
        </w:numPr>
        <w:spacing w:line="276" w:lineRule="auto"/>
        <w:ind w:left="644" w:hanging="360"/>
        <w:rPr>
          <w:rFonts w:ascii="Times New Roman" w:hAnsi="Times New Roman"/>
          <w:sz w:val="24"/>
          <w:szCs w:val="24"/>
        </w:rPr>
      </w:pPr>
    </w:p>
    <w:p w:rsidR="00CE5836" w:rsidRPr="00947F17" w:rsidRDefault="00CE5836" w:rsidP="00CE5836">
      <w:pPr>
        <w:jc w:val="center"/>
      </w:pPr>
      <w:r w:rsidRPr="00EB7CB5">
        <w:t>ИЗВЕШТАЈ ПСИХОЛОГА</w:t>
      </w:r>
      <w:r>
        <w:t xml:space="preserve"> ЗА ШК. 2019/20</w:t>
      </w:r>
    </w:p>
    <w:p w:rsidR="00CE5836" w:rsidRDefault="00CE5836" w:rsidP="00CE5836">
      <w:pPr>
        <w:ind w:firstLine="720"/>
        <w:jc w:val="both"/>
      </w:pPr>
      <w:r w:rsidRPr="00EB7CB5">
        <w:t>У школској 2019/2020 психолог Акик Анка ангажована је од 17.10.2020. године на замени запослене Калинић Маје ради трудничког одсуства на пословима стручни сарадник-психолог са 30% ангажов</w:t>
      </w:r>
      <w:r>
        <w:t>ања. Обзиром на проценат ангажовања и чињеницу да је у школи запослен и педагог са пуним радним временом у главном фокусу је био рад са ученицима.</w:t>
      </w:r>
    </w:p>
    <w:tbl>
      <w:tblPr>
        <w:tblStyle w:val="TableGrid"/>
        <w:tblW w:w="0" w:type="auto"/>
        <w:tblInd w:w="644" w:type="dxa"/>
        <w:tblLook w:val="04A0"/>
      </w:tblPr>
      <w:tblGrid>
        <w:gridCol w:w="8706"/>
      </w:tblGrid>
      <w:tr w:rsidR="00CE5836" w:rsidRPr="009B0B11" w:rsidTr="00507628">
        <w:tc>
          <w:tcPr>
            <w:tcW w:w="8706" w:type="dxa"/>
          </w:tcPr>
          <w:p w:rsidR="00CE5836" w:rsidRPr="009B0B11" w:rsidRDefault="00CE5836" w:rsidP="00507628">
            <w:pPr>
              <w:pStyle w:val="Textnumbered"/>
              <w:numPr>
                <w:ilvl w:val="0"/>
                <w:numId w:val="0"/>
              </w:numPr>
              <w:spacing w:line="276" w:lineRule="auto"/>
              <w:jc w:val="both"/>
              <w:rPr>
                <w:rFonts w:ascii="Times New Roman" w:hAnsi="Times New Roman"/>
                <w:sz w:val="24"/>
                <w:szCs w:val="24"/>
              </w:rPr>
            </w:pPr>
            <w:r w:rsidRPr="009B0B11">
              <w:rPr>
                <w:rFonts w:ascii="Times New Roman" w:hAnsi="Times New Roman"/>
                <w:sz w:val="24"/>
                <w:szCs w:val="24"/>
              </w:rPr>
              <w:t>Број ученика са којима је обављен саветодавни разговор:45</w:t>
            </w:r>
          </w:p>
        </w:tc>
      </w:tr>
      <w:tr w:rsidR="00CE5836" w:rsidRPr="009B0B11" w:rsidTr="00507628">
        <w:tc>
          <w:tcPr>
            <w:tcW w:w="8706" w:type="dxa"/>
          </w:tcPr>
          <w:p w:rsidR="00CE5836" w:rsidRPr="009B0B11" w:rsidRDefault="00CE5836" w:rsidP="00507628">
            <w:pPr>
              <w:pStyle w:val="Textnumbered"/>
              <w:numPr>
                <w:ilvl w:val="0"/>
                <w:numId w:val="0"/>
              </w:numPr>
              <w:spacing w:line="276" w:lineRule="auto"/>
              <w:jc w:val="both"/>
              <w:rPr>
                <w:rFonts w:ascii="Times New Roman" w:hAnsi="Times New Roman"/>
                <w:sz w:val="24"/>
                <w:szCs w:val="24"/>
              </w:rPr>
            </w:pPr>
            <w:r w:rsidRPr="009B0B11">
              <w:rPr>
                <w:rFonts w:ascii="Times New Roman" w:hAnsi="Times New Roman"/>
                <w:sz w:val="24"/>
                <w:szCs w:val="24"/>
              </w:rPr>
              <w:t>Укупан број саветодавних разговора са ученицима: 97</w:t>
            </w:r>
          </w:p>
        </w:tc>
      </w:tr>
      <w:tr w:rsidR="00CE5836" w:rsidRPr="009B0B11" w:rsidTr="00507628">
        <w:tc>
          <w:tcPr>
            <w:tcW w:w="8706" w:type="dxa"/>
          </w:tcPr>
          <w:p w:rsidR="00CE5836" w:rsidRPr="009B0B11" w:rsidRDefault="00CE5836" w:rsidP="00507628">
            <w:pPr>
              <w:pStyle w:val="Textnumbered"/>
              <w:numPr>
                <w:ilvl w:val="0"/>
                <w:numId w:val="0"/>
              </w:numPr>
              <w:spacing w:line="276" w:lineRule="auto"/>
              <w:jc w:val="both"/>
              <w:rPr>
                <w:rFonts w:ascii="Times New Roman" w:hAnsi="Times New Roman"/>
                <w:sz w:val="24"/>
                <w:szCs w:val="24"/>
              </w:rPr>
            </w:pPr>
            <w:r w:rsidRPr="009B0B11">
              <w:rPr>
                <w:rFonts w:ascii="Times New Roman" w:hAnsi="Times New Roman"/>
                <w:sz w:val="24"/>
                <w:szCs w:val="24"/>
              </w:rPr>
              <w:lastRenderedPageBreak/>
              <w:t>Укупан број разговора са родитељима :15</w:t>
            </w:r>
          </w:p>
        </w:tc>
      </w:tr>
      <w:tr w:rsidR="00CE5836" w:rsidRPr="009B0B11" w:rsidTr="00507628">
        <w:tc>
          <w:tcPr>
            <w:tcW w:w="8706" w:type="dxa"/>
          </w:tcPr>
          <w:p w:rsidR="00CE5836" w:rsidRPr="009B0B11" w:rsidRDefault="00CE5836" w:rsidP="00507628">
            <w:pPr>
              <w:pStyle w:val="Textnumbered"/>
              <w:numPr>
                <w:ilvl w:val="0"/>
                <w:numId w:val="0"/>
              </w:numPr>
              <w:spacing w:line="276" w:lineRule="auto"/>
              <w:jc w:val="both"/>
              <w:rPr>
                <w:rFonts w:ascii="Times New Roman" w:hAnsi="Times New Roman"/>
                <w:sz w:val="24"/>
                <w:szCs w:val="24"/>
              </w:rPr>
            </w:pPr>
            <w:r w:rsidRPr="009B0B11">
              <w:rPr>
                <w:rFonts w:ascii="Times New Roman" w:hAnsi="Times New Roman"/>
                <w:sz w:val="24"/>
                <w:szCs w:val="24"/>
              </w:rPr>
              <w:t>Посета редовним часовима :3</w:t>
            </w:r>
          </w:p>
        </w:tc>
      </w:tr>
    </w:tbl>
    <w:p w:rsidR="00CE5836" w:rsidRPr="009B0B11" w:rsidRDefault="00CE5836" w:rsidP="00CE5836">
      <w:pPr>
        <w:ind w:firstLine="720"/>
        <w:jc w:val="both"/>
      </w:pPr>
    </w:p>
    <w:p w:rsidR="00CE5836" w:rsidRDefault="00CE5836" w:rsidP="00CE5836">
      <w:pPr>
        <w:ind w:firstLine="720"/>
        <w:jc w:val="both"/>
      </w:pPr>
      <w:r>
        <w:t xml:space="preserve">Табеларни извештај о реализацији активности је сачињен на основу плана и евиденције стручног сарадника. </w:t>
      </w:r>
    </w:p>
    <w:tbl>
      <w:tblPr>
        <w:tblStyle w:val="TableGrid"/>
        <w:tblW w:w="0" w:type="auto"/>
        <w:tblLook w:val="04A0"/>
      </w:tblPr>
      <w:tblGrid>
        <w:gridCol w:w="7938"/>
        <w:gridCol w:w="1638"/>
      </w:tblGrid>
      <w:tr w:rsidR="00CE5836" w:rsidTr="00507628">
        <w:tc>
          <w:tcPr>
            <w:tcW w:w="7938" w:type="dxa"/>
          </w:tcPr>
          <w:p w:rsidR="00CE5836" w:rsidRPr="001E202A" w:rsidRDefault="00CE5836" w:rsidP="00507628">
            <w:pPr>
              <w:jc w:val="center"/>
              <w:rPr>
                <w:b/>
              </w:rPr>
            </w:pPr>
            <w:r w:rsidRPr="001E202A">
              <w:rPr>
                <w:b/>
              </w:rPr>
              <w:t>Активности</w:t>
            </w:r>
          </w:p>
        </w:tc>
        <w:tc>
          <w:tcPr>
            <w:tcW w:w="1638" w:type="dxa"/>
          </w:tcPr>
          <w:p w:rsidR="00CE5836" w:rsidRPr="001E202A" w:rsidRDefault="00CE5836" w:rsidP="00507628">
            <w:pPr>
              <w:jc w:val="center"/>
              <w:rPr>
                <w:b/>
              </w:rPr>
            </w:pPr>
            <w:r w:rsidRPr="001E202A">
              <w:rPr>
                <w:b/>
              </w:rPr>
              <w:t>Време</w:t>
            </w:r>
          </w:p>
        </w:tc>
      </w:tr>
      <w:tr w:rsidR="00CE5836" w:rsidTr="00507628">
        <w:tc>
          <w:tcPr>
            <w:tcW w:w="7938" w:type="dxa"/>
          </w:tcPr>
          <w:p w:rsidR="00CE5836" w:rsidRDefault="00CE5836" w:rsidP="00507628">
            <w:r>
              <w:t>-Упознавање са колективом, превасходно са разредним старешинама</w:t>
            </w:r>
          </w:p>
          <w:p w:rsidR="00CE5836" w:rsidRDefault="00CE5836" w:rsidP="00507628">
            <w:r>
              <w:t>- Договор око начина комуникације са ОС ради најефективнијег прижања помоћи и подршке ученицима</w:t>
            </w:r>
          </w:p>
          <w:p w:rsidR="00CE5836" w:rsidRDefault="00CE5836" w:rsidP="00507628">
            <w:r>
              <w:t xml:space="preserve">-Сарадња са директором и педагогом   </w:t>
            </w:r>
          </w:p>
          <w:p w:rsidR="00CE5836" w:rsidRDefault="00CE5836" w:rsidP="00507628">
            <w:r>
              <w:t>-Рад са ученицима</w:t>
            </w:r>
          </w:p>
          <w:p w:rsidR="00CE5836" w:rsidRDefault="00CE5836" w:rsidP="00507628">
            <w:r>
              <w:t>-Додатна помоћ и подршка ученицима који похађају наставу по ИОП-у</w:t>
            </w:r>
          </w:p>
          <w:p w:rsidR="00CE5836" w:rsidRDefault="00CE5836" w:rsidP="00507628">
            <w:r>
              <w:t>-Рад са родитељима</w:t>
            </w:r>
          </w:p>
          <w:p w:rsidR="00CE5836" w:rsidRDefault="00CE5836" w:rsidP="00507628">
            <w:r>
              <w:t>-Учешће у раду Тима за заштиту деце од насиља злостављања и занемаривања</w:t>
            </w:r>
          </w:p>
          <w:p w:rsidR="00CE5836" w:rsidRDefault="00CE5836" w:rsidP="00507628">
            <w:r>
              <w:t>- Посета часу наставника припавника у оквиру полагања испита пред школском комисијом и писање извештаја о реализованом испиту</w:t>
            </w:r>
          </w:p>
          <w:p w:rsidR="00CE5836" w:rsidRDefault="00CE5836" w:rsidP="00507628">
            <w:r>
              <w:t>-Пружање помоћи и подршке наставницима и благовремено информисање о битним активностима</w:t>
            </w:r>
          </w:p>
          <w:p w:rsidR="00CE5836" w:rsidRDefault="00CE5836" w:rsidP="00507628">
            <w:r>
              <w:t>-Учешће на одељењском и наставничком већу</w:t>
            </w:r>
          </w:p>
          <w:p w:rsidR="00CE5836" w:rsidRDefault="00CE5836" w:rsidP="00507628">
            <w:r>
              <w:t>-Израда статистике за први квартал</w:t>
            </w:r>
          </w:p>
          <w:p w:rsidR="00CE5836" w:rsidRDefault="00CE5836" w:rsidP="00507628">
            <w:r>
              <w:t>-Сарадња са ЦСР</w:t>
            </w:r>
          </w:p>
          <w:p w:rsidR="00CE5836" w:rsidRDefault="00CE5836" w:rsidP="00507628">
            <w:r>
              <w:t>-Присуство родитељском састанку</w:t>
            </w:r>
          </w:p>
          <w:p w:rsidR="00CE5836" w:rsidRDefault="00CE5836" w:rsidP="00507628">
            <w:r>
              <w:t>-Вођење докумантације о раду</w:t>
            </w:r>
          </w:p>
        </w:tc>
        <w:tc>
          <w:tcPr>
            <w:tcW w:w="1638" w:type="dxa"/>
          </w:tcPr>
          <w:p w:rsidR="00CE5836" w:rsidRDefault="00CE5836" w:rsidP="00507628">
            <w:pPr>
              <w:jc w:val="center"/>
            </w:pPr>
            <w:r>
              <w:t>Октобар</w:t>
            </w:r>
          </w:p>
        </w:tc>
      </w:tr>
      <w:tr w:rsidR="00CE5836" w:rsidTr="00507628">
        <w:tc>
          <w:tcPr>
            <w:tcW w:w="7938" w:type="dxa"/>
          </w:tcPr>
          <w:p w:rsidR="00CE5836" w:rsidRDefault="00CE5836" w:rsidP="00507628">
            <w:r>
              <w:t>-Сарадња са директором и педагогом</w:t>
            </w:r>
          </w:p>
          <w:p w:rsidR="00CE5836" w:rsidRDefault="00CE5836" w:rsidP="00507628">
            <w:r>
              <w:t>-Рад са ученицима</w:t>
            </w:r>
          </w:p>
          <w:p w:rsidR="00CE5836" w:rsidRDefault="00CE5836" w:rsidP="00507628">
            <w:r>
              <w:t>-Рад са родитељима</w:t>
            </w:r>
          </w:p>
          <w:p w:rsidR="00CE5836" w:rsidRDefault="00CE5836" w:rsidP="00507628">
            <w:r>
              <w:t xml:space="preserve">-Сарадња са наставницима </w:t>
            </w:r>
          </w:p>
          <w:p w:rsidR="00CE5836" w:rsidRDefault="00CE5836" w:rsidP="00507628">
            <w:r>
              <w:t>-Учешће у раду Тима за заштиту деце од насиља злостављања и занемаривања</w:t>
            </w:r>
          </w:p>
          <w:p w:rsidR="00CE5836" w:rsidRPr="005D3675" w:rsidRDefault="00CE5836" w:rsidP="00507628">
            <w:r>
              <w:t xml:space="preserve">-Учешће на васпитно- дисциплинским поступцима </w:t>
            </w:r>
          </w:p>
          <w:p w:rsidR="00CE5836" w:rsidRDefault="00CE5836" w:rsidP="00507628">
            <w:r>
              <w:t>-Додатна помоћ и подршка ученицима који похађају наставу по ИОП-у</w:t>
            </w:r>
          </w:p>
          <w:p w:rsidR="00CE5836" w:rsidRDefault="00CE5836" w:rsidP="00507628">
            <w:r>
              <w:t>-Упознавање са Ученичким парламентом и присуство састанку УП-а</w:t>
            </w:r>
          </w:p>
          <w:p w:rsidR="00CE5836" w:rsidRDefault="00CE5836" w:rsidP="00507628">
            <w:r>
              <w:t>- Помоћ и подршка УП-у  у организацији хуманитарног турнира</w:t>
            </w:r>
          </w:p>
          <w:p w:rsidR="00CE5836" w:rsidRDefault="00CE5836" w:rsidP="00507628">
            <w:r>
              <w:t>- Преглед Е-дневника</w:t>
            </w:r>
          </w:p>
          <w:p w:rsidR="00CE5836" w:rsidRPr="00A679B2" w:rsidRDefault="00CE5836" w:rsidP="00507628">
            <w:r>
              <w:t>-Сарадња са ПС Инђија и ЦСР</w:t>
            </w:r>
          </w:p>
          <w:p w:rsidR="00CE5836" w:rsidRDefault="00CE5836" w:rsidP="00507628">
            <w:r>
              <w:t>- Вођење докумантације о раду</w:t>
            </w:r>
          </w:p>
        </w:tc>
        <w:tc>
          <w:tcPr>
            <w:tcW w:w="1638" w:type="dxa"/>
          </w:tcPr>
          <w:p w:rsidR="00CE5836" w:rsidRDefault="00CE5836" w:rsidP="00507628">
            <w:pPr>
              <w:jc w:val="center"/>
            </w:pPr>
            <w:r>
              <w:t>Новембар</w:t>
            </w:r>
          </w:p>
        </w:tc>
      </w:tr>
      <w:tr w:rsidR="00CE5836" w:rsidTr="00507628">
        <w:tc>
          <w:tcPr>
            <w:tcW w:w="7938" w:type="dxa"/>
          </w:tcPr>
          <w:p w:rsidR="00CE5836" w:rsidRDefault="00CE5836" w:rsidP="00507628">
            <w:r>
              <w:t>-Сарадња са директором и педагогом</w:t>
            </w:r>
          </w:p>
          <w:p w:rsidR="00CE5836" w:rsidRDefault="00CE5836" w:rsidP="00507628">
            <w:r>
              <w:t>-Рад са ученицима</w:t>
            </w:r>
          </w:p>
          <w:p w:rsidR="00CE5836" w:rsidRDefault="00CE5836" w:rsidP="00507628">
            <w:r>
              <w:t>- Рад са родитељима</w:t>
            </w:r>
          </w:p>
          <w:p w:rsidR="00CE5836" w:rsidRDefault="00CE5836" w:rsidP="00507628">
            <w:r>
              <w:t xml:space="preserve">-Сарадња са наставницима </w:t>
            </w:r>
          </w:p>
          <w:p w:rsidR="00CE5836" w:rsidRDefault="00CE5836" w:rsidP="00507628">
            <w:r>
              <w:t>-Додатна помоћ и подршка ученицима који похађају наставу по ИОП-у</w:t>
            </w:r>
          </w:p>
          <w:p w:rsidR="00CE5836" w:rsidRDefault="00CE5836" w:rsidP="00507628">
            <w:r>
              <w:t>-Учешће у раду Тима за заштиту деце од насиља злостављања и занемаривања</w:t>
            </w:r>
          </w:p>
          <w:p w:rsidR="00CE5836" w:rsidRPr="005D3675" w:rsidRDefault="00CE5836" w:rsidP="00507628">
            <w:r>
              <w:t xml:space="preserve">- Учешће на васпитно- дисциплинским поступцима </w:t>
            </w:r>
          </w:p>
          <w:p w:rsidR="00CE5836" w:rsidRDefault="00CE5836" w:rsidP="00507628">
            <w:r>
              <w:t>- Организација и присуство састанку ПС, ЦСР и школе</w:t>
            </w:r>
          </w:p>
          <w:p w:rsidR="00CE5836" w:rsidRDefault="00CE5836" w:rsidP="00507628">
            <w:r>
              <w:t>-Посете часовима</w:t>
            </w:r>
          </w:p>
          <w:p w:rsidR="00CE5836" w:rsidRDefault="00CE5836" w:rsidP="00507628">
            <w:r>
              <w:t>-Сарадња са Удружењем дистрофичара сремског округа у циљу организације прикупљања новчаних средстава за помоћ удружењу</w:t>
            </w:r>
          </w:p>
          <w:p w:rsidR="00CE5836" w:rsidRDefault="00CE5836" w:rsidP="00507628">
            <w:r>
              <w:t>- Вођење докумантације о раду</w:t>
            </w:r>
          </w:p>
          <w:p w:rsidR="00CE5836" w:rsidRDefault="00CE5836" w:rsidP="00507628">
            <w:r>
              <w:t>-Учешће на одељењском и наставничком већу</w:t>
            </w:r>
          </w:p>
        </w:tc>
        <w:tc>
          <w:tcPr>
            <w:tcW w:w="1638" w:type="dxa"/>
          </w:tcPr>
          <w:p w:rsidR="00CE5836" w:rsidRDefault="00CE5836" w:rsidP="00507628">
            <w:pPr>
              <w:jc w:val="center"/>
            </w:pPr>
            <w:r>
              <w:t>Децембар</w:t>
            </w:r>
          </w:p>
        </w:tc>
      </w:tr>
      <w:tr w:rsidR="00CE5836" w:rsidTr="00507628">
        <w:tc>
          <w:tcPr>
            <w:tcW w:w="7938" w:type="dxa"/>
          </w:tcPr>
          <w:p w:rsidR="00CE5836" w:rsidRDefault="00CE5836" w:rsidP="00507628">
            <w:r>
              <w:t>-Сарадња са директором и педагогом</w:t>
            </w:r>
          </w:p>
          <w:p w:rsidR="00CE5836" w:rsidRDefault="00CE5836" w:rsidP="00507628">
            <w:r>
              <w:lastRenderedPageBreak/>
              <w:t>-Рад са ученицима</w:t>
            </w:r>
          </w:p>
          <w:p w:rsidR="00CE5836" w:rsidRDefault="00CE5836" w:rsidP="00507628">
            <w:r>
              <w:t>- Рад са родитељима</w:t>
            </w:r>
          </w:p>
          <w:p w:rsidR="00CE5836" w:rsidRDefault="00CE5836" w:rsidP="00507628">
            <w:r>
              <w:t xml:space="preserve">-Сарадња са наставницима </w:t>
            </w:r>
          </w:p>
          <w:p w:rsidR="00CE5836" w:rsidRDefault="00CE5836" w:rsidP="00507628">
            <w:r>
              <w:t>-Додатна помоћ и подршка ученицима који похађају наставу по ИОП-у</w:t>
            </w:r>
          </w:p>
          <w:p w:rsidR="00CE5836" w:rsidRDefault="00CE5836" w:rsidP="00507628">
            <w:r>
              <w:t>-Учешће у раду Тима за заштиту деце од насиља злостављања и занемаривања</w:t>
            </w:r>
          </w:p>
          <w:p w:rsidR="00CE5836" w:rsidRDefault="00CE5836" w:rsidP="00507628">
            <w:r>
              <w:t>-Рад са ученицима на превенцији ПАС и трговине људима (приказ едукативних филмова са дискусијом)</w:t>
            </w:r>
          </w:p>
          <w:p w:rsidR="00CE5836" w:rsidRDefault="00CE5836" w:rsidP="00507628">
            <w:r>
              <w:t>-Присуствопрослави школске славе Св. Саве</w:t>
            </w:r>
          </w:p>
          <w:p w:rsidR="00CE5836" w:rsidRDefault="00CE5836" w:rsidP="00507628">
            <w:r>
              <w:t>- Вођење евиденције</w:t>
            </w:r>
          </w:p>
        </w:tc>
        <w:tc>
          <w:tcPr>
            <w:tcW w:w="1638" w:type="dxa"/>
          </w:tcPr>
          <w:p w:rsidR="00CE5836" w:rsidRDefault="00CE5836" w:rsidP="00507628">
            <w:pPr>
              <w:jc w:val="center"/>
            </w:pPr>
            <w:r>
              <w:lastRenderedPageBreak/>
              <w:t>Јануар</w:t>
            </w:r>
          </w:p>
        </w:tc>
      </w:tr>
      <w:tr w:rsidR="00CE5836" w:rsidTr="00507628">
        <w:tc>
          <w:tcPr>
            <w:tcW w:w="7938" w:type="dxa"/>
          </w:tcPr>
          <w:p w:rsidR="00CE5836" w:rsidRDefault="00CE5836" w:rsidP="00507628">
            <w:r>
              <w:lastRenderedPageBreak/>
              <w:t>-Сарадња са директором и педагогом</w:t>
            </w:r>
          </w:p>
          <w:p w:rsidR="00CE5836" w:rsidRDefault="00CE5836" w:rsidP="00507628">
            <w:r>
              <w:t>-Рад са ученицима</w:t>
            </w:r>
          </w:p>
          <w:p w:rsidR="00CE5836" w:rsidRDefault="00CE5836" w:rsidP="00507628">
            <w:r>
              <w:t>- Рад са родитељима</w:t>
            </w:r>
          </w:p>
          <w:p w:rsidR="00CE5836" w:rsidRDefault="00CE5836" w:rsidP="00507628">
            <w:r>
              <w:t xml:space="preserve">-Сарадња са наставницима </w:t>
            </w:r>
          </w:p>
          <w:p w:rsidR="00CE5836" w:rsidRDefault="00CE5836" w:rsidP="00507628">
            <w:r>
              <w:t>-Додатна помоћ и подршка ученицима који похађају наставу по ИОП-у</w:t>
            </w:r>
          </w:p>
          <w:p w:rsidR="00CE5836" w:rsidRDefault="00CE5836" w:rsidP="00507628">
            <w:r>
              <w:t>-Учешће у раду Тима за заштиту деце од насиља злостављања и занемаривања</w:t>
            </w:r>
          </w:p>
          <w:p w:rsidR="00CE5836" w:rsidRPr="005D3675" w:rsidRDefault="00CE5836" w:rsidP="00507628">
            <w:r>
              <w:t xml:space="preserve">- Учешће на васпитно- дисциплинским поступцима </w:t>
            </w:r>
          </w:p>
          <w:p w:rsidR="00CE5836" w:rsidRDefault="00CE5836" w:rsidP="00507628">
            <w:r>
              <w:t>-Рад са ученицима на ПАС и трговине људима (приказ едукативних филмова са дискусијом)</w:t>
            </w:r>
          </w:p>
          <w:p w:rsidR="00CE5836" w:rsidRPr="002B12C3" w:rsidRDefault="00CE5836" w:rsidP="00507628">
            <w:r>
              <w:t>-Тематски родитељски састанак у два одељења  на тему ПАС</w:t>
            </w:r>
          </w:p>
          <w:p w:rsidR="00CE5836" w:rsidRDefault="00CE5836" w:rsidP="00507628">
            <w:r>
              <w:t>- Вођење евиденције</w:t>
            </w:r>
          </w:p>
        </w:tc>
        <w:tc>
          <w:tcPr>
            <w:tcW w:w="1638" w:type="dxa"/>
          </w:tcPr>
          <w:p w:rsidR="00CE5836" w:rsidRDefault="00CE5836" w:rsidP="00507628">
            <w:pPr>
              <w:jc w:val="center"/>
            </w:pPr>
            <w:r>
              <w:t>Фебруар</w:t>
            </w:r>
          </w:p>
        </w:tc>
      </w:tr>
      <w:tr w:rsidR="00CE5836" w:rsidTr="00507628">
        <w:tc>
          <w:tcPr>
            <w:tcW w:w="7938" w:type="dxa"/>
          </w:tcPr>
          <w:p w:rsidR="00CE5836" w:rsidRDefault="00CE5836" w:rsidP="00507628">
            <w:r>
              <w:t>-Сарадња са директором и педагогом</w:t>
            </w:r>
          </w:p>
          <w:p w:rsidR="00CE5836" w:rsidRDefault="00CE5836" w:rsidP="00507628">
            <w:r>
              <w:t>-Рад са ученицима</w:t>
            </w:r>
          </w:p>
          <w:p w:rsidR="00CE5836" w:rsidRDefault="00CE5836" w:rsidP="00507628">
            <w:r>
              <w:t>-Рад са родитељима</w:t>
            </w:r>
          </w:p>
          <w:p w:rsidR="00CE5836" w:rsidRDefault="00CE5836" w:rsidP="00507628">
            <w:r>
              <w:t xml:space="preserve">-Сарадња са наставницима </w:t>
            </w:r>
          </w:p>
          <w:p w:rsidR="00CE5836" w:rsidRDefault="00CE5836" w:rsidP="00507628">
            <w:r>
              <w:t>-Додатна помоћ и подршка ученицима који похађају наставу по ИОП-у</w:t>
            </w:r>
          </w:p>
          <w:p w:rsidR="00CE5836" w:rsidRDefault="00CE5836" w:rsidP="00507628">
            <w:r>
              <w:t>-Учешће у раду Тима за заштиту деце од насиља злостављања и занемаривања</w:t>
            </w:r>
          </w:p>
          <w:p w:rsidR="00CE5836" w:rsidRPr="005D3675" w:rsidRDefault="00CE5836" w:rsidP="00507628">
            <w:r>
              <w:t xml:space="preserve">- Учешће на васпитно- дисциплинским поступцима </w:t>
            </w:r>
          </w:p>
          <w:p w:rsidR="00CE5836" w:rsidRDefault="00CE5836" w:rsidP="00507628">
            <w:r>
              <w:t>-Учешће у организацији онлине наставе због увођења ванредног стања</w:t>
            </w:r>
          </w:p>
          <w:p w:rsidR="00CE5836" w:rsidRDefault="00CE5836" w:rsidP="00507628">
            <w:r>
              <w:t>-Континуирана сарадња са педагогом, психологом и директором на даљину</w:t>
            </w:r>
          </w:p>
          <w:p w:rsidR="00CE5836" w:rsidRDefault="00CE5836" w:rsidP="00507628">
            <w:r>
              <w:t>-Пружање помоћи и подршке ученицима на дањину</w:t>
            </w:r>
          </w:p>
          <w:p w:rsidR="00CE5836" w:rsidRDefault="00CE5836" w:rsidP="00507628">
            <w:r>
              <w:t>-Прижање помоћи и подршке наставницима на даљину</w:t>
            </w:r>
          </w:p>
          <w:p w:rsidR="00CE5836" w:rsidRDefault="00CE5836" w:rsidP="00507628">
            <w:r>
              <w:t>-Прижање помоћи и подршке родитељима на даљину</w:t>
            </w:r>
          </w:p>
          <w:p w:rsidR="00CE5836" w:rsidRDefault="00CE5836" w:rsidP="00507628">
            <w:r>
              <w:t>- У сарадњи са педагогом израда потребних извештаја и достава података ШУ у вези реализације наставе на даљину</w:t>
            </w:r>
          </w:p>
          <w:p w:rsidR="00CE5836" w:rsidRPr="00A679B2" w:rsidRDefault="00CE5836" w:rsidP="00507628">
            <w:r>
              <w:t>- Вођење евиденције</w:t>
            </w:r>
          </w:p>
        </w:tc>
        <w:tc>
          <w:tcPr>
            <w:tcW w:w="1638" w:type="dxa"/>
          </w:tcPr>
          <w:p w:rsidR="00CE5836" w:rsidRDefault="00CE5836" w:rsidP="00507628">
            <w:pPr>
              <w:jc w:val="center"/>
            </w:pPr>
            <w:r>
              <w:t>Март</w:t>
            </w:r>
          </w:p>
        </w:tc>
      </w:tr>
      <w:tr w:rsidR="00CE5836" w:rsidTr="00507628">
        <w:tc>
          <w:tcPr>
            <w:tcW w:w="7938" w:type="dxa"/>
          </w:tcPr>
          <w:p w:rsidR="00CE5836" w:rsidRDefault="00CE5836" w:rsidP="00507628">
            <w:r>
              <w:t>-Континуирана сарадња са педагогом, психологом и директором на даљину</w:t>
            </w:r>
          </w:p>
          <w:p w:rsidR="00CE5836" w:rsidRDefault="00CE5836" w:rsidP="00507628">
            <w:r>
              <w:t xml:space="preserve">-Пружање помоћи и подршке ученицима на даљину </w:t>
            </w:r>
          </w:p>
          <w:p w:rsidR="00CE5836" w:rsidRDefault="00CE5836" w:rsidP="00507628">
            <w:r>
              <w:t>-Прижање помоћи и подршке наставницима на даљину</w:t>
            </w:r>
          </w:p>
          <w:p w:rsidR="00CE5836" w:rsidRDefault="00CE5836" w:rsidP="00507628">
            <w:r>
              <w:t>-Прижање помоћи и подршке родитељима на даљину</w:t>
            </w:r>
          </w:p>
          <w:p w:rsidR="00CE5836" w:rsidRDefault="00CE5836" w:rsidP="00507628">
            <w:r>
              <w:t>-Учешће у раду одељењских већа</w:t>
            </w:r>
          </w:p>
          <w:p w:rsidR="00CE5836" w:rsidRDefault="00CE5836" w:rsidP="00507628">
            <w:r>
              <w:t xml:space="preserve">-Спровођење анкете у циљу процене задовољства ученика е наставом и детектовања проблема </w:t>
            </w:r>
          </w:p>
          <w:p w:rsidR="00CE5836" w:rsidRDefault="00CE5836" w:rsidP="00507628">
            <w:r>
              <w:t>-Учешће на онлине наставничком и одељењским већима</w:t>
            </w:r>
          </w:p>
          <w:p w:rsidR="00CE5836" w:rsidRDefault="00CE5836" w:rsidP="00507628">
            <w:r>
              <w:t>-У сарадњи са педагогом израда потребних извештаја и достава података ШУ у вези реализације наставе на даљину</w:t>
            </w:r>
          </w:p>
          <w:p w:rsidR="00CE5836" w:rsidRPr="00665BEA" w:rsidRDefault="00CE5836" w:rsidP="00507628">
            <w:r>
              <w:t>- Вођење евиденције</w:t>
            </w:r>
          </w:p>
        </w:tc>
        <w:tc>
          <w:tcPr>
            <w:tcW w:w="1638" w:type="dxa"/>
          </w:tcPr>
          <w:p w:rsidR="00CE5836" w:rsidRDefault="00CE5836" w:rsidP="00507628">
            <w:pPr>
              <w:jc w:val="center"/>
            </w:pPr>
            <w:r>
              <w:t>Април</w:t>
            </w:r>
          </w:p>
        </w:tc>
      </w:tr>
      <w:tr w:rsidR="00CE5836" w:rsidTr="00507628">
        <w:trPr>
          <w:trHeight w:val="58"/>
        </w:trPr>
        <w:tc>
          <w:tcPr>
            <w:tcW w:w="7938" w:type="dxa"/>
          </w:tcPr>
          <w:p w:rsidR="00CE5836" w:rsidRDefault="00CE5836" w:rsidP="00507628">
            <w:r>
              <w:t xml:space="preserve">-Континуирана сарадња са педагогом, психологом и директором на </w:t>
            </w:r>
            <w:r>
              <w:lastRenderedPageBreak/>
              <w:t>даљину</w:t>
            </w:r>
          </w:p>
          <w:p w:rsidR="00CE5836" w:rsidRDefault="00CE5836" w:rsidP="00507628">
            <w:r>
              <w:t xml:space="preserve">-Пружање помоћи и подршке ученицима на даљину </w:t>
            </w:r>
          </w:p>
          <w:p w:rsidR="00CE5836" w:rsidRDefault="00CE5836" w:rsidP="00507628">
            <w:r>
              <w:t>-Прижање помоћи и подршке наставницима на даљину</w:t>
            </w:r>
          </w:p>
          <w:p w:rsidR="00CE5836" w:rsidRDefault="00CE5836" w:rsidP="00507628">
            <w:r>
              <w:t>-Прижање помоћи и подршке родитељима на даљину</w:t>
            </w:r>
          </w:p>
          <w:p w:rsidR="00CE5836" w:rsidRDefault="00CE5836" w:rsidP="00507628">
            <w:r>
              <w:t>-Учешће на онлине наставничком и одељењским већима</w:t>
            </w:r>
          </w:p>
          <w:p w:rsidR="00CE5836" w:rsidRDefault="00CE5836" w:rsidP="00507628">
            <w:r>
              <w:t>- Вођење евиденције</w:t>
            </w:r>
          </w:p>
          <w:p w:rsidR="00CE5836" w:rsidRPr="00A679B2" w:rsidRDefault="00CE5836" w:rsidP="00507628">
            <w:r>
              <w:t>- Преглед е-дневника</w:t>
            </w:r>
          </w:p>
          <w:p w:rsidR="00CE5836" w:rsidRDefault="00CE5836" w:rsidP="00507628"/>
        </w:tc>
        <w:tc>
          <w:tcPr>
            <w:tcW w:w="1638" w:type="dxa"/>
          </w:tcPr>
          <w:p w:rsidR="00CE5836" w:rsidRDefault="00CE5836" w:rsidP="00507628">
            <w:pPr>
              <w:jc w:val="center"/>
            </w:pPr>
            <w:r>
              <w:lastRenderedPageBreak/>
              <w:t>Мај</w:t>
            </w:r>
          </w:p>
        </w:tc>
      </w:tr>
      <w:tr w:rsidR="00CE5836" w:rsidTr="00507628">
        <w:trPr>
          <w:trHeight w:val="4490"/>
        </w:trPr>
        <w:tc>
          <w:tcPr>
            <w:tcW w:w="7938" w:type="dxa"/>
          </w:tcPr>
          <w:p w:rsidR="00CE5836" w:rsidRDefault="00CE5836" w:rsidP="00507628">
            <w:r>
              <w:lastRenderedPageBreak/>
              <w:t>-Континуирана сарадња са педагогом, психологом и директором на даљину</w:t>
            </w:r>
          </w:p>
          <w:p w:rsidR="00CE5836" w:rsidRDefault="00CE5836" w:rsidP="00507628">
            <w:r>
              <w:t xml:space="preserve">-Пружање помоћи и подршке ученицима на даљину </w:t>
            </w:r>
          </w:p>
          <w:p w:rsidR="00CE5836" w:rsidRDefault="00CE5836" w:rsidP="00507628">
            <w:r>
              <w:t>-Прижање помоћи и подршке наставницима на даљину</w:t>
            </w:r>
          </w:p>
          <w:p w:rsidR="00CE5836" w:rsidRDefault="00CE5836" w:rsidP="00507628">
            <w:r>
              <w:t>-Прижање помоћи и подршке родитељима на даљину</w:t>
            </w:r>
          </w:p>
          <w:p w:rsidR="00CE5836" w:rsidRDefault="00CE5836" w:rsidP="00507628">
            <w:r>
              <w:t>-Спровођење анкете у циљу процене задовољства наставника е наставом и детектовања проблема</w:t>
            </w:r>
          </w:p>
          <w:p w:rsidR="00CE5836" w:rsidRDefault="00CE5836" w:rsidP="00507628">
            <w:r>
              <w:t>-Учешће у раду Тима за е –наставу</w:t>
            </w:r>
          </w:p>
          <w:p w:rsidR="00CE5836" w:rsidRDefault="00CE5836" w:rsidP="00507628">
            <w:r>
              <w:t>-Учешће на онлине и уживо одржаним седницама наставничког и одељењског већа</w:t>
            </w:r>
          </w:p>
          <w:p w:rsidR="00CE5836" w:rsidRDefault="00CE5836" w:rsidP="00507628">
            <w:r>
              <w:t>-Похађање семинара ,,Прати процени и добро оцени“ у циљу стручног усавршавања</w:t>
            </w:r>
          </w:p>
          <w:p w:rsidR="00CE5836" w:rsidRDefault="00CE5836" w:rsidP="00507628">
            <w:r>
              <w:t>- Израда школских докумената извештаја и плана</w:t>
            </w:r>
          </w:p>
          <w:p w:rsidR="00CE5836" w:rsidRDefault="00CE5836" w:rsidP="00507628">
            <w:r>
              <w:t>- Преглед е-дневника</w:t>
            </w:r>
          </w:p>
          <w:p w:rsidR="00CE5836" w:rsidRDefault="00CE5836" w:rsidP="00507628">
            <w:r>
              <w:t>- Комисијски преглед документације</w:t>
            </w:r>
          </w:p>
          <w:p w:rsidR="00CE5836" w:rsidRDefault="00CE5836" w:rsidP="00507628">
            <w:r>
              <w:t>- Чланство у  конкурсној комисији за пријем у радни однос</w:t>
            </w:r>
          </w:p>
          <w:p w:rsidR="00CE5836" w:rsidRPr="00A679B2" w:rsidRDefault="00CE5836" w:rsidP="00507628">
            <w:r>
              <w:t>- Вођење евиденције</w:t>
            </w:r>
          </w:p>
        </w:tc>
        <w:tc>
          <w:tcPr>
            <w:tcW w:w="1638" w:type="dxa"/>
          </w:tcPr>
          <w:p w:rsidR="00CE5836" w:rsidRDefault="00CE5836" w:rsidP="00507628">
            <w:pPr>
              <w:jc w:val="center"/>
            </w:pPr>
            <w:r>
              <w:t>Јун</w:t>
            </w:r>
          </w:p>
        </w:tc>
      </w:tr>
    </w:tbl>
    <w:p w:rsidR="00CE5836" w:rsidRDefault="00CE5836" w:rsidP="00CE5836">
      <w:pPr>
        <w:ind w:firstLine="720"/>
        <w:jc w:val="both"/>
      </w:pPr>
    </w:p>
    <w:p w:rsidR="00CE5836" w:rsidRDefault="00CE5836" w:rsidP="00CE5836"/>
    <w:p w:rsidR="00CE5836" w:rsidRDefault="00CE5836" w:rsidP="00CE5836">
      <w:pPr>
        <w:tabs>
          <w:tab w:val="left" w:pos="7425"/>
        </w:tabs>
        <w:jc w:val="right"/>
      </w:pPr>
      <w:r>
        <w:tab/>
        <w:t>Извештај поднела:</w:t>
      </w:r>
    </w:p>
    <w:p w:rsidR="00CE5836" w:rsidRDefault="00CE5836" w:rsidP="00CE5836">
      <w:pPr>
        <w:tabs>
          <w:tab w:val="left" w:pos="7425"/>
        </w:tabs>
        <w:jc w:val="right"/>
      </w:pPr>
      <w:r>
        <w:t>Акик Анка</w:t>
      </w:r>
    </w:p>
    <w:p w:rsidR="00CE5836" w:rsidRPr="005D3675" w:rsidRDefault="00CE5836" w:rsidP="00CE5836">
      <w:pPr>
        <w:tabs>
          <w:tab w:val="left" w:pos="7425"/>
        </w:tabs>
        <w:jc w:val="right"/>
      </w:pPr>
      <w:r>
        <w:t>мастер психолог</w:t>
      </w:r>
    </w:p>
    <w:p w:rsidR="00CE5836" w:rsidRDefault="00CE5836" w:rsidP="00CE5836">
      <w:pPr>
        <w:pStyle w:val="Textnumbered"/>
        <w:numPr>
          <w:ilvl w:val="0"/>
          <w:numId w:val="0"/>
        </w:numPr>
        <w:spacing w:line="276" w:lineRule="auto"/>
        <w:ind w:left="644" w:hanging="360"/>
        <w:rPr>
          <w:rFonts w:ascii="Times New Roman" w:hAnsi="Times New Roman"/>
          <w:sz w:val="24"/>
          <w:szCs w:val="24"/>
        </w:rPr>
      </w:pPr>
    </w:p>
    <w:p w:rsidR="00CE5836" w:rsidRDefault="00CE5836" w:rsidP="00CE5836">
      <w:pPr>
        <w:pStyle w:val="Textnumbered"/>
        <w:numPr>
          <w:ilvl w:val="0"/>
          <w:numId w:val="0"/>
        </w:numPr>
        <w:spacing w:line="276" w:lineRule="auto"/>
        <w:ind w:left="644" w:hanging="360"/>
        <w:rPr>
          <w:rFonts w:ascii="Times New Roman" w:hAnsi="Times New Roman"/>
          <w:sz w:val="24"/>
          <w:szCs w:val="24"/>
        </w:rPr>
      </w:pPr>
    </w:p>
    <w:p w:rsidR="00CE5836" w:rsidRDefault="00CE5836" w:rsidP="00CE5836">
      <w:pPr>
        <w:pStyle w:val="Textnumbered"/>
        <w:numPr>
          <w:ilvl w:val="0"/>
          <w:numId w:val="0"/>
        </w:numPr>
        <w:spacing w:line="276" w:lineRule="auto"/>
        <w:ind w:left="644" w:hanging="360"/>
        <w:rPr>
          <w:rFonts w:ascii="Times New Roman" w:hAnsi="Times New Roman"/>
          <w:sz w:val="24"/>
          <w:szCs w:val="24"/>
        </w:rPr>
      </w:pPr>
    </w:p>
    <w:p w:rsidR="00CE5836" w:rsidRDefault="00CE5836" w:rsidP="00CE5836">
      <w:pPr>
        <w:pStyle w:val="Textnumbered"/>
        <w:numPr>
          <w:ilvl w:val="0"/>
          <w:numId w:val="0"/>
        </w:numPr>
        <w:spacing w:line="276" w:lineRule="auto"/>
        <w:ind w:left="644" w:hanging="360"/>
        <w:rPr>
          <w:rFonts w:ascii="Times New Roman" w:hAnsi="Times New Roman"/>
          <w:sz w:val="24"/>
          <w:szCs w:val="24"/>
        </w:rPr>
      </w:pPr>
    </w:p>
    <w:p w:rsidR="00CE5836" w:rsidRDefault="00CE5836" w:rsidP="00CE5836">
      <w:pPr>
        <w:pStyle w:val="Textnumbered"/>
        <w:numPr>
          <w:ilvl w:val="0"/>
          <w:numId w:val="0"/>
        </w:numPr>
        <w:spacing w:line="276" w:lineRule="auto"/>
        <w:ind w:left="644" w:hanging="360"/>
        <w:rPr>
          <w:rFonts w:ascii="Times New Roman" w:hAnsi="Times New Roman"/>
          <w:sz w:val="24"/>
          <w:szCs w:val="24"/>
        </w:rPr>
      </w:pPr>
    </w:p>
    <w:p w:rsidR="00CE5836" w:rsidRPr="005D237C" w:rsidRDefault="00CE5836" w:rsidP="00CE5836">
      <w:pPr>
        <w:pStyle w:val="Textnumbered"/>
        <w:numPr>
          <w:ilvl w:val="0"/>
          <w:numId w:val="0"/>
        </w:numPr>
        <w:spacing w:line="276" w:lineRule="auto"/>
        <w:ind w:left="644" w:hanging="360"/>
        <w:rPr>
          <w:rFonts w:ascii="Times New Roman" w:hAnsi="Times New Roman"/>
          <w:sz w:val="24"/>
          <w:szCs w:val="24"/>
        </w:rPr>
      </w:pPr>
      <w:r w:rsidRPr="005D237C">
        <w:rPr>
          <w:rFonts w:ascii="Times New Roman" w:hAnsi="Times New Roman"/>
          <w:sz w:val="24"/>
          <w:szCs w:val="24"/>
        </w:rPr>
        <w:t xml:space="preserve">Психолог школе је у школској 2019/2020. години обављала послове у СШ „Др Ђорђе </w:t>
      </w:r>
    </w:p>
    <w:p w:rsidR="00CE5836" w:rsidRPr="005D237C" w:rsidRDefault="00CE5836" w:rsidP="00CE5836">
      <w:pPr>
        <w:pStyle w:val="Textnumbered"/>
        <w:numPr>
          <w:ilvl w:val="0"/>
          <w:numId w:val="0"/>
        </w:numPr>
        <w:spacing w:line="276" w:lineRule="auto"/>
        <w:ind w:left="644" w:hanging="360"/>
        <w:rPr>
          <w:rFonts w:ascii="Times New Roman" w:hAnsi="Times New Roman"/>
          <w:sz w:val="24"/>
          <w:szCs w:val="24"/>
        </w:rPr>
      </w:pPr>
      <w:r w:rsidRPr="005D237C">
        <w:rPr>
          <w:rFonts w:ascii="Times New Roman" w:hAnsi="Times New Roman"/>
          <w:sz w:val="24"/>
          <w:szCs w:val="24"/>
        </w:rPr>
        <w:t xml:space="preserve">Натошевић“ у складу са циљевима и принципима образовања и васпитања </w:t>
      </w:r>
    </w:p>
    <w:p w:rsidR="00CE5836" w:rsidRPr="005D237C" w:rsidRDefault="00CE5836" w:rsidP="00CE5836">
      <w:pPr>
        <w:pStyle w:val="Textnumbered"/>
        <w:numPr>
          <w:ilvl w:val="0"/>
          <w:numId w:val="0"/>
        </w:numPr>
        <w:spacing w:line="276" w:lineRule="auto"/>
        <w:ind w:left="644" w:hanging="360"/>
        <w:rPr>
          <w:rFonts w:ascii="Times New Roman" w:hAnsi="Times New Roman"/>
          <w:sz w:val="24"/>
          <w:szCs w:val="24"/>
        </w:rPr>
      </w:pPr>
      <w:r w:rsidRPr="005D237C">
        <w:rPr>
          <w:rFonts w:ascii="Times New Roman" w:hAnsi="Times New Roman"/>
          <w:sz w:val="24"/>
          <w:szCs w:val="24"/>
        </w:rPr>
        <w:t xml:space="preserve">дефинисаних Законом о основама система образовања васпитања, Правилником о </w:t>
      </w:r>
    </w:p>
    <w:p w:rsidR="00CE5836" w:rsidRPr="005D237C" w:rsidRDefault="00CE5836" w:rsidP="00CE5836">
      <w:pPr>
        <w:pStyle w:val="Textnumbered"/>
        <w:numPr>
          <w:ilvl w:val="0"/>
          <w:numId w:val="0"/>
        </w:numPr>
        <w:spacing w:line="276" w:lineRule="auto"/>
        <w:ind w:left="644" w:hanging="360"/>
        <w:rPr>
          <w:rFonts w:ascii="Times New Roman" w:hAnsi="Times New Roman"/>
          <w:sz w:val="24"/>
          <w:szCs w:val="24"/>
        </w:rPr>
      </w:pPr>
      <w:r w:rsidRPr="005D237C">
        <w:rPr>
          <w:rFonts w:ascii="Times New Roman" w:hAnsi="Times New Roman"/>
          <w:sz w:val="24"/>
          <w:szCs w:val="24"/>
        </w:rPr>
        <w:t>програму свих облика рада стручних сарадника као и посебним законима.</w:t>
      </w:r>
    </w:p>
    <w:p w:rsidR="00CE5836" w:rsidRPr="005D237C" w:rsidRDefault="00CE5836" w:rsidP="00CE5836">
      <w:pPr>
        <w:pStyle w:val="Textnumbered"/>
        <w:numPr>
          <w:ilvl w:val="0"/>
          <w:numId w:val="0"/>
        </w:numPr>
        <w:tabs>
          <w:tab w:val="left" w:pos="6540"/>
        </w:tabs>
        <w:spacing w:line="276" w:lineRule="auto"/>
        <w:ind w:left="644" w:hanging="360"/>
        <w:rPr>
          <w:rFonts w:ascii="Times New Roman" w:hAnsi="Times New Roman"/>
          <w:sz w:val="24"/>
          <w:szCs w:val="24"/>
        </w:rPr>
      </w:pPr>
    </w:p>
    <w:tbl>
      <w:tblPr>
        <w:tblStyle w:val="TableGrid"/>
        <w:tblW w:w="0" w:type="auto"/>
        <w:tblInd w:w="644" w:type="dxa"/>
        <w:tblLook w:val="04A0"/>
      </w:tblPr>
      <w:tblGrid>
        <w:gridCol w:w="8706"/>
      </w:tblGrid>
      <w:tr w:rsidR="00CE5836" w:rsidRPr="005D237C" w:rsidTr="00507628">
        <w:tc>
          <w:tcPr>
            <w:tcW w:w="8706" w:type="dxa"/>
          </w:tcPr>
          <w:p w:rsidR="00CE5836" w:rsidRPr="005D237C" w:rsidRDefault="00CE5836" w:rsidP="00507628">
            <w:pPr>
              <w:pStyle w:val="Textnumbered"/>
              <w:numPr>
                <w:ilvl w:val="0"/>
                <w:numId w:val="0"/>
              </w:numPr>
              <w:spacing w:line="276" w:lineRule="auto"/>
              <w:rPr>
                <w:rFonts w:ascii="Times New Roman" w:hAnsi="Times New Roman"/>
                <w:sz w:val="24"/>
                <w:szCs w:val="24"/>
              </w:rPr>
            </w:pPr>
            <w:r w:rsidRPr="005D237C">
              <w:rPr>
                <w:rFonts w:ascii="Times New Roman" w:hAnsi="Times New Roman"/>
                <w:sz w:val="24"/>
                <w:szCs w:val="24"/>
              </w:rPr>
              <w:t>Укупан број саветодавних разговора са ученицима 42.</w:t>
            </w:r>
          </w:p>
        </w:tc>
      </w:tr>
      <w:tr w:rsidR="00CE5836" w:rsidRPr="005D237C" w:rsidTr="00507628">
        <w:tc>
          <w:tcPr>
            <w:tcW w:w="8706" w:type="dxa"/>
          </w:tcPr>
          <w:p w:rsidR="00CE5836" w:rsidRPr="005D237C" w:rsidRDefault="00CE5836" w:rsidP="00507628">
            <w:pPr>
              <w:pStyle w:val="Textnumbered"/>
              <w:numPr>
                <w:ilvl w:val="0"/>
                <w:numId w:val="0"/>
              </w:numPr>
              <w:spacing w:line="276" w:lineRule="auto"/>
              <w:rPr>
                <w:rFonts w:ascii="Times New Roman" w:hAnsi="Times New Roman"/>
                <w:sz w:val="24"/>
                <w:szCs w:val="24"/>
              </w:rPr>
            </w:pPr>
            <w:r w:rsidRPr="005D237C">
              <w:rPr>
                <w:rFonts w:ascii="Times New Roman" w:hAnsi="Times New Roman"/>
                <w:sz w:val="24"/>
                <w:szCs w:val="24"/>
              </w:rPr>
              <w:t>Укупан број разговора са родитељима 6.</w:t>
            </w:r>
          </w:p>
        </w:tc>
      </w:tr>
      <w:tr w:rsidR="00CE5836" w:rsidRPr="005D237C" w:rsidTr="00507628">
        <w:tc>
          <w:tcPr>
            <w:tcW w:w="8706" w:type="dxa"/>
          </w:tcPr>
          <w:p w:rsidR="00CE5836" w:rsidRPr="005D237C" w:rsidRDefault="00CE5836" w:rsidP="00507628">
            <w:pPr>
              <w:pStyle w:val="Textnumbered"/>
              <w:numPr>
                <w:ilvl w:val="0"/>
                <w:numId w:val="0"/>
              </w:numPr>
              <w:spacing w:line="276" w:lineRule="auto"/>
              <w:rPr>
                <w:rFonts w:ascii="Times New Roman" w:hAnsi="Times New Roman"/>
                <w:sz w:val="24"/>
                <w:szCs w:val="24"/>
              </w:rPr>
            </w:pPr>
            <w:r w:rsidRPr="005D237C">
              <w:rPr>
                <w:rFonts w:ascii="Times New Roman" w:hAnsi="Times New Roman"/>
                <w:sz w:val="24"/>
                <w:szCs w:val="24"/>
              </w:rPr>
              <w:t>Посета редовним часовима -</w:t>
            </w:r>
          </w:p>
        </w:tc>
      </w:tr>
    </w:tbl>
    <w:p w:rsidR="00CE5836" w:rsidRPr="005D237C" w:rsidRDefault="00CE5836" w:rsidP="00CE5836">
      <w:pPr>
        <w:pStyle w:val="Textnumbered"/>
        <w:numPr>
          <w:ilvl w:val="0"/>
          <w:numId w:val="0"/>
        </w:numPr>
        <w:spacing w:line="276" w:lineRule="auto"/>
        <w:ind w:left="644"/>
        <w:rPr>
          <w:rFonts w:ascii="Times New Roman" w:hAnsi="Times New Roman"/>
          <w:sz w:val="24"/>
          <w:szCs w:val="24"/>
        </w:rPr>
      </w:pPr>
    </w:p>
    <w:p w:rsidR="00CE5836" w:rsidRPr="005D237C" w:rsidRDefault="00CE5836" w:rsidP="00CE5836">
      <w:pPr>
        <w:tabs>
          <w:tab w:val="left" w:pos="720"/>
        </w:tabs>
        <w:rPr>
          <w:lang w:val="sl-SI"/>
        </w:rPr>
      </w:pPr>
    </w:p>
    <w:p w:rsidR="00CE5836" w:rsidRPr="005D237C" w:rsidRDefault="00CE5836" w:rsidP="00CE5836">
      <w:pPr>
        <w:tabs>
          <w:tab w:val="left" w:pos="720"/>
        </w:tabs>
      </w:pPr>
      <w:r w:rsidRPr="005D237C">
        <w:t>Активности психолога у складу са предвиђеним областима рада:</w:t>
      </w:r>
    </w:p>
    <w:p w:rsidR="00CE5836" w:rsidRPr="005D237C" w:rsidRDefault="00CE5836" w:rsidP="00CE5836">
      <w:pPr>
        <w:tabs>
          <w:tab w:val="left" w:pos="720"/>
        </w:tabs>
        <w:rPr>
          <w:lang w:val="sl-SI"/>
        </w:rPr>
      </w:pPr>
    </w:p>
    <w:p w:rsidR="00CE5836" w:rsidRPr="005D237C" w:rsidRDefault="00CE5836" w:rsidP="00CE5836">
      <w:pPr>
        <w:spacing w:before="100" w:beforeAutospacing="1"/>
        <w:rPr>
          <w:b/>
          <w:bCs/>
          <w:u w:val="single"/>
        </w:rPr>
      </w:pPr>
      <w:r w:rsidRPr="005D237C">
        <w:rPr>
          <w:b/>
          <w:bCs/>
          <w:u w:val="single"/>
          <w:lang w:val="ru-RU"/>
        </w:rPr>
        <w:t>Активности у раду са ученицима:</w:t>
      </w:r>
    </w:p>
    <w:p w:rsidR="00CE5836" w:rsidRPr="005D237C" w:rsidRDefault="00CE5836" w:rsidP="00CE5836">
      <w:pPr>
        <w:pStyle w:val="ListParagraph"/>
        <w:spacing w:before="100" w:beforeAutospacing="1"/>
        <w:rPr>
          <w:rFonts w:ascii="Times New Roman" w:hAnsi="Times New Roman"/>
          <w:b/>
          <w:bCs/>
        </w:rPr>
      </w:pPr>
    </w:p>
    <w:p w:rsidR="00CE5836" w:rsidRPr="005D237C" w:rsidRDefault="00CE5836" w:rsidP="00623024">
      <w:pPr>
        <w:pStyle w:val="ListParagraph"/>
        <w:numPr>
          <w:ilvl w:val="0"/>
          <w:numId w:val="35"/>
        </w:numPr>
        <w:spacing w:after="0"/>
        <w:rPr>
          <w:rFonts w:ascii="Times New Roman" w:hAnsi="Times New Roman"/>
        </w:rPr>
      </w:pPr>
      <w:r w:rsidRPr="005D237C">
        <w:rPr>
          <w:rFonts w:ascii="Times New Roman" w:hAnsi="Times New Roman"/>
        </w:rPr>
        <w:t xml:space="preserve">Обављала сам саветодавни рад са ученицима који имају тешкоће у учењу, проблем великог броја изостанака са наставе, развојне тешкоће, емоционалне и социјалне тешкоће, и проблеме прилагођавања. </w:t>
      </w:r>
    </w:p>
    <w:p w:rsidR="00CE5836" w:rsidRPr="005D237C" w:rsidRDefault="00CE5836" w:rsidP="00CE5836">
      <w:pPr>
        <w:spacing w:line="276" w:lineRule="auto"/>
      </w:pPr>
      <w:r w:rsidRPr="005D237C">
        <w:t>Најчешће заступљене теме обухватале су тешкоће у школи као што је:</w:t>
      </w:r>
    </w:p>
    <w:p w:rsidR="00CE5836" w:rsidRPr="005D237C" w:rsidRDefault="00CE5836" w:rsidP="00623024">
      <w:pPr>
        <w:pStyle w:val="ListParagraph"/>
        <w:numPr>
          <w:ilvl w:val="0"/>
          <w:numId w:val="34"/>
        </w:numPr>
        <w:spacing w:after="0"/>
        <w:rPr>
          <w:rFonts w:ascii="Times New Roman" w:hAnsi="Times New Roman"/>
        </w:rPr>
      </w:pPr>
      <w:r w:rsidRPr="005D237C">
        <w:rPr>
          <w:rFonts w:ascii="Times New Roman" w:hAnsi="Times New Roman"/>
        </w:rPr>
        <w:t>изостајање с наставе,</w:t>
      </w:r>
    </w:p>
    <w:p w:rsidR="00CE5836" w:rsidRPr="005D237C" w:rsidRDefault="00CE5836" w:rsidP="00623024">
      <w:pPr>
        <w:pStyle w:val="ListParagraph"/>
        <w:numPr>
          <w:ilvl w:val="0"/>
          <w:numId w:val="34"/>
        </w:numPr>
        <w:spacing w:after="0"/>
        <w:rPr>
          <w:rFonts w:ascii="Times New Roman" w:hAnsi="Times New Roman"/>
        </w:rPr>
      </w:pPr>
      <w:r w:rsidRPr="005D237C">
        <w:rPr>
          <w:rFonts w:ascii="Times New Roman" w:hAnsi="Times New Roman"/>
        </w:rPr>
        <w:t xml:space="preserve">проблеми с учењем, </w:t>
      </w:r>
    </w:p>
    <w:p w:rsidR="00CE5836" w:rsidRPr="005D237C" w:rsidRDefault="00CE5836" w:rsidP="00623024">
      <w:pPr>
        <w:pStyle w:val="ListParagraph"/>
        <w:numPr>
          <w:ilvl w:val="0"/>
          <w:numId w:val="34"/>
        </w:numPr>
        <w:spacing w:after="0"/>
        <w:rPr>
          <w:rFonts w:ascii="Times New Roman" w:hAnsi="Times New Roman"/>
        </w:rPr>
      </w:pPr>
      <w:r w:rsidRPr="005D237C">
        <w:rPr>
          <w:rFonts w:ascii="Times New Roman" w:hAnsi="Times New Roman"/>
        </w:rPr>
        <w:t>анксиозност због одговарања,</w:t>
      </w:r>
    </w:p>
    <w:p w:rsidR="00CE5836" w:rsidRPr="005D237C" w:rsidRDefault="00CE5836" w:rsidP="00623024">
      <w:pPr>
        <w:pStyle w:val="ListParagraph"/>
        <w:numPr>
          <w:ilvl w:val="0"/>
          <w:numId w:val="34"/>
        </w:numPr>
        <w:spacing w:after="0"/>
        <w:rPr>
          <w:rFonts w:ascii="Times New Roman" w:hAnsi="Times New Roman"/>
        </w:rPr>
      </w:pPr>
      <w:r w:rsidRPr="005D237C">
        <w:rPr>
          <w:rFonts w:ascii="Times New Roman" w:hAnsi="Times New Roman"/>
        </w:rPr>
        <w:t>незадовољавајућ успех у школи, вршњачки односи (проблеми и сукоби с осталим ученицима, партнерски односи),</w:t>
      </w:r>
    </w:p>
    <w:p w:rsidR="00CE5836" w:rsidRPr="005D237C" w:rsidRDefault="00CE5836" w:rsidP="00623024">
      <w:pPr>
        <w:pStyle w:val="ListParagraph"/>
        <w:numPr>
          <w:ilvl w:val="0"/>
          <w:numId w:val="34"/>
        </w:numPr>
        <w:spacing w:after="0"/>
        <w:rPr>
          <w:rFonts w:ascii="Times New Roman" w:hAnsi="Times New Roman"/>
        </w:rPr>
      </w:pPr>
      <w:r w:rsidRPr="005D237C">
        <w:rPr>
          <w:rFonts w:ascii="Times New Roman" w:hAnsi="Times New Roman"/>
        </w:rPr>
        <w:t>злоупотреба психоактивних супстанци</w:t>
      </w:r>
    </w:p>
    <w:p w:rsidR="00CE5836" w:rsidRPr="005D237C" w:rsidRDefault="00CE5836" w:rsidP="00CE5836">
      <w:pPr>
        <w:spacing w:line="276" w:lineRule="auto"/>
        <w:rPr>
          <w:sz w:val="20"/>
          <w:szCs w:val="20"/>
          <w:lang w:val="ru-RU"/>
        </w:rPr>
      </w:pPr>
    </w:p>
    <w:p w:rsidR="00CE5836" w:rsidRPr="005D237C" w:rsidRDefault="00CE5836" w:rsidP="00623024">
      <w:pPr>
        <w:pStyle w:val="ListParagraph"/>
        <w:numPr>
          <w:ilvl w:val="0"/>
          <w:numId w:val="28"/>
        </w:numPr>
        <w:spacing w:after="0"/>
        <w:rPr>
          <w:rFonts w:ascii="Times New Roman" w:hAnsi="Times New Roman"/>
        </w:rPr>
      </w:pPr>
      <w:r w:rsidRPr="005D237C">
        <w:rPr>
          <w:rFonts w:ascii="Times New Roman" w:hAnsi="Times New Roman"/>
          <w:lang w:val="ru-RU"/>
        </w:rPr>
        <w:t xml:space="preserve">Обављала сам саветодавни  рад са ученицима </w:t>
      </w:r>
      <w:r w:rsidRPr="005D237C">
        <w:rPr>
          <w:rFonts w:ascii="Times New Roman" w:hAnsi="Times New Roman"/>
        </w:rPr>
        <w:t xml:space="preserve">и родитељима ученика који </w:t>
      </w:r>
      <w:r w:rsidRPr="005D237C">
        <w:rPr>
          <w:rFonts w:ascii="Times New Roman" w:hAnsi="Times New Roman"/>
          <w:lang w:val="ru-RU"/>
        </w:rPr>
        <w:t>похађају наставу по ИОП-у</w:t>
      </w:r>
    </w:p>
    <w:p w:rsidR="00CE5836" w:rsidRPr="005D237C" w:rsidRDefault="00CE5836" w:rsidP="00CE5836">
      <w:pPr>
        <w:spacing w:line="276" w:lineRule="auto"/>
        <w:ind w:right="-2"/>
      </w:pPr>
    </w:p>
    <w:p w:rsidR="00CE5836" w:rsidRPr="005D237C" w:rsidRDefault="00CE5836" w:rsidP="00623024">
      <w:pPr>
        <w:pStyle w:val="ListParagraph"/>
        <w:numPr>
          <w:ilvl w:val="0"/>
          <w:numId w:val="33"/>
        </w:numPr>
        <w:spacing w:after="0"/>
        <w:ind w:right="-2"/>
        <w:rPr>
          <w:rFonts w:ascii="Times New Roman" w:hAnsi="Times New Roman"/>
        </w:rPr>
      </w:pPr>
      <w:r w:rsidRPr="005D237C">
        <w:rPr>
          <w:rFonts w:ascii="Times New Roman" w:hAnsi="Times New Roman"/>
          <w:lang w:val="ru-RU"/>
        </w:rPr>
        <w:t>Учествоввала сам</w:t>
      </w:r>
      <w:r w:rsidRPr="005D237C">
        <w:rPr>
          <w:rFonts w:ascii="Times New Roman" w:hAnsi="Times New Roman"/>
        </w:rPr>
        <w:t xml:space="preserve"> у појачаном васпитном раду са оним учленицима који су вршили повреду правила понашања у школ</w:t>
      </w:r>
      <w:r w:rsidRPr="005D237C">
        <w:rPr>
          <w:rFonts w:ascii="Times New Roman" w:hAnsi="Times New Roman"/>
          <w:lang w:val="ru-RU"/>
        </w:rPr>
        <w:t>и, неоправдано изостајали са наставе, односно који су својим понашањем угрожавали права других ученика.</w:t>
      </w:r>
    </w:p>
    <w:p w:rsidR="00CE5836" w:rsidRPr="005D237C" w:rsidRDefault="00CE5836" w:rsidP="00CE5836">
      <w:pPr>
        <w:ind w:left="720"/>
        <w:rPr>
          <w:u w:val="single"/>
          <w:lang w:eastAsia="sr-Latn-CS"/>
        </w:rPr>
      </w:pPr>
    </w:p>
    <w:p w:rsidR="00CE5836" w:rsidRPr="005D237C" w:rsidRDefault="00CE5836" w:rsidP="00CE5836">
      <w:pPr>
        <w:rPr>
          <w:b/>
          <w:bCs/>
          <w:u w:val="single"/>
          <w:lang w:val="ru-RU"/>
        </w:rPr>
      </w:pPr>
      <w:bookmarkStart w:id="147" w:name="_Toc431228215"/>
      <w:r w:rsidRPr="005D237C">
        <w:rPr>
          <w:b/>
          <w:bCs/>
          <w:u w:val="single"/>
          <w:lang w:eastAsia="sr-Latn-CS"/>
        </w:rPr>
        <w:t xml:space="preserve">Активности </w:t>
      </w:r>
      <w:r w:rsidRPr="005D237C">
        <w:rPr>
          <w:b/>
          <w:bCs/>
          <w:u w:val="single"/>
          <w:lang w:val="ru-RU"/>
        </w:rPr>
        <w:t>у раду са наставницима:</w:t>
      </w:r>
      <w:bookmarkEnd w:id="147"/>
    </w:p>
    <w:p w:rsidR="00CE5836" w:rsidRPr="005D237C" w:rsidRDefault="00CE5836" w:rsidP="00CE5836">
      <w:pPr>
        <w:rPr>
          <w:b/>
          <w:bCs/>
          <w:lang w:val="ru-RU"/>
        </w:rPr>
      </w:pPr>
    </w:p>
    <w:p w:rsidR="00CE5836" w:rsidRPr="005D237C" w:rsidRDefault="00CE5836" w:rsidP="00623024">
      <w:pPr>
        <w:pStyle w:val="ListParagraph"/>
        <w:numPr>
          <w:ilvl w:val="0"/>
          <w:numId w:val="32"/>
        </w:numPr>
        <w:tabs>
          <w:tab w:val="left" w:pos="720"/>
          <w:tab w:val="left" w:pos="1440"/>
        </w:tabs>
        <w:spacing w:after="0"/>
        <w:outlineLvl w:val="0"/>
        <w:rPr>
          <w:rFonts w:ascii="Times New Roman" w:hAnsi="Times New Roman"/>
        </w:rPr>
      </w:pPr>
      <w:bookmarkStart w:id="148" w:name="_Toc431228216"/>
      <w:bookmarkStart w:id="149" w:name="_Toc431377974"/>
      <w:bookmarkStart w:id="150" w:name="_Toc431455966"/>
      <w:bookmarkStart w:id="151" w:name="_Toc431456097"/>
      <w:bookmarkStart w:id="152" w:name="_Toc431456840"/>
      <w:bookmarkStart w:id="153" w:name="_Toc431457128"/>
      <w:r w:rsidRPr="005D237C">
        <w:rPr>
          <w:rFonts w:ascii="Times New Roman" w:hAnsi="Times New Roman"/>
          <w:lang w:val="ru-RU"/>
        </w:rPr>
        <w:t xml:space="preserve">Пружала сам </w:t>
      </w:r>
      <w:r w:rsidRPr="005D237C">
        <w:rPr>
          <w:rFonts w:ascii="Times New Roman" w:hAnsi="Times New Roman"/>
        </w:rPr>
        <w:t xml:space="preserve"> подршку наставницимау раду са родитељима, односно старатељима</w:t>
      </w:r>
      <w:bookmarkEnd w:id="148"/>
      <w:bookmarkEnd w:id="149"/>
      <w:bookmarkEnd w:id="150"/>
      <w:bookmarkEnd w:id="151"/>
      <w:bookmarkEnd w:id="152"/>
      <w:bookmarkEnd w:id="153"/>
    </w:p>
    <w:p w:rsidR="00CE5836" w:rsidRPr="005D237C" w:rsidRDefault="00CE5836" w:rsidP="00CE5836">
      <w:pPr>
        <w:rPr>
          <w:b/>
          <w:bCs/>
          <w:lang w:val="ru-RU"/>
        </w:rPr>
      </w:pPr>
    </w:p>
    <w:p w:rsidR="00CE5836" w:rsidRPr="005D237C" w:rsidRDefault="00CE5836" w:rsidP="00623024">
      <w:pPr>
        <w:pStyle w:val="ListParagraph"/>
        <w:numPr>
          <w:ilvl w:val="0"/>
          <w:numId w:val="32"/>
        </w:numPr>
        <w:spacing w:after="0"/>
        <w:rPr>
          <w:rFonts w:ascii="Times New Roman" w:hAnsi="Times New Roman"/>
          <w:lang w:val="ru-RU"/>
        </w:rPr>
      </w:pPr>
      <w:r w:rsidRPr="005D237C">
        <w:rPr>
          <w:rFonts w:ascii="Times New Roman" w:hAnsi="Times New Roman"/>
          <w:lang w:val="ru-RU"/>
        </w:rPr>
        <w:t>Пружала сам подршку наставницима указивањем на психолошке узроке проблема у интерперсоналним односима ученика у одељењима и предлагањем мера за њихово превазилажење,</w:t>
      </w:r>
    </w:p>
    <w:p w:rsidR="00CE5836" w:rsidRPr="005D237C" w:rsidRDefault="00CE5836" w:rsidP="00CE5836">
      <w:pPr>
        <w:spacing w:before="100" w:beforeAutospacing="1"/>
        <w:rPr>
          <w:b/>
          <w:bCs/>
          <w:u w:val="single"/>
        </w:rPr>
      </w:pPr>
      <w:r w:rsidRPr="005D237C">
        <w:rPr>
          <w:b/>
          <w:bCs/>
          <w:u w:val="single"/>
          <w:lang w:val="ru-RU"/>
        </w:rPr>
        <w:t>Активности у раду са родитељима/старатељима</w:t>
      </w:r>
      <w:r w:rsidRPr="005D237C">
        <w:rPr>
          <w:b/>
          <w:bCs/>
          <w:u w:val="single"/>
        </w:rPr>
        <w:t>:</w:t>
      </w:r>
    </w:p>
    <w:p w:rsidR="00CE5836" w:rsidRPr="005D237C" w:rsidRDefault="00CE5836" w:rsidP="00CE5836">
      <w:pPr>
        <w:spacing w:line="276" w:lineRule="auto"/>
        <w:ind w:right="-2"/>
        <w:rPr>
          <w:b/>
          <w:bCs/>
        </w:rPr>
      </w:pPr>
    </w:p>
    <w:p w:rsidR="00CE5836" w:rsidRPr="005D237C" w:rsidRDefault="00CE5836" w:rsidP="00623024">
      <w:pPr>
        <w:pStyle w:val="ListParagraph"/>
        <w:numPr>
          <w:ilvl w:val="0"/>
          <w:numId w:val="31"/>
        </w:numPr>
        <w:spacing w:after="0"/>
        <w:ind w:right="-2"/>
        <w:rPr>
          <w:rFonts w:ascii="Times New Roman" w:hAnsi="Times New Roman"/>
        </w:rPr>
      </w:pPr>
      <w:r w:rsidRPr="005D237C">
        <w:rPr>
          <w:rFonts w:ascii="Times New Roman" w:hAnsi="Times New Roman"/>
        </w:rPr>
        <w:t>Обављала сам саветодавни рад са родитељима или старатељима  ученика који имају тешкоће у учењу и/или тешкоће у понашању,</w:t>
      </w:r>
    </w:p>
    <w:p w:rsidR="00CE5836" w:rsidRPr="005D237C" w:rsidRDefault="00CE5836" w:rsidP="00CE5836">
      <w:pPr>
        <w:spacing w:line="276" w:lineRule="auto"/>
        <w:ind w:right="-2"/>
      </w:pPr>
    </w:p>
    <w:p w:rsidR="00CE5836" w:rsidRPr="005D237C" w:rsidRDefault="00CE5836" w:rsidP="00623024">
      <w:pPr>
        <w:pStyle w:val="ListParagraph"/>
        <w:numPr>
          <w:ilvl w:val="0"/>
          <w:numId w:val="31"/>
        </w:numPr>
        <w:spacing w:after="0"/>
        <w:ind w:right="-2"/>
        <w:rPr>
          <w:rFonts w:ascii="Times New Roman" w:hAnsi="Times New Roman"/>
          <w:lang w:eastAsia="sr-Latn-CS"/>
        </w:rPr>
      </w:pPr>
      <w:r w:rsidRPr="005D237C">
        <w:rPr>
          <w:rFonts w:ascii="Times New Roman" w:hAnsi="Times New Roman"/>
          <w:lang w:eastAsia="sr-Latn-CS"/>
        </w:rPr>
        <w:t>Информилсала сам родитеље и</w:t>
      </w:r>
      <w:r w:rsidRPr="005D237C">
        <w:rPr>
          <w:rFonts w:ascii="Times New Roman" w:hAnsi="Times New Roman"/>
          <w:lang w:val="sr-Latn-CS" w:eastAsia="sr-Latn-CS"/>
        </w:rPr>
        <w:t>нформи</w:t>
      </w:r>
      <w:r w:rsidRPr="005D237C">
        <w:rPr>
          <w:rFonts w:ascii="Times New Roman" w:hAnsi="Times New Roman"/>
          <w:lang w:eastAsia="sr-Latn-CS"/>
        </w:rPr>
        <w:t xml:space="preserve">сањем </w:t>
      </w:r>
      <w:r w:rsidRPr="005D237C">
        <w:rPr>
          <w:rFonts w:ascii="Times New Roman" w:hAnsi="Times New Roman"/>
          <w:lang w:val="sr-Latn-CS" w:eastAsia="sr-Latn-CS"/>
        </w:rPr>
        <w:t xml:space="preserve">о психолошким карактеристикама њихове деце </w:t>
      </w:r>
      <w:r w:rsidRPr="005D237C">
        <w:rPr>
          <w:rFonts w:ascii="Times New Roman" w:hAnsi="Times New Roman"/>
          <w:lang w:eastAsia="sr-Latn-CS"/>
        </w:rPr>
        <w:t>до којих сам дошла на основу</w:t>
      </w:r>
      <w:r w:rsidRPr="005D237C">
        <w:rPr>
          <w:rFonts w:ascii="Times New Roman" w:hAnsi="Times New Roman"/>
          <w:lang w:val="sr-Latn-CS" w:eastAsia="sr-Latn-CS"/>
        </w:rPr>
        <w:t xml:space="preserve"> индивидуалних консултација и </w:t>
      </w:r>
      <w:r w:rsidRPr="005D237C">
        <w:rPr>
          <w:rFonts w:ascii="Times New Roman" w:hAnsi="Times New Roman"/>
          <w:lang w:eastAsia="sr-Latn-CS"/>
        </w:rPr>
        <w:t>саветодавног рада</w:t>
      </w:r>
    </w:p>
    <w:p w:rsidR="00CE5836" w:rsidRPr="005D237C" w:rsidRDefault="00CE5836" w:rsidP="00CE5836">
      <w:pPr>
        <w:spacing w:line="276" w:lineRule="auto"/>
        <w:ind w:right="-2"/>
        <w:rPr>
          <w:lang w:eastAsia="sr-Latn-CS"/>
        </w:rPr>
      </w:pPr>
    </w:p>
    <w:p w:rsidR="00CE5836" w:rsidRPr="005D237C" w:rsidRDefault="00CE5836" w:rsidP="00623024">
      <w:pPr>
        <w:pStyle w:val="ListParagraph"/>
        <w:numPr>
          <w:ilvl w:val="0"/>
          <w:numId w:val="31"/>
        </w:numPr>
        <w:spacing w:after="0"/>
        <w:ind w:right="-2"/>
        <w:rPr>
          <w:rFonts w:ascii="Times New Roman" w:hAnsi="Times New Roman"/>
          <w:lang w:eastAsia="sr-Latn-CS"/>
        </w:rPr>
      </w:pPr>
      <w:r w:rsidRPr="005D237C">
        <w:rPr>
          <w:rFonts w:ascii="Times New Roman" w:hAnsi="Times New Roman"/>
          <w:lang w:eastAsia="sr-Latn-CS"/>
        </w:rPr>
        <w:t>Обављала сам с</w:t>
      </w:r>
      <w:r w:rsidRPr="005D237C">
        <w:rPr>
          <w:rFonts w:ascii="Times New Roman" w:hAnsi="Times New Roman"/>
          <w:lang w:val="sr-Latn-CS" w:eastAsia="sr-Latn-CS"/>
        </w:rPr>
        <w:t>аветодавн</w:t>
      </w:r>
      <w:r w:rsidRPr="005D237C">
        <w:rPr>
          <w:rFonts w:ascii="Times New Roman" w:hAnsi="Times New Roman"/>
          <w:lang w:eastAsia="sr-Latn-CS"/>
        </w:rPr>
        <w:t xml:space="preserve">и </w:t>
      </w:r>
      <w:r w:rsidRPr="005D237C">
        <w:rPr>
          <w:rFonts w:ascii="Times New Roman" w:hAnsi="Times New Roman"/>
          <w:lang w:val="sr-Latn-CS" w:eastAsia="sr-Latn-CS"/>
        </w:rPr>
        <w:t xml:space="preserve"> рад </w:t>
      </w:r>
      <w:r w:rsidRPr="005D237C">
        <w:rPr>
          <w:rFonts w:ascii="Times New Roman" w:hAnsi="Times New Roman"/>
          <w:lang w:eastAsia="sr-Latn-CS"/>
        </w:rPr>
        <w:t>са родитељима, односно старатељима чија деца врше повреду правила понашања у школи и којима је одређен појачани васпитни рад</w:t>
      </w:r>
    </w:p>
    <w:p w:rsidR="00CE5836" w:rsidRPr="005D237C" w:rsidRDefault="00CE5836" w:rsidP="00CE5836">
      <w:pPr>
        <w:spacing w:line="276" w:lineRule="auto"/>
        <w:ind w:right="-2"/>
        <w:rPr>
          <w:lang w:eastAsia="sr-Latn-CS"/>
        </w:rPr>
      </w:pPr>
    </w:p>
    <w:p w:rsidR="00CE5836" w:rsidRPr="005D237C" w:rsidRDefault="00CE5836" w:rsidP="00623024">
      <w:pPr>
        <w:pStyle w:val="ListParagraph"/>
        <w:numPr>
          <w:ilvl w:val="0"/>
          <w:numId w:val="31"/>
        </w:numPr>
        <w:spacing w:after="0"/>
        <w:ind w:right="-2"/>
        <w:rPr>
          <w:rFonts w:ascii="Times New Roman" w:hAnsi="Times New Roman"/>
          <w:lang w:eastAsia="sr-Latn-CS"/>
        </w:rPr>
      </w:pPr>
      <w:r w:rsidRPr="005D237C">
        <w:rPr>
          <w:rFonts w:ascii="Times New Roman" w:hAnsi="Times New Roman"/>
          <w:lang w:eastAsia="sr-Latn-CS"/>
        </w:rPr>
        <w:t>Обављала сам с</w:t>
      </w:r>
      <w:r w:rsidRPr="005D237C">
        <w:rPr>
          <w:rFonts w:ascii="Times New Roman" w:hAnsi="Times New Roman"/>
          <w:lang w:val="sr-Latn-CS" w:eastAsia="sr-Latn-CS"/>
        </w:rPr>
        <w:t>аветодавн</w:t>
      </w:r>
      <w:r w:rsidRPr="005D237C">
        <w:rPr>
          <w:rFonts w:ascii="Times New Roman" w:hAnsi="Times New Roman"/>
          <w:lang w:eastAsia="sr-Latn-CS"/>
        </w:rPr>
        <w:t xml:space="preserve">и </w:t>
      </w:r>
      <w:r w:rsidRPr="005D237C">
        <w:rPr>
          <w:rFonts w:ascii="Times New Roman" w:hAnsi="Times New Roman"/>
          <w:lang w:val="sr-Latn-CS" w:eastAsia="sr-Latn-CS"/>
        </w:rPr>
        <w:t xml:space="preserve"> рад </w:t>
      </w:r>
      <w:r w:rsidRPr="005D237C">
        <w:rPr>
          <w:rFonts w:ascii="Times New Roman" w:hAnsi="Times New Roman"/>
          <w:lang w:eastAsia="sr-Latn-CS"/>
        </w:rPr>
        <w:t>са родитељима, односно старатељимаученика који наставу похађају по ИОП-у.</w:t>
      </w:r>
    </w:p>
    <w:p w:rsidR="00CE5836" w:rsidRPr="005D237C" w:rsidRDefault="00CE5836" w:rsidP="00CE5836">
      <w:pPr>
        <w:rPr>
          <w:lang w:val="ru-RU"/>
        </w:rPr>
      </w:pPr>
    </w:p>
    <w:p w:rsidR="00CE5836" w:rsidRPr="00720E99" w:rsidRDefault="00CE5836" w:rsidP="00CE5836">
      <w:pPr>
        <w:ind w:left="360"/>
        <w:rPr>
          <w:lang w:val="ru-RU"/>
        </w:rPr>
      </w:pPr>
    </w:p>
    <w:p w:rsidR="00CE5836" w:rsidRPr="005D237C" w:rsidRDefault="00CE5836" w:rsidP="00CE5836">
      <w:pPr>
        <w:rPr>
          <w:lang w:val="ru-RU"/>
        </w:rPr>
      </w:pPr>
      <w:r w:rsidRPr="005D237C">
        <w:rPr>
          <w:lang w:val="ru-RU"/>
        </w:rPr>
        <w:t xml:space="preserve">У области </w:t>
      </w:r>
      <w:r w:rsidRPr="005D237C">
        <w:rPr>
          <w:b/>
          <w:u w:val="single"/>
          <w:lang w:val="ru-RU"/>
        </w:rPr>
        <w:t>Рад у стручним органима и тимовима</w:t>
      </w:r>
      <w:r w:rsidRPr="005D237C">
        <w:t xml:space="preserve">обављала сам следеће активности: </w:t>
      </w:r>
    </w:p>
    <w:p w:rsidR="00CE5836" w:rsidRPr="005D237C" w:rsidRDefault="00CE5836" w:rsidP="00CE5836">
      <w:pPr>
        <w:ind w:left="720"/>
      </w:pPr>
    </w:p>
    <w:p w:rsidR="00CE5836" w:rsidRPr="005D237C" w:rsidRDefault="00CE5836" w:rsidP="00623024">
      <w:pPr>
        <w:pStyle w:val="ListParagraph"/>
        <w:numPr>
          <w:ilvl w:val="0"/>
          <w:numId w:val="29"/>
        </w:numPr>
        <w:spacing w:after="0" w:line="240" w:lineRule="auto"/>
        <w:rPr>
          <w:rFonts w:ascii="Times New Roman" w:hAnsi="Times New Roman"/>
        </w:rPr>
      </w:pPr>
      <w:r w:rsidRPr="005D237C">
        <w:rPr>
          <w:rFonts w:ascii="Times New Roman" w:hAnsi="Times New Roman"/>
        </w:rPr>
        <w:t>Тим за заштиту ученика од дискриминације, злостављања и занемаривања</w:t>
      </w:r>
    </w:p>
    <w:p w:rsidR="00CE5836" w:rsidRPr="005D237C" w:rsidRDefault="00CE5836" w:rsidP="00623024">
      <w:pPr>
        <w:pStyle w:val="ListParagraph"/>
        <w:numPr>
          <w:ilvl w:val="0"/>
          <w:numId w:val="29"/>
        </w:numPr>
        <w:spacing w:after="0" w:line="240" w:lineRule="auto"/>
        <w:rPr>
          <w:rFonts w:ascii="Times New Roman" w:hAnsi="Times New Roman"/>
          <w:lang w:eastAsia="sr-Latn-CS"/>
        </w:rPr>
      </w:pPr>
      <w:r w:rsidRPr="005D237C">
        <w:rPr>
          <w:rFonts w:ascii="Times New Roman" w:hAnsi="Times New Roman"/>
        </w:rPr>
        <w:t>Тим за самовредновање</w:t>
      </w:r>
    </w:p>
    <w:p w:rsidR="00CE5836" w:rsidRPr="005D237C" w:rsidRDefault="00CE5836" w:rsidP="00623024">
      <w:pPr>
        <w:pStyle w:val="ListParagraph"/>
        <w:numPr>
          <w:ilvl w:val="0"/>
          <w:numId w:val="29"/>
        </w:numPr>
        <w:spacing w:after="0" w:line="240" w:lineRule="auto"/>
        <w:rPr>
          <w:rFonts w:ascii="Times New Roman" w:hAnsi="Times New Roman"/>
        </w:rPr>
      </w:pPr>
      <w:r w:rsidRPr="005D237C">
        <w:rPr>
          <w:rFonts w:ascii="Times New Roman" w:hAnsi="Times New Roman"/>
        </w:rPr>
        <w:t>Присуствовала седницам анаставничког и одељенских већа у школи.</w:t>
      </w:r>
    </w:p>
    <w:p w:rsidR="00CE5836" w:rsidRPr="005D237C" w:rsidRDefault="00CE5836" w:rsidP="00CE5836">
      <w:pPr>
        <w:rPr>
          <w:lang w:eastAsia="sr-Latn-CS"/>
        </w:rPr>
      </w:pPr>
    </w:p>
    <w:p w:rsidR="00CE5836" w:rsidRPr="005D237C" w:rsidRDefault="00CE5836" w:rsidP="00CE5836">
      <w:pPr>
        <w:ind w:left="720"/>
        <w:rPr>
          <w:lang w:val="ru-RU"/>
        </w:rPr>
      </w:pPr>
    </w:p>
    <w:p w:rsidR="00CE5836" w:rsidRPr="005D237C" w:rsidRDefault="00CE5836" w:rsidP="00CE5836">
      <w:pPr>
        <w:rPr>
          <w:lang w:val="ru-RU"/>
        </w:rPr>
      </w:pPr>
      <w:r w:rsidRPr="005D237C">
        <w:rPr>
          <w:lang w:val="ru-RU"/>
        </w:rPr>
        <w:t>У области</w:t>
      </w:r>
      <w:r w:rsidRPr="005D237C">
        <w:rPr>
          <w:b/>
          <w:u w:val="single"/>
          <w:lang w:val="ru-RU"/>
        </w:rPr>
        <w:t xml:space="preserve"> Вођење документације, припрема за рад и стручно усавршавање</w:t>
      </w:r>
      <w:r w:rsidRPr="005D237C">
        <w:rPr>
          <w:lang w:val="ru-RU"/>
        </w:rPr>
        <w:t xml:space="preserve"> обављала сам следеће активности: </w:t>
      </w:r>
    </w:p>
    <w:p w:rsidR="00CE5836" w:rsidRPr="005D237C" w:rsidRDefault="00CE5836" w:rsidP="00CE5836">
      <w:pPr>
        <w:ind w:left="360"/>
        <w:rPr>
          <w:bCs/>
          <w:lang w:val="ru-RU"/>
        </w:rPr>
      </w:pPr>
    </w:p>
    <w:p w:rsidR="00CE5836" w:rsidRPr="005D237C" w:rsidRDefault="00CE5836" w:rsidP="00623024">
      <w:pPr>
        <w:pStyle w:val="ListParagraph"/>
        <w:numPr>
          <w:ilvl w:val="0"/>
          <w:numId w:val="30"/>
        </w:numPr>
        <w:spacing w:after="0"/>
        <w:rPr>
          <w:rFonts w:ascii="Times New Roman" w:hAnsi="Times New Roman"/>
        </w:rPr>
      </w:pPr>
      <w:r w:rsidRPr="005D237C">
        <w:rPr>
          <w:rFonts w:ascii="Times New Roman" w:hAnsi="Times New Roman"/>
          <w:bCs/>
          <w:lang w:val="ru-RU"/>
        </w:rPr>
        <w:t xml:space="preserve">Водила </w:t>
      </w:r>
      <w:r w:rsidRPr="005D237C">
        <w:rPr>
          <w:rFonts w:ascii="Times New Roman" w:hAnsi="Times New Roman"/>
        </w:rPr>
        <w:t>евиденцију о раду са ученицима, родитељима и психолошки досије ученика,</w:t>
      </w:r>
    </w:p>
    <w:p w:rsidR="00CE5836" w:rsidRPr="005D237C" w:rsidRDefault="00CE5836" w:rsidP="00CE5836"/>
    <w:p w:rsidR="00CE5836" w:rsidRPr="005D237C" w:rsidRDefault="00CE5836" w:rsidP="00623024">
      <w:pPr>
        <w:pStyle w:val="ListParagraph"/>
        <w:numPr>
          <w:ilvl w:val="0"/>
          <w:numId w:val="30"/>
        </w:numPr>
        <w:spacing w:after="0" w:line="240" w:lineRule="auto"/>
        <w:rPr>
          <w:rFonts w:ascii="Times New Roman" w:hAnsi="Times New Roman"/>
        </w:rPr>
      </w:pPr>
      <w:r w:rsidRPr="005D237C">
        <w:rPr>
          <w:rFonts w:ascii="Times New Roman" w:hAnsi="Times New Roman"/>
        </w:rPr>
        <w:t>Сарађивала сам са Центром за социлани рад и МУП Инђија</w:t>
      </w:r>
    </w:p>
    <w:p w:rsidR="00CE5836" w:rsidRPr="005D237C" w:rsidRDefault="00CE5836" w:rsidP="00CE5836"/>
    <w:p w:rsidR="00CE5836" w:rsidRPr="005D237C" w:rsidRDefault="00CE5836" w:rsidP="00CE5836">
      <w:r w:rsidRPr="005D237C">
        <w:t>Наташа Танић, психолог</w:t>
      </w:r>
    </w:p>
    <w:p w:rsidR="00CE5836" w:rsidRPr="005D237C" w:rsidRDefault="00CE5836" w:rsidP="00CE5836"/>
    <w:p w:rsidR="00CE5836" w:rsidRPr="00C33738" w:rsidRDefault="00CE5836" w:rsidP="00CE5836">
      <w:pPr>
        <w:pStyle w:val="Textnumbered"/>
        <w:numPr>
          <w:ilvl w:val="0"/>
          <w:numId w:val="0"/>
        </w:numPr>
        <w:tabs>
          <w:tab w:val="left" w:pos="6540"/>
        </w:tabs>
        <w:spacing w:line="276" w:lineRule="auto"/>
        <w:ind w:left="644" w:hanging="360"/>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
    <w:p w:rsidR="00CE5836" w:rsidRDefault="00CE5836" w:rsidP="00CE5836">
      <w:pPr>
        <w:pStyle w:val="Heading1"/>
      </w:pPr>
    </w:p>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Default="00CB06A8" w:rsidP="00CB06A8"/>
    <w:p w:rsidR="00CB06A8" w:rsidRPr="00CB06A8" w:rsidRDefault="00CB06A8" w:rsidP="00CB06A8"/>
    <w:p w:rsidR="00D45844" w:rsidRDefault="00507628" w:rsidP="00D45844">
      <w:pPr>
        <w:pStyle w:val="Heading1"/>
        <w:jc w:val="left"/>
      </w:pPr>
      <w:bookmarkStart w:id="154" w:name="_Toc525386251"/>
      <w:r>
        <w:t>3.4.3</w:t>
      </w:r>
      <w:bookmarkEnd w:id="146"/>
      <w:bookmarkEnd w:id="154"/>
      <w:r w:rsidR="00D45844">
        <w:t>ИЗВЕШТАЈ О РАДУ БИБЛИОТЕКАРА</w:t>
      </w:r>
    </w:p>
    <w:p w:rsidR="00CE5836" w:rsidRPr="00DA0B42" w:rsidRDefault="00CE5836" w:rsidP="00D45844">
      <w:pPr>
        <w:pStyle w:val="Heading1"/>
        <w:jc w:val="left"/>
      </w:pPr>
    </w:p>
    <w:tbl>
      <w:tblPr>
        <w:tblStyle w:val="TableGrid"/>
        <w:tblW w:w="7938" w:type="dxa"/>
        <w:tblInd w:w="421" w:type="dxa"/>
        <w:tblLook w:val="04A0"/>
      </w:tblPr>
      <w:tblGrid>
        <w:gridCol w:w="5386"/>
        <w:gridCol w:w="2552"/>
      </w:tblGrid>
      <w:tr w:rsidR="00CE5836" w:rsidRPr="00494ACA" w:rsidTr="00507628">
        <w:tc>
          <w:tcPr>
            <w:tcW w:w="5386" w:type="dxa"/>
            <w:vAlign w:val="center"/>
          </w:tcPr>
          <w:p w:rsidR="00CE5836" w:rsidRPr="00B81450" w:rsidRDefault="00CE5836" w:rsidP="00507628">
            <w:pPr>
              <w:rPr>
                <w:b/>
                <w:sz w:val="20"/>
                <w:szCs w:val="20"/>
              </w:rPr>
            </w:pPr>
            <w:r w:rsidRPr="00B81450">
              <w:rPr>
                <w:b/>
                <w:color w:val="000000"/>
                <w:sz w:val="20"/>
                <w:szCs w:val="20"/>
              </w:rPr>
              <w:t>Активности</w:t>
            </w:r>
          </w:p>
        </w:tc>
        <w:tc>
          <w:tcPr>
            <w:tcW w:w="2552" w:type="dxa"/>
            <w:vAlign w:val="center"/>
          </w:tcPr>
          <w:p w:rsidR="00CE5836" w:rsidRPr="00494ACA" w:rsidRDefault="00CE5836" w:rsidP="00507628">
            <w:pPr>
              <w:rPr>
                <w:b/>
                <w:sz w:val="20"/>
                <w:szCs w:val="20"/>
              </w:rPr>
            </w:pPr>
            <w:r w:rsidRPr="00494ACA">
              <w:rPr>
                <w:b/>
                <w:sz w:val="20"/>
                <w:szCs w:val="20"/>
              </w:rPr>
              <w:t>Време</w:t>
            </w:r>
          </w:p>
        </w:tc>
      </w:tr>
      <w:tr w:rsidR="00CE5836" w:rsidRPr="00DA2EC6" w:rsidTr="00507628">
        <w:trPr>
          <w:trHeight w:val="328"/>
        </w:trPr>
        <w:tc>
          <w:tcPr>
            <w:tcW w:w="5386" w:type="dxa"/>
            <w:vAlign w:val="center"/>
          </w:tcPr>
          <w:p w:rsidR="00CE5836" w:rsidRPr="00AA48FE" w:rsidRDefault="00CE5836" w:rsidP="00507628">
            <w:pPr>
              <w:jc w:val="both"/>
              <w:rPr>
                <w:sz w:val="20"/>
                <w:szCs w:val="20"/>
              </w:rPr>
            </w:pPr>
            <w:r w:rsidRPr="00AA48FE">
              <w:rPr>
                <w:sz w:val="20"/>
                <w:szCs w:val="20"/>
              </w:rPr>
              <w:t>Библиотека Средње школе „Др Ђорђе Натошевић“ налази се на трећем спрату зграде школе. Поседује око 1.500 књига и публикација. Просторију и књиге делимо са Гимназијом. Њихов фонд књига је доста већи. Ове школске године у библиотеци су радила три библиотекара да би допунили норму: Слободанка Хаџић и Зорица Хелаћ. Корисници библиотеке су : ученици , наставници,сарадници као и остали запослени у школи. Све књиге су заведене у књиге инвентара. Програм рада школске библиотеке улази у заједнички глобални план и програм васпитно-образовног рада школе и обухвата : образовно-васпитну делатност ; библиотечко-информациону делатност ; културну и јавну делатност ; стручно усавршавање; остале активности.Ђаци наше школе радо посећују библиотеку како за читање обавезно предвиђених дела школске и домаће лектире тако и књига које нису предвиђене наставним планом и програмом.</w:t>
            </w:r>
          </w:p>
          <w:p w:rsidR="00CE5836" w:rsidRPr="00AA48FE" w:rsidRDefault="00CE5836" w:rsidP="00507628">
            <w:pPr>
              <w:jc w:val="both"/>
              <w:rPr>
                <w:sz w:val="20"/>
                <w:szCs w:val="20"/>
              </w:rPr>
            </w:pPr>
            <w:r w:rsidRPr="00AA48FE">
              <w:rPr>
                <w:b/>
                <w:sz w:val="20"/>
                <w:szCs w:val="20"/>
              </w:rPr>
              <w:t xml:space="preserve">Образовно- васпитна делатност - </w:t>
            </w:r>
            <w:r w:rsidRPr="00AA48FE">
              <w:rPr>
                <w:sz w:val="20"/>
                <w:szCs w:val="20"/>
              </w:rPr>
              <w:t>Активности у раду са ученицима  - ученици су упознати са радом библиотеке и врстама библиотечке грађе; пружана им је помоћ  при избору књига, часописа, енциклопедија ; давали неопходна упутства за писање реферата и других  радова ; Обележавали смо важне дане, догађаје и годишњице ( Сто година Првог светског рата ... )</w:t>
            </w:r>
            <w:r w:rsidRPr="00AA48FE">
              <w:rPr>
                <w:sz w:val="20"/>
                <w:szCs w:val="20"/>
              </w:rPr>
              <w:cr/>
            </w:r>
            <w:r w:rsidRPr="00AA48FE">
              <w:rPr>
                <w:b/>
                <w:sz w:val="20"/>
                <w:szCs w:val="20"/>
              </w:rPr>
              <w:t xml:space="preserve">Сарадња са наставницима и стручним сарадницима - </w:t>
            </w:r>
            <w:r w:rsidRPr="00AA48FE">
              <w:rPr>
                <w:sz w:val="20"/>
                <w:szCs w:val="20"/>
              </w:rPr>
              <w:t xml:space="preserve">Предметни наставници су информисани  о набавци уџбеника и приручника за поједине предмете; поједини </w:t>
            </w:r>
            <w:r w:rsidRPr="00AA48FE">
              <w:rPr>
                <w:sz w:val="20"/>
                <w:szCs w:val="20"/>
              </w:rPr>
              <w:lastRenderedPageBreak/>
              <w:t>часови су држани у простору библиотеке.</w:t>
            </w:r>
          </w:p>
          <w:p w:rsidR="00CE5836" w:rsidRPr="00AA48FE" w:rsidRDefault="00CE5836" w:rsidP="00507628">
            <w:pPr>
              <w:jc w:val="both"/>
              <w:rPr>
                <w:sz w:val="20"/>
                <w:szCs w:val="20"/>
              </w:rPr>
            </w:pPr>
            <w:r w:rsidRPr="00AA48FE">
              <w:rPr>
                <w:b/>
                <w:sz w:val="20"/>
                <w:szCs w:val="20"/>
              </w:rPr>
              <w:t>Библиотечко-информациона делатност</w:t>
            </w:r>
            <w:r w:rsidRPr="00AA48FE">
              <w:rPr>
                <w:sz w:val="20"/>
                <w:szCs w:val="20"/>
              </w:rPr>
              <w:t xml:space="preserve"> – Планирали смо рад током године ; уређивали простор библиотеке ; сређивали књиге и ознаке на полицама ; остваривали стручне послове (тј. инвентарисали поклоњене и купљене књиге ).</w:t>
            </w:r>
          </w:p>
          <w:p w:rsidR="00CE5836" w:rsidRPr="00AA48FE" w:rsidRDefault="00CE5836" w:rsidP="00507628">
            <w:pPr>
              <w:jc w:val="both"/>
              <w:rPr>
                <w:sz w:val="20"/>
                <w:szCs w:val="20"/>
              </w:rPr>
            </w:pPr>
            <w:r w:rsidRPr="00AA48FE">
              <w:rPr>
                <w:sz w:val="20"/>
                <w:szCs w:val="20"/>
              </w:rPr>
              <w:t xml:space="preserve">                                                                                                                       Библиотекари:</w:t>
            </w:r>
          </w:p>
          <w:p w:rsidR="00CE5836" w:rsidRPr="00AA48FE" w:rsidRDefault="00CE5836" w:rsidP="00507628">
            <w:pPr>
              <w:jc w:val="both"/>
              <w:rPr>
                <w:sz w:val="20"/>
                <w:szCs w:val="20"/>
                <w:lang w:val="en-US"/>
              </w:rPr>
            </w:pPr>
            <w:r>
              <w:rPr>
                <w:sz w:val="20"/>
                <w:szCs w:val="20"/>
              </w:rPr>
              <w:t>Слободанка</w:t>
            </w:r>
            <w:r w:rsidRPr="00AA48FE">
              <w:rPr>
                <w:sz w:val="20"/>
                <w:szCs w:val="20"/>
              </w:rPr>
              <w:t>Хаџић</w:t>
            </w:r>
          </w:p>
          <w:p w:rsidR="00CE5836" w:rsidRPr="00AA48FE" w:rsidRDefault="00CE5836" w:rsidP="00507628">
            <w:pPr>
              <w:jc w:val="both"/>
              <w:rPr>
                <w:sz w:val="20"/>
                <w:szCs w:val="20"/>
              </w:rPr>
            </w:pPr>
          </w:p>
          <w:p w:rsidR="00CE5836" w:rsidRPr="00AA48FE" w:rsidRDefault="00CE5836" w:rsidP="00507628">
            <w:pPr>
              <w:jc w:val="both"/>
            </w:pPr>
          </w:p>
        </w:tc>
        <w:tc>
          <w:tcPr>
            <w:tcW w:w="2552" w:type="dxa"/>
            <w:vAlign w:val="center"/>
          </w:tcPr>
          <w:p w:rsidR="00CE5836" w:rsidRPr="00DA2EC6" w:rsidRDefault="00CE5836" w:rsidP="00507628">
            <w:pPr>
              <w:pStyle w:val="Normal11"/>
              <w:spacing w:line="240" w:lineRule="auto"/>
              <w:jc w:val="both"/>
              <w:rPr>
                <w:b/>
                <w:sz w:val="20"/>
                <w:szCs w:val="20"/>
              </w:rPr>
            </w:pPr>
            <w:r w:rsidRPr="00DA2EC6">
              <w:rPr>
                <w:rFonts w:ascii="Times New Roman" w:hAnsi="Times New Roman" w:cs="Times New Roman"/>
                <w:sz w:val="20"/>
                <w:szCs w:val="20"/>
              </w:rPr>
              <w:lastRenderedPageBreak/>
              <w:t>Током целе године</w:t>
            </w:r>
          </w:p>
        </w:tc>
      </w:tr>
    </w:tbl>
    <w:p w:rsidR="0051154D" w:rsidRDefault="0051154D" w:rsidP="0051154D"/>
    <w:p w:rsidR="0051154D" w:rsidRDefault="0051154D" w:rsidP="0051154D"/>
    <w:p w:rsidR="00507628" w:rsidRDefault="00507628" w:rsidP="0051154D"/>
    <w:p w:rsidR="00465437" w:rsidRDefault="00465437" w:rsidP="0051154D"/>
    <w:p w:rsidR="00CB06A8" w:rsidRDefault="00CB06A8" w:rsidP="0051154D"/>
    <w:p w:rsidR="00CB06A8" w:rsidRDefault="00CB06A8" w:rsidP="0051154D"/>
    <w:p w:rsidR="00CB06A8" w:rsidRDefault="00CB06A8" w:rsidP="0051154D"/>
    <w:p w:rsidR="00CB06A8" w:rsidRDefault="00CB06A8" w:rsidP="0051154D"/>
    <w:p w:rsidR="00CB06A8" w:rsidRDefault="00CB06A8" w:rsidP="0051154D"/>
    <w:p w:rsidR="00CB06A8" w:rsidRDefault="00CB06A8" w:rsidP="0051154D"/>
    <w:p w:rsidR="00CB06A8" w:rsidRDefault="00CB06A8" w:rsidP="0051154D"/>
    <w:p w:rsidR="00CB06A8" w:rsidRDefault="00CB06A8" w:rsidP="0051154D"/>
    <w:p w:rsidR="00CB06A8" w:rsidRDefault="00CB06A8" w:rsidP="0051154D"/>
    <w:p w:rsidR="00CB06A8" w:rsidRDefault="00CB06A8" w:rsidP="0051154D"/>
    <w:p w:rsidR="00CB06A8" w:rsidRDefault="00CB06A8" w:rsidP="0051154D"/>
    <w:p w:rsidR="00CB06A8" w:rsidRDefault="00CB06A8" w:rsidP="0051154D"/>
    <w:p w:rsidR="00CB06A8" w:rsidRDefault="00CB06A8" w:rsidP="0051154D"/>
    <w:p w:rsidR="00507628" w:rsidRDefault="00507628" w:rsidP="0051154D"/>
    <w:p w:rsidR="00507628" w:rsidRPr="00CE5836" w:rsidRDefault="00D45844" w:rsidP="00507628">
      <w:pPr>
        <w:jc w:val="both"/>
        <w:rPr>
          <w:b/>
          <w:lang w:val="sr-Cyrl-BA"/>
        </w:rPr>
      </w:pPr>
      <w:r>
        <w:rPr>
          <w:b/>
          <w:lang w:val="sr-Cyrl-BA"/>
        </w:rPr>
        <w:t>3.4.4</w:t>
      </w:r>
      <w:r w:rsidR="00507628" w:rsidRPr="00CE5836">
        <w:rPr>
          <w:b/>
          <w:lang w:val="sr-Cyrl-BA"/>
        </w:rPr>
        <w:t>ИЗВЕШТАЈ О РАДУ ОРГАНИЗАТОРА ПРАКТИЧНЕ НАСТАВЕ</w:t>
      </w:r>
    </w:p>
    <w:p w:rsidR="00507628" w:rsidRPr="00CE5836" w:rsidRDefault="00507628" w:rsidP="00D45844">
      <w:pPr>
        <w:jc w:val="both"/>
        <w:rPr>
          <w:b/>
        </w:rPr>
      </w:pPr>
    </w:p>
    <w:p w:rsidR="00507628" w:rsidRPr="00475A84" w:rsidRDefault="00507628" w:rsidP="00507628">
      <w:pPr>
        <w:jc w:val="both"/>
        <w:rPr>
          <w:sz w:val="20"/>
          <w:szCs w:val="20"/>
        </w:rPr>
      </w:pPr>
    </w:p>
    <w:tbl>
      <w:tblPr>
        <w:tblStyle w:val="TableGrid"/>
        <w:tblW w:w="0" w:type="auto"/>
        <w:tblLook w:val="04A0"/>
      </w:tblPr>
      <w:tblGrid>
        <w:gridCol w:w="6718"/>
        <w:gridCol w:w="1782"/>
        <w:gridCol w:w="1967"/>
      </w:tblGrid>
      <w:tr w:rsidR="00507628" w:rsidRPr="00CE5836" w:rsidTr="00507628">
        <w:tc>
          <w:tcPr>
            <w:tcW w:w="6948" w:type="dxa"/>
          </w:tcPr>
          <w:p w:rsidR="00507628" w:rsidRPr="00CE5836" w:rsidRDefault="00507628" w:rsidP="00507628">
            <w:pPr>
              <w:jc w:val="both"/>
              <w:rPr>
                <w:sz w:val="20"/>
                <w:szCs w:val="20"/>
              </w:rPr>
            </w:pPr>
            <w:r w:rsidRPr="00CE5836">
              <w:rPr>
                <w:sz w:val="20"/>
                <w:szCs w:val="20"/>
              </w:rPr>
              <w:t>АКТИВНОСТ</w:t>
            </w:r>
          </w:p>
        </w:tc>
        <w:tc>
          <w:tcPr>
            <w:tcW w:w="1800" w:type="dxa"/>
          </w:tcPr>
          <w:p w:rsidR="00507628" w:rsidRPr="00CE5836" w:rsidRDefault="00507628" w:rsidP="00507628">
            <w:pPr>
              <w:jc w:val="both"/>
              <w:rPr>
                <w:sz w:val="20"/>
                <w:szCs w:val="20"/>
              </w:rPr>
            </w:pPr>
            <w:r w:rsidRPr="00CE5836">
              <w:rPr>
                <w:sz w:val="20"/>
                <w:szCs w:val="20"/>
              </w:rPr>
              <w:t>МЕСЕЦ</w:t>
            </w:r>
          </w:p>
        </w:tc>
        <w:tc>
          <w:tcPr>
            <w:tcW w:w="1980" w:type="dxa"/>
          </w:tcPr>
          <w:p w:rsidR="00507628" w:rsidRPr="00CE5836" w:rsidRDefault="00507628" w:rsidP="00507628">
            <w:pPr>
              <w:jc w:val="both"/>
              <w:rPr>
                <w:sz w:val="20"/>
                <w:szCs w:val="20"/>
              </w:rPr>
            </w:pPr>
            <w:r w:rsidRPr="00CE5836">
              <w:rPr>
                <w:sz w:val="20"/>
                <w:szCs w:val="20"/>
              </w:rPr>
              <w:t>НОСИОЦИ</w:t>
            </w:r>
          </w:p>
          <w:p w:rsidR="00507628" w:rsidRPr="00CE5836" w:rsidRDefault="00507628" w:rsidP="00507628">
            <w:pPr>
              <w:jc w:val="both"/>
              <w:rPr>
                <w:sz w:val="20"/>
                <w:szCs w:val="20"/>
              </w:rPr>
            </w:pPr>
            <w:r w:rsidRPr="00CE5836">
              <w:rPr>
                <w:sz w:val="20"/>
                <w:szCs w:val="20"/>
              </w:rPr>
              <w:t>АКТИВНОСТИ</w:t>
            </w:r>
          </w:p>
        </w:tc>
      </w:tr>
      <w:tr w:rsidR="00507628" w:rsidRPr="00CE5836" w:rsidTr="00507628">
        <w:tc>
          <w:tcPr>
            <w:tcW w:w="6948" w:type="dxa"/>
          </w:tcPr>
          <w:p w:rsidR="00507628" w:rsidRPr="00CE5836" w:rsidRDefault="00507628" w:rsidP="00507628">
            <w:pPr>
              <w:jc w:val="both"/>
              <w:rPr>
                <w:sz w:val="20"/>
                <w:szCs w:val="20"/>
                <w:lang w:val="sr-Cyrl-BA"/>
              </w:rPr>
            </w:pPr>
            <w:r w:rsidRPr="00CE5836">
              <w:rPr>
                <w:sz w:val="20"/>
                <w:szCs w:val="20"/>
                <w:lang w:val="sr-Cyrl-BA"/>
              </w:rPr>
              <w:t xml:space="preserve">      -    Проучавање законских прописа;</w:t>
            </w:r>
          </w:p>
          <w:p w:rsidR="00507628" w:rsidRPr="00CE5836" w:rsidRDefault="00507628" w:rsidP="00507628">
            <w:pPr>
              <w:jc w:val="both"/>
              <w:rPr>
                <w:sz w:val="20"/>
                <w:szCs w:val="20"/>
                <w:lang w:val="sr-Cyrl-BA"/>
              </w:rPr>
            </w:pPr>
            <w:r w:rsidRPr="00CE5836">
              <w:rPr>
                <w:sz w:val="20"/>
                <w:szCs w:val="20"/>
                <w:lang w:val="sr-Cyrl-BA"/>
              </w:rPr>
              <w:t xml:space="preserve">      -    Анализа реализације и мере за унапређење </w:t>
            </w:r>
          </w:p>
          <w:p w:rsidR="00507628" w:rsidRPr="00CE5836" w:rsidRDefault="00507628" w:rsidP="00507628">
            <w:pPr>
              <w:jc w:val="both"/>
              <w:rPr>
                <w:sz w:val="20"/>
                <w:szCs w:val="20"/>
                <w:lang w:val="sr-Cyrl-BA"/>
              </w:rPr>
            </w:pPr>
            <w:r w:rsidRPr="00CE5836">
              <w:rPr>
                <w:sz w:val="20"/>
                <w:szCs w:val="20"/>
                <w:lang w:val="sr-Cyrl-BA"/>
              </w:rPr>
              <w:t xml:space="preserve">            практичне наставе;</w:t>
            </w:r>
          </w:p>
          <w:p w:rsidR="00507628" w:rsidRPr="00CE5836" w:rsidRDefault="00507628" w:rsidP="00623024">
            <w:pPr>
              <w:pStyle w:val="ListParagraph"/>
              <w:numPr>
                <w:ilvl w:val="0"/>
                <w:numId w:val="43"/>
              </w:numPr>
              <w:spacing w:after="0" w:line="240" w:lineRule="auto"/>
              <w:jc w:val="both"/>
              <w:rPr>
                <w:rFonts w:ascii="Times New Roman" w:hAnsi="Times New Roman"/>
                <w:sz w:val="20"/>
                <w:szCs w:val="20"/>
              </w:rPr>
            </w:pPr>
            <w:r w:rsidRPr="00CE5836">
              <w:rPr>
                <w:rFonts w:ascii="Times New Roman" w:hAnsi="Times New Roman"/>
                <w:sz w:val="20"/>
                <w:szCs w:val="20"/>
              </w:rPr>
              <w:t>Учешће у изради годишњег плана рада школе;</w:t>
            </w:r>
          </w:p>
          <w:p w:rsidR="00507628" w:rsidRPr="00CE5836" w:rsidRDefault="00507628" w:rsidP="00623024">
            <w:pPr>
              <w:pStyle w:val="ListParagraph"/>
              <w:numPr>
                <w:ilvl w:val="0"/>
                <w:numId w:val="43"/>
              </w:numPr>
              <w:spacing w:after="0" w:line="240" w:lineRule="auto"/>
              <w:jc w:val="both"/>
              <w:rPr>
                <w:rFonts w:ascii="Times New Roman" w:hAnsi="Times New Roman"/>
                <w:sz w:val="20"/>
                <w:szCs w:val="20"/>
              </w:rPr>
            </w:pPr>
            <w:r w:rsidRPr="00CE5836">
              <w:rPr>
                <w:rFonts w:ascii="Times New Roman" w:hAnsi="Times New Roman"/>
                <w:sz w:val="20"/>
                <w:szCs w:val="20"/>
              </w:rPr>
              <w:t>Учешће у припреми и закључењу уговора за извођење практичне наставе;</w:t>
            </w:r>
          </w:p>
          <w:p w:rsidR="00507628" w:rsidRPr="00CE5836" w:rsidRDefault="00507628" w:rsidP="00623024">
            <w:pPr>
              <w:pStyle w:val="ListParagraph"/>
              <w:numPr>
                <w:ilvl w:val="0"/>
                <w:numId w:val="43"/>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Помоћ директору у обављању послова везаних за рад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Договор са стручним већима угоститеља, фризера и економиста о организацији практичне наставе на почетку школске 2019/2020. године;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bookmarkStart w:id="155" w:name="_Hlk18146888"/>
            <w:r w:rsidRPr="00CE5836">
              <w:rPr>
                <w:rFonts w:ascii="Times New Roman" w:hAnsi="Times New Roman"/>
                <w:sz w:val="20"/>
                <w:szCs w:val="20"/>
                <w:lang w:val="sr-Cyrl-BA"/>
              </w:rPr>
              <w:t xml:space="preserve">Планирање и програмирање образовно – васпитног рада у практичној настави и настави у блоку </w:t>
            </w:r>
            <w:bookmarkEnd w:id="155"/>
            <w:r w:rsidRPr="00CE5836">
              <w:rPr>
                <w:rFonts w:ascii="Times New Roman" w:hAnsi="Times New Roman"/>
                <w:sz w:val="20"/>
                <w:szCs w:val="20"/>
                <w:lang w:val="sr-Cyrl-BA"/>
              </w:rPr>
              <w:t>за образовне профиле у подручјима рада економија, право и администрација, трговина, угоститељство и туризам и личне услуге;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Учешће у изради распореда часова практичне наставе и израда распореда практичне наставе у блоку и професионалне праксе за школску 2019/2020, по одељењима и привредним субјектима, усклађивање распореда и отклањање недостатака;</w:t>
            </w:r>
          </w:p>
          <w:p w:rsidR="00507628" w:rsidRPr="00CE5836" w:rsidRDefault="00507628" w:rsidP="00507628">
            <w:pPr>
              <w:jc w:val="both"/>
              <w:rPr>
                <w:sz w:val="20"/>
                <w:szCs w:val="20"/>
                <w:lang w:val="sr-Cyrl-BA"/>
              </w:rPr>
            </w:pPr>
            <w:r w:rsidRPr="00CE5836">
              <w:rPr>
                <w:sz w:val="20"/>
                <w:szCs w:val="20"/>
                <w:lang w:val="sr-Cyrl-BA"/>
              </w:rPr>
              <w:t xml:space="preserve">      -    Распоређивање ученика у објекте у којима ће</w:t>
            </w:r>
          </w:p>
          <w:p w:rsidR="00507628" w:rsidRPr="00CE5836" w:rsidRDefault="00507628" w:rsidP="00507628">
            <w:pPr>
              <w:jc w:val="both"/>
              <w:rPr>
                <w:sz w:val="20"/>
                <w:szCs w:val="20"/>
                <w:lang w:val="sr-Cyrl-BA"/>
              </w:rPr>
            </w:pPr>
            <w:r w:rsidRPr="00CE5836">
              <w:rPr>
                <w:sz w:val="20"/>
                <w:szCs w:val="20"/>
                <w:lang w:val="sr-Cyrl-BA"/>
              </w:rPr>
              <w:t xml:space="preserve">           обављати практичну наставу, професионалну </w:t>
            </w:r>
          </w:p>
          <w:p w:rsidR="00507628" w:rsidRPr="00CE5836" w:rsidRDefault="00507628" w:rsidP="00507628">
            <w:pPr>
              <w:jc w:val="both"/>
              <w:rPr>
                <w:sz w:val="20"/>
                <w:szCs w:val="20"/>
                <w:lang w:val="sr-Cyrl-BA"/>
              </w:rPr>
            </w:pPr>
            <w:r w:rsidRPr="00CE5836">
              <w:rPr>
                <w:sz w:val="20"/>
                <w:szCs w:val="20"/>
                <w:lang w:val="sr-Cyrl-BA"/>
              </w:rPr>
              <w:t xml:space="preserve">            праксу и блок наставу, у сарадњи са</w:t>
            </w:r>
          </w:p>
          <w:p w:rsidR="00507628" w:rsidRPr="00CE5836" w:rsidRDefault="00507628" w:rsidP="00507628">
            <w:pPr>
              <w:jc w:val="both"/>
              <w:rPr>
                <w:sz w:val="20"/>
                <w:szCs w:val="20"/>
                <w:lang w:val="sr-Cyrl-BA"/>
              </w:rPr>
            </w:pPr>
            <w:r w:rsidRPr="00CE5836">
              <w:rPr>
                <w:sz w:val="20"/>
                <w:szCs w:val="20"/>
                <w:lang w:val="sr-Cyrl-BA"/>
              </w:rPr>
              <w:t xml:space="preserve">            стручним већима, уз уважавање жеља</w:t>
            </w:r>
          </w:p>
          <w:p w:rsidR="00507628" w:rsidRPr="00CE5836" w:rsidRDefault="00507628" w:rsidP="00507628">
            <w:pPr>
              <w:jc w:val="both"/>
              <w:rPr>
                <w:sz w:val="20"/>
                <w:szCs w:val="20"/>
                <w:lang w:val="sr-Cyrl-BA"/>
              </w:rPr>
            </w:pPr>
            <w:r w:rsidRPr="00CE5836">
              <w:rPr>
                <w:sz w:val="20"/>
                <w:szCs w:val="20"/>
                <w:lang w:val="sr-Cyrl-BA"/>
              </w:rPr>
              <w:t xml:space="preserve">            послодаваца, ученика и родитеља;</w:t>
            </w:r>
          </w:p>
          <w:p w:rsidR="00507628" w:rsidRPr="00CE5836" w:rsidRDefault="00507628" w:rsidP="00507628">
            <w:pPr>
              <w:jc w:val="both"/>
              <w:rPr>
                <w:sz w:val="20"/>
                <w:szCs w:val="20"/>
                <w:lang w:val="sr-Cyrl-BA"/>
              </w:rPr>
            </w:pPr>
            <w:r w:rsidRPr="00CE5836">
              <w:rPr>
                <w:sz w:val="20"/>
                <w:szCs w:val="20"/>
                <w:lang w:val="sr-Cyrl-BA"/>
              </w:rPr>
              <w:lastRenderedPageBreak/>
              <w:t xml:space="preserve">      -    Учешће у организацији санитарних прегледа</w:t>
            </w:r>
          </w:p>
          <w:p w:rsidR="00507628" w:rsidRPr="00CE5836" w:rsidRDefault="00507628" w:rsidP="00507628">
            <w:pPr>
              <w:jc w:val="both"/>
              <w:rPr>
                <w:sz w:val="20"/>
                <w:szCs w:val="20"/>
                <w:lang w:val="sr-Cyrl-BA"/>
              </w:rPr>
            </w:pPr>
            <w:r w:rsidRPr="00CE5836">
              <w:rPr>
                <w:sz w:val="20"/>
                <w:szCs w:val="20"/>
                <w:lang w:val="sr-Cyrl-BA"/>
              </w:rPr>
              <w:t xml:space="preserve">            ученика и наставника; </w:t>
            </w:r>
          </w:p>
          <w:p w:rsidR="00507628" w:rsidRPr="00CE5836" w:rsidRDefault="00507628" w:rsidP="00507628">
            <w:pPr>
              <w:jc w:val="both"/>
              <w:rPr>
                <w:sz w:val="20"/>
                <w:szCs w:val="20"/>
                <w:lang w:val="sr-Cyrl-BA"/>
              </w:rPr>
            </w:pPr>
            <w:r w:rsidRPr="00CE5836">
              <w:rPr>
                <w:sz w:val="20"/>
                <w:szCs w:val="20"/>
                <w:lang w:val="sr-Cyrl-BA"/>
              </w:rPr>
              <w:t xml:space="preserve">      -    Учешће у раду педагошког колегијума;</w:t>
            </w:r>
          </w:p>
          <w:p w:rsidR="00507628" w:rsidRPr="00CE5836" w:rsidRDefault="00507628" w:rsidP="00507628">
            <w:pPr>
              <w:jc w:val="both"/>
              <w:rPr>
                <w:sz w:val="20"/>
                <w:szCs w:val="20"/>
                <w:lang w:val="sr-Cyrl-BA"/>
              </w:rPr>
            </w:pPr>
            <w:r w:rsidRPr="00CE5836">
              <w:rPr>
                <w:sz w:val="20"/>
                <w:szCs w:val="20"/>
                <w:lang w:val="sr-Cyrl-BA"/>
              </w:rPr>
              <w:t xml:space="preserve">      -    Присуство родитељском састанку одељења </w:t>
            </w:r>
          </w:p>
          <w:p w:rsidR="00507628" w:rsidRPr="00CE5836" w:rsidRDefault="00507628" w:rsidP="00507628">
            <w:pPr>
              <w:jc w:val="both"/>
              <w:rPr>
                <w:sz w:val="20"/>
                <w:szCs w:val="20"/>
                <w:lang w:val="sr-Cyrl-BA"/>
              </w:rPr>
            </w:pPr>
            <w:r w:rsidRPr="00CE5836">
              <w:rPr>
                <w:sz w:val="20"/>
                <w:szCs w:val="20"/>
                <w:lang w:val="sr-Cyrl-BA"/>
              </w:rPr>
              <w:t xml:space="preserve">           ТТ2, везано за организацију и реализацију</w:t>
            </w:r>
          </w:p>
          <w:p w:rsidR="00507628" w:rsidRPr="00CE5836" w:rsidRDefault="00507628" w:rsidP="00507628">
            <w:pPr>
              <w:jc w:val="both"/>
              <w:rPr>
                <w:sz w:val="20"/>
                <w:szCs w:val="20"/>
                <w:lang w:val="sr-Cyrl-BA"/>
              </w:rPr>
            </w:pPr>
            <w:r w:rsidRPr="00CE5836">
              <w:rPr>
                <w:sz w:val="20"/>
                <w:szCs w:val="20"/>
                <w:lang w:val="sr-Cyrl-BA"/>
              </w:rPr>
              <w:t xml:space="preserve">           Практичне наставе; </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 xml:space="preserve">Састанак са ученицима одељења К3 – конобар, ради решавања проблема у реализацији практичне наставе;  </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bookmarkStart w:id="156" w:name="_Hlk18154604"/>
            <w:r w:rsidRPr="00CE5836">
              <w:rPr>
                <w:rFonts w:ascii="Times New Roman" w:hAnsi="Times New Roman"/>
                <w:sz w:val="20"/>
                <w:szCs w:val="20"/>
                <w:lang w:val="sr-Cyrl-BA"/>
              </w:rPr>
              <w:t>Обилазак кабинета практичне наставе, договор о раду, решавање проблема, помоћ наставницима у вези вођења евиденција, педагошко – инструктивни рад;</w:t>
            </w:r>
            <w:bookmarkEnd w:id="156"/>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 xml:space="preserve">Обилазак туристичких агенција и туристичке организације у Инђији ради договора за </w:t>
            </w:r>
            <w:bookmarkStart w:id="157" w:name="_Hlk28424332"/>
            <w:r w:rsidRPr="00CE5836">
              <w:rPr>
                <w:rFonts w:ascii="Times New Roman" w:hAnsi="Times New Roman"/>
                <w:sz w:val="20"/>
                <w:szCs w:val="20"/>
                <w:lang w:val="sr-Cyrl-BA"/>
              </w:rPr>
              <w:t>реализацију практичне наставе, наставе у блоку и професионалне праксе ученика образовних профила туристички техничар и туристичко – хотелијерски техничар;</w:t>
            </w:r>
          </w:p>
          <w:bookmarkEnd w:id="157"/>
          <w:p w:rsidR="00507628" w:rsidRPr="00CE5836" w:rsidRDefault="00507628" w:rsidP="00507628">
            <w:pPr>
              <w:jc w:val="both"/>
              <w:rPr>
                <w:sz w:val="20"/>
                <w:szCs w:val="20"/>
                <w:lang w:val="sr-Cyrl-BA"/>
              </w:rPr>
            </w:pPr>
            <w:r w:rsidRPr="00CE5836">
              <w:rPr>
                <w:sz w:val="20"/>
                <w:szCs w:val="20"/>
                <w:lang w:val="sr-Cyrl-BA"/>
              </w:rPr>
              <w:t xml:space="preserve">     -    Обилазак туристичких агенција, туристичке</w:t>
            </w:r>
          </w:p>
          <w:p w:rsidR="00507628" w:rsidRPr="00CE5836" w:rsidRDefault="00507628" w:rsidP="00507628">
            <w:pPr>
              <w:jc w:val="both"/>
              <w:rPr>
                <w:sz w:val="20"/>
                <w:szCs w:val="20"/>
                <w:lang w:val="sr-Cyrl-BA"/>
              </w:rPr>
            </w:pPr>
            <w:r w:rsidRPr="00CE5836">
              <w:rPr>
                <w:sz w:val="20"/>
                <w:szCs w:val="20"/>
                <w:lang w:val="sr-Cyrl-BA"/>
              </w:rPr>
              <w:t xml:space="preserve">           организације и угоститељских објеката</w:t>
            </w:r>
          </w:p>
          <w:p w:rsidR="00507628" w:rsidRPr="00CE5836" w:rsidRDefault="00507628" w:rsidP="00507628">
            <w:pPr>
              <w:jc w:val="both"/>
              <w:rPr>
                <w:sz w:val="20"/>
                <w:szCs w:val="20"/>
                <w:lang w:val="sr-Cyrl-BA"/>
              </w:rPr>
            </w:pPr>
            <w:r w:rsidRPr="00CE5836">
              <w:rPr>
                <w:sz w:val="20"/>
                <w:szCs w:val="20"/>
                <w:lang w:val="sr-Cyrl-BA"/>
              </w:rPr>
              <w:t xml:space="preserve">           у Старој Пазови, Новој Пазови, Новим</w:t>
            </w:r>
          </w:p>
          <w:p w:rsidR="00507628" w:rsidRPr="00CE5836" w:rsidRDefault="00507628" w:rsidP="00507628">
            <w:pPr>
              <w:jc w:val="both"/>
              <w:rPr>
                <w:sz w:val="20"/>
                <w:szCs w:val="20"/>
                <w:lang w:val="sr-Cyrl-BA"/>
              </w:rPr>
            </w:pPr>
            <w:r w:rsidRPr="00CE5836">
              <w:rPr>
                <w:sz w:val="20"/>
                <w:szCs w:val="20"/>
              </w:rPr>
              <w:t xml:space="preserve">Бановцима </w:t>
            </w:r>
            <w:r w:rsidRPr="00CE5836">
              <w:rPr>
                <w:sz w:val="20"/>
                <w:szCs w:val="20"/>
                <w:lang w:val="sr-Cyrl-BA"/>
              </w:rPr>
              <w:t xml:space="preserve">и Батајници, </w:t>
            </w:r>
            <w:bookmarkStart w:id="158" w:name="_Hlk28424180"/>
            <w:r w:rsidRPr="00CE5836">
              <w:rPr>
                <w:sz w:val="20"/>
                <w:szCs w:val="20"/>
                <w:lang w:val="sr-Cyrl-BA"/>
              </w:rPr>
              <w:t>ради договора за</w:t>
            </w:r>
          </w:p>
          <w:p w:rsidR="00507628" w:rsidRPr="00CE5836" w:rsidRDefault="00507628" w:rsidP="00507628">
            <w:pPr>
              <w:jc w:val="both"/>
              <w:rPr>
                <w:sz w:val="20"/>
                <w:szCs w:val="20"/>
                <w:lang w:val="sr-Cyrl-BA"/>
              </w:rPr>
            </w:pPr>
            <w:r w:rsidRPr="00CE5836">
              <w:rPr>
                <w:sz w:val="20"/>
                <w:szCs w:val="20"/>
                <w:lang w:val="sr-Cyrl-BA"/>
              </w:rPr>
              <w:t xml:space="preserve">           реализацију практичне наставе, наставе у</w:t>
            </w:r>
          </w:p>
          <w:p w:rsidR="00507628" w:rsidRPr="00CE5836" w:rsidRDefault="00507628" w:rsidP="00507628">
            <w:pPr>
              <w:jc w:val="both"/>
              <w:rPr>
                <w:sz w:val="20"/>
                <w:szCs w:val="20"/>
                <w:lang w:val="sr-Cyrl-BA"/>
              </w:rPr>
            </w:pPr>
            <w:r w:rsidRPr="00CE5836">
              <w:rPr>
                <w:sz w:val="20"/>
                <w:szCs w:val="20"/>
                <w:lang w:val="sr-Cyrl-BA"/>
              </w:rPr>
              <w:t xml:space="preserve">           блоку ипрофесионалне праксе ученика</w:t>
            </w:r>
          </w:p>
          <w:p w:rsidR="00507628" w:rsidRPr="00CE5836" w:rsidRDefault="00507628" w:rsidP="00507628">
            <w:pPr>
              <w:jc w:val="both"/>
              <w:rPr>
                <w:sz w:val="20"/>
                <w:szCs w:val="20"/>
                <w:lang w:val="sr-Cyrl-BA"/>
              </w:rPr>
            </w:pPr>
            <w:r w:rsidRPr="00CE5836">
              <w:rPr>
                <w:sz w:val="20"/>
                <w:szCs w:val="20"/>
                <w:lang w:val="sr-Cyrl-BA"/>
              </w:rPr>
              <w:t xml:space="preserve">           образовних профила туристички техничар,</w:t>
            </w:r>
          </w:p>
          <w:p w:rsidR="00507628" w:rsidRPr="00CE5836" w:rsidRDefault="00507628" w:rsidP="00507628">
            <w:pPr>
              <w:jc w:val="both"/>
              <w:rPr>
                <w:sz w:val="20"/>
                <w:szCs w:val="20"/>
                <w:lang w:val="sr-Cyrl-BA"/>
              </w:rPr>
            </w:pPr>
            <w:r w:rsidRPr="00CE5836">
              <w:rPr>
                <w:sz w:val="20"/>
                <w:szCs w:val="20"/>
                <w:lang w:val="sr-Cyrl-BA"/>
              </w:rPr>
              <w:t xml:space="preserve">            туристичко – хотелијерски техничар, кувар и</w:t>
            </w:r>
          </w:p>
          <w:p w:rsidR="00507628" w:rsidRPr="00CE5836" w:rsidRDefault="00507628" w:rsidP="00507628">
            <w:pPr>
              <w:jc w:val="both"/>
              <w:rPr>
                <w:sz w:val="20"/>
                <w:szCs w:val="20"/>
                <w:lang w:val="sr-Cyrl-BA"/>
              </w:rPr>
            </w:pPr>
            <w:r w:rsidRPr="00CE5836">
              <w:rPr>
                <w:sz w:val="20"/>
                <w:szCs w:val="20"/>
                <w:lang w:val="sr-Cyrl-BA"/>
              </w:rPr>
              <w:t xml:space="preserve">            конобар;     </w:t>
            </w:r>
          </w:p>
          <w:bookmarkEnd w:id="158"/>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Састанак са свим стручним већима ради договора у вези реализације практичне наставе;</w:t>
            </w:r>
            <w:bookmarkStart w:id="159" w:name="_Hlk18154700"/>
            <w:bookmarkStart w:id="160" w:name="_Hlk18154806"/>
            <w:bookmarkEnd w:id="159"/>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Надзор и контрола извршења годишњег плана рада везано за практичну наставу;</w:t>
            </w:r>
            <w:bookmarkEnd w:id="160"/>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bookmarkStart w:id="161" w:name="_Hlk28424465"/>
            <w:r w:rsidRPr="00CE5836">
              <w:rPr>
                <w:rFonts w:ascii="Times New Roman" w:hAnsi="Times New Roman"/>
                <w:sz w:val="20"/>
                <w:szCs w:val="20"/>
                <w:lang w:val="sr-Cyrl-BA"/>
              </w:rPr>
              <w:t>Организација дежурства и замене одсутних наставника у кабинетима;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bookmarkStart w:id="162" w:name="_Hlk18154878"/>
            <w:bookmarkEnd w:id="161"/>
            <w:r w:rsidRPr="00CE5836">
              <w:rPr>
                <w:rFonts w:ascii="Times New Roman" w:hAnsi="Times New Roman"/>
                <w:sz w:val="20"/>
                <w:szCs w:val="20"/>
                <w:lang w:val="sr-Cyrl-BA"/>
              </w:rPr>
              <w:t>Контрола простора и инвентара у кабинетима, организација отклањања недостатака и побољшања услова за рад;</w:t>
            </w:r>
            <w:bookmarkStart w:id="163" w:name="_Hlk18838019"/>
            <w:bookmarkEnd w:id="162"/>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bookmarkStart w:id="164" w:name="_Hlk18838159"/>
            <w:bookmarkEnd w:id="163"/>
            <w:r w:rsidRPr="00CE5836">
              <w:rPr>
                <w:rFonts w:ascii="Times New Roman" w:hAnsi="Times New Roman"/>
                <w:sz w:val="20"/>
                <w:szCs w:val="20"/>
              </w:rPr>
              <w:t>Састанци и разговори са представницима ФК „Инђија“  ради договора о</w:t>
            </w:r>
            <w:r w:rsidRPr="00CE5836">
              <w:rPr>
                <w:rFonts w:ascii="Times New Roman" w:hAnsi="Times New Roman"/>
                <w:sz w:val="20"/>
                <w:szCs w:val="20"/>
                <w:lang w:val="sr-Cyrl-BA"/>
              </w:rPr>
              <w:t xml:space="preserve"> организацији практичне наставе кувара и конобара у кабинету на стадиону </w:t>
            </w:r>
            <w:r w:rsidRPr="00CE5836">
              <w:rPr>
                <w:rFonts w:ascii="Times New Roman" w:hAnsi="Times New Roman"/>
                <w:sz w:val="20"/>
                <w:szCs w:val="20"/>
              </w:rPr>
              <w:t xml:space="preserve">и o унапређењу сарадње </w:t>
            </w:r>
            <w:bookmarkEnd w:id="164"/>
            <w:r w:rsidRPr="00CE5836">
              <w:rPr>
                <w:rFonts w:ascii="Times New Roman" w:hAnsi="Times New Roman"/>
                <w:sz w:val="20"/>
                <w:szCs w:val="20"/>
              </w:rPr>
              <w:t>(са председником, директором клуба, секретаром, домаром, лицем задуженим за набавку намирница итд.) ;</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rPr>
              <w:t>Састанак са представником хотела „Србија Лукс“, Стара Пазова ради договора у вези реализације практичне наставе ученика образовних профила кувар и конобар и обиласка хотела од стране ученика тих образовних профила;</w:t>
            </w:r>
            <w:bookmarkStart w:id="165" w:name="_Hlk18153972"/>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rPr>
              <w:t>Обилазак хотела „Србија Лукс“ у Старој Пазови са ученицима образовних профила кувар и конобар, други и трећи разред  и наставницима;</w:t>
            </w:r>
          </w:p>
          <w:bookmarkEnd w:id="165"/>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rPr>
              <w:t>Учешће у раду стручних већа;</w:t>
            </w:r>
            <w:bookmarkStart w:id="166" w:name="_Hlk18154655"/>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Контрола извршења годишњег плана рада везано за практичну наставу;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bookmarkStart w:id="167" w:name="_Hlk28421333"/>
            <w:r w:rsidRPr="00CE5836">
              <w:rPr>
                <w:rFonts w:ascii="Times New Roman" w:hAnsi="Times New Roman"/>
                <w:sz w:val="20"/>
                <w:szCs w:val="20"/>
                <w:lang w:val="sr-Cyrl-BA"/>
              </w:rPr>
              <w:t>Учешће на састанку Актива професора предмета агенцијско и хотелијерско пословање, који предају образовним профилима туристичко-хотелијерски техничар и туристички техничар, у „Угоститељско – туристичкој школи“ у Београду;</w:t>
            </w:r>
            <w:bookmarkEnd w:id="167"/>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Учешће на састанку Актива куварства и услуживања, у средњој школи „Светозар Милетић“ у Новом Саду</w:t>
            </w:r>
            <w:bookmarkStart w:id="168" w:name="_Hlk28421488"/>
            <w:r w:rsidRPr="00CE5836">
              <w:rPr>
                <w:rFonts w:ascii="Times New Roman" w:hAnsi="Times New Roman"/>
                <w:sz w:val="20"/>
                <w:szCs w:val="20"/>
                <w:lang w:val="sr-Cyrl-BA"/>
              </w:rPr>
              <w:t>;</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Одлазак у „Туристичку организацију Војводине“ и Школску управу Нови Сад;</w:t>
            </w:r>
          </w:p>
          <w:bookmarkEnd w:id="166"/>
          <w:bookmarkEnd w:id="168"/>
          <w:p w:rsidR="00507628" w:rsidRPr="00CE5836" w:rsidRDefault="00507628" w:rsidP="00507628">
            <w:pPr>
              <w:jc w:val="both"/>
              <w:rPr>
                <w:sz w:val="20"/>
                <w:szCs w:val="20"/>
              </w:rPr>
            </w:pPr>
          </w:p>
        </w:tc>
        <w:tc>
          <w:tcPr>
            <w:tcW w:w="1800" w:type="dxa"/>
          </w:tcPr>
          <w:p w:rsidR="00507628" w:rsidRPr="00CE5836" w:rsidRDefault="00507628" w:rsidP="00507628">
            <w:pPr>
              <w:jc w:val="both"/>
              <w:rPr>
                <w:sz w:val="20"/>
                <w:szCs w:val="20"/>
              </w:rPr>
            </w:pPr>
            <w:r w:rsidRPr="00CE5836">
              <w:rPr>
                <w:sz w:val="20"/>
                <w:szCs w:val="20"/>
              </w:rPr>
              <w:lastRenderedPageBreak/>
              <w:t>СЕПТЕМБАР</w:t>
            </w:r>
          </w:p>
        </w:tc>
        <w:tc>
          <w:tcPr>
            <w:tcW w:w="1980" w:type="dxa"/>
          </w:tcPr>
          <w:p w:rsidR="00507628" w:rsidRPr="00CE5836" w:rsidRDefault="00507628" w:rsidP="00507628">
            <w:pPr>
              <w:jc w:val="both"/>
              <w:rPr>
                <w:sz w:val="20"/>
                <w:szCs w:val="20"/>
              </w:rPr>
            </w:pPr>
            <w:r w:rsidRPr="00CE5836">
              <w:rPr>
                <w:sz w:val="20"/>
                <w:szCs w:val="20"/>
              </w:rPr>
              <w:t xml:space="preserve">Организатор практичне наставе, </w:t>
            </w:r>
          </w:p>
          <w:p w:rsidR="00507628" w:rsidRPr="00CE5836" w:rsidRDefault="00507628" w:rsidP="00507628">
            <w:pPr>
              <w:jc w:val="both"/>
              <w:rPr>
                <w:sz w:val="20"/>
                <w:szCs w:val="20"/>
              </w:rPr>
            </w:pPr>
            <w:r w:rsidRPr="00CE5836">
              <w:rPr>
                <w:sz w:val="20"/>
                <w:szCs w:val="20"/>
              </w:rPr>
              <w:t>директор,</w:t>
            </w:r>
          </w:p>
          <w:p w:rsidR="00507628" w:rsidRPr="00CE5836" w:rsidRDefault="00507628" w:rsidP="00507628">
            <w:pPr>
              <w:jc w:val="both"/>
              <w:rPr>
                <w:sz w:val="20"/>
                <w:szCs w:val="20"/>
              </w:rPr>
            </w:pPr>
            <w:r w:rsidRPr="00CE5836">
              <w:rPr>
                <w:sz w:val="20"/>
                <w:szCs w:val="20"/>
              </w:rPr>
              <w:t>стручна већа,</w:t>
            </w:r>
          </w:p>
          <w:p w:rsidR="00507628" w:rsidRPr="00CE5836" w:rsidRDefault="00507628" w:rsidP="00507628">
            <w:pPr>
              <w:jc w:val="both"/>
              <w:rPr>
                <w:sz w:val="20"/>
                <w:szCs w:val="20"/>
              </w:rPr>
            </w:pPr>
            <w:r w:rsidRPr="00CE5836">
              <w:rPr>
                <w:sz w:val="20"/>
                <w:szCs w:val="20"/>
              </w:rPr>
              <w:t>одељењске старешине, педагошко– психолошка служба,</w:t>
            </w:r>
          </w:p>
          <w:p w:rsidR="00507628" w:rsidRPr="00CE5836" w:rsidRDefault="00507628" w:rsidP="00507628">
            <w:pPr>
              <w:jc w:val="both"/>
              <w:rPr>
                <w:sz w:val="20"/>
                <w:szCs w:val="20"/>
              </w:rPr>
            </w:pPr>
            <w:r w:rsidRPr="00CE5836">
              <w:rPr>
                <w:sz w:val="20"/>
                <w:szCs w:val="20"/>
              </w:rPr>
              <w:t xml:space="preserve">секретар, административни радник, домар, спремачице. </w:t>
            </w:r>
          </w:p>
          <w:p w:rsidR="00507628" w:rsidRPr="00CE5836" w:rsidRDefault="00507628" w:rsidP="00507628">
            <w:pPr>
              <w:jc w:val="both"/>
              <w:rPr>
                <w:sz w:val="20"/>
                <w:szCs w:val="20"/>
              </w:rPr>
            </w:pPr>
          </w:p>
        </w:tc>
      </w:tr>
      <w:tr w:rsidR="00507628" w:rsidRPr="00CE5836" w:rsidTr="00507628">
        <w:tc>
          <w:tcPr>
            <w:tcW w:w="6948" w:type="dxa"/>
          </w:tcPr>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lastRenderedPageBreak/>
              <w:t>Редован обилазак кабинета практичне наставе, договор о раду, решавање проблема, помоћ наставницима у вези вођења евиденција, педагошко – инструктивни рад;</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 xml:space="preserve">Обилазак угоститељских објеката и туристичких агенција у Старој Пазови, Старим Бановцима и Новим Бановцима, ради договора о реализацији практичне наставе, наставе у блоку и професионалне </w:t>
            </w:r>
            <w:r w:rsidRPr="00CE5836">
              <w:rPr>
                <w:rFonts w:ascii="Times New Roman" w:hAnsi="Times New Roman"/>
                <w:sz w:val="20"/>
                <w:szCs w:val="20"/>
                <w:lang w:val="sr-Cyrl-BA"/>
              </w:rPr>
              <w:lastRenderedPageBreak/>
              <w:t>праксе ученика образовних профила туристички техничар, туристичко – хотелијерски техничар, кувар и конобар;</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Присуство родитељском састанку одељења К2 и К3, везано за организацију практичне наставе;</w:t>
            </w:r>
          </w:p>
          <w:p w:rsidR="00507628" w:rsidRPr="00CE5836" w:rsidRDefault="00507628" w:rsidP="00507628">
            <w:pPr>
              <w:jc w:val="both"/>
              <w:rPr>
                <w:sz w:val="20"/>
                <w:szCs w:val="20"/>
                <w:lang w:val="sr-Cyrl-BA"/>
              </w:rPr>
            </w:pPr>
            <w:r w:rsidRPr="00CE5836">
              <w:rPr>
                <w:sz w:val="20"/>
                <w:szCs w:val="20"/>
                <w:lang w:val="sr-Cyrl-BA"/>
              </w:rPr>
              <w:t xml:space="preserve">      -    Организација дежурства и замене одсутних</w:t>
            </w:r>
          </w:p>
          <w:p w:rsidR="00507628" w:rsidRPr="00CE5836" w:rsidRDefault="00507628" w:rsidP="00507628">
            <w:pPr>
              <w:jc w:val="both"/>
              <w:rPr>
                <w:sz w:val="20"/>
                <w:szCs w:val="20"/>
                <w:lang w:val="sr-Cyrl-BA"/>
              </w:rPr>
            </w:pPr>
            <w:r w:rsidRPr="00CE5836">
              <w:rPr>
                <w:sz w:val="20"/>
                <w:szCs w:val="20"/>
                <w:lang w:val="sr-Cyrl-BA"/>
              </w:rPr>
              <w:t xml:space="preserve">           наставника у кабинетима;</w:t>
            </w:r>
          </w:p>
          <w:p w:rsidR="00507628" w:rsidRPr="00CE5836" w:rsidRDefault="00507628" w:rsidP="00507628">
            <w:pPr>
              <w:jc w:val="both"/>
              <w:rPr>
                <w:sz w:val="20"/>
                <w:szCs w:val="20"/>
              </w:rPr>
            </w:pPr>
            <w:r w:rsidRPr="00CE5836">
              <w:rPr>
                <w:sz w:val="20"/>
                <w:szCs w:val="20"/>
                <w:lang w:val="sr-Cyrl-BA"/>
              </w:rPr>
              <w:t xml:space="preserve">      -  </w:t>
            </w:r>
            <w:bookmarkStart w:id="169" w:name="_Hlk18221473"/>
            <w:r w:rsidRPr="00CE5836">
              <w:rPr>
                <w:sz w:val="20"/>
                <w:szCs w:val="20"/>
              </w:rPr>
              <w:t>Каријерно вођење и саветовање;</w:t>
            </w:r>
          </w:p>
          <w:p w:rsidR="00507628" w:rsidRPr="00CE5836" w:rsidRDefault="00507628" w:rsidP="00507628">
            <w:pPr>
              <w:jc w:val="both"/>
              <w:rPr>
                <w:sz w:val="20"/>
                <w:szCs w:val="20"/>
              </w:rPr>
            </w:pPr>
            <w:r w:rsidRPr="00CE5836">
              <w:rPr>
                <w:sz w:val="20"/>
                <w:szCs w:val="20"/>
              </w:rPr>
              <w:t xml:space="preserve">      -    Планирање и програмирање образовно –</w:t>
            </w:r>
          </w:p>
          <w:p w:rsidR="00507628" w:rsidRPr="00CE5836" w:rsidRDefault="00507628" w:rsidP="00507628">
            <w:pPr>
              <w:jc w:val="both"/>
              <w:rPr>
                <w:sz w:val="20"/>
                <w:szCs w:val="20"/>
              </w:rPr>
            </w:pPr>
            <w:r w:rsidRPr="00CE5836">
              <w:rPr>
                <w:sz w:val="20"/>
                <w:szCs w:val="20"/>
              </w:rPr>
              <w:t xml:space="preserve">           васпитног рада у практичној настави;</w:t>
            </w:r>
          </w:p>
          <w:p w:rsidR="00507628" w:rsidRPr="00CE5836" w:rsidRDefault="00507628" w:rsidP="00507628">
            <w:pPr>
              <w:jc w:val="both"/>
              <w:rPr>
                <w:sz w:val="20"/>
                <w:szCs w:val="20"/>
              </w:rPr>
            </w:pPr>
            <w:bookmarkStart w:id="170" w:name="_Hlk18228224"/>
            <w:r w:rsidRPr="00CE5836">
              <w:rPr>
                <w:sz w:val="20"/>
                <w:szCs w:val="20"/>
              </w:rPr>
              <w:t xml:space="preserve">      -   Распоређивање ученика у објекте у којима ће</w:t>
            </w:r>
          </w:p>
          <w:p w:rsidR="00507628" w:rsidRPr="00CE5836" w:rsidRDefault="00507628" w:rsidP="00507628">
            <w:pPr>
              <w:jc w:val="both"/>
              <w:rPr>
                <w:sz w:val="20"/>
                <w:szCs w:val="20"/>
              </w:rPr>
            </w:pPr>
            <w:r w:rsidRPr="00CE5836">
              <w:rPr>
                <w:sz w:val="20"/>
                <w:szCs w:val="20"/>
              </w:rPr>
              <w:t xml:space="preserve">          обављати практичну наставу, у сарадњи са</w:t>
            </w:r>
          </w:p>
          <w:p w:rsidR="00507628" w:rsidRPr="00CE5836" w:rsidRDefault="00507628" w:rsidP="00507628">
            <w:pPr>
              <w:jc w:val="both"/>
              <w:rPr>
                <w:sz w:val="20"/>
                <w:szCs w:val="20"/>
              </w:rPr>
            </w:pPr>
            <w:r w:rsidRPr="00CE5836">
              <w:rPr>
                <w:sz w:val="20"/>
                <w:szCs w:val="20"/>
              </w:rPr>
              <w:t xml:space="preserve">           наставницима практичне наставе, уз</w:t>
            </w:r>
          </w:p>
          <w:p w:rsidR="00507628" w:rsidRPr="00CE5836" w:rsidRDefault="00507628" w:rsidP="00507628">
            <w:pPr>
              <w:jc w:val="both"/>
              <w:rPr>
                <w:sz w:val="20"/>
                <w:szCs w:val="20"/>
              </w:rPr>
            </w:pPr>
            <w:r w:rsidRPr="00CE5836">
              <w:rPr>
                <w:sz w:val="20"/>
                <w:szCs w:val="20"/>
              </w:rPr>
              <w:t xml:space="preserve">           уважавање жеља послодаваца, ученика и</w:t>
            </w:r>
          </w:p>
          <w:p w:rsidR="00507628" w:rsidRPr="00CE5836" w:rsidRDefault="00507628" w:rsidP="00507628">
            <w:pPr>
              <w:jc w:val="both"/>
              <w:rPr>
                <w:sz w:val="20"/>
                <w:szCs w:val="20"/>
              </w:rPr>
            </w:pPr>
            <w:r w:rsidRPr="00CE5836">
              <w:rPr>
                <w:sz w:val="20"/>
                <w:szCs w:val="20"/>
              </w:rPr>
              <w:t xml:space="preserve">            родитеља; </w:t>
            </w:r>
          </w:p>
          <w:bookmarkEnd w:id="170"/>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Помоћ директору у обављању послова везаних за рад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Израда евиденција за праћење реализације практичне наставе, наставе у блоку и професионалне праксе у објектима изван школе, њихово увођење и давање инструкција наставницима за њихово коришћење;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Анализа реализације и предлози мера за унапређење</w:t>
            </w:r>
          </w:p>
          <w:p w:rsidR="00507628" w:rsidRPr="00CE5836" w:rsidRDefault="00507628" w:rsidP="00507628">
            <w:pPr>
              <w:ind w:left="360"/>
              <w:jc w:val="both"/>
              <w:rPr>
                <w:sz w:val="20"/>
                <w:szCs w:val="20"/>
                <w:lang w:val="sr-Cyrl-BA"/>
              </w:rPr>
            </w:pPr>
            <w:r w:rsidRPr="00CE5836">
              <w:rPr>
                <w:sz w:val="20"/>
                <w:szCs w:val="20"/>
                <w:lang w:val="sr-Cyrl-BA"/>
              </w:rPr>
              <w:t xml:space="preserve">      практичне наставе;</w:t>
            </w:r>
          </w:p>
          <w:p w:rsidR="00507628" w:rsidRPr="00CE5836" w:rsidRDefault="00507628" w:rsidP="00507628">
            <w:pPr>
              <w:ind w:left="360"/>
              <w:jc w:val="both"/>
              <w:rPr>
                <w:sz w:val="20"/>
                <w:szCs w:val="20"/>
                <w:lang w:val="sr-Cyrl-BA"/>
              </w:rPr>
            </w:pPr>
            <w:r w:rsidRPr="00CE5836">
              <w:rPr>
                <w:sz w:val="20"/>
                <w:szCs w:val="20"/>
                <w:lang w:val="sr-Cyrl-BA"/>
              </w:rPr>
              <w:t xml:space="preserve">-     Надзор и контрола извршења годишњег </w:t>
            </w:r>
          </w:p>
          <w:p w:rsidR="00507628" w:rsidRPr="00CE5836" w:rsidRDefault="00507628" w:rsidP="00507628">
            <w:pPr>
              <w:ind w:left="360"/>
              <w:jc w:val="both"/>
              <w:rPr>
                <w:sz w:val="20"/>
                <w:szCs w:val="20"/>
                <w:lang w:val="sr-Cyrl-BA"/>
              </w:rPr>
            </w:pPr>
            <w:r w:rsidRPr="00CE5836">
              <w:rPr>
                <w:sz w:val="20"/>
                <w:szCs w:val="20"/>
                <w:lang w:val="sr-Cyrl-BA"/>
              </w:rPr>
              <w:t xml:space="preserve">      План рада везано за практичну наставу;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Редовна контрола простора и инвентара у кабинетима, организација отклањања недостатака (поправка плинског шпорета и рерне у кухињи, фена у фризерском салону, топле воде на лавабоу  и сл.),  и побољшања услова за рад;</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Праћење и проучавање законских прописа;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Редовна комуникација и сарадња са екстерним сарадницима (фирмама) у реализацији практичне наставе</w:t>
            </w:r>
            <w:bookmarkEnd w:id="169"/>
            <w:r w:rsidRPr="00CE5836">
              <w:rPr>
                <w:rFonts w:ascii="Times New Roman" w:hAnsi="Times New Roman"/>
                <w:sz w:val="20"/>
                <w:szCs w:val="20"/>
                <w:lang w:val="sr-Cyrl-BA"/>
              </w:rPr>
              <w:t>;</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Обилазак угоститељских објеката и туристичких агенција у Старој Пазови, Старим и Новим Бановцима у које ученици школе иду на практичну наставу;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rPr>
              <w:t>Разговори са представницима ФК „Инђија“  ради договора о решавању текуће проблематике и унапређењу сарадње;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Састанци са стручним већима;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rPr>
              <w:t>Сарадња са средњим школама у нашим подручјима рада;</w:t>
            </w:r>
          </w:p>
          <w:p w:rsidR="00507628" w:rsidRPr="00CE5836" w:rsidRDefault="00507628" w:rsidP="00507628">
            <w:pPr>
              <w:jc w:val="both"/>
              <w:rPr>
                <w:sz w:val="20"/>
                <w:szCs w:val="20"/>
              </w:rPr>
            </w:pPr>
          </w:p>
        </w:tc>
        <w:tc>
          <w:tcPr>
            <w:tcW w:w="1800" w:type="dxa"/>
          </w:tcPr>
          <w:p w:rsidR="00507628" w:rsidRPr="00CE5836" w:rsidRDefault="00507628" w:rsidP="00507628">
            <w:pPr>
              <w:jc w:val="both"/>
              <w:rPr>
                <w:sz w:val="20"/>
                <w:szCs w:val="20"/>
              </w:rPr>
            </w:pPr>
            <w:r w:rsidRPr="00CE5836">
              <w:rPr>
                <w:sz w:val="20"/>
                <w:szCs w:val="20"/>
              </w:rPr>
              <w:lastRenderedPageBreak/>
              <w:t>ОКТОБАР</w:t>
            </w:r>
          </w:p>
        </w:tc>
        <w:tc>
          <w:tcPr>
            <w:tcW w:w="1980" w:type="dxa"/>
          </w:tcPr>
          <w:p w:rsidR="00507628" w:rsidRPr="00CE5836" w:rsidRDefault="00507628" w:rsidP="00507628">
            <w:pPr>
              <w:jc w:val="both"/>
              <w:rPr>
                <w:sz w:val="20"/>
                <w:szCs w:val="20"/>
              </w:rPr>
            </w:pPr>
            <w:r w:rsidRPr="00CE5836">
              <w:rPr>
                <w:sz w:val="20"/>
                <w:szCs w:val="20"/>
              </w:rPr>
              <w:t xml:space="preserve">Организатор практичне наставе, </w:t>
            </w:r>
          </w:p>
          <w:p w:rsidR="00507628" w:rsidRPr="00CE5836" w:rsidRDefault="00507628" w:rsidP="00507628">
            <w:pPr>
              <w:jc w:val="both"/>
              <w:rPr>
                <w:sz w:val="20"/>
                <w:szCs w:val="20"/>
              </w:rPr>
            </w:pPr>
            <w:r w:rsidRPr="00CE5836">
              <w:rPr>
                <w:sz w:val="20"/>
                <w:szCs w:val="20"/>
              </w:rPr>
              <w:t>директор,</w:t>
            </w:r>
          </w:p>
          <w:p w:rsidR="00507628" w:rsidRPr="00CE5836" w:rsidRDefault="00507628" w:rsidP="00507628">
            <w:pPr>
              <w:jc w:val="both"/>
              <w:rPr>
                <w:sz w:val="20"/>
                <w:szCs w:val="20"/>
              </w:rPr>
            </w:pPr>
            <w:r w:rsidRPr="00CE5836">
              <w:rPr>
                <w:sz w:val="20"/>
                <w:szCs w:val="20"/>
              </w:rPr>
              <w:t>стручна већа,</w:t>
            </w:r>
          </w:p>
          <w:p w:rsidR="00507628" w:rsidRPr="00CE5836" w:rsidRDefault="00507628" w:rsidP="00507628">
            <w:pPr>
              <w:jc w:val="both"/>
              <w:rPr>
                <w:sz w:val="20"/>
                <w:szCs w:val="20"/>
              </w:rPr>
            </w:pPr>
            <w:r w:rsidRPr="00CE5836">
              <w:rPr>
                <w:sz w:val="20"/>
                <w:szCs w:val="20"/>
              </w:rPr>
              <w:t>одељењске старешине,</w:t>
            </w:r>
          </w:p>
          <w:p w:rsidR="00507628" w:rsidRPr="00CE5836" w:rsidRDefault="00507628" w:rsidP="00507628">
            <w:pPr>
              <w:jc w:val="both"/>
              <w:rPr>
                <w:sz w:val="20"/>
                <w:szCs w:val="20"/>
              </w:rPr>
            </w:pPr>
            <w:r w:rsidRPr="00CE5836">
              <w:rPr>
                <w:sz w:val="20"/>
                <w:szCs w:val="20"/>
              </w:rPr>
              <w:lastRenderedPageBreak/>
              <w:t>педагошко– психолошка служба,</w:t>
            </w:r>
          </w:p>
          <w:p w:rsidR="00507628" w:rsidRPr="00CE5836" w:rsidRDefault="00507628" w:rsidP="00507628">
            <w:pPr>
              <w:jc w:val="both"/>
              <w:rPr>
                <w:sz w:val="20"/>
                <w:szCs w:val="20"/>
              </w:rPr>
            </w:pPr>
            <w:r w:rsidRPr="00CE5836">
              <w:rPr>
                <w:sz w:val="20"/>
                <w:szCs w:val="20"/>
              </w:rPr>
              <w:t xml:space="preserve">секретар, административни радник, домар, спремачице. </w:t>
            </w:r>
          </w:p>
          <w:p w:rsidR="00507628" w:rsidRPr="00CE5836" w:rsidRDefault="00507628" w:rsidP="00507628">
            <w:pPr>
              <w:jc w:val="both"/>
              <w:rPr>
                <w:sz w:val="20"/>
                <w:szCs w:val="20"/>
              </w:rPr>
            </w:pPr>
          </w:p>
        </w:tc>
      </w:tr>
      <w:tr w:rsidR="00507628" w:rsidRPr="00CE5836" w:rsidTr="00507628">
        <w:tc>
          <w:tcPr>
            <w:tcW w:w="6948" w:type="dxa"/>
          </w:tcPr>
          <w:p w:rsidR="00507628" w:rsidRPr="00CE5836" w:rsidRDefault="00507628" w:rsidP="00507628">
            <w:pPr>
              <w:jc w:val="both"/>
              <w:rPr>
                <w:sz w:val="20"/>
                <w:szCs w:val="20"/>
              </w:rPr>
            </w:pPr>
            <w:bookmarkStart w:id="171" w:name="_Hlk18227818"/>
            <w:r w:rsidRPr="00CE5836">
              <w:rPr>
                <w:sz w:val="20"/>
                <w:szCs w:val="20"/>
              </w:rPr>
              <w:lastRenderedPageBreak/>
              <w:t xml:space="preserve">-     Планирање и програмирање образовно – </w:t>
            </w:r>
          </w:p>
          <w:p w:rsidR="00507628" w:rsidRPr="00CE5836" w:rsidRDefault="00507628" w:rsidP="00507628">
            <w:pPr>
              <w:jc w:val="both"/>
              <w:rPr>
                <w:sz w:val="20"/>
                <w:szCs w:val="20"/>
              </w:rPr>
            </w:pPr>
            <w:r w:rsidRPr="00CE5836">
              <w:rPr>
                <w:sz w:val="20"/>
                <w:szCs w:val="20"/>
              </w:rPr>
              <w:t xml:space="preserve">             васпитног рада у практичној настави;</w:t>
            </w:r>
          </w:p>
          <w:p w:rsidR="00507628" w:rsidRPr="00CE5836" w:rsidRDefault="00507628" w:rsidP="00507628">
            <w:pPr>
              <w:jc w:val="both"/>
              <w:rPr>
                <w:sz w:val="20"/>
                <w:szCs w:val="20"/>
              </w:rPr>
            </w:pPr>
            <w:r w:rsidRPr="00CE5836">
              <w:rPr>
                <w:sz w:val="20"/>
                <w:szCs w:val="20"/>
              </w:rPr>
              <w:t xml:space="preserve">      -    Распоређивање ученика у објекте у којима ће</w:t>
            </w:r>
          </w:p>
          <w:p w:rsidR="00507628" w:rsidRPr="00CE5836" w:rsidRDefault="00507628" w:rsidP="00507628">
            <w:pPr>
              <w:jc w:val="both"/>
              <w:rPr>
                <w:sz w:val="20"/>
                <w:szCs w:val="20"/>
              </w:rPr>
            </w:pPr>
            <w:r w:rsidRPr="00CE5836">
              <w:rPr>
                <w:sz w:val="20"/>
                <w:szCs w:val="20"/>
              </w:rPr>
              <w:t xml:space="preserve">            обављати практичну наставу, у сарадњи са </w:t>
            </w:r>
          </w:p>
          <w:p w:rsidR="00507628" w:rsidRPr="00CE5836" w:rsidRDefault="00507628" w:rsidP="00507628">
            <w:pPr>
              <w:jc w:val="both"/>
              <w:rPr>
                <w:sz w:val="20"/>
                <w:szCs w:val="20"/>
              </w:rPr>
            </w:pPr>
            <w:r w:rsidRPr="00CE5836">
              <w:rPr>
                <w:sz w:val="20"/>
                <w:szCs w:val="20"/>
              </w:rPr>
              <w:t xml:space="preserve">            наставницима практичне наставе, уз</w:t>
            </w:r>
          </w:p>
          <w:p w:rsidR="00507628" w:rsidRPr="00CE5836" w:rsidRDefault="00507628" w:rsidP="00507628">
            <w:pPr>
              <w:jc w:val="both"/>
              <w:rPr>
                <w:sz w:val="20"/>
                <w:szCs w:val="20"/>
              </w:rPr>
            </w:pPr>
            <w:r w:rsidRPr="00CE5836">
              <w:rPr>
                <w:sz w:val="20"/>
                <w:szCs w:val="20"/>
              </w:rPr>
              <w:t xml:space="preserve">            уважавање жеља послодаваца, ученика и</w:t>
            </w:r>
          </w:p>
          <w:p w:rsidR="00507628" w:rsidRPr="00CE5836" w:rsidRDefault="00507628" w:rsidP="00507628">
            <w:pPr>
              <w:jc w:val="both"/>
              <w:rPr>
                <w:sz w:val="20"/>
                <w:szCs w:val="20"/>
              </w:rPr>
            </w:pPr>
            <w:r w:rsidRPr="00CE5836">
              <w:rPr>
                <w:sz w:val="20"/>
                <w:szCs w:val="20"/>
              </w:rPr>
              <w:t xml:space="preserve">            родитеља;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Редован обилазак кабинета практичне наставе, договор о раду, решавање проблема и помоћ наставницима у вези вођења евиденције, педагошко – инструктивни рад;</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rPr>
              <w:t>Каријерно вођење и саветовање;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Помоћ директору у обављању послова везаних за рад практичне наставе;</w:t>
            </w:r>
          </w:p>
          <w:p w:rsidR="00507628" w:rsidRPr="00CE5836" w:rsidRDefault="00507628" w:rsidP="00507628">
            <w:pPr>
              <w:ind w:left="360"/>
              <w:jc w:val="both"/>
              <w:rPr>
                <w:sz w:val="20"/>
                <w:szCs w:val="20"/>
                <w:lang w:val="sr-Cyrl-BA"/>
              </w:rPr>
            </w:pPr>
            <w:r w:rsidRPr="00CE5836">
              <w:rPr>
                <w:sz w:val="20"/>
                <w:szCs w:val="20"/>
                <w:lang w:val="sr-Cyrl-BA"/>
              </w:rPr>
              <w:t>-    Анализа реализације и предлози мера за</w:t>
            </w:r>
          </w:p>
          <w:p w:rsidR="00507628" w:rsidRPr="00CE5836" w:rsidRDefault="00507628" w:rsidP="00507628">
            <w:pPr>
              <w:ind w:left="360"/>
              <w:jc w:val="both"/>
              <w:rPr>
                <w:sz w:val="20"/>
                <w:szCs w:val="20"/>
                <w:lang w:val="sr-Cyrl-BA"/>
              </w:rPr>
            </w:pPr>
            <w:r w:rsidRPr="00CE5836">
              <w:rPr>
                <w:sz w:val="20"/>
                <w:szCs w:val="20"/>
                <w:lang w:val="sr-Cyrl-BA"/>
              </w:rPr>
              <w:t xml:space="preserve">     Унапређењ практичне наставе;</w:t>
            </w:r>
          </w:p>
          <w:p w:rsidR="00507628" w:rsidRPr="00CE5836" w:rsidRDefault="00507628" w:rsidP="00507628">
            <w:pPr>
              <w:jc w:val="both"/>
              <w:rPr>
                <w:sz w:val="20"/>
                <w:szCs w:val="20"/>
                <w:lang w:val="sr-Cyrl-BA"/>
              </w:rPr>
            </w:pPr>
            <w:r w:rsidRPr="00CE5836">
              <w:rPr>
                <w:sz w:val="20"/>
                <w:szCs w:val="20"/>
                <w:lang w:val="sr-Cyrl-BA"/>
              </w:rPr>
              <w:t xml:space="preserve">      -    Праћење постигнућа ученика на практичној</w:t>
            </w:r>
          </w:p>
          <w:p w:rsidR="00507628" w:rsidRPr="00CE5836" w:rsidRDefault="00507628" w:rsidP="00507628">
            <w:pPr>
              <w:jc w:val="both"/>
              <w:rPr>
                <w:sz w:val="20"/>
                <w:szCs w:val="20"/>
                <w:lang w:val="sr-Cyrl-BA"/>
              </w:rPr>
            </w:pPr>
            <w:r w:rsidRPr="00CE5836">
              <w:rPr>
                <w:sz w:val="20"/>
                <w:szCs w:val="20"/>
                <w:lang w:val="sr-Cyrl-BA"/>
              </w:rPr>
              <w:t xml:space="preserve">           настави;</w:t>
            </w:r>
          </w:p>
          <w:p w:rsidR="00507628" w:rsidRPr="00CE5836" w:rsidRDefault="00507628" w:rsidP="00507628">
            <w:pPr>
              <w:ind w:left="360"/>
              <w:jc w:val="both"/>
              <w:rPr>
                <w:sz w:val="20"/>
                <w:szCs w:val="20"/>
                <w:lang w:val="sr-Cyrl-BA"/>
              </w:rPr>
            </w:pPr>
            <w:r w:rsidRPr="00CE5836">
              <w:rPr>
                <w:sz w:val="20"/>
                <w:szCs w:val="20"/>
                <w:lang w:val="sr-Cyrl-BA"/>
              </w:rPr>
              <w:t>-   Надзор и контрола извршења годишњег плана</w:t>
            </w:r>
          </w:p>
          <w:p w:rsidR="00507628" w:rsidRPr="00CE5836" w:rsidRDefault="00507628" w:rsidP="00507628">
            <w:pPr>
              <w:ind w:left="360"/>
              <w:jc w:val="both"/>
              <w:rPr>
                <w:sz w:val="20"/>
                <w:szCs w:val="20"/>
                <w:lang w:val="sr-Cyrl-BA"/>
              </w:rPr>
            </w:pPr>
            <w:r w:rsidRPr="00CE5836">
              <w:rPr>
                <w:sz w:val="20"/>
                <w:szCs w:val="20"/>
                <w:lang w:val="sr-Cyrl-BA"/>
              </w:rPr>
              <w:t xml:space="preserve">      рада везано за практичну наставу;</w:t>
            </w:r>
            <w:bookmarkStart w:id="172" w:name="_Hlk28430253"/>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Израда распореда рада фризерског салона за</w:t>
            </w:r>
          </w:p>
          <w:p w:rsidR="00507628" w:rsidRPr="00CE5836" w:rsidRDefault="00507628" w:rsidP="00507628">
            <w:pPr>
              <w:ind w:left="360"/>
              <w:jc w:val="both"/>
              <w:rPr>
                <w:sz w:val="20"/>
                <w:szCs w:val="20"/>
                <w:lang w:val="sr-Cyrl-BA"/>
              </w:rPr>
            </w:pPr>
            <w:r w:rsidRPr="00CE5836">
              <w:rPr>
                <w:sz w:val="20"/>
                <w:szCs w:val="20"/>
                <w:lang w:val="sr-Cyrl-BA"/>
              </w:rPr>
              <w:t xml:space="preserve">      муштерије (моделе) за новембар и</w:t>
            </w:r>
          </w:p>
          <w:p w:rsidR="00507628" w:rsidRPr="00CE5836" w:rsidRDefault="00507628" w:rsidP="00507628">
            <w:pPr>
              <w:jc w:val="both"/>
              <w:rPr>
                <w:sz w:val="20"/>
                <w:szCs w:val="20"/>
                <w:lang w:val="sr-Cyrl-BA"/>
              </w:rPr>
            </w:pPr>
            <w:r w:rsidRPr="00CE5836">
              <w:rPr>
                <w:sz w:val="20"/>
                <w:szCs w:val="20"/>
                <w:lang w:val="sr-Cyrl-BA"/>
              </w:rPr>
              <w:t xml:space="preserve">           достављањесвим школама општине Инђија и</w:t>
            </w:r>
          </w:p>
          <w:p w:rsidR="00507628" w:rsidRPr="00CE5836" w:rsidRDefault="00507628" w:rsidP="00507628">
            <w:pPr>
              <w:jc w:val="both"/>
              <w:rPr>
                <w:sz w:val="20"/>
                <w:szCs w:val="20"/>
                <w:lang w:val="sr-Cyrl-BA"/>
              </w:rPr>
            </w:pPr>
            <w:r w:rsidRPr="00CE5836">
              <w:rPr>
                <w:sz w:val="20"/>
                <w:szCs w:val="20"/>
                <w:lang w:val="sr-Cyrl-BA"/>
              </w:rPr>
              <w:t xml:space="preserve">           вртићу;</w:t>
            </w:r>
          </w:p>
          <w:bookmarkEnd w:id="172"/>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lastRenderedPageBreak/>
              <w:t>Одлазак и учешће у раду Скупштине Заједнице економских, правно – биротехничких, трговинских и угоститељско – туристичких школа Србије у Ваљеву;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Редовна контрола простора и инвентара у кабинетима, организација отклањања недостатака и побољшања услова за рад – набавка опреме, инвентара и материјала (штапни миксер, фритеза, материјал за наставу за куваре и фризере, опреме и инвентара за барско пословање, фенова за кабинет фризера, даска за пеглање за кабинет конобара, лутке модели  итд.);</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Сарадња са ученичким парламентом;</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Састанак у фирми „Ипон“, Инђија, везано за обуку за инструкторе за дуално образовање у образовном профилу модни кројач;</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Организација дежурства у кабинетима, замене оправдано одсутних наставника;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Праћење и проучавање законских прописа;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Редовна комуникација и сарадња са свим екстерним сарадницима (фирмама) у реализацији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Стручно усавршавање – учешће на Конференцији и семинару на „Економском факултету“ у Београду;</w:t>
            </w:r>
            <w:bookmarkEnd w:id="171"/>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rPr>
              <w:t>Разговори са представницима ФК „Инђија“  ради договора о решавању текућих проблема и унапређењу сарадње;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Учешће на састанцима и у раду свих стручних већа;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Одлазак и учешће у раду на састанку Републичког стручног актива професора агенцијског и хотелијерског пословања у Крагујевцу у хотелу „Шумарице“;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Израда распореда рада фризерског салона за муштерије (моделе) за децембар и достављање свим школама општине Инђија и вртићу;</w:t>
            </w:r>
          </w:p>
          <w:p w:rsidR="00507628" w:rsidRPr="00CE5836" w:rsidRDefault="00507628" w:rsidP="00507628">
            <w:pPr>
              <w:jc w:val="both"/>
              <w:rPr>
                <w:sz w:val="20"/>
                <w:szCs w:val="20"/>
              </w:rPr>
            </w:pPr>
          </w:p>
        </w:tc>
        <w:tc>
          <w:tcPr>
            <w:tcW w:w="1800" w:type="dxa"/>
          </w:tcPr>
          <w:p w:rsidR="00507628" w:rsidRPr="00CE5836" w:rsidRDefault="00507628" w:rsidP="00507628">
            <w:pPr>
              <w:jc w:val="both"/>
              <w:rPr>
                <w:sz w:val="20"/>
                <w:szCs w:val="20"/>
              </w:rPr>
            </w:pPr>
            <w:r w:rsidRPr="00CE5836">
              <w:rPr>
                <w:sz w:val="20"/>
                <w:szCs w:val="20"/>
              </w:rPr>
              <w:lastRenderedPageBreak/>
              <w:t>НОВЕМБАР</w:t>
            </w:r>
          </w:p>
        </w:tc>
        <w:tc>
          <w:tcPr>
            <w:tcW w:w="1980" w:type="dxa"/>
          </w:tcPr>
          <w:p w:rsidR="00507628" w:rsidRPr="00CE5836" w:rsidRDefault="00507628" w:rsidP="00507628">
            <w:pPr>
              <w:jc w:val="both"/>
              <w:rPr>
                <w:sz w:val="20"/>
                <w:szCs w:val="20"/>
              </w:rPr>
            </w:pPr>
            <w:r w:rsidRPr="00CE5836">
              <w:rPr>
                <w:sz w:val="20"/>
                <w:szCs w:val="20"/>
              </w:rPr>
              <w:t xml:space="preserve">Организатор практичне наставе, </w:t>
            </w:r>
          </w:p>
          <w:p w:rsidR="00507628" w:rsidRPr="00CE5836" w:rsidRDefault="00507628" w:rsidP="00507628">
            <w:pPr>
              <w:jc w:val="both"/>
              <w:rPr>
                <w:sz w:val="20"/>
                <w:szCs w:val="20"/>
              </w:rPr>
            </w:pPr>
            <w:r w:rsidRPr="00CE5836">
              <w:rPr>
                <w:sz w:val="20"/>
                <w:szCs w:val="20"/>
              </w:rPr>
              <w:t>директор,</w:t>
            </w:r>
          </w:p>
          <w:p w:rsidR="00507628" w:rsidRPr="00CE5836" w:rsidRDefault="00507628" w:rsidP="00507628">
            <w:pPr>
              <w:jc w:val="both"/>
              <w:rPr>
                <w:sz w:val="20"/>
                <w:szCs w:val="20"/>
              </w:rPr>
            </w:pPr>
            <w:r w:rsidRPr="00CE5836">
              <w:rPr>
                <w:sz w:val="20"/>
                <w:szCs w:val="20"/>
              </w:rPr>
              <w:t>стручна већа,</w:t>
            </w:r>
          </w:p>
          <w:p w:rsidR="00507628" w:rsidRPr="00CE5836" w:rsidRDefault="00507628" w:rsidP="00507628">
            <w:pPr>
              <w:jc w:val="both"/>
              <w:rPr>
                <w:sz w:val="20"/>
                <w:szCs w:val="20"/>
              </w:rPr>
            </w:pPr>
            <w:r w:rsidRPr="00CE5836">
              <w:rPr>
                <w:sz w:val="20"/>
                <w:szCs w:val="20"/>
              </w:rPr>
              <w:t>одељењске старешине,</w:t>
            </w:r>
          </w:p>
          <w:p w:rsidR="00507628" w:rsidRPr="00CE5836" w:rsidRDefault="00507628" w:rsidP="00507628">
            <w:pPr>
              <w:jc w:val="both"/>
              <w:rPr>
                <w:sz w:val="20"/>
                <w:szCs w:val="20"/>
              </w:rPr>
            </w:pPr>
            <w:r w:rsidRPr="00CE5836">
              <w:rPr>
                <w:sz w:val="20"/>
                <w:szCs w:val="20"/>
              </w:rPr>
              <w:t>педагошко– психолошка служба,</w:t>
            </w:r>
          </w:p>
          <w:p w:rsidR="00507628" w:rsidRPr="00CE5836" w:rsidRDefault="00507628" w:rsidP="00507628">
            <w:pPr>
              <w:jc w:val="both"/>
              <w:rPr>
                <w:sz w:val="20"/>
                <w:szCs w:val="20"/>
              </w:rPr>
            </w:pPr>
            <w:r w:rsidRPr="00CE5836">
              <w:rPr>
                <w:sz w:val="20"/>
                <w:szCs w:val="20"/>
              </w:rPr>
              <w:t xml:space="preserve">секретар, административни радник, домар, спремачице. </w:t>
            </w:r>
          </w:p>
          <w:p w:rsidR="00507628" w:rsidRPr="00CE5836" w:rsidRDefault="00507628" w:rsidP="00507628">
            <w:pPr>
              <w:jc w:val="both"/>
              <w:rPr>
                <w:sz w:val="20"/>
                <w:szCs w:val="20"/>
              </w:rPr>
            </w:pPr>
          </w:p>
        </w:tc>
      </w:tr>
      <w:tr w:rsidR="00507628" w:rsidRPr="00CE5836" w:rsidTr="00507628">
        <w:trPr>
          <w:trHeight w:val="2058"/>
        </w:trPr>
        <w:tc>
          <w:tcPr>
            <w:tcW w:w="6948" w:type="dxa"/>
          </w:tcPr>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lastRenderedPageBreak/>
              <w:t>Редован обилазак кабинета практичне наставе, договор о раду, решавање проблема, помоћ наставницима у вези вођења евиденција, педагошко –  инструктивни рад;</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Одлазак на састанак у организацији Покрајинског секретара Михаља Њилашија у Конгресној сали центра Мастер у Новом Саду, у вези са закупомшколског простора.</w:t>
            </w:r>
          </w:p>
          <w:p w:rsidR="00507628" w:rsidRPr="00CE5836" w:rsidRDefault="00507628" w:rsidP="00507628">
            <w:pPr>
              <w:jc w:val="both"/>
              <w:rPr>
                <w:sz w:val="20"/>
                <w:szCs w:val="20"/>
              </w:rPr>
            </w:pPr>
            <w:bookmarkStart w:id="173" w:name="_Hlk18239797"/>
            <w:r w:rsidRPr="00CE5836">
              <w:rPr>
                <w:sz w:val="20"/>
                <w:szCs w:val="20"/>
              </w:rPr>
              <w:t xml:space="preserve">      -    Учешће у раду педагошког колегијума;</w:t>
            </w:r>
          </w:p>
          <w:p w:rsidR="00507628" w:rsidRPr="00CE5836" w:rsidRDefault="00507628" w:rsidP="00507628">
            <w:pPr>
              <w:jc w:val="both"/>
              <w:rPr>
                <w:sz w:val="20"/>
                <w:szCs w:val="20"/>
              </w:rPr>
            </w:pPr>
            <w:r w:rsidRPr="00CE5836">
              <w:rPr>
                <w:sz w:val="20"/>
                <w:szCs w:val="20"/>
              </w:rPr>
              <w:t xml:space="preserve">      -    Учешће на међународној конференцији </w:t>
            </w:r>
          </w:p>
          <w:p w:rsidR="00507628" w:rsidRPr="00CE5836" w:rsidRDefault="00507628" w:rsidP="00507628">
            <w:pPr>
              <w:jc w:val="both"/>
              <w:rPr>
                <w:sz w:val="20"/>
                <w:szCs w:val="20"/>
              </w:rPr>
            </w:pPr>
            <w:r w:rsidRPr="00CE5836">
              <w:rPr>
                <w:sz w:val="20"/>
                <w:szCs w:val="20"/>
              </w:rPr>
              <w:t xml:space="preserve">          „Искуствено учење у Србији и региону“,   у </w:t>
            </w:r>
          </w:p>
          <w:p w:rsidR="00507628" w:rsidRPr="00CE5836" w:rsidRDefault="00507628" w:rsidP="00507628">
            <w:pPr>
              <w:jc w:val="both"/>
              <w:rPr>
                <w:sz w:val="20"/>
                <w:szCs w:val="20"/>
              </w:rPr>
            </w:pPr>
            <w:r w:rsidRPr="00CE5836">
              <w:rPr>
                <w:sz w:val="20"/>
                <w:szCs w:val="20"/>
              </w:rPr>
              <w:t xml:space="preserve">           ректорату Универзитета у Новом Саду, у</w:t>
            </w:r>
          </w:p>
          <w:p w:rsidR="00507628" w:rsidRPr="00CE5836" w:rsidRDefault="00507628" w:rsidP="00507628">
            <w:pPr>
              <w:jc w:val="both"/>
              <w:rPr>
                <w:sz w:val="20"/>
                <w:szCs w:val="20"/>
              </w:rPr>
            </w:pPr>
            <w:r w:rsidRPr="00CE5836">
              <w:rPr>
                <w:sz w:val="20"/>
                <w:szCs w:val="20"/>
              </w:rPr>
              <w:t xml:space="preserve">           организацији Колпинг друштва Србија;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Одлазак и учешће у раду Скупштине Пословног удружења школа личних услуга у Београду, у „Школи за негу лепоте“;</w:t>
            </w:r>
          </w:p>
          <w:p w:rsidR="00507628" w:rsidRPr="00CE5836" w:rsidRDefault="00507628" w:rsidP="00507628">
            <w:pPr>
              <w:jc w:val="both"/>
              <w:rPr>
                <w:sz w:val="20"/>
                <w:szCs w:val="20"/>
              </w:rPr>
            </w:pPr>
            <w:r w:rsidRPr="00CE5836">
              <w:rPr>
                <w:sz w:val="20"/>
                <w:szCs w:val="20"/>
              </w:rPr>
              <w:t xml:space="preserve">     -     Обилазак хотела „Србија Лукс“;</w:t>
            </w:r>
          </w:p>
          <w:p w:rsidR="00507628" w:rsidRPr="00CE5836" w:rsidRDefault="00507628" w:rsidP="00507628">
            <w:pPr>
              <w:jc w:val="both"/>
              <w:rPr>
                <w:sz w:val="20"/>
                <w:szCs w:val="20"/>
              </w:rPr>
            </w:pPr>
            <w:r w:rsidRPr="00CE5836">
              <w:rPr>
                <w:sz w:val="20"/>
                <w:szCs w:val="20"/>
              </w:rPr>
              <w:t xml:space="preserve">      -    Планирање и програмирање образовно – </w:t>
            </w:r>
          </w:p>
          <w:p w:rsidR="00507628" w:rsidRPr="00CE5836" w:rsidRDefault="00507628" w:rsidP="00507628">
            <w:pPr>
              <w:jc w:val="both"/>
              <w:rPr>
                <w:sz w:val="20"/>
                <w:szCs w:val="20"/>
              </w:rPr>
            </w:pPr>
            <w:r w:rsidRPr="00CE5836">
              <w:rPr>
                <w:sz w:val="20"/>
                <w:szCs w:val="20"/>
              </w:rPr>
              <w:t xml:space="preserve">           васпитног рада у практичној настави;</w:t>
            </w:r>
          </w:p>
          <w:p w:rsidR="00507628" w:rsidRPr="00CE5836" w:rsidRDefault="00507628" w:rsidP="00507628">
            <w:pPr>
              <w:jc w:val="both"/>
              <w:rPr>
                <w:sz w:val="20"/>
                <w:szCs w:val="20"/>
              </w:rPr>
            </w:pPr>
            <w:r w:rsidRPr="00CE5836">
              <w:rPr>
                <w:sz w:val="20"/>
                <w:szCs w:val="20"/>
              </w:rPr>
              <w:t xml:space="preserve">      -    Распоређивање ученика у објекте у којима ће</w:t>
            </w:r>
          </w:p>
          <w:p w:rsidR="00507628" w:rsidRPr="00CE5836" w:rsidRDefault="00507628" w:rsidP="00507628">
            <w:pPr>
              <w:jc w:val="both"/>
              <w:rPr>
                <w:sz w:val="20"/>
                <w:szCs w:val="20"/>
              </w:rPr>
            </w:pPr>
            <w:r w:rsidRPr="00CE5836">
              <w:rPr>
                <w:sz w:val="20"/>
                <w:szCs w:val="20"/>
              </w:rPr>
              <w:t xml:space="preserve">           обављати практичну наставу, у сарадњи са</w:t>
            </w:r>
          </w:p>
          <w:p w:rsidR="00507628" w:rsidRPr="00CE5836" w:rsidRDefault="00507628" w:rsidP="00507628">
            <w:pPr>
              <w:jc w:val="both"/>
              <w:rPr>
                <w:sz w:val="20"/>
                <w:szCs w:val="20"/>
              </w:rPr>
            </w:pPr>
            <w:r w:rsidRPr="00CE5836">
              <w:rPr>
                <w:sz w:val="20"/>
                <w:szCs w:val="20"/>
              </w:rPr>
              <w:t xml:space="preserve">           наставницима практичне наставе и уз</w:t>
            </w:r>
          </w:p>
          <w:p w:rsidR="00507628" w:rsidRPr="00CE5836" w:rsidRDefault="00507628" w:rsidP="00507628">
            <w:pPr>
              <w:jc w:val="both"/>
              <w:rPr>
                <w:sz w:val="20"/>
                <w:szCs w:val="20"/>
              </w:rPr>
            </w:pPr>
            <w:r w:rsidRPr="00CE5836">
              <w:rPr>
                <w:sz w:val="20"/>
                <w:szCs w:val="20"/>
              </w:rPr>
              <w:t xml:space="preserve">           уважавање жеља послодаваца, ученика и</w:t>
            </w:r>
          </w:p>
          <w:p w:rsidR="00507628" w:rsidRPr="00CE5836" w:rsidRDefault="00507628" w:rsidP="00507628">
            <w:pPr>
              <w:jc w:val="both"/>
              <w:rPr>
                <w:sz w:val="20"/>
                <w:szCs w:val="20"/>
              </w:rPr>
            </w:pPr>
            <w:r w:rsidRPr="00CE5836">
              <w:rPr>
                <w:sz w:val="20"/>
                <w:szCs w:val="20"/>
              </w:rPr>
              <w:t xml:space="preserve">            родитеља;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Помоћ директору у обављању послова везаних за рад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Редовна контрола простора и инвентара у кабинетима, организација отклањања недостатака и побољшања услова за рад – додатно опремање кабинета кувара и конобара и кабинета за фризере (набавка опреме за кабинет фризера од донације у износу од 50 000 динара, коју је школи уплатило Пословно удружење школа личних услуга, на основу одлуке Скупштине удружења, којој сам присуствовао);</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Праћење и проучавање законских прописа;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Учешће на састанцима и у раду свих стручних већа;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Организација дежурства у кабинетима и замене оправдано одсутних наставника;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lastRenderedPageBreak/>
              <w:t>Редовна комуникација и сарадња са свим екстерним сарадницима (фирмама) у реализацији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rPr>
              <w:t>Разговори са представницима ФК „Инђија“  ради договора о решавању текућих проблема и унапређењу сарадње;</w:t>
            </w:r>
            <w:bookmarkEnd w:id="173"/>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Анализа реализације и мере за унапређење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Надзор и контрола извршења годишњег плана рада везано за практичну наставу;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Израда извештаја о раду за прво полугодиште;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Подношење извештаја о раду на Наставничком већу и давање предлога за побољшање реализације практичне наставе.</w:t>
            </w:r>
          </w:p>
        </w:tc>
        <w:tc>
          <w:tcPr>
            <w:tcW w:w="1800" w:type="dxa"/>
          </w:tcPr>
          <w:p w:rsidR="00507628" w:rsidRPr="00CE5836" w:rsidRDefault="00507628" w:rsidP="00507628">
            <w:pPr>
              <w:rPr>
                <w:sz w:val="20"/>
                <w:szCs w:val="20"/>
              </w:rPr>
            </w:pPr>
            <w:r w:rsidRPr="00CE5836">
              <w:rPr>
                <w:sz w:val="20"/>
                <w:szCs w:val="20"/>
              </w:rPr>
              <w:lastRenderedPageBreak/>
              <w:t>ДЕЦЕМБАР</w:t>
            </w: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p>
          <w:p w:rsidR="00507628" w:rsidRPr="00CE5836" w:rsidRDefault="00507628" w:rsidP="00507628">
            <w:pPr>
              <w:rPr>
                <w:sz w:val="20"/>
                <w:szCs w:val="20"/>
              </w:rPr>
            </w:pPr>
            <w:r w:rsidRPr="00CE5836">
              <w:rPr>
                <w:sz w:val="20"/>
                <w:szCs w:val="20"/>
              </w:rPr>
              <w:t>27.12.209</w:t>
            </w:r>
          </w:p>
          <w:p w:rsidR="00507628" w:rsidRPr="00CE5836" w:rsidRDefault="00507628" w:rsidP="00507628">
            <w:pPr>
              <w:rPr>
                <w:sz w:val="20"/>
                <w:szCs w:val="20"/>
              </w:rPr>
            </w:pPr>
          </w:p>
        </w:tc>
        <w:tc>
          <w:tcPr>
            <w:tcW w:w="1980" w:type="dxa"/>
          </w:tcPr>
          <w:p w:rsidR="00507628" w:rsidRPr="00CE5836" w:rsidRDefault="00507628" w:rsidP="00507628">
            <w:pPr>
              <w:jc w:val="both"/>
              <w:rPr>
                <w:sz w:val="20"/>
                <w:szCs w:val="20"/>
              </w:rPr>
            </w:pPr>
            <w:r w:rsidRPr="00CE5836">
              <w:rPr>
                <w:sz w:val="20"/>
                <w:szCs w:val="20"/>
              </w:rPr>
              <w:lastRenderedPageBreak/>
              <w:t xml:space="preserve">Организатор практичне наставе, </w:t>
            </w:r>
          </w:p>
          <w:p w:rsidR="00507628" w:rsidRPr="00CE5836" w:rsidRDefault="00507628" w:rsidP="00507628">
            <w:pPr>
              <w:jc w:val="both"/>
              <w:rPr>
                <w:sz w:val="20"/>
                <w:szCs w:val="20"/>
              </w:rPr>
            </w:pPr>
            <w:r w:rsidRPr="00CE5836">
              <w:rPr>
                <w:sz w:val="20"/>
                <w:szCs w:val="20"/>
              </w:rPr>
              <w:t>директор,</w:t>
            </w:r>
          </w:p>
          <w:p w:rsidR="00507628" w:rsidRPr="00CE5836" w:rsidRDefault="00507628" w:rsidP="00507628">
            <w:pPr>
              <w:jc w:val="both"/>
              <w:rPr>
                <w:sz w:val="20"/>
                <w:szCs w:val="20"/>
              </w:rPr>
            </w:pPr>
            <w:r w:rsidRPr="00CE5836">
              <w:rPr>
                <w:sz w:val="20"/>
                <w:szCs w:val="20"/>
              </w:rPr>
              <w:t>стручна већа,</w:t>
            </w:r>
          </w:p>
          <w:p w:rsidR="00507628" w:rsidRPr="00CE5836" w:rsidRDefault="00507628" w:rsidP="00507628">
            <w:pPr>
              <w:jc w:val="both"/>
              <w:rPr>
                <w:sz w:val="20"/>
                <w:szCs w:val="20"/>
              </w:rPr>
            </w:pPr>
            <w:r w:rsidRPr="00CE5836">
              <w:rPr>
                <w:sz w:val="20"/>
                <w:szCs w:val="20"/>
              </w:rPr>
              <w:t>одељењске старешине,</w:t>
            </w:r>
          </w:p>
          <w:p w:rsidR="00507628" w:rsidRPr="00CE5836" w:rsidRDefault="00507628" w:rsidP="00507628">
            <w:pPr>
              <w:jc w:val="both"/>
              <w:rPr>
                <w:sz w:val="20"/>
                <w:szCs w:val="20"/>
              </w:rPr>
            </w:pPr>
            <w:r w:rsidRPr="00CE5836">
              <w:rPr>
                <w:sz w:val="20"/>
                <w:szCs w:val="20"/>
              </w:rPr>
              <w:t>педагошко– психолошка служба,</w:t>
            </w:r>
          </w:p>
          <w:p w:rsidR="00507628" w:rsidRPr="00CE5836" w:rsidRDefault="00507628" w:rsidP="00507628">
            <w:pPr>
              <w:jc w:val="both"/>
              <w:rPr>
                <w:sz w:val="20"/>
                <w:szCs w:val="20"/>
              </w:rPr>
            </w:pPr>
            <w:r w:rsidRPr="00CE5836">
              <w:rPr>
                <w:sz w:val="20"/>
                <w:szCs w:val="20"/>
              </w:rPr>
              <w:t xml:space="preserve">секретар, административни радник, домар, спремачице. </w:t>
            </w: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tc>
      </w:tr>
      <w:tr w:rsidR="00507628" w:rsidRPr="00CE5836" w:rsidTr="00507628">
        <w:tc>
          <w:tcPr>
            <w:tcW w:w="6948" w:type="dxa"/>
          </w:tcPr>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lastRenderedPageBreak/>
              <w:t>Учешће у промотивним активностима – учешће у изради паноа;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rPr>
              <w:t>Разговори са представницима ФК „Инђија“  ради договора о решавању текућих проблема и унапређењу сарадње. Фудбалски клуб иде на припреме до 30.01.2020., тако да неће бити потребе да се спремају оброци за фудбалере.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Редован обилазак кабинета практичне наставе,</w:t>
            </w:r>
          </w:p>
          <w:p w:rsidR="00507628" w:rsidRPr="00CE5836" w:rsidRDefault="00507628" w:rsidP="00507628">
            <w:pPr>
              <w:ind w:left="360"/>
              <w:jc w:val="both"/>
              <w:rPr>
                <w:sz w:val="20"/>
                <w:szCs w:val="20"/>
                <w:lang w:val="sr-Cyrl-BA"/>
              </w:rPr>
            </w:pPr>
            <w:r w:rsidRPr="00CE5836">
              <w:rPr>
                <w:sz w:val="20"/>
                <w:szCs w:val="20"/>
                <w:lang w:val="sr-Cyrl-BA"/>
              </w:rPr>
              <w:t xml:space="preserve">     договор о раду, решавање проблема, помоћ</w:t>
            </w:r>
          </w:p>
          <w:p w:rsidR="00507628" w:rsidRPr="00CE5836" w:rsidRDefault="00507628" w:rsidP="00507628">
            <w:pPr>
              <w:ind w:left="360"/>
              <w:jc w:val="both"/>
              <w:rPr>
                <w:sz w:val="20"/>
                <w:szCs w:val="20"/>
                <w:lang w:val="sr-Cyrl-BA"/>
              </w:rPr>
            </w:pPr>
            <w:r w:rsidRPr="00CE5836">
              <w:rPr>
                <w:sz w:val="20"/>
                <w:szCs w:val="20"/>
                <w:lang w:val="sr-Cyrl-BA"/>
              </w:rPr>
              <w:t xml:space="preserve">     наставницима у вези вођења евиденција,</w:t>
            </w:r>
          </w:p>
          <w:p w:rsidR="00507628" w:rsidRPr="00CE5836" w:rsidRDefault="00507628" w:rsidP="00507628">
            <w:pPr>
              <w:ind w:left="360"/>
              <w:jc w:val="both"/>
              <w:rPr>
                <w:sz w:val="20"/>
                <w:szCs w:val="20"/>
                <w:lang w:val="sr-Cyrl-BA"/>
              </w:rPr>
            </w:pPr>
            <w:r w:rsidRPr="00CE5836">
              <w:rPr>
                <w:sz w:val="20"/>
                <w:szCs w:val="20"/>
                <w:lang w:val="sr-Cyrl-BA"/>
              </w:rPr>
              <w:t xml:space="preserve">     педагошко –  инструктивни рад;</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Израда обрасца Евиденције реализованих вежби у кабинету фризера и давање инструкција наставницима како да воде евиденцију.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Организација дежурства у кабинетима и замене оправдано одсутних наставника;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Учешће у организацији прославе Светог Саве;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Помоћ директору у обављању послова везаних за рад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 xml:space="preserve">Планирање и програмирање образовно – </w:t>
            </w:r>
          </w:p>
          <w:p w:rsidR="00507628" w:rsidRPr="00CE5836" w:rsidRDefault="00507628" w:rsidP="00507628">
            <w:pPr>
              <w:jc w:val="both"/>
              <w:rPr>
                <w:sz w:val="20"/>
                <w:szCs w:val="20"/>
              </w:rPr>
            </w:pPr>
            <w:r w:rsidRPr="00CE5836">
              <w:rPr>
                <w:sz w:val="20"/>
                <w:szCs w:val="20"/>
              </w:rPr>
              <w:t xml:space="preserve">           васпитног рада у практичној настави –</w:t>
            </w:r>
          </w:p>
          <w:p w:rsidR="00507628" w:rsidRPr="00CE5836" w:rsidRDefault="00507628" w:rsidP="00507628">
            <w:pPr>
              <w:jc w:val="both"/>
              <w:rPr>
                <w:sz w:val="20"/>
                <w:szCs w:val="20"/>
              </w:rPr>
            </w:pPr>
            <w:r w:rsidRPr="00CE5836">
              <w:rPr>
                <w:sz w:val="20"/>
                <w:szCs w:val="20"/>
              </w:rPr>
              <w:t xml:space="preserve">           решавање проблема уклапања група</w:t>
            </w:r>
          </w:p>
          <w:p w:rsidR="00507628" w:rsidRPr="00CE5836" w:rsidRDefault="00507628" w:rsidP="00507628">
            <w:pPr>
              <w:jc w:val="both"/>
              <w:rPr>
                <w:sz w:val="20"/>
                <w:szCs w:val="20"/>
              </w:rPr>
            </w:pPr>
            <w:r w:rsidRPr="00CE5836">
              <w:rPr>
                <w:sz w:val="20"/>
                <w:szCs w:val="20"/>
              </w:rPr>
              <w:t xml:space="preserve">            практичне наставе у  постојећи простор како</w:t>
            </w:r>
          </w:p>
          <w:p w:rsidR="00507628" w:rsidRPr="00CE5836" w:rsidRDefault="00507628" w:rsidP="00507628">
            <w:pPr>
              <w:jc w:val="both"/>
              <w:rPr>
                <w:sz w:val="20"/>
                <w:szCs w:val="20"/>
              </w:rPr>
            </w:pPr>
            <w:r w:rsidRPr="00CE5836">
              <w:rPr>
                <w:sz w:val="20"/>
                <w:szCs w:val="20"/>
              </w:rPr>
              <w:t xml:space="preserve">            би било што мање   преклапања, као и</w:t>
            </w:r>
          </w:p>
          <w:p w:rsidR="00507628" w:rsidRPr="00CE5836" w:rsidRDefault="00507628" w:rsidP="00507628">
            <w:pPr>
              <w:jc w:val="both"/>
              <w:rPr>
                <w:sz w:val="20"/>
                <w:szCs w:val="20"/>
              </w:rPr>
            </w:pPr>
            <w:r w:rsidRPr="00CE5836">
              <w:rPr>
                <w:sz w:val="20"/>
                <w:szCs w:val="20"/>
              </w:rPr>
              <w:t xml:space="preserve">            организација целодневног  рада кабинета.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Редовна контрола простора и инвентара у кабинетима, организација отклањања недостатака и побољшања услова за рад –</w:t>
            </w:r>
            <w:r w:rsidRPr="00CE5836">
              <w:rPr>
                <w:rFonts w:ascii="Times New Roman" w:hAnsi="Times New Roman"/>
                <w:sz w:val="20"/>
                <w:szCs w:val="20"/>
              </w:rPr>
              <w:t xml:space="preserve"> машина за суђе у кабинету на стадиону, стакло у кабинету фризера, комплет прве помоћи у  кабинету на стадиону и кабинету фризера, поправка фена, намештај у кабинету на стадиону итд.;</w:t>
            </w:r>
          </w:p>
          <w:p w:rsidR="00507628" w:rsidRPr="00CE5836" w:rsidRDefault="00507628" w:rsidP="00507628">
            <w:pPr>
              <w:jc w:val="both"/>
              <w:rPr>
                <w:sz w:val="20"/>
                <w:szCs w:val="20"/>
              </w:rPr>
            </w:pPr>
            <w:r w:rsidRPr="00CE5836">
              <w:rPr>
                <w:sz w:val="20"/>
                <w:szCs w:val="20"/>
              </w:rPr>
              <w:t xml:space="preserve">      -    Планирање и програмирање образовно – </w:t>
            </w:r>
          </w:p>
          <w:p w:rsidR="00507628" w:rsidRPr="00CE5836" w:rsidRDefault="00507628" w:rsidP="00507628">
            <w:pPr>
              <w:jc w:val="both"/>
              <w:rPr>
                <w:sz w:val="20"/>
                <w:szCs w:val="20"/>
              </w:rPr>
            </w:pPr>
            <w:r w:rsidRPr="00CE5836">
              <w:rPr>
                <w:sz w:val="20"/>
                <w:szCs w:val="20"/>
              </w:rPr>
              <w:t xml:space="preserve">           васпитног рада у практичној настави;</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Праћење и проучавање законских прописа;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Надзор и контрола извршења годишњег плана рада везано за практичну наставу;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Анализа реализације практичне наставе и предлог мера за њено побољшање;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Редовна комуникација и сарадња са свим екстерним сарадницима (фирмама) у реализацији  наставе;</w:t>
            </w:r>
          </w:p>
        </w:tc>
        <w:tc>
          <w:tcPr>
            <w:tcW w:w="1800" w:type="dxa"/>
          </w:tcPr>
          <w:p w:rsidR="00507628" w:rsidRPr="00CE5836" w:rsidRDefault="00507628" w:rsidP="00507628">
            <w:pPr>
              <w:jc w:val="both"/>
              <w:rPr>
                <w:sz w:val="20"/>
                <w:szCs w:val="20"/>
              </w:rPr>
            </w:pPr>
            <w:r w:rsidRPr="00CE5836">
              <w:rPr>
                <w:sz w:val="20"/>
                <w:szCs w:val="20"/>
              </w:rPr>
              <w:t>ЈАНУАР</w:t>
            </w:r>
          </w:p>
        </w:tc>
        <w:tc>
          <w:tcPr>
            <w:tcW w:w="1980" w:type="dxa"/>
          </w:tcPr>
          <w:p w:rsidR="00507628" w:rsidRPr="00CE5836" w:rsidRDefault="00507628" w:rsidP="00507628">
            <w:pPr>
              <w:jc w:val="both"/>
              <w:rPr>
                <w:sz w:val="20"/>
                <w:szCs w:val="20"/>
              </w:rPr>
            </w:pPr>
            <w:r w:rsidRPr="00CE5836">
              <w:rPr>
                <w:sz w:val="20"/>
                <w:szCs w:val="20"/>
              </w:rPr>
              <w:t xml:space="preserve">Организатор практичне наставе, </w:t>
            </w:r>
          </w:p>
          <w:p w:rsidR="00507628" w:rsidRPr="00CE5836" w:rsidRDefault="00507628" w:rsidP="00507628">
            <w:pPr>
              <w:jc w:val="both"/>
              <w:rPr>
                <w:sz w:val="20"/>
                <w:szCs w:val="20"/>
              </w:rPr>
            </w:pPr>
            <w:r w:rsidRPr="00CE5836">
              <w:rPr>
                <w:sz w:val="20"/>
                <w:szCs w:val="20"/>
              </w:rPr>
              <w:t>директор,</w:t>
            </w:r>
          </w:p>
          <w:p w:rsidR="00507628" w:rsidRPr="00CE5836" w:rsidRDefault="00507628" w:rsidP="00507628">
            <w:pPr>
              <w:jc w:val="both"/>
              <w:rPr>
                <w:sz w:val="20"/>
                <w:szCs w:val="20"/>
              </w:rPr>
            </w:pPr>
            <w:r w:rsidRPr="00CE5836">
              <w:rPr>
                <w:sz w:val="20"/>
                <w:szCs w:val="20"/>
              </w:rPr>
              <w:t>стручна већа,</w:t>
            </w:r>
          </w:p>
          <w:p w:rsidR="00507628" w:rsidRPr="00CE5836" w:rsidRDefault="00507628" w:rsidP="00507628">
            <w:pPr>
              <w:jc w:val="both"/>
              <w:rPr>
                <w:sz w:val="20"/>
                <w:szCs w:val="20"/>
              </w:rPr>
            </w:pPr>
            <w:r w:rsidRPr="00CE5836">
              <w:rPr>
                <w:sz w:val="20"/>
                <w:szCs w:val="20"/>
              </w:rPr>
              <w:t>одељењске старешине,</w:t>
            </w:r>
          </w:p>
          <w:p w:rsidR="00507628" w:rsidRPr="00CE5836" w:rsidRDefault="00507628" w:rsidP="00507628">
            <w:pPr>
              <w:jc w:val="both"/>
              <w:rPr>
                <w:sz w:val="20"/>
                <w:szCs w:val="20"/>
              </w:rPr>
            </w:pPr>
            <w:r w:rsidRPr="00CE5836">
              <w:rPr>
                <w:sz w:val="20"/>
                <w:szCs w:val="20"/>
              </w:rPr>
              <w:t>педагошко– психолошка служба,</w:t>
            </w:r>
          </w:p>
          <w:p w:rsidR="00507628" w:rsidRPr="00CE5836" w:rsidRDefault="00507628" w:rsidP="00507628">
            <w:pPr>
              <w:jc w:val="both"/>
              <w:rPr>
                <w:sz w:val="20"/>
                <w:szCs w:val="20"/>
              </w:rPr>
            </w:pPr>
            <w:r w:rsidRPr="00CE5836">
              <w:rPr>
                <w:sz w:val="20"/>
                <w:szCs w:val="20"/>
              </w:rPr>
              <w:t xml:space="preserve">секретар, административни радник, домар, спремачице. </w:t>
            </w:r>
          </w:p>
          <w:p w:rsidR="00507628" w:rsidRPr="00CE5836" w:rsidRDefault="00507628" w:rsidP="00507628">
            <w:pPr>
              <w:jc w:val="both"/>
              <w:rPr>
                <w:sz w:val="20"/>
                <w:szCs w:val="20"/>
              </w:rPr>
            </w:pPr>
          </w:p>
        </w:tc>
      </w:tr>
      <w:tr w:rsidR="00507628" w:rsidRPr="00CE5836" w:rsidTr="00507628">
        <w:tc>
          <w:tcPr>
            <w:tcW w:w="6948" w:type="dxa"/>
          </w:tcPr>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Организација дежурства и замене одсутних</w:t>
            </w:r>
          </w:p>
          <w:p w:rsidR="00507628" w:rsidRPr="00CE5836" w:rsidRDefault="00507628" w:rsidP="00507628">
            <w:pPr>
              <w:jc w:val="both"/>
              <w:rPr>
                <w:sz w:val="20"/>
                <w:szCs w:val="20"/>
                <w:lang w:val="sr-Cyrl-BA"/>
              </w:rPr>
            </w:pPr>
            <w:r w:rsidRPr="00CE5836">
              <w:rPr>
                <w:sz w:val="20"/>
                <w:szCs w:val="20"/>
                <w:lang w:val="sr-Cyrl-BA"/>
              </w:rPr>
              <w:t xml:space="preserve">           наставника у кабинетима;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lastRenderedPageBreak/>
              <w:t>Чести разговори са представницима ФК „Инђија“  ради договора о решавању текућих проблема и унапређењу сарадње.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Редовна контрола простора и инвентара у кабинетима, организација отклањања недостатака и побољшања услова за рад – оштрење ножева, поправка расхладних уређаја, уклањање каблова са пода, замена неисправних утичница, замена полупаног стакла на улазним вратим на стадиону (случајно поломио ученик наше школе, заменио фудбалски клуб), кабал за фритезу, продужни каблови, одржавање машине за суђе, замена светла у кухињи у кабинету на стадиону</w:t>
            </w:r>
            <w:r w:rsidRPr="00CE5836">
              <w:rPr>
                <w:rFonts w:ascii="Times New Roman" w:hAnsi="Times New Roman"/>
                <w:sz w:val="20"/>
                <w:szCs w:val="20"/>
              </w:rPr>
              <w:t xml:space="preserve">, пегла и лап топ у кабинету фризера, уградња аутомата за затварање врата на кабинету на стадиону, </w:t>
            </w:r>
            <w:r w:rsidRPr="00CE5836">
              <w:rPr>
                <w:rFonts w:ascii="Times New Roman" w:hAnsi="Times New Roman"/>
                <w:sz w:val="20"/>
                <w:szCs w:val="20"/>
                <w:lang w:val="sr-Cyrl-BA"/>
              </w:rPr>
              <w:t>итд.;</w:t>
            </w:r>
          </w:p>
          <w:p w:rsidR="00507628" w:rsidRPr="00CE5836" w:rsidRDefault="00507628" w:rsidP="00507628">
            <w:pPr>
              <w:jc w:val="both"/>
              <w:rPr>
                <w:sz w:val="20"/>
                <w:szCs w:val="20"/>
              </w:rPr>
            </w:pPr>
            <w:r w:rsidRPr="00CE5836">
              <w:rPr>
                <w:sz w:val="20"/>
                <w:szCs w:val="20"/>
              </w:rPr>
              <w:t xml:space="preserve">      -    Планирање и програмирање образовно – </w:t>
            </w:r>
          </w:p>
          <w:p w:rsidR="00507628" w:rsidRPr="00CE5836" w:rsidRDefault="00507628" w:rsidP="00507628">
            <w:pPr>
              <w:jc w:val="both"/>
              <w:rPr>
                <w:sz w:val="20"/>
                <w:szCs w:val="20"/>
              </w:rPr>
            </w:pPr>
            <w:r w:rsidRPr="00CE5836">
              <w:rPr>
                <w:sz w:val="20"/>
                <w:szCs w:val="20"/>
              </w:rPr>
              <w:t xml:space="preserve">           васпитног рада у практичној настави –</w:t>
            </w:r>
          </w:p>
          <w:p w:rsidR="00507628" w:rsidRPr="00CE5836" w:rsidRDefault="00507628" w:rsidP="00507628">
            <w:pPr>
              <w:jc w:val="both"/>
              <w:rPr>
                <w:sz w:val="20"/>
                <w:szCs w:val="20"/>
              </w:rPr>
            </w:pPr>
            <w:r w:rsidRPr="00CE5836">
              <w:rPr>
                <w:sz w:val="20"/>
                <w:szCs w:val="20"/>
              </w:rPr>
              <w:t xml:space="preserve">           недостатак простора у кабинету фризера</w:t>
            </w:r>
          </w:p>
          <w:p w:rsidR="00507628" w:rsidRPr="00CE5836" w:rsidRDefault="00507628" w:rsidP="00507628">
            <w:pPr>
              <w:jc w:val="both"/>
              <w:rPr>
                <w:sz w:val="20"/>
                <w:szCs w:val="20"/>
              </w:rPr>
            </w:pPr>
            <w:r w:rsidRPr="00CE5836">
              <w:rPr>
                <w:sz w:val="20"/>
                <w:szCs w:val="20"/>
              </w:rPr>
              <w:t xml:space="preserve">           припрема хране за ФК „Инђија“ викендом и </w:t>
            </w:r>
          </w:p>
          <w:p w:rsidR="00507628" w:rsidRPr="00CE5836" w:rsidRDefault="00507628" w:rsidP="00507628">
            <w:pPr>
              <w:jc w:val="both"/>
              <w:rPr>
                <w:sz w:val="20"/>
                <w:szCs w:val="20"/>
              </w:rPr>
            </w:pPr>
            <w:r w:rsidRPr="00CE5836">
              <w:rPr>
                <w:sz w:val="20"/>
                <w:szCs w:val="20"/>
              </w:rPr>
              <w:t xml:space="preserve">           изван периода 7:30 – 19:15, реализација</w:t>
            </w:r>
          </w:p>
          <w:p w:rsidR="00507628" w:rsidRPr="00CE5836" w:rsidRDefault="00507628" w:rsidP="00507628">
            <w:pPr>
              <w:jc w:val="both"/>
              <w:rPr>
                <w:sz w:val="20"/>
                <w:szCs w:val="20"/>
              </w:rPr>
            </w:pPr>
            <w:r w:rsidRPr="00CE5836">
              <w:rPr>
                <w:sz w:val="20"/>
                <w:szCs w:val="20"/>
              </w:rPr>
              <w:t xml:space="preserve">            наставе у блоку, хоризонтална</w:t>
            </w:r>
          </w:p>
          <w:p w:rsidR="00507628" w:rsidRPr="00CE5836" w:rsidRDefault="00507628" w:rsidP="00507628">
            <w:pPr>
              <w:jc w:val="both"/>
              <w:rPr>
                <w:sz w:val="20"/>
                <w:szCs w:val="20"/>
              </w:rPr>
            </w:pPr>
            <w:r w:rsidRPr="00CE5836">
              <w:rPr>
                <w:sz w:val="20"/>
                <w:szCs w:val="20"/>
              </w:rPr>
              <w:t xml:space="preserve">            евалуација, епидемија грипа од 12.02. – </w:t>
            </w:r>
          </w:p>
          <w:p w:rsidR="00507628" w:rsidRPr="00CE5836" w:rsidRDefault="00507628" w:rsidP="00507628">
            <w:pPr>
              <w:jc w:val="both"/>
              <w:rPr>
                <w:sz w:val="20"/>
                <w:szCs w:val="20"/>
              </w:rPr>
            </w:pPr>
            <w:r w:rsidRPr="00CE5836">
              <w:rPr>
                <w:sz w:val="20"/>
                <w:szCs w:val="20"/>
              </w:rPr>
              <w:t xml:space="preserve">            21.02.2020., организација у сарадњи са</w:t>
            </w:r>
          </w:p>
          <w:p w:rsidR="00507628" w:rsidRPr="00CE5836" w:rsidRDefault="00507628" w:rsidP="00507628">
            <w:pPr>
              <w:jc w:val="both"/>
              <w:rPr>
                <w:sz w:val="20"/>
                <w:szCs w:val="20"/>
              </w:rPr>
            </w:pPr>
            <w:r w:rsidRPr="00CE5836">
              <w:rPr>
                <w:sz w:val="20"/>
                <w:szCs w:val="20"/>
              </w:rPr>
              <w:t xml:space="preserve">            Стручним    већима надокнаде изгубљених </w:t>
            </w:r>
          </w:p>
          <w:p w:rsidR="00507628" w:rsidRPr="00CE5836" w:rsidRDefault="00507628" w:rsidP="00507628">
            <w:pPr>
              <w:jc w:val="both"/>
              <w:rPr>
                <w:sz w:val="20"/>
                <w:szCs w:val="20"/>
              </w:rPr>
            </w:pPr>
            <w:r w:rsidRPr="00CE5836">
              <w:rPr>
                <w:sz w:val="20"/>
                <w:szCs w:val="20"/>
              </w:rPr>
              <w:t xml:space="preserve">            часова за време епидемије, итд.;</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Учешће у раду стручних органа школе;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Посредовање у решавању проблемских ситуација на практичној настави између наставника куварства и запослених у фК „Инђија“;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Помоћ директору у обављању послова везаних за рад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Учешће на састанцима и у раду свих стручних већа;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Посета ученика фризера фризерском салону у Старој Пазови;</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Учешће у организацији санитарних прегледа;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Набавка материјала за наставу и средстава за одржавање хигијене за  кабинете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Набавка опреме и инвентара који је недостајао за одлазак ученика кувара на такмичење;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Редовна комуникација и сарадња са свим екстерним сарадницима (фирмама) у реализацији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Праћење и проучавање законских прописа;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Надзор и контрола извршења годишњег плана рада везано за практичну наставу;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Анализа реализације и предлог мера за унапређење практичне наставе;</w:t>
            </w:r>
          </w:p>
        </w:tc>
        <w:tc>
          <w:tcPr>
            <w:tcW w:w="1800" w:type="dxa"/>
          </w:tcPr>
          <w:p w:rsidR="00507628" w:rsidRPr="00CE5836" w:rsidRDefault="00507628" w:rsidP="00507628">
            <w:pPr>
              <w:jc w:val="both"/>
              <w:rPr>
                <w:sz w:val="20"/>
                <w:szCs w:val="20"/>
              </w:rPr>
            </w:pPr>
            <w:r w:rsidRPr="00CE5836">
              <w:rPr>
                <w:sz w:val="20"/>
                <w:szCs w:val="20"/>
              </w:rPr>
              <w:lastRenderedPageBreak/>
              <w:t>ФЕБРУАР</w:t>
            </w:r>
          </w:p>
        </w:tc>
        <w:tc>
          <w:tcPr>
            <w:tcW w:w="1980" w:type="dxa"/>
          </w:tcPr>
          <w:p w:rsidR="00507628" w:rsidRPr="00CE5836" w:rsidRDefault="00507628" w:rsidP="00507628">
            <w:pPr>
              <w:jc w:val="both"/>
              <w:rPr>
                <w:sz w:val="20"/>
                <w:szCs w:val="20"/>
              </w:rPr>
            </w:pPr>
            <w:r w:rsidRPr="00CE5836">
              <w:rPr>
                <w:sz w:val="20"/>
                <w:szCs w:val="20"/>
              </w:rPr>
              <w:t xml:space="preserve">Организатор практичне наставе, </w:t>
            </w:r>
          </w:p>
          <w:p w:rsidR="00507628" w:rsidRPr="00CE5836" w:rsidRDefault="00507628" w:rsidP="00507628">
            <w:pPr>
              <w:jc w:val="both"/>
              <w:rPr>
                <w:sz w:val="20"/>
                <w:szCs w:val="20"/>
              </w:rPr>
            </w:pPr>
            <w:r w:rsidRPr="00CE5836">
              <w:rPr>
                <w:sz w:val="20"/>
                <w:szCs w:val="20"/>
              </w:rPr>
              <w:lastRenderedPageBreak/>
              <w:t>директор,</w:t>
            </w:r>
          </w:p>
          <w:p w:rsidR="00507628" w:rsidRPr="00CE5836" w:rsidRDefault="00507628" w:rsidP="00507628">
            <w:pPr>
              <w:jc w:val="both"/>
              <w:rPr>
                <w:sz w:val="20"/>
                <w:szCs w:val="20"/>
              </w:rPr>
            </w:pPr>
            <w:r w:rsidRPr="00CE5836">
              <w:rPr>
                <w:sz w:val="20"/>
                <w:szCs w:val="20"/>
              </w:rPr>
              <w:t>стручна већа,</w:t>
            </w:r>
          </w:p>
          <w:p w:rsidR="00507628" w:rsidRPr="00CE5836" w:rsidRDefault="00507628" w:rsidP="00507628">
            <w:pPr>
              <w:jc w:val="both"/>
              <w:rPr>
                <w:sz w:val="20"/>
                <w:szCs w:val="20"/>
              </w:rPr>
            </w:pPr>
            <w:r w:rsidRPr="00CE5836">
              <w:rPr>
                <w:sz w:val="20"/>
                <w:szCs w:val="20"/>
              </w:rPr>
              <w:t>одељењске старешине,</w:t>
            </w:r>
          </w:p>
          <w:p w:rsidR="00507628" w:rsidRPr="00CE5836" w:rsidRDefault="00507628" w:rsidP="00507628">
            <w:pPr>
              <w:jc w:val="both"/>
              <w:rPr>
                <w:sz w:val="20"/>
                <w:szCs w:val="20"/>
              </w:rPr>
            </w:pPr>
            <w:r w:rsidRPr="00CE5836">
              <w:rPr>
                <w:sz w:val="20"/>
                <w:szCs w:val="20"/>
              </w:rPr>
              <w:t xml:space="preserve">секретар, </w:t>
            </w:r>
          </w:p>
          <w:p w:rsidR="00507628" w:rsidRPr="00CE5836" w:rsidRDefault="00507628" w:rsidP="00507628">
            <w:pPr>
              <w:jc w:val="both"/>
              <w:rPr>
                <w:sz w:val="20"/>
                <w:szCs w:val="20"/>
              </w:rPr>
            </w:pPr>
            <w:r w:rsidRPr="00CE5836">
              <w:rPr>
                <w:sz w:val="20"/>
                <w:szCs w:val="20"/>
              </w:rPr>
              <w:t>педагошко– психолошка служба,</w:t>
            </w:r>
          </w:p>
          <w:p w:rsidR="00507628" w:rsidRPr="00CE5836" w:rsidRDefault="00507628" w:rsidP="00507628">
            <w:pPr>
              <w:jc w:val="both"/>
              <w:rPr>
                <w:sz w:val="20"/>
                <w:szCs w:val="20"/>
              </w:rPr>
            </w:pPr>
            <w:r w:rsidRPr="00CE5836">
              <w:rPr>
                <w:sz w:val="20"/>
                <w:szCs w:val="20"/>
              </w:rPr>
              <w:t xml:space="preserve">административни радник, домар, спремачице. </w:t>
            </w:r>
          </w:p>
          <w:p w:rsidR="00507628" w:rsidRPr="00CE5836" w:rsidRDefault="00507628" w:rsidP="00507628">
            <w:pPr>
              <w:jc w:val="both"/>
              <w:rPr>
                <w:sz w:val="20"/>
                <w:szCs w:val="20"/>
              </w:rPr>
            </w:pPr>
          </w:p>
        </w:tc>
      </w:tr>
      <w:tr w:rsidR="00507628" w:rsidRPr="00CE5836" w:rsidTr="00507628">
        <w:tc>
          <w:tcPr>
            <w:tcW w:w="6948" w:type="dxa"/>
          </w:tcPr>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lastRenderedPageBreak/>
              <w:t>Посета ученика „Економске школе“из Старе Пазове, фризерском салону;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Организација дежурства и замене одсутних</w:t>
            </w:r>
          </w:p>
          <w:p w:rsidR="00507628" w:rsidRPr="00CE5836" w:rsidRDefault="00507628" w:rsidP="00507628">
            <w:pPr>
              <w:jc w:val="both"/>
              <w:rPr>
                <w:sz w:val="20"/>
                <w:szCs w:val="20"/>
                <w:lang w:val="sr-Cyrl-BA"/>
              </w:rPr>
            </w:pPr>
            <w:r w:rsidRPr="00CE5836">
              <w:rPr>
                <w:sz w:val="20"/>
                <w:szCs w:val="20"/>
                <w:lang w:val="sr-Cyrl-BA"/>
              </w:rPr>
              <w:t xml:space="preserve">           наставника у кабинетим;</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Учешће у организацији санитарних прегледа за ученике и наставнике;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Разговори са представницима ФК „Инђија“  ради договора решавању текућих проблема и унапређењу сарадње.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Обилазак винарија „Acuminicum” и ”Šapat” у Старом и Новом Сланкамену са ученицима конобарима К1 и К2, наставнице Цвишић Љубица и Полуга Биљана.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Учешће у раду стручних органа школе;</w:t>
            </w:r>
          </w:p>
          <w:p w:rsidR="00507628" w:rsidRPr="00CE5836" w:rsidRDefault="00507628" w:rsidP="00507628">
            <w:pPr>
              <w:jc w:val="both"/>
              <w:rPr>
                <w:sz w:val="20"/>
                <w:szCs w:val="20"/>
              </w:rPr>
            </w:pPr>
            <w:r w:rsidRPr="00CE5836">
              <w:rPr>
                <w:sz w:val="20"/>
                <w:szCs w:val="20"/>
              </w:rPr>
              <w:t xml:space="preserve">      -    Планирање и програмирање образовно – </w:t>
            </w:r>
          </w:p>
          <w:p w:rsidR="00507628" w:rsidRPr="00CE5836" w:rsidRDefault="00507628" w:rsidP="00507628">
            <w:pPr>
              <w:jc w:val="both"/>
              <w:rPr>
                <w:sz w:val="20"/>
                <w:szCs w:val="20"/>
              </w:rPr>
            </w:pPr>
            <w:r w:rsidRPr="00CE5836">
              <w:rPr>
                <w:sz w:val="20"/>
                <w:szCs w:val="20"/>
              </w:rPr>
              <w:t xml:space="preserve">           васпитног рада у практичној настави –</w:t>
            </w:r>
          </w:p>
          <w:p w:rsidR="00507628" w:rsidRPr="00CE5836" w:rsidRDefault="00507628" w:rsidP="00507628">
            <w:pPr>
              <w:jc w:val="both"/>
              <w:rPr>
                <w:sz w:val="20"/>
                <w:szCs w:val="20"/>
              </w:rPr>
            </w:pPr>
            <w:r w:rsidRPr="00CE5836">
              <w:rPr>
                <w:sz w:val="20"/>
                <w:szCs w:val="20"/>
              </w:rPr>
              <w:t xml:space="preserve">           примена мера хигијене наложеним од стране</w:t>
            </w:r>
          </w:p>
          <w:p w:rsidR="00507628" w:rsidRPr="00CE5836" w:rsidRDefault="00507628" w:rsidP="00507628">
            <w:pPr>
              <w:jc w:val="both"/>
              <w:rPr>
                <w:sz w:val="20"/>
                <w:szCs w:val="20"/>
              </w:rPr>
            </w:pPr>
            <w:r w:rsidRPr="00CE5836">
              <w:rPr>
                <w:sz w:val="20"/>
                <w:szCs w:val="20"/>
              </w:rPr>
              <w:t xml:space="preserve">           Министарства просвете везано за корона</w:t>
            </w:r>
          </w:p>
          <w:p w:rsidR="00507628" w:rsidRPr="00CE5836" w:rsidRDefault="00507628" w:rsidP="00507628">
            <w:pPr>
              <w:jc w:val="both"/>
              <w:rPr>
                <w:sz w:val="20"/>
                <w:szCs w:val="20"/>
              </w:rPr>
            </w:pPr>
            <w:r w:rsidRPr="00CE5836">
              <w:rPr>
                <w:sz w:val="20"/>
                <w:szCs w:val="20"/>
              </w:rPr>
              <w:t xml:space="preserve">           вирус, организација почетка рада наставнице</w:t>
            </w:r>
          </w:p>
          <w:p w:rsidR="00507628" w:rsidRPr="00CE5836" w:rsidRDefault="00507628" w:rsidP="00507628">
            <w:pPr>
              <w:jc w:val="both"/>
              <w:rPr>
                <w:sz w:val="20"/>
                <w:szCs w:val="20"/>
              </w:rPr>
            </w:pPr>
            <w:r w:rsidRPr="00CE5836">
              <w:rPr>
                <w:sz w:val="20"/>
                <w:szCs w:val="20"/>
              </w:rPr>
              <w:t xml:space="preserve">           која се вратила са породиљског одсуства;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Редовна контрола простора и инвентара у кабинетима, организација отклањања недостатака и побољшања услова за рад – замена црева за воду које је пукло;</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lastRenderedPageBreak/>
              <w:t>Санитарни преглед ученика и наставника;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Помоћ директору у обављању послова везаних за рад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Редовна комуникација и сарадња са свим екстерним сарадницима (фирмама) у реализацији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Праћење и проучавање законских прописа;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Надзор и контрола извршења годишњег плана рада везано за практичну наставу;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Анализа реализације практичне наставе и предлог мера за њено побољшање;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Учешће на састанцима и у раду свих стручних већа;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Редовна комуникација и сарадња са свим екстерним сарадницима (фирмама) у реализацији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Организација сређивања кабинета и склањања опреме и инвентара због преласка на наставу на даљину.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Отварање гугл учионица за образовне профиле у подручјима рада економија, право и администрација; трговина, утоститељство и туризам и личне услуге.</w:t>
            </w:r>
          </w:p>
          <w:p w:rsidR="00507628" w:rsidRPr="00CE5836" w:rsidRDefault="00507628" w:rsidP="00507628">
            <w:pPr>
              <w:jc w:val="both"/>
              <w:rPr>
                <w:sz w:val="20"/>
                <w:szCs w:val="20"/>
              </w:rPr>
            </w:pPr>
          </w:p>
        </w:tc>
        <w:tc>
          <w:tcPr>
            <w:tcW w:w="1800" w:type="dxa"/>
          </w:tcPr>
          <w:p w:rsidR="00507628" w:rsidRPr="00CE5836" w:rsidRDefault="00507628" w:rsidP="00507628">
            <w:pPr>
              <w:jc w:val="both"/>
              <w:rPr>
                <w:sz w:val="20"/>
                <w:szCs w:val="20"/>
              </w:rPr>
            </w:pPr>
            <w:r w:rsidRPr="00CE5836">
              <w:rPr>
                <w:sz w:val="20"/>
                <w:szCs w:val="20"/>
              </w:rPr>
              <w:lastRenderedPageBreak/>
              <w:t>МАРТ</w:t>
            </w: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sz w:val="20"/>
                <w:szCs w:val="20"/>
              </w:rPr>
              <w:t xml:space="preserve">Од 17.03. </w:t>
            </w:r>
          </w:p>
          <w:p w:rsidR="00507628" w:rsidRPr="00CE5836" w:rsidRDefault="00507628" w:rsidP="00507628">
            <w:pPr>
              <w:jc w:val="both"/>
              <w:rPr>
                <w:sz w:val="20"/>
                <w:szCs w:val="20"/>
              </w:rPr>
            </w:pPr>
            <w:r w:rsidRPr="00CE5836">
              <w:rPr>
                <w:sz w:val="20"/>
                <w:szCs w:val="20"/>
              </w:rPr>
              <w:t>због</w:t>
            </w:r>
          </w:p>
          <w:p w:rsidR="00507628" w:rsidRPr="00CE5836" w:rsidRDefault="00507628" w:rsidP="00507628">
            <w:pPr>
              <w:jc w:val="both"/>
              <w:rPr>
                <w:sz w:val="20"/>
                <w:szCs w:val="20"/>
              </w:rPr>
            </w:pPr>
            <w:r w:rsidRPr="00CE5836">
              <w:rPr>
                <w:sz w:val="20"/>
                <w:szCs w:val="20"/>
              </w:rPr>
              <w:t>пандемије</w:t>
            </w:r>
          </w:p>
          <w:p w:rsidR="00507628" w:rsidRPr="00CE5836" w:rsidRDefault="00507628" w:rsidP="00507628">
            <w:pPr>
              <w:jc w:val="both"/>
              <w:rPr>
                <w:sz w:val="20"/>
                <w:szCs w:val="20"/>
              </w:rPr>
            </w:pPr>
            <w:r w:rsidRPr="00CE5836">
              <w:rPr>
                <w:sz w:val="20"/>
                <w:szCs w:val="20"/>
              </w:rPr>
              <w:t>Корона</w:t>
            </w:r>
          </w:p>
          <w:p w:rsidR="00507628" w:rsidRPr="00CE5836" w:rsidRDefault="00507628" w:rsidP="00507628">
            <w:pPr>
              <w:jc w:val="both"/>
              <w:rPr>
                <w:sz w:val="20"/>
                <w:szCs w:val="20"/>
              </w:rPr>
            </w:pPr>
            <w:r w:rsidRPr="00CE5836">
              <w:rPr>
                <w:sz w:val="20"/>
                <w:szCs w:val="20"/>
              </w:rPr>
              <w:t>вируса</w:t>
            </w:r>
          </w:p>
          <w:p w:rsidR="00507628" w:rsidRPr="00CE5836" w:rsidRDefault="00507628" w:rsidP="00507628">
            <w:pPr>
              <w:jc w:val="both"/>
              <w:rPr>
                <w:sz w:val="20"/>
                <w:szCs w:val="20"/>
              </w:rPr>
            </w:pPr>
            <w:r w:rsidRPr="00CE5836">
              <w:rPr>
                <w:sz w:val="20"/>
                <w:szCs w:val="20"/>
              </w:rPr>
              <w:t xml:space="preserve">настава </w:t>
            </w:r>
          </w:p>
          <w:p w:rsidR="00507628" w:rsidRPr="00CE5836" w:rsidRDefault="00507628" w:rsidP="00507628">
            <w:pPr>
              <w:jc w:val="both"/>
              <w:rPr>
                <w:sz w:val="20"/>
                <w:szCs w:val="20"/>
              </w:rPr>
            </w:pPr>
            <w:r w:rsidRPr="00CE5836">
              <w:rPr>
                <w:sz w:val="20"/>
                <w:szCs w:val="20"/>
              </w:rPr>
              <w:t>се изводи</w:t>
            </w:r>
          </w:p>
          <w:p w:rsidR="00507628" w:rsidRPr="00CE5836" w:rsidRDefault="00507628" w:rsidP="00507628">
            <w:pPr>
              <w:jc w:val="both"/>
              <w:rPr>
                <w:sz w:val="20"/>
                <w:szCs w:val="20"/>
              </w:rPr>
            </w:pPr>
            <w:r w:rsidRPr="00CE5836">
              <w:rPr>
                <w:sz w:val="20"/>
                <w:szCs w:val="20"/>
              </w:rPr>
              <w:t>на даљину</w:t>
            </w:r>
          </w:p>
          <w:p w:rsidR="00507628" w:rsidRPr="00CE5836" w:rsidRDefault="00507628" w:rsidP="00507628">
            <w:pPr>
              <w:jc w:val="both"/>
              <w:rPr>
                <w:sz w:val="20"/>
                <w:szCs w:val="20"/>
              </w:rPr>
            </w:pPr>
            <w:r w:rsidRPr="00CE5836">
              <w:rPr>
                <w:sz w:val="20"/>
                <w:szCs w:val="20"/>
              </w:rPr>
              <w:t xml:space="preserve">путем гугл </w:t>
            </w:r>
          </w:p>
          <w:p w:rsidR="00507628" w:rsidRPr="00CE5836" w:rsidRDefault="00507628" w:rsidP="00507628">
            <w:pPr>
              <w:jc w:val="both"/>
              <w:rPr>
                <w:sz w:val="20"/>
                <w:szCs w:val="20"/>
              </w:rPr>
            </w:pPr>
            <w:r w:rsidRPr="00CE5836">
              <w:rPr>
                <w:sz w:val="20"/>
                <w:szCs w:val="20"/>
              </w:rPr>
              <w:t xml:space="preserve">учионице, па тако и </w:t>
            </w:r>
          </w:p>
          <w:p w:rsidR="00507628" w:rsidRPr="00CE5836" w:rsidRDefault="00507628" w:rsidP="00507628">
            <w:pPr>
              <w:jc w:val="both"/>
              <w:rPr>
                <w:sz w:val="20"/>
                <w:szCs w:val="20"/>
              </w:rPr>
            </w:pPr>
            <w:r w:rsidRPr="00CE5836">
              <w:rPr>
                <w:sz w:val="20"/>
                <w:szCs w:val="20"/>
              </w:rPr>
              <w:t>организација</w:t>
            </w:r>
          </w:p>
          <w:p w:rsidR="00507628" w:rsidRPr="00CE5836" w:rsidRDefault="00507628" w:rsidP="00507628">
            <w:pPr>
              <w:jc w:val="both"/>
              <w:rPr>
                <w:sz w:val="20"/>
                <w:szCs w:val="20"/>
              </w:rPr>
            </w:pPr>
            <w:r w:rsidRPr="00CE5836">
              <w:rPr>
                <w:sz w:val="20"/>
                <w:szCs w:val="20"/>
              </w:rPr>
              <w:t xml:space="preserve">практичне наставе, уз </w:t>
            </w:r>
          </w:p>
          <w:p w:rsidR="00507628" w:rsidRPr="00CE5836" w:rsidRDefault="00507628" w:rsidP="00507628">
            <w:pPr>
              <w:jc w:val="both"/>
              <w:rPr>
                <w:sz w:val="20"/>
                <w:szCs w:val="20"/>
              </w:rPr>
            </w:pPr>
            <w:r w:rsidRPr="00CE5836">
              <w:rPr>
                <w:sz w:val="20"/>
                <w:szCs w:val="20"/>
              </w:rPr>
              <w:t xml:space="preserve">повремени одлазак у </w:t>
            </w:r>
          </w:p>
          <w:p w:rsidR="00507628" w:rsidRPr="00CE5836" w:rsidRDefault="00507628" w:rsidP="00507628">
            <w:pPr>
              <w:jc w:val="both"/>
              <w:rPr>
                <w:sz w:val="20"/>
                <w:szCs w:val="20"/>
              </w:rPr>
            </w:pPr>
            <w:r w:rsidRPr="00CE5836">
              <w:rPr>
                <w:sz w:val="20"/>
                <w:szCs w:val="20"/>
              </w:rPr>
              <w:t xml:space="preserve">школу и </w:t>
            </w:r>
          </w:p>
          <w:p w:rsidR="00507628" w:rsidRPr="00CE5836" w:rsidRDefault="00507628" w:rsidP="00507628">
            <w:pPr>
              <w:jc w:val="both"/>
              <w:rPr>
                <w:sz w:val="20"/>
                <w:szCs w:val="20"/>
              </w:rPr>
            </w:pPr>
            <w:r w:rsidRPr="00CE5836">
              <w:rPr>
                <w:sz w:val="20"/>
                <w:szCs w:val="20"/>
              </w:rPr>
              <w:t>кабинете по потреби.</w:t>
            </w:r>
          </w:p>
          <w:p w:rsidR="00507628" w:rsidRPr="00CE5836" w:rsidRDefault="00507628" w:rsidP="00507628">
            <w:pPr>
              <w:jc w:val="both"/>
              <w:rPr>
                <w:sz w:val="20"/>
                <w:szCs w:val="20"/>
              </w:rPr>
            </w:pPr>
          </w:p>
        </w:tc>
        <w:tc>
          <w:tcPr>
            <w:tcW w:w="1980" w:type="dxa"/>
          </w:tcPr>
          <w:p w:rsidR="00507628" w:rsidRPr="00CE5836" w:rsidRDefault="00507628" w:rsidP="00507628">
            <w:pPr>
              <w:jc w:val="both"/>
              <w:rPr>
                <w:sz w:val="20"/>
                <w:szCs w:val="20"/>
              </w:rPr>
            </w:pPr>
            <w:r w:rsidRPr="00CE5836">
              <w:rPr>
                <w:sz w:val="20"/>
                <w:szCs w:val="20"/>
              </w:rPr>
              <w:t xml:space="preserve">Организатор практичне наставе, </w:t>
            </w:r>
          </w:p>
          <w:p w:rsidR="00507628" w:rsidRPr="00CE5836" w:rsidRDefault="00507628" w:rsidP="00507628">
            <w:pPr>
              <w:jc w:val="both"/>
              <w:rPr>
                <w:sz w:val="20"/>
                <w:szCs w:val="20"/>
              </w:rPr>
            </w:pPr>
            <w:r w:rsidRPr="00CE5836">
              <w:rPr>
                <w:sz w:val="20"/>
                <w:szCs w:val="20"/>
              </w:rPr>
              <w:t>директор,</w:t>
            </w:r>
          </w:p>
          <w:p w:rsidR="00507628" w:rsidRPr="00CE5836" w:rsidRDefault="00507628" w:rsidP="00507628">
            <w:pPr>
              <w:jc w:val="both"/>
              <w:rPr>
                <w:sz w:val="20"/>
                <w:szCs w:val="20"/>
              </w:rPr>
            </w:pPr>
            <w:r w:rsidRPr="00CE5836">
              <w:rPr>
                <w:sz w:val="20"/>
                <w:szCs w:val="20"/>
              </w:rPr>
              <w:t>стручна већа,</w:t>
            </w:r>
          </w:p>
          <w:p w:rsidR="00507628" w:rsidRPr="00CE5836" w:rsidRDefault="00507628" w:rsidP="00507628">
            <w:pPr>
              <w:jc w:val="both"/>
              <w:rPr>
                <w:sz w:val="20"/>
                <w:szCs w:val="20"/>
              </w:rPr>
            </w:pPr>
            <w:r w:rsidRPr="00CE5836">
              <w:rPr>
                <w:sz w:val="20"/>
                <w:szCs w:val="20"/>
              </w:rPr>
              <w:t>одељењске старешине,</w:t>
            </w:r>
          </w:p>
          <w:p w:rsidR="00507628" w:rsidRPr="00CE5836" w:rsidRDefault="00507628" w:rsidP="00507628">
            <w:pPr>
              <w:jc w:val="both"/>
              <w:rPr>
                <w:sz w:val="20"/>
                <w:szCs w:val="20"/>
              </w:rPr>
            </w:pPr>
            <w:r w:rsidRPr="00CE5836">
              <w:rPr>
                <w:sz w:val="20"/>
                <w:szCs w:val="20"/>
              </w:rPr>
              <w:t>педагошко– психолошка служба,</w:t>
            </w:r>
          </w:p>
          <w:p w:rsidR="00507628" w:rsidRPr="00CE5836" w:rsidRDefault="00507628" w:rsidP="00507628">
            <w:pPr>
              <w:jc w:val="both"/>
              <w:rPr>
                <w:sz w:val="20"/>
                <w:szCs w:val="20"/>
              </w:rPr>
            </w:pPr>
            <w:r w:rsidRPr="00CE5836">
              <w:rPr>
                <w:sz w:val="20"/>
                <w:szCs w:val="20"/>
              </w:rPr>
              <w:t xml:space="preserve">секретар, административни радник, домар, спремачице. </w:t>
            </w:r>
          </w:p>
          <w:p w:rsidR="00507628" w:rsidRPr="00CE5836" w:rsidRDefault="00507628" w:rsidP="00507628">
            <w:pPr>
              <w:jc w:val="both"/>
              <w:rPr>
                <w:sz w:val="20"/>
                <w:szCs w:val="20"/>
              </w:rPr>
            </w:pPr>
          </w:p>
        </w:tc>
      </w:tr>
      <w:tr w:rsidR="00507628" w:rsidRPr="00CE5836" w:rsidTr="00507628">
        <w:tc>
          <w:tcPr>
            <w:tcW w:w="6948" w:type="dxa"/>
          </w:tcPr>
          <w:p w:rsidR="00507628" w:rsidRPr="00CE5836" w:rsidRDefault="00507628" w:rsidP="00507628">
            <w:pPr>
              <w:jc w:val="both"/>
              <w:rPr>
                <w:sz w:val="20"/>
                <w:szCs w:val="20"/>
              </w:rPr>
            </w:pPr>
            <w:r w:rsidRPr="00CE5836">
              <w:rPr>
                <w:sz w:val="20"/>
                <w:szCs w:val="20"/>
              </w:rPr>
              <w:lastRenderedPageBreak/>
              <w:t xml:space="preserve">      -    Планирање и програмирање образовно –</w:t>
            </w:r>
          </w:p>
          <w:p w:rsidR="00507628" w:rsidRPr="00CE5836" w:rsidRDefault="00507628" w:rsidP="00507628">
            <w:pPr>
              <w:jc w:val="both"/>
              <w:rPr>
                <w:sz w:val="20"/>
                <w:szCs w:val="20"/>
              </w:rPr>
            </w:pPr>
            <w:r w:rsidRPr="00CE5836">
              <w:rPr>
                <w:sz w:val="20"/>
                <w:szCs w:val="20"/>
              </w:rPr>
              <w:t xml:space="preserve">           васпитног рада у практичној настави;</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Договор о раду и помоћ наставницима у вези вођења евиденције, давање препорука и примера везаних за реализацију наставе на даљину и за оцењивање ученика – педагошко – инструктивни рад ;</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Помоћ директору у обављању послова везаних за рад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Анализа реализације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Предлози мера за побољшање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Праћење постигнућа ученика на практичној настави;</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Праћење и проучавање законских прописа и упутстава добијених од Министарства просвете и давање предлога за њихову реализацију;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 xml:space="preserve">Стручно усавршавање – учешће на </w:t>
            </w:r>
            <w:r w:rsidRPr="00CE5836">
              <w:rPr>
                <w:rFonts w:ascii="Times New Roman" w:hAnsi="Times New Roman"/>
                <w:sz w:val="20"/>
                <w:szCs w:val="20"/>
              </w:rPr>
              <w:t>on line</w:t>
            </w:r>
            <w:r w:rsidRPr="00CE5836">
              <w:rPr>
                <w:rFonts w:ascii="Times New Roman" w:hAnsi="Times New Roman"/>
                <w:sz w:val="20"/>
                <w:szCs w:val="20"/>
                <w:lang w:val="sr-Cyrl-BA"/>
              </w:rPr>
              <w:t xml:space="preserve"> обуци за примену</w:t>
            </w:r>
            <w:r w:rsidRPr="00CE5836">
              <w:rPr>
                <w:rFonts w:ascii="Times New Roman" w:hAnsi="Times New Roman"/>
                <w:sz w:val="20"/>
                <w:szCs w:val="20"/>
              </w:rPr>
              <w:t xml:space="preserve"> Microsoft Teams апликације за извођење наставе на даљину;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Надзор и контрола извршења годишњег плана рада везано за практичну наставу;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Учешће на састанцима и у раду стручних већа;</w:t>
            </w:r>
          </w:p>
          <w:p w:rsidR="00507628" w:rsidRPr="00CE5836" w:rsidRDefault="00507628" w:rsidP="00507628">
            <w:pPr>
              <w:ind w:left="360"/>
              <w:jc w:val="both"/>
              <w:rPr>
                <w:sz w:val="20"/>
                <w:szCs w:val="20"/>
              </w:rPr>
            </w:pPr>
          </w:p>
        </w:tc>
        <w:tc>
          <w:tcPr>
            <w:tcW w:w="1800" w:type="dxa"/>
          </w:tcPr>
          <w:p w:rsidR="00507628" w:rsidRPr="00CE5836" w:rsidRDefault="00507628" w:rsidP="00507628">
            <w:pPr>
              <w:jc w:val="both"/>
              <w:rPr>
                <w:sz w:val="20"/>
                <w:szCs w:val="20"/>
              </w:rPr>
            </w:pPr>
            <w:r w:rsidRPr="00CE5836">
              <w:rPr>
                <w:sz w:val="20"/>
                <w:szCs w:val="20"/>
              </w:rPr>
              <w:t>АПРИЛ</w:t>
            </w: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sz w:val="20"/>
                <w:szCs w:val="20"/>
              </w:rPr>
              <w:t>Због</w:t>
            </w:r>
          </w:p>
          <w:p w:rsidR="00507628" w:rsidRPr="00CE5836" w:rsidRDefault="00507628" w:rsidP="00507628">
            <w:pPr>
              <w:jc w:val="both"/>
              <w:rPr>
                <w:sz w:val="20"/>
                <w:szCs w:val="20"/>
              </w:rPr>
            </w:pPr>
            <w:r w:rsidRPr="00CE5836">
              <w:rPr>
                <w:sz w:val="20"/>
                <w:szCs w:val="20"/>
              </w:rPr>
              <w:t>пандемије</w:t>
            </w:r>
          </w:p>
          <w:p w:rsidR="00507628" w:rsidRPr="00CE5836" w:rsidRDefault="00507628" w:rsidP="00507628">
            <w:pPr>
              <w:jc w:val="both"/>
              <w:rPr>
                <w:sz w:val="20"/>
                <w:szCs w:val="20"/>
              </w:rPr>
            </w:pPr>
            <w:r w:rsidRPr="00CE5836">
              <w:rPr>
                <w:sz w:val="20"/>
                <w:szCs w:val="20"/>
              </w:rPr>
              <w:t>Корона</w:t>
            </w:r>
          </w:p>
          <w:p w:rsidR="00507628" w:rsidRPr="00CE5836" w:rsidRDefault="00507628" w:rsidP="00507628">
            <w:pPr>
              <w:jc w:val="both"/>
              <w:rPr>
                <w:sz w:val="20"/>
                <w:szCs w:val="20"/>
              </w:rPr>
            </w:pPr>
            <w:r w:rsidRPr="00CE5836">
              <w:rPr>
                <w:sz w:val="20"/>
                <w:szCs w:val="20"/>
              </w:rPr>
              <w:t>Вируса и</w:t>
            </w:r>
          </w:p>
          <w:p w:rsidR="00507628" w:rsidRPr="00CE5836" w:rsidRDefault="00507628" w:rsidP="00507628">
            <w:pPr>
              <w:jc w:val="both"/>
              <w:rPr>
                <w:sz w:val="20"/>
                <w:szCs w:val="20"/>
              </w:rPr>
            </w:pPr>
            <w:r w:rsidRPr="00CE5836">
              <w:rPr>
                <w:sz w:val="20"/>
                <w:szCs w:val="20"/>
              </w:rPr>
              <w:t xml:space="preserve">Проглашеног ванредног стаса, настава </w:t>
            </w:r>
          </w:p>
          <w:p w:rsidR="00507628" w:rsidRPr="00CE5836" w:rsidRDefault="00507628" w:rsidP="00507628">
            <w:pPr>
              <w:jc w:val="both"/>
              <w:rPr>
                <w:sz w:val="20"/>
                <w:szCs w:val="20"/>
              </w:rPr>
            </w:pPr>
            <w:r w:rsidRPr="00CE5836">
              <w:rPr>
                <w:sz w:val="20"/>
                <w:szCs w:val="20"/>
              </w:rPr>
              <w:t>се изводи</w:t>
            </w:r>
          </w:p>
          <w:p w:rsidR="00507628" w:rsidRPr="00CE5836" w:rsidRDefault="00507628" w:rsidP="00507628">
            <w:pPr>
              <w:jc w:val="both"/>
              <w:rPr>
                <w:sz w:val="20"/>
                <w:szCs w:val="20"/>
              </w:rPr>
            </w:pPr>
            <w:r w:rsidRPr="00CE5836">
              <w:rPr>
                <w:sz w:val="20"/>
                <w:szCs w:val="20"/>
              </w:rPr>
              <w:t>на даљину</w:t>
            </w:r>
          </w:p>
          <w:p w:rsidR="00507628" w:rsidRPr="00CE5836" w:rsidRDefault="00507628" w:rsidP="00507628">
            <w:pPr>
              <w:jc w:val="both"/>
              <w:rPr>
                <w:sz w:val="20"/>
                <w:szCs w:val="20"/>
              </w:rPr>
            </w:pPr>
            <w:r w:rsidRPr="00CE5836">
              <w:rPr>
                <w:sz w:val="20"/>
                <w:szCs w:val="20"/>
              </w:rPr>
              <w:t xml:space="preserve">путем гугл </w:t>
            </w:r>
          </w:p>
          <w:p w:rsidR="00507628" w:rsidRPr="00CE5836" w:rsidRDefault="00507628" w:rsidP="00507628">
            <w:pPr>
              <w:jc w:val="both"/>
              <w:rPr>
                <w:sz w:val="20"/>
                <w:szCs w:val="20"/>
              </w:rPr>
            </w:pPr>
            <w:r w:rsidRPr="00CE5836">
              <w:rPr>
                <w:sz w:val="20"/>
                <w:szCs w:val="20"/>
              </w:rPr>
              <w:t xml:space="preserve">учионице, па тако и </w:t>
            </w:r>
          </w:p>
          <w:p w:rsidR="00507628" w:rsidRPr="00CE5836" w:rsidRDefault="00507628" w:rsidP="00507628">
            <w:pPr>
              <w:jc w:val="both"/>
              <w:rPr>
                <w:sz w:val="20"/>
                <w:szCs w:val="20"/>
              </w:rPr>
            </w:pPr>
            <w:r w:rsidRPr="00CE5836">
              <w:rPr>
                <w:sz w:val="20"/>
                <w:szCs w:val="20"/>
              </w:rPr>
              <w:t>организација</w:t>
            </w:r>
          </w:p>
          <w:p w:rsidR="00507628" w:rsidRPr="00CE5836" w:rsidRDefault="00507628" w:rsidP="00507628">
            <w:pPr>
              <w:jc w:val="both"/>
              <w:rPr>
                <w:sz w:val="20"/>
                <w:szCs w:val="20"/>
              </w:rPr>
            </w:pPr>
            <w:r w:rsidRPr="00CE5836">
              <w:rPr>
                <w:sz w:val="20"/>
                <w:szCs w:val="20"/>
              </w:rPr>
              <w:t xml:space="preserve">практичне наставе, уз </w:t>
            </w:r>
          </w:p>
          <w:p w:rsidR="00507628" w:rsidRPr="00CE5836" w:rsidRDefault="00507628" w:rsidP="00507628">
            <w:pPr>
              <w:jc w:val="both"/>
              <w:rPr>
                <w:sz w:val="20"/>
                <w:szCs w:val="20"/>
              </w:rPr>
            </w:pPr>
            <w:r w:rsidRPr="00CE5836">
              <w:rPr>
                <w:sz w:val="20"/>
                <w:szCs w:val="20"/>
              </w:rPr>
              <w:t xml:space="preserve">повремени одлазак у </w:t>
            </w:r>
          </w:p>
          <w:p w:rsidR="00507628" w:rsidRPr="00CE5836" w:rsidRDefault="00507628" w:rsidP="00507628">
            <w:pPr>
              <w:jc w:val="both"/>
              <w:rPr>
                <w:sz w:val="20"/>
                <w:szCs w:val="20"/>
              </w:rPr>
            </w:pPr>
            <w:r w:rsidRPr="00CE5836">
              <w:rPr>
                <w:sz w:val="20"/>
                <w:szCs w:val="20"/>
              </w:rPr>
              <w:t xml:space="preserve">школу и </w:t>
            </w:r>
          </w:p>
          <w:p w:rsidR="00507628" w:rsidRPr="00CE5836" w:rsidRDefault="00507628" w:rsidP="00507628">
            <w:pPr>
              <w:jc w:val="both"/>
              <w:rPr>
                <w:sz w:val="20"/>
                <w:szCs w:val="20"/>
              </w:rPr>
            </w:pPr>
            <w:r w:rsidRPr="00CE5836">
              <w:rPr>
                <w:sz w:val="20"/>
                <w:szCs w:val="20"/>
              </w:rPr>
              <w:t xml:space="preserve"> кабинете по потреби.</w:t>
            </w:r>
          </w:p>
          <w:p w:rsidR="00507628" w:rsidRPr="00CE5836" w:rsidRDefault="00507628" w:rsidP="00507628">
            <w:pPr>
              <w:jc w:val="both"/>
              <w:rPr>
                <w:sz w:val="20"/>
                <w:szCs w:val="20"/>
              </w:rPr>
            </w:pPr>
          </w:p>
        </w:tc>
        <w:tc>
          <w:tcPr>
            <w:tcW w:w="1980" w:type="dxa"/>
          </w:tcPr>
          <w:p w:rsidR="00507628" w:rsidRPr="00CE5836" w:rsidRDefault="00507628" w:rsidP="00507628">
            <w:pPr>
              <w:jc w:val="both"/>
              <w:rPr>
                <w:sz w:val="20"/>
                <w:szCs w:val="20"/>
              </w:rPr>
            </w:pPr>
            <w:r w:rsidRPr="00CE5836">
              <w:rPr>
                <w:sz w:val="20"/>
                <w:szCs w:val="20"/>
              </w:rPr>
              <w:t xml:space="preserve">Организатор практичне наставе, </w:t>
            </w:r>
          </w:p>
          <w:p w:rsidR="00507628" w:rsidRPr="00CE5836" w:rsidRDefault="00507628" w:rsidP="00507628">
            <w:pPr>
              <w:jc w:val="both"/>
              <w:rPr>
                <w:sz w:val="20"/>
                <w:szCs w:val="20"/>
              </w:rPr>
            </w:pPr>
            <w:r w:rsidRPr="00CE5836">
              <w:rPr>
                <w:sz w:val="20"/>
                <w:szCs w:val="20"/>
              </w:rPr>
              <w:t>директор,</w:t>
            </w:r>
          </w:p>
          <w:p w:rsidR="00507628" w:rsidRPr="00CE5836" w:rsidRDefault="00507628" w:rsidP="00507628">
            <w:pPr>
              <w:jc w:val="both"/>
              <w:rPr>
                <w:sz w:val="20"/>
                <w:szCs w:val="20"/>
              </w:rPr>
            </w:pPr>
            <w:r w:rsidRPr="00CE5836">
              <w:rPr>
                <w:sz w:val="20"/>
                <w:szCs w:val="20"/>
              </w:rPr>
              <w:t>стручна већа,</w:t>
            </w:r>
          </w:p>
          <w:p w:rsidR="00507628" w:rsidRPr="00CE5836" w:rsidRDefault="00507628" w:rsidP="00507628">
            <w:pPr>
              <w:jc w:val="both"/>
              <w:rPr>
                <w:sz w:val="20"/>
                <w:szCs w:val="20"/>
              </w:rPr>
            </w:pPr>
            <w:r w:rsidRPr="00CE5836">
              <w:rPr>
                <w:sz w:val="20"/>
                <w:szCs w:val="20"/>
              </w:rPr>
              <w:t>одељењске старешине,</w:t>
            </w:r>
          </w:p>
          <w:p w:rsidR="00507628" w:rsidRPr="00CE5836" w:rsidRDefault="00507628" w:rsidP="00507628">
            <w:pPr>
              <w:jc w:val="both"/>
              <w:rPr>
                <w:sz w:val="20"/>
                <w:szCs w:val="20"/>
              </w:rPr>
            </w:pPr>
            <w:r w:rsidRPr="00CE5836">
              <w:rPr>
                <w:sz w:val="20"/>
                <w:szCs w:val="20"/>
              </w:rPr>
              <w:t>педагошко– психолошка служба,</w:t>
            </w:r>
          </w:p>
          <w:p w:rsidR="00507628" w:rsidRPr="00CE5836" w:rsidRDefault="00507628" w:rsidP="00507628">
            <w:pPr>
              <w:jc w:val="both"/>
              <w:rPr>
                <w:sz w:val="20"/>
                <w:szCs w:val="20"/>
              </w:rPr>
            </w:pPr>
            <w:r w:rsidRPr="00CE5836">
              <w:rPr>
                <w:sz w:val="20"/>
                <w:szCs w:val="20"/>
              </w:rPr>
              <w:t xml:space="preserve">секретар, административни радник, домар, спремачице. </w:t>
            </w:r>
          </w:p>
          <w:p w:rsidR="00507628" w:rsidRPr="00CE5836" w:rsidRDefault="00507628" w:rsidP="00507628">
            <w:pPr>
              <w:jc w:val="both"/>
              <w:rPr>
                <w:sz w:val="20"/>
                <w:szCs w:val="20"/>
              </w:rPr>
            </w:pPr>
          </w:p>
        </w:tc>
      </w:tr>
      <w:tr w:rsidR="00507628" w:rsidRPr="00CE5836" w:rsidTr="00507628">
        <w:tc>
          <w:tcPr>
            <w:tcW w:w="6948" w:type="dxa"/>
          </w:tcPr>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Анализа реализације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Предлагање мера за побољшање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Планирање и програмирање образовно –</w:t>
            </w:r>
          </w:p>
          <w:p w:rsidR="00507628" w:rsidRPr="00CE5836" w:rsidRDefault="00507628" w:rsidP="00507628">
            <w:pPr>
              <w:jc w:val="both"/>
              <w:rPr>
                <w:sz w:val="20"/>
                <w:szCs w:val="20"/>
              </w:rPr>
            </w:pPr>
            <w:r w:rsidRPr="00CE5836">
              <w:rPr>
                <w:sz w:val="20"/>
                <w:szCs w:val="20"/>
              </w:rPr>
              <w:t xml:space="preserve">           васпитног рада у практичној настави;</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Договор о раду и помоћ наставницима у вези вођења евиденције, давање препорука и примера везаних за реализацију наставе на даљину и за оцењивање ученика (преглед есДневника, праћење рада у гугл учионицама)   – педагошко – инструктивни рад ;</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Помоћ директору у обављању послова везаних за рад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Праћење постигнућа ученика на практичној настави;</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Праћење и проучавање законских прописа и упутстава добијених од Министарства просвете и давање предлога за њихову реализацију;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Надзор и контрола извршења годишњег плана рада везано за практичну наставу;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Учешће на састанцима и у раду стручних већа;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Учешће у изради Школског развојног програма;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 xml:space="preserve">Израда предлога распореда и организација реализације наставе у блоку за завршне разреде, која због пандемије није реализована </w:t>
            </w:r>
            <w:r w:rsidRPr="00CE5836">
              <w:rPr>
                <w:rFonts w:ascii="Times New Roman" w:hAnsi="Times New Roman"/>
                <w:sz w:val="20"/>
                <w:szCs w:val="20"/>
              </w:rPr>
              <w:lastRenderedPageBreak/>
              <w:t>према раније утврђеном распореду;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Израда предлога распореда редовне наставе, наставе у блоку и професионалне праксе за одељења која нису матуранти  за период од 29.05. – 19.06.2020., са упутством за реализацију у условима пандемије.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Израда предлога календара рада за завршне разреде на крају наставе у другом полугодишту;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Израда предлога календара рада за одељења која нису завршни разреди, за јун и јул 2020. године;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Учешће у избору екстерних чланова за полагање завршних и матурских испита: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Израда предлога распореда полагања завршних и матурских испита у условима пандемије Корона вируса, са називом предмета који се полаже, временом и местом полагања за сваког ученика појединачно, дежурним наставницима, члановима комисија  школе и члановима комисија из привреде, са потребним упутствима и учешће у њиховој организацији;</w:t>
            </w:r>
          </w:p>
        </w:tc>
        <w:tc>
          <w:tcPr>
            <w:tcW w:w="1800" w:type="dxa"/>
          </w:tcPr>
          <w:p w:rsidR="00507628" w:rsidRPr="00CE5836" w:rsidRDefault="00507628" w:rsidP="00507628">
            <w:pPr>
              <w:jc w:val="both"/>
              <w:rPr>
                <w:sz w:val="20"/>
                <w:szCs w:val="20"/>
              </w:rPr>
            </w:pPr>
            <w:r w:rsidRPr="00CE5836">
              <w:rPr>
                <w:sz w:val="20"/>
                <w:szCs w:val="20"/>
              </w:rPr>
              <w:lastRenderedPageBreak/>
              <w:t>Мај</w:t>
            </w:r>
          </w:p>
          <w:p w:rsidR="00507628" w:rsidRPr="00CE5836" w:rsidRDefault="00507628" w:rsidP="00507628">
            <w:pPr>
              <w:jc w:val="both"/>
              <w:rPr>
                <w:sz w:val="20"/>
                <w:szCs w:val="20"/>
              </w:rPr>
            </w:pPr>
            <w:r w:rsidRPr="00CE5836">
              <w:rPr>
                <w:sz w:val="20"/>
                <w:szCs w:val="20"/>
              </w:rPr>
              <w:t>Због</w:t>
            </w:r>
          </w:p>
          <w:p w:rsidR="00507628" w:rsidRPr="00CE5836" w:rsidRDefault="00507628" w:rsidP="00507628">
            <w:pPr>
              <w:jc w:val="both"/>
              <w:rPr>
                <w:sz w:val="20"/>
                <w:szCs w:val="20"/>
              </w:rPr>
            </w:pPr>
            <w:r w:rsidRPr="00CE5836">
              <w:rPr>
                <w:sz w:val="20"/>
                <w:szCs w:val="20"/>
              </w:rPr>
              <w:t>пандемије</w:t>
            </w:r>
          </w:p>
          <w:p w:rsidR="00507628" w:rsidRPr="00CE5836" w:rsidRDefault="00507628" w:rsidP="00507628">
            <w:pPr>
              <w:jc w:val="both"/>
              <w:rPr>
                <w:sz w:val="20"/>
                <w:szCs w:val="20"/>
              </w:rPr>
            </w:pPr>
            <w:r w:rsidRPr="00CE5836">
              <w:rPr>
                <w:sz w:val="20"/>
                <w:szCs w:val="20"/>
              </w:rPr>
              <w:t>Корона</w:t>
            </w:r>
          </w:p>
          <w:p w:rsidR="00507628" w:rsidRPr="00CE5836" w:rsidRDefault="00507628" w:rsidP="00507628">
            <w:pPr>
              <w:jc w:val="both"/>
              <w:rPr>
                <w:sz w:val="20"/>
                <w:szCs w:val="20"/>
              </w:rPr>
            </w:pPr>
            <w:r w:rsidRPr="00CE5836">
              <w:rPr>
                <w:sz w:val="20"/>
                <w:szCs w:val="20"/>
              </w:rPr>
              <w:t>Вируса и</w:t>
            </w:r>
          </w:p>
          <w:p w:rsidR="00507628" w:rsidRPr="00CE5836" w:rsidRDefault="00507628" w:rsidP="00507628">
            <w:pPr>
              <w:jc w:val="both"/>
              <w:rPr>
                <w:sz w:val="20"/>
                <w:szCs w:val="20"/>
              </w:rPr>
            </w:pPr>
            <w:r w:rsidRPr="00CE5836">
              <w:rPr>
                <w:sz w:val="20"/>
                <w:szCs w:val="20"/>
              </w:rPr>
              <w:t xml:space="preserve">Проглашеног ванредног стаса, настава </w:t>
            </w:r>
          </w:p>
          <w:p w:rsidR="00507628" w:rsidRPr="00CE5836" w:rsidRDefault="00507628" w:rsidP="00507628">
            <w:pPr>
              <w:jc w:val="both"/>
              <w:rPr>
                <w:sz w:val="20"/>
                <w:szCs w:val="20"/>
              </w:rPr>
            </w:pPr>
            <w:r w:rsidRPr="00CE5836">
              <w:rPr>
                <w:sz w:val="20"/>
                <w:szCs w:val="20"/>
              </w:rPr>
              <w:t>се изводи</w:t>
            </w:r>
          </w:p>
          <w:p w:rsidR="00507628" w:rsidRPr="00CE5836" w:rsidRDefault="00507628" w:rsidP="00507628">
            <w:pPr>
              <w:jc w:val="both"/>
              <w:rPr>
                <w:sz w:val="20"/>
                <w:szCs w:val="20"/>
              </w:rPr>
            </w:pPr>
            <w:r w:rsidRPr="00CE5836">
              <w:rPr>
                <w:sz w:val="20"/>
                <w:szCs w:val="20"/>
              </w:rPr>
              <w:t>на даљину</w:t>
            </w:r>
          </w:p>
          <w:p w:rsidR="00507628" w:rsidRPr="00CE5836" w:rsidRDefault="00507628" w:rsidP="00507628">
            <w:pPr>
              <w:jc w:val="both"/>
              <w:rPr>
                <w:sz w:val="20"/>
                <w:szCs w:val="20"/>
              </w:rPr>
            </w:pPr>
            <w:r w:rsidRPr="00CE5836">
              <w:rPr>
                <w:sz w:val="20"/>
                <w:szCs w:val="20"/>
              </w:rPr>
              <w:t xml:space="preserve">путем гугл </w:t>
            </w:r>
          </w:p>
          <w:p w:rsidR="00507628" w:rsidRPr="00CE5836" w:rsidRDefault="00507628" w:rsidP="00507628">
            <w:pPr>
              <w:jc w:val="both"/>
              <w:rPr>
                <w:sz w:val="20"/>
                <w:szCs w:val="20"/>
              </w:rPr>
            </w:pPr>
            <w:r w:rsidRPr="00CE5836">
              <w:rPr>
                <w:sz w:val="20"/>
                <w:szCs w:val="20"/>
              </w:rPr>
              <w:t xml:space="preserve">учионице, па тако и </w:t>
            </w:r>
          </w:p>
          <w:p w:rsidR="00507628" w:rsidRPr="00CE5836" w:rsidRDefault="00507628" w:rsidP="00507628">
            <w:pPr>
              <w:jc w:val="both"/>
              <w:rPr>
                <w:sz w:val="20"/>
                <w:szCs w:val="20"/>
              </w:rPr>
            </w:pPr>
            <w:r w:rsidRPr="00CE5836">
              <w:rPr>
                <w:sz w:val="20"/>
                <w:szCs w:val="20"/>
              </w:rPr>
              <w:t>организација</w:t>
            </w:r>
          </w:p>
          <w:p w:rsidR="00507628" w:rsidRPr="00CE5836" w:rsidRDefault="00507628" w:rsidP="00507628">
            <w:pPr>
              <w:jc w:val="both"/>
              <w:rPr>
                <w:sz w:val="20"/>
                <w:szCs w:val="20"/>
              </w:rPr>
            </w:pPr>
            <w:r w:rsidRPr="00CE5836">
              <w:rPr>
                <w:sz w:val="20"/>
                <w:szCs w:val="20"/>
              </w:rPr>
              <w:t xml:space="preserve">практичне наставе, уз </w:t>
            </w:r>
          </w:p>
          <w:p w:rsidR="00507628" w:rsidRPr="00CE5836" w:rsidRDefault="00507628" w:rsidP="00507628">
            <w:pPr>
              <w:jc w:val="both"/>
              <w:rPr>
                <w:sz w:val="20"/>
                <w:szCs w:val="20"/>
              </w:rPr>
            </w:pPr>
            <w:r w:rsidRPr="00CE5836">
              <w:rPr>
                <w:sz w:val="20"/>
                <w:szCs w:val="20"/>
              </w:rPr>
              <w:t xml:space="preserve">повремени одлазак у </w:t>
            </w:r>
          </w:p>
          <w:p w:rsidR="00507628" w:rsidRPr="00CE5836" w:rsidRDefault="00507628" w:rsidP="00507628">
            <w:pPr>
              <w:jc w:val="both"/>
              <w:rPr>
                <w:sz w:val="20"/>
                <w:szCs w:val="20"/>
              </w:rPr>
            </w:pPr>
            <w:r w:rsidRPr="00CE5836">
              <w:rPr>
                <w:sz w:val="20"/>
                <w:szCs w:val="20"/>
              </w:rPr>
              <w:t xml:space="preserve">школу и </w:t>
            </w:r>
          </w:p>
          <w:p w:rsidR="00507628" w:rsidRPr="00CE5836" w:rsidRDefault="00507628" w:rsidP="00507628">
            <w:pPr>
              <w:jc w:val="both"/>
              <w:rPr>
                <w:sz w:val="20"/>
                <w:szCs w:val="20"/>
              </w:rPr>
            </w:pPr>
            <w:r w:rsidRPr="00CE5836">
              <w:rPr>
                <w:sz w:val="20"/>
                <w:szCs w:val="20"/>
              </w:rPr>
              <w:t>кабинете по потреби.</w:t>
            </w:r>
          </w:p>
          <w:p w:rsidR="00507628" w:rsidRPr="00CE5836" w:rsidRDefault="00507628" w:rsidP="00507628">
            <w:pPr>
              <w:jc w:val="both"/>
              <w:rPr>
                <w:sz w:val="20"/>
                <w:szCs w:val="20"/>
              </w:rPr>
            </w:pPr>
          </w:p>
        </w:tc>
        <w:tc>
          <w:tcPr>
            <w:tcW w:w="1980" w:type="dxa"/>
          </w:tcPr>
          <w:p w:rsidR="00507628" w:rsidRPr="00CE5836" w:rsidRDefault="00507628" w:rsidP="00507628">
            <w:pPr>
              <w:jc w:val="both"/>
              <w:rPr>
                <w:sz w:val="20"/>
                <w:szCs w:val="20"/>
              </w:rPr>
            </w:pPr>
            <w:r w:rsidRPr="00CE5836">
              <w:rPr>
                <w:sz w:val="20"/>
                <w:szCs w:val="20"/>
              </w:rPr>
              <w:lastRenderedPageBreak/>
              <w:t xml:space="preserve">Организатор практичне наставе, </w:t>
            </w:r>
          </w:p>
          <w:p w:rsidR="00507628" w:rsidRPr="00CE5836" w:rsidRDefault="00507628" w:rsidP="00507628">
            <w:pPr>
              <w:jc w:val="both"/>
              <w:rPr>
                <w:sz w:val="20"/>
                <w:szCs w:val="20"/>
              </w:rPr>
            </w:pPr>
            <w:r w:rsidRPr="00CE5836">
              <w:rPr>
                <w:sz w:val="20"/>
                <w:szCs w:val="20"/>
              </w:rPr>
              <w:t>директор,</w:t>
            </w:r>
          </w:p>
          <w:p w:rsidR="00507628" w:rsidRPr="00CE5836" w:rsidRDefault="00507628" w:rsidP="00507628">
            <w:pPr>
              <w:jc w:val="both"/>
              <w:rPr>
                <w:sz w:val="20"/>
                <w:szCs w:val="20"/>
              </w:rPr>
            </w:pPr>
            <w:r w:rsidRPr="00CE5836">
              <w:rPr>
                <w:sz w:val="20"/>
                <w:szCs w:val="20"/>
              </w:rPr>
              <w:t>стручна већа,</w:t>
            </w:r>
          </w:p>
          <w:p w:rsidR="00507628" w:rsidRPr="00CE5836" w:rsidRDefault="00507628" w:rsidP="00507628">
            <w:pPr>
              <w:jc w:val="both"/>
              <w:rPr>
                <w:sz w:val="20"/>
                <w:szCs w:val="20"/>
              </w:rPr>
            </w:pPr>
            <w:r w:rsidRPr="00CE5836">
              <w:rPr>
                <w:sz w:val="20"/>
                <w:szCs w:val="20"/>
              </w:rPr>
              <w:t>одељењске старешине,</w:t>
            </w:r>
          </w:p>
          <w:p w:rsidR="00507628" w:rsidRPr="00CE5836" w:rsidRDefault="00507628" w:rsidP="00507628">
            <w:pPr>
              <w:jc w:val="both"/>
              <w:rPr>
                <w:sz w:val="20"/>
                <w:szCs w:val="20"/>
              </w:rPr>
            </w:pPr>
            <w:r w:rsidRPr="00CE5836">
              <w:rPr>
                <w:sz w:val="20"/>
                <w:szCs w:val="20"/>
              </w:rPr>
              <w:t>педагошко– психолошка служба,</w:t>
            </w:r>
          </w:p>
          <w:p w:rsidR="00507628" w:rsidRPr="00CE5836" w:rsidRDefault="00507628" w:rsidP="00507628">
            <w:pPr>
              <w:jc w:val="both"/>
              <w:rPr>
                <w:sz w:val="20"/>
                <w:szCs w:val="20"/>
              </w:rPr>
            </w:pPr>
            <w:r w:rsidRPr="00CE5836">
              <w:rPr>
                <w:sz w:val="20"/>
                <w:szCs w:val="20"/>
              </w:rPr>
              <w:t xml:space="preserve">секретар, административни радник, домар, спремачице. </w:t>
            </w:r>
          </w:p>
          <w:p w:rsidR="00507628" w:rsidRPr="00CE5836" w:rsidRDefault="00507628" w:rsidP="00507628">
            <w:pPr>
              <w:jc w:val="both"/>
              <w:rPr>
                <w:sz w:val="20"/>
                <w:szCs w:val="20"/>
              </w:rPr>
            </w:pPr>
          </w:p>
        </w:tc>
      </w:tr>
      <w:tr w:rsidR="00507628" w:rsidRPr="00CE5836" w:rsidTr="00507628">
        <w:tc>
          <w:tcPr>
            <w:tcW w:w="6948" w:type="dxa"/>
          </w:tcPr>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lastRenderedPageBreak/>
              <w:t>Анализа реализације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Предлагање мера за побољшање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Планирање и програмирање образовно –</w:t>
            </w:r>
          </w:p>
          <w:p w:rsidR="00507628" w:rsidRPr="00CE5836" w:rsidRDefault="00507628" w:rsidP="00507628">
            <w:pPr>
              <w:jc w:val="both"/>
              <w:rPr>
                <w:sz w:val="20"/>
                <w:szCs w:val="20"/>
              </w:rPr>
            </w:pPr>
            <w:r w:rsidRPr="00CE5836">
              <w:rPr>
                <w:sz w:val="20"/>
                <w:szCs w:val="20"/>
              </w:rPr>
              <w:t xml:space="preserve">           васпитног рада у практичној настави;</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Договор о раду и помоћ наставницима у вези вођења евиденције, давање препорука и примера везаних за реализацију наставе на даљину и у школи и за оцењивање ученика (преглед есДневника, праћење рада у гугл учионицама) у условима пандемије  – педагошко – инструктивни рад ;</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Помоћ директору у обављању послова везаних за рад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Учешће у организацији дубинске дезинфекције кабинета за практичну наставу и појачаног одржавања хигијене.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Праћење постигнућа ученика на практичној настави;</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Праћење и проучавање законских прописа и упутстава добијених од Министарства просвете и давање предлога за њихову реализацију;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Надзор и контрола извршења годишњег плана рада везано за практичну наставу;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lang w:val="sr-Cyrl-BA"/>
              </w:rPr>
            </w:pPr>
            <w:r w:rsidRPr="00CE5836">
              <w:rPr>
                <w:rFonts w:ascii="Times New Roman" w:hAnsi="Times New Roman"/>
                <w:sz w:val="20"/>
                <w:szCs w:val="20"/>
                <w:lang w:val="sr-Cyrl-BA"/>
              </w:rPr>
              <w:t>Учешће на састанцима и у раду стручних већа;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Учешће у изради Школског развојног програма;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Израда предлога распореда поделе сведочанстава за ученике који нису матуранти, и уписа у други, трећи и четврти разред, у условима пандемије Корона вируса.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Израда извештаја о реализацији завршних и матурских испита у јунском року школске 2019/2020. године;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Састављање извештаја о раду на крају наставе у школској 2019/2020. години;</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lang w:val="sr-Cyrl-BA"/>
              </w:rPr>
              <w:t>Подношење извештаја о раду на Наставничком већу и давање предлога за побољшање реализације практичне наставе.</w:t>
            </w:r>
          </w:p>
        </w:tc>
        <w:tc>
          <w:tcPr>
            <w:tcW w:w="1800" w:type="dxa"/>
          </w:tcPr>
          <w:p w:rsidR="00507628" w:rsidRPr="00CE5836" w:rsidRDefault="00507628" w:rsidP="00507628">
            <w:pPr>
              <w:jc w:val="both"/>
              <w:rPr>
                <w:sz w:val="20"/>
                <w:szCs w:val="20"/>
              </w:rPr>
            </w:pPr>
            <w:r w:rsidRPr="00CE5836">
              <w:rPr>
                <w:sz w:val="20"/>
                <w:szCs w:val="20"/>
              </w:rPr>
              <w:t>ЈУН</w:t>
            </w: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sz w:val="20"/>
                <w:szCs w:val="20"/>
              </w:rPr>
              <w:t>Због пандемије Корона вируса настава се изводи путем гугл учионице, а завршни и матурски испити, поправљање оцена и само изузетне обавезе у просторијама школе и кабинетима (разредни испити и сл.), у складу са упутством Министарства просвете.</w:t>
            </w: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sz w:val="20"/>
                <w:szCs w:val="20"/>
              </w:rPr>
              <w:t>29.06.2020.</w:t>
            </w:r>
          </w:p>
        </w:tc>
        <w:tc>
          <w:tcPr>
            <w:tcW w:w="1980" w:type="dxa"/>
          </w:tcPr>
          <w:p w:rsidR="00507628" w:rsidRPr="00CE5836" w:rsidRDefault="00507628" w:rsidP="00507628">
            <w:pPr>
              <w:jc w:val="both"/>
              <w:rPr>
                <w:sz w:val="20"/>
                <w:szCs w:val="20"/>
              </w:rPr>
            </w:pPr>
          </w:p>
        </w:tc>
      </w:tr>
      <w:tr w:rsidR="00507628" w:rsidRPr="00CE5836" w:rsidTr="00507628">
        <w:tc>
          <w:tcPr>
            <w:tcW w:w="6948" w:type="dxa"/>
          </w:tcPr>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Праћење реализације практичне наставе по утврђеном распореду;</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Праћење примене реализације сигурности и заштите ученика на месту извођења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Праћење рада наставника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Посредовање у решавању проблемских ситуација на практичној настави;</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Посредовање између школе и свих интересних група;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Вођење педагошке документације;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Припрема документације потребне за реализацију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lastRenderedPageBreak/>
              <w:t>Учешће у изради плана набавке материјала и средстава а реализацију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Учествовање у раду састанака наставника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Сарадња са руководством школе и стручним већима;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Сарадња са наставницима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Сарадња са уеницима и родитељима,</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Праћење иновација и трендова у свим подручјима рада школе;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Предлагање мера за побољшање практичне наставе</w:t>
            </w:r>
          </w:p>
          <w:p w:rsidR="00507628" w:rsidRPr="00CE5836" w:rsidRDefault="00507628" w:rsidP="00623024">
            <w:pPr>
              <w:pStyle w:val="ListParagraph"/>
              <w:numPr>
                <w:ilvl w:val="0"/>
                <w:numId w:val="42"/>
              </w:numPr>
              <w:spacing w:after="0" w:line="240" w:lineRule="auto"/>
              <w:jc w:val="both"/>
              <w:rPr>
                <w:rFonts w:ascii="Times New Roman" w:hAnsi="Times New Roman"/>
                <w:sz w:val="20"/>
                <w:szCs w:val="20"/>
              </w:rPr>
            </w:pPr>
            <w:r w:rsidRPr="00CE5836">
              <w:rPr>
                <w:rFonts w:ascii="Times New Roman" w:hAnsi="Times New Roman"/>
                <w:sz w:val="20"/>
                <w:szCs w:val="20"/>
              </w:rPr>
              <w:t>Учествовање у промотивним активностима.</w:t>
            </w:r>
          </w:p>
        </w:tc>
        <w:tc>
          <w:tcPr>
            <w:tcW w:w="1800" w:type="dxa"/>
          </w:tcPr>
          <w:p w:rsidR="00507628" w:rsidRPr="00CE5836" w:rsidRDefault="00507628" w:rsidP="00507628">
            <w:pPr>
              <w:jc w:val="both"/>
              <w:rPr>
                <w:sz w:val="20"/>
                <w:szCs w:val="20"/>
              </w:rPr>
            </w:pPr>
            <w:r w:rsidRPr="00CE5836">
              <w:rPr>
                <w:sz w:val="20"/>
                <w:szCs w:val="20"/>
              </w:rPr>
              <w:lastRenderedPageBreak/>
              <w:t>Сваког месеца у складу са потребама.</w:t>
            </w:r>
          </w:p>
        </w:tc>
        <w:tc>
          <w:tcPr>
            <w:tcW w:w="1980" w:type="dxa"/>
          </w:tcPr>
          <w:p w:rsidR="00507628" w:rsidRPr="00CE5836" w:rsidRDefault="00507628" w:rsidP="00507628">
            <w:pPr>
              <w:jc w:val="both"/>
              <w:rPr>
                <w:sz w:val="20"/>
                <w:szCs w:val="20"/>
              </w:rPr>
            </w:pPr>
            <w:r w:rsidRPr="00CE5836">
              <w:rPr>
                <w:sz w:val="20"/>
                <w:szCs w:val="20"/>
              </w:rPr>
              <w:t xml:space="preserve">Организатор практичне наставе, </w:t>
            </w:r>
          </w:p>
          <w:p w:rsidR="00507628" w:rsidRPr="00CE5836" w:rsidRDefault="00507628" w:rsidP="00507628">
            <w:pPr>
              <w:jc w:val="both"/>
              <w:rPr>
                <w:sz w:val="20"/>
                <w:szCs w:val="20"/>
              </w:rPr>
            </w:pPr>
            <w:r w:rsidRPr="00CE5836">
              <w:rPr>
                <w:sz w:val="20"/>
                <w:szCs w:val="20"/>
              </w:rPr>
              <w:t>директор,</w:t>
            </w:r>
          </w:p>
          <w:p w:rsidR="00507628" w:rsidRPr="00CE5836" w:rsidRDefault="00507628" w:rsidP="00507628">
            <w:pPr>
              <w:jc w:val="both"/>
              <w:rPr>
                <w:sz w:val="20"/>
                <w:szCs w:val="20"/>
              </w:rPr>
            </w:pPr>
            <w:r w:rsidRPr="00CE5836">
              <w:rPr>
                <w:sz w:val="20"/>
                <w:szCs w:val="20"/>
              </w:rPr>
              <w:t>стручна већа,</w:t>
            </w:r>
          </w:p>
          <w:p w:rsidR="00507628" w:rsidRPr="00CE5836" w:rsidRDefault="00507628" w:rsidP="00507628">
            <w:pPr>
              <w:jc w:val="both"/>
              <w:rPr>
                <w:sz w:val="20"/>
                <w:szCs w:val="20"/>
              </w:rPr>
            </w:pPr>
            <w:r w:rsidRPr="00CE5836">
              <w:rPr>
                <w:sz w:val="20"/>
                <w:szCs w:val="20"/>
              </w:rPr>
              <w:t>одељењске старешине,</w:t>
            </w:r>
          </w:p>
          <w:p w:rsidR="00507628" w:rsidRPr="00CE5836" w:rsidRDefault="00507628" w:rsidP="00507628">
            <w:pPr>
              <w:jc w:val="both"/>
              <w:rPr>
                <w:sz w:val="20"/>
                <w:szCs w:val="20"/>
              </w:rPr>
            </w:pPr>
            <w:r w:rsidRPr="00CE5836">
              <w:rPr>
                <w:sz w:val="20"/>
                <w:szCs w:val="20"/>
              </w:rPr>
              <w:t xml:space="preserve">секретар, </w:t>
            </w:r>
          </w:p>
          <w:p w:rsidR="00507628" w:rsidRPr="00CE5836" w:rsidRDefault="00507628" w:rsidP="00507628">
            <w:pPr>
              <w:jc w:val="both"/>
              <w:rPr>
                <w:sz w:val="20"/>
                <w:szCs w:val="20"/>
              </w:rPr>
            </w:pPr>
            <w:r w:rsidRPr="00CE5836">
              <w:rPr>
                <w:sz w:val="20"/>
                <w:szCs w:val="20"/>
              </w:rPr>
              <w:t>педагошко– психолошка служба,</w:t>
            </w:r>
          </w:p>
          <w:p w:rsidR="00507628" w:rsidRPr="00CE5836" w:rsidRDefault="00507628" w:rsidP="00507628">
            <w:pPr>
              <w:jc w:val="both"/>
              <w:rPr>
                <w:sz w:val="20"/>
                <w:szCs w:val="20"/>
              </w:rPr>
            </w:pPr>
            <w:r w:rsidRPr="00CE5836">
              <w:rPr>
                <w:sz w:val="20"/>
                <w:szCs w:val="20"/>
              </w:rPr>
              <w:t xml:space="preserve">административни </w:t>
            </w:r>
            <w:r w:rsidRPr="00CE5836">
              <w:rPr>
                <w:sz w:val="20"/>
                <w:szCs w:val="20"/>
              </w:rPr>
              <w:lastRenderedPageBreak/>
              <w:t xml:space="preserve">радник, домар, спремачице. </w:t>
            </w:r>
          </w:p>
          <w:p w:rsidR="00507628" w:rsidRPr="00CE5836" w:rsidRDefault="00507628" w:rsidP="00507628">
            <w:pPr>
              <w:jc w:val="both"/>
              <w:rPr>
                <w:sz w:val="20"/>
                <w:szCs w:val="20"/>
              </w:rPr>
            </w:pPr>
          </w:p>
        </w:tc>
      </w:tr>
    </w:tbl>
    <w:p w:rsidR="00507628" w:rsidRPr="00CE5836" w:rsidRDefault="00507628" w:rsidP="00507628">
      <w:pPr>
        <w:jc w:val="both"/>
        <w:rPr>
          <w:sz w:val="20"/>
          <w:szCs w:val="20"/>
        </w:rPr>
      </w:pPr>
    </w:p>
    <w:p w:rsidR="00507628" w:rsidRPr="00CE5836" w:rsidRDefault="00507628" w:rsidP="00507628">
      <w:pPr>
        <w:ind w:left="360"/>
        <w:jc w:val="both"/>
        <w:rPr>
          <w:b/>
          <w:bCs/>
          <w:sz w:val="20"/>
          <w:szCs w:val="20"/>
        </w:rPr>
      </w:pPr>
      <w:r w:rsidRPr="00CE5836">
        <w:rPr>
          <w:b/>
          <w:bCs/>
          <w:sz w:val="20"/>
          <w:szCs w:val="20"/>
        </w:rPr>
        <w:t>ЗАКЉУЧАК: Годишњи план практичне наставе, наставе у блоку и професионалне праксе на крају наставе у другом полугодишту школске 2019/2020. године, и поред свих проблема на које смо наилазили (епидемија грипа, пандемија Корона вируса и проглашено ванредно стање, извођење великог дела практичне наставе у објектима изван седишта школе, итд.) је РЕАЛИЗОВАН.</w:t>
      </w:r>
    </w:p>
    <w:p w:rsidR="00507628" w:rsidRPr="00CE5836" w:rsidRDefault="00507628" w:rsidP="00507628">
      <w:pPr>
        <w:ind w:left="360"/>
        <w:jc w:val="both"/>
        <w:rPr>
          <w:sz w:val="20"/>
          <w:szCs w:val="20"/>
        </w:rPr>
      </w:pPr>
    </w:p>
    <w:p w:rsidR="00507628" w:rsidRPr="00CE5836" w:rsidRDefault="00507628" w:rsidP="00507628">
      <w:pPr>
        <w:jc w:val="both"/>
        <w:rPr>
          <w:sz w:val="20"/>
          <w:szCs w:val="20"/>
        </w:rPr>
      </w:pPr>
      <w:r w:rsidRPr="00CE5836">
        <w:rPr>
          <w:sz w:val="20"/>
          <w:szCs w:val="20"/>
        </w:rPr>
        <w:t xml:space="preserve">       Од 15.01.2019. године радим на пословима организатора практичне наставе за образовне профиле у подручјима рада економија, право и администрација, трговина, угоститељство и туризам и личне услуге, а по потреби сам помагао и у подручју рада текстилство, у коме се од школске 2019/2020. године, у први разред образовног профила модни кројач ученици уписују по дуалном моделу.</w:t>
      </w: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sz w:val="20"/>
          <w:szCs w:val="20"/>
        </w:rPr>
        <w:t xml:space="preserve">       У току наставе школске 2019/2020. године, у оквиру обављања посла организатора практичне наставе, између осталог, </w:t>
      </w:r>
      <w:r w:rsidRPr="00CE5836">
        <w:rPr>
          <w:b/>
          <w:sz w:val="20"/>
          <w:szCs w:val="20"/>
        </w:rPr>
        <w:t>до 16.03.2020.</w:t>
      </w:r>
      <w:r w:rsidRPr="00CE5836">
        <w:rPr>
          <w:sz w:val="20"/>
          <w:szCs w:val="20"/>
        </w:rPr>
        <w:t xml:space="preserve"> године и преласка на наставу на даљину, обилазио сам објекте ван школе у којима ученици обављају практичну наставу и наставу у блоку на основу уговора, обилазио сам редовно школске кабинете у којима ученици обављају практичну наставу, наставу у блоку и вежбе (око 200 обилазака кабинета фризера и око 206 обилазака кабинета кувара и конобара), као и обилазак кабинета у седишту школе у којима су ученици обављали вежбе, и на друге начине радио на организацији практичне наставе (комуникација телефоном, путем e-maila и сл., прегледом електронског дневника и вођења евиденције итд.), при чему сам прикупљао податке, сређивао их, обрађивао, вршио анализу и давао предлоге за побољшање реализације практичне наставе, наставе у блоку и професионалне праксе. Од </w:t>
      </w:r>
      <w:r w:rsidRPr="00CE5836">
        <w:rPr>
          <w:b/>
          <w:sz w:val="20"/>
          <w:szCs w:val="20"/>
        </w:rPr>
        <w:t>17.03.2020.</w:t>
      </w:r>
      <w:r w:rsidRPr="00CE5836">
        <w:rPr>
          <w:sz w:val="20"/>
          <w:szCs w:val="20"/>
        </w:rPr>
        <w:t xml:space="preserve"> године посао организатора практичне наставе сам обављао путем гугл учионица по образовним профилима, комуницирао путем телефона, e-maila и слично, као и по потреби доласком у школу и кабинете, а о чему се детаљније може видети у табеларном делу овог извештаја.</w:t>
      </w: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sz w:val="20"/>
          <w:szCs w:val="20"/>
        </w:rPr>
        <w:t xml:space="preserve">       Практична настава и настава у блоку се у току школске 2019/2020. Године, до 16.03.2020. године  изводила у </w:t>
      </w:r>
      <w:r w:rsidRPr="00CE5836">
        <w:rPr>
          <w:b/>
          <w:bCs/>
          <w:sz w:val="20"/>
          <w:szCs w:val="20"/>
        </w:rPr>
        <w:t>одговарајућим кабинетима школе</w:t>
      </w:r>
      <w:r w:rsidRPr="00CE5836">
        <w:rPr>
          <w:sz w:val="20"/>
          <w:szCs w:val="20"/>
        </w:rPr>
        <w:t xml:space="preserve">, као и на основу уговора у </w:t>
      </w:r>
      <w:r w:rsidRPr="00CE5836">
        <w:rPr>
          <w:b/>
          <w:bCs/>
          <w:sz w:val="20"/>
          <w:szCs w:val="20"/>
        </w:rPr>
        <w:t>одговарајућим привредним субјектима</w:t>
      </w:r>
      <w:r w:rsidRPr="00CE5836">
        <w:rPr>
          <w:sz w:val="20"/>
          <w:szCs w:val="20"/>
        </w:rPr>
        <w:t xml:space="preserve">, у подручјима рада трговина, угоститељство и  туризам и личне услуге, а након тог датума, практична настава, настава у блоку, вежбе и професионална пракса се изводила на даљину путем гугл учионице, у складу са наставним планом и програмом и упутством Министарства просвете. </w:t>
      </w:r>
    </w:p>
    <w:p w:rsidR="00507628" w:rsidRPr="00CE5836" w:rsidRDefault="00507628" w:rsidP="00507628">
      <w:pPr>
        <w:jc w:val="both"/>
        <w:rPr>
          <w:sz w:val="20"/>
          <w:szCs w:val="20"/>
        </w:rPr>
      </w:pPr>
      <w:r w:rsidRPr="00CE5836">
        <w:rPr>
          <w:b/>
          <w:bCs/>
          <w:sz w:val="20"/>
          <w:szCs w:val="20"/>
        </w:rPr>
        <w:t xml:space="preserve">       У организацији практичне наставе у кабинетимау школи</w:t>
      </w:r>
      <w:r w:rsidRPr="00CE5836">
        <w:rPr>
          <w:sz w:val="20"/>
          <w:szCs w:val="20"/>
        </w:rPr>
        <w:t xml:space="preserve"> радио сам на </w:t>
      </w:r>
      <w:r w:rsidRPr="00CE5836">
        <w:rPr>
          <w:sz w:val="20"/>
          <w:szCs w:val="20"/>
          <w:lang w:val="sr-Cyrl-BA"/>
        </w:rPr>
        <w:t xml:space="preserve">ор ганизацији отклањања недостатака у кабинетима и побољшања услова за рад, као и додатном опремању кабинета неопходном опремом, пре свега кабинета кувара и конобара (набављена је опрема и инвентар за барско пословање, штапни миксер, фритеза, даска за пеглање и др.), додатна опрема и инвентар неопходан за такмичење ученика кувара, као и кабинета фризера (набављено је 15 нових фенова, маказе, машинице, лутке модели и др.). Такође, сви кабинети имају могућност коришћење интернета и лап топа, па тако и могућност коришћења </w:t>
      </w:r>
      <w:r w:rsidRPr="00CE5836">
        <w:rPr>
          <w:sz w:val="20"/>
          <w:szCs w:val="20"/>
        </w:rPr>
        <w:t xml:space="preserve">IT опреме за потребе реализације практичне наставе, вођење електронског дневника и друге неопходне евиденције. У складу са финансијским могућностима, школа је набављала и неопходан материјал за извођење практичне наставе. </w:t>
      </w: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b/>
          <w:bCs/>
          <w:sz w:val="20"/>
          <w:szCs w:val="20"/>
        </w:rPr>
        <w:t xml:space="preserve">       У кабинету на стадиону ФК „Инђија“</w:t>
      </w:r>
      <w:r w:rsidRPr="00CE5836">
        <w:rPr>
          <w:sz w:val="20"/>
          <w:szCs w:val="20"/>
        </w:rPr>
        <w:t xml:space="preserve">, кувари и конобари су и у овом периоду припремали храну за фудбалере „ФК Инђија“, са намирницама набављеним од стране ФК, па је на тај начин омогућено да ученици имају одговарајућу праксу. Проблеми који су се јављали у раду, а односе се пре свега на касно достављање распореда и броја потребних оброка од стране представника ФК, решавани су на састанцима и инсистирањем у честим разговорима са представницима клуба, слањем дописа путем електронске поште са ургенцијом да распоред  достављају на време, али је и поред свега било пуно  проблема. </w:t>
      </w:r>
    </w:p>
    <w:p w:rsidR="00507628" w:rsidRPr="00CE5836" w:rsidRDefault="00507628" w:rsidP="00507628">
      <w:pPr>
        <w:jc w:val="both"/>
        <w:rPr>
          <w:sz w:val="20"/>
          <w:szCs w:val="20"/>
        </w:rPr>
      </w:pPr>
      <w:r w:rsidRPr="00CE5836">
        <w:rPr>
          <w:sz w:val="20"/>
          <w:szCs w:val="20"/>
        </w:rPr>
        <w:t>Осим тога, у организацији практичне наставе проблем представља и реализација припреме оброка за потребе фудбалског клуба за викенд и остајања ученика након завршетка наставе. Проблем дужег остјања ученика ради припреме оброка за фудбалски клуб је решен тако што ученици са наставницима припреме оброк у току свог радног времена и оставе храну, а представници фудбалског калуба обезбеде неког ко ће их послужити.</w:t>
      </w:r>
    </w:p>
    <w:p w:rsidR="00507628" w:rsidRPr="00CE5836" w:rsidRDefault="00507628" w:rsidP="00507628">
      <w:pPr>
        <w:jc w:val="both"/>
        <w:rPr>
          <w:sz w:val="20"/>
          <w:szCs w:val="20"/>
        </w:rPr>
      </w:pPr>
      <w:r w:rsidRPr="00CE5836">
        <w:rPr>
          <w:sz w:val="20"/>
          <w:szCs w:val="20"/>
        </w:rPr>
        <w:t xml:space="preserve">У реализације програма практичне наставе кувара ограничење је представљао и избор менија који су припремани фудбалерима, што није било у потпуности усаглашено са наставним планом и програмом, посебно када је реч о завршном разреду. Проблем је решаван предлагањем представницима „ФК Инђија“ да се избор менија за припрему фудбалерима прошири са оним што је предвиђено наставним планом и програмом за образовни профил кувар, са чиме су се они сложили, као и предлогом стручном већу да за оно што не буде било могуће решити на тај начин, припреме списак намирница и да школа набави те намирнице. То је, после честог инсистирања код наставника и представника фудбалског клуба, ипак у другом кварталу првог полугодишта и у другом полугодишту реализовано. </w:t>
      </w:r>
    </w:p>
    <w:p w:rsidR="00507628" w:rsidRPr="00CE5836" w:rsidRDefault="00507628" w:rsidP="00507628">
      <w:pPr>
        <w:jc w:val="both"/>
        <w:rPr>
          <w:sz w:val="20"/>
          <w:szCs w:val="20"/>
        </w:rPr>
      </w:pPr>
      <w:r w:rsidRPr="00CE5836">
        <w:rPr>
          <w:sz w:val="20"/>
          <w:szCs w:val="20"/>
        </w:rPr>
        <w:lastRenderedPageBreak/>
        <w:t>Поред наведеног, у реализацији практичне наставе у кабинету на стадиону, проблем су представљале конфликтне ситуације између наставника куварства и запослених у ФК „Инђија“, између наставника и ученика и између ученика, у чијем посредовању и решавању сам учествовао, као и непримерени коментари неких од наставника пред ученицима и лицима изван школе.</w:t>
      </w:r>
    </w:p>
    <w:p w:rsidR="00507628" w:rsidRPr="00CE5836" w:rsidRDefault="00507628" w:rsidP="00507628">
      <w:pPr>
        <w:jc w:val="both"/>
        <w:rPr>
          <w:sz w:val="20"/>
          <w:szCs w:val="20"/>
        </w:rPr>
      </w:pPr>
      <w:r w:rsidRPr="00CE5836">
        <w:rPr>
          <w:sz w:val="20"/>
          <w:szCs w:val="20"/>
        </w:rPr>
        <w:t>Један од проблема је и одржавање хигијене простора и опреме у кухињи, где су наставници имали примедбе да ученици одбијају да то раде, посебно ученици завршног разреда, а што по речима мајстора доводи између осталог и до проблема у функционисању опреме (плинског шпорета и рерне, машине за суђе и слично), а на шта су имали примедбе и представници ФК „Инђија“.</w:t>
      </w: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b/>
          <w:bCs/>
          <w:sz w:val="20"/>
          <w:szCs w:val="20"/>
        </w:rPr>
        <w:t xml:space="preserve">       Када је реч о реализацији практичне наставе у кабинету фризера</w:t>
      </w:r>
      <w:r w:rsidRPr="00CE5836">
        <w:rPr>
          <w:sz w:val="20"/>
          <w:szCs w:val="20"/>
        </w:rPr>
        <w:t>, основни проблем је представљао велики број група у односу на расположиви простор, па је долазило до преклапања група и стварање гужве у кабинету. Такође, проблем је представљао и мали број заинтересованих лица за долазак у кабинет и коришћење фризерских услуга , што се покушало превазићи слањем обавештења свим школама на територији општине Инђија и вртићу о радном времену кабинета као и да су услуге бесплатне, позивима запослених у привредним друштвима са којима школа сарађује у реализацији практичне наставе, да дођу у кабинет и користе услуге, закључком на Наставничком већу да запослени школе што чешће користе услуге у кабинету фризера, и сл.,  чиме је проблем решен само делимично.</w:t>
      </w: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b/>
          <w:bCs/>
          <w:sz w:val="20"/>
          <w:szCs w:val="20"/>
        </w:rPr>
        <w:t>У кабинетима школе, а и у објектима ван школе</w:t>
      </w:r>
      <w:r w:rsidRPr="00CE5836">
        <w:rPr>
          <w:sz w:val="20"/>
          <w:szCs w:val="20"/>
        </w:rPr>
        <w:t xml:space="preserve">, у реализацији практичне наставе и вежби и ове школске године се јављао проблем са непоштовањем правила понашања и облачења (не ношење прописаних униформи, изгужваних и прљавих), не уписивања одсутних ученика, не уписивања непримереног понашања, пуштања ученика на паузу ван предвиђеног времена, одлазак ученика на практичну наставу у објекте ван школе без уговора, у време када би требали да буду у кабинету и слично, због чега сам инсистирао код наставника, и на састанцима стручних већа, на томе да наставници то региструју у електронском дневнику, пре свега у циљу безбедности ученика а и како би могле бити предузете одговарајуће мере, у складу са </w:t>
      </w:r>
      <w:bookmarkStart w:id="174" w:name="_Hlk18828116"/>
      <w:r w:rsidRPr="00CE5836">
        <w:rPr>
          <w:sz w:val="20"/>
          <w:szCs w:val="20"/>
        </w:rPr>
        <w:t>Правилником о васпитно – дисциплинској одговорности ученика Средње школе „Др Ђорђе Натошевић“ и Правилником о оцењивању ученика у средњем образовању и васпитању. Поједини наставници у томе нису били потпуно доследни, а и ако су то наставници уписали, није увек било одговарајуће реакције од стране одељењског старешине и предузимања одговарајућих мера.</w:t>
      </w:r>
    </w:p>
    <w:p w:rsidR="00507628" w:rsidRPr="00CE5836" w:rsidRDefault="00507628" w:rsidP="00507628">
      <w:pPr>
        <w:jc w:val="both"/>
        <w:rPr>
          <w:sz w:val="20"/>
          <w:szCs w:val="20"/>
        </w:rPr>
      </w:pPr>
      <w:r w:rsidRPr="00CE5836">
        <w:rPr>
          <w:sz w:val="20"/>
          <w:szCs w:val="20"/>
        </w:rPr>
        <w:t>Такође, проблем је представљао и недолазак ученика на заказане, за њих бесплатне  санитарне прегледе, у  организацији школе.</w:t>
      </w:r>
    </w:p>
    <w:p w:rsidR="00507628" w:rsidRPr="00CE5836" w:rsidRDefault="00507628" w:rsidP="00507628">
      <w:pPr>
        <w:jc w:val="both"/>
        <w:rPr>
          <w:sz w:val="20"/>
          <w:szCs w:val="20"/>
        </w:rPr>
      </w:pPr>
    </w:p>
    <w:p w:rsidR="00507628" w:rsidRPr="00CE5836" w:rsidRDefault="00507628" w:rsidP="00507628">
      <w:pPr>
        <w:jc w:val="both"/>
        <w:rPr>
          <w:sz w:val="20"/>
          <w:szCs w:val="20"/>
        </w:rPr>
      </w:pPr>
    </w:p>
    <w:bookmarkEnd w:id="174"/>
    <w:p w:rsidR="00507628" w:rsidRPr="00CE5836" w:rsidRDefault="00507628" w:rsidP="00507628">
      <w:pPr>
        <w:jc w:val="both"/>
        <w:rPr>
          <w:sz w:val="20"/>
          <w:szCs w:val="20"/>
        </w:rPr>
      </w:pPr>
      <w:r w:rsidRPr="00CE5836">
        <w:rPr>
          <w:b/>
          <w:bCs/>
          <w:sz w:val="20"/>
          <w:szCs w:val="20"/>
        </w:rPr>
        <w:t xml:space="preserve">       У организацији практичне наставе у привредним субјектима</w:t>
      </w:r>
      <w:r w:rsidRPr="00CE5836">
        <w:rPr>
          <w:sz w:val="20"/>
          <w:szCs w:val="20"/>
        </w:rPr>
        <w:t xml:space="preserve"> основни проблем је и даље представљао недовољан број заинтересованих привредних субјеката за пријем ученика на практичну наставу, а и они који су прихватали чинили су то нерадо и више форме ради а не суштински. </w:t>
      </w:r>
      <w:bookmarkStart w:id="175" w:name="_Hlk18828280"/>
      <w:r w:rsidRPr="00CE5836">
        <w:rPr>
          <w:sz w:val="20"/>
          <w:szCs w:val="20"/>
        </w:rPr>
        <w:t>Због тога, посебну пажњу сам обратио на обезбеђење одговарајућих партнера за квалитетно извођење практичне наставе за све образовне профиле, као и на успостављање што боље сарадње са њима. У том смислу обезбеђен је довољан број места за све ученике за извођење практичне наставе, наставе у блоку и професионалне праксе, а такође је  дошло и до побољшања сарадње са некима од њих, али је то и даље један од основних задатака на коме треба радити.</w:t>
      </w:r>
      <w:bookmarkStart w:id="176" w:name="_Hlk18828642"/>
      <w:bookmarkEnd w:id="175"/>
    </w:p>
    <w:p w:rsidR="00507628" w:rsidRPr="00CE5836" w:rsidRDefault="00507628" w:rsidP="00507628">
      <w:pPr>
        <w:jc w:val="both"/>
        <w:rPr>
          <w:sz w:val="20"/>
          <w:szCs w:val="20"/>
        </w:rPr>
      </w:pPr>
      <w:r w:rsidRPr="00CE5836">
        <w:rPr>
          <w:sz w:val="20"/>
          <w:szCs w:val="20"/>
        </w:rPr>
        <w:t>Такође, један од  битних проблема је и недовољна заинтересованост великог вроја ученика за квалитетно обављање праксе, почев од не поштовања прописаног радног времена, не извршавања задатих радних задатака, недостатка самоиницијативе итд., што је повезано и са недостатком воље запослених у привредним субјектима да се баве са ученицима, недовољном заинтересованости родитеља, као и недовољној доследности наставника да инсистирају на потпуном спровођењу планираног.</w:t>
      </w:r>
    </w:p>
    <w:p w:rsidR="00507628" w:rsidRPr="00CE5836" w:rsidRDefault="00507628" w:rsidP="00507628">
      <w:pPr>
        <w:jc w:val="both"/>
        <w:rPr>
          <w:sz w:val="20"/>
          <w:szCs w:val="20"/>
        </w:rPr>
      </w:pPr>
    </w:p>
    <w:p w:rsidR="00507628" w:rsidRPr="00CE5836" w:rsidRDefault="00507628" w:rsidP="00507628">
      <w:pPr>
        <w:jc w:val="both"/>
        <w:rPr>
          <w:b/>
          <w:sz w:val="20"/>
          <w:szCs w:val="20"/>
        </w:rPr>
      </w:pPr>
      <w:r w:rsidRPr="00CE5836">
        <w:rPr>
          <w:b/>
          <w:sz w:val="20"/>
          <w:szCs w:val="20"/>
        </w:rPr>
        <w:t xml:space="preserve">      Од 17.03.2020. године, настава, практична настава, вежбе, настава у блоку и професионална пракса је реализована on line, путем гугл учионице као договорене платформе за рад у нашој школи, али се комуникација између учесника у наставном процесу одвијала и кроз некоординисано коришћење других канала комуникације, путем друштвених мрежа и слично. </w:t>
      </w:r>
    </w:p>
    <w:p w:rsidR="00507628" w:rsidRPr="00CE5836" w:rsidRDefault="00507628" w:rsidP="00507628">
      <w:pPr>
        <w:jc w:val="both"/>
        <w:rPr>
          <w:b/>
          <w:sz w:val="20"/>
          <w:szCs w:val="20"/>
        </w:rPr>
      </w:pPr>
      <w:r w:rsidRPr="00CE5836">
        <w:rPr>
          <w:b/>
          <w:sz w:val="20"/>
          <w:szCs w:val="20"/>
        </w:rPr>
        <w:t>Имајући у виду кратко време за припрему за тај вид наставе, моје мишљење је да смо се у целини релативно добро снашли, и запослени и ученици, уз доста проблема и велике индивидуалне разлике, као и предности и недостатке овог вида наставе.</w:t>
      </w:r>
    </w:p>
    <w:p w:rsidR="00507628" w:rsidRPr="00CE5836" w:rsidRDefault="00507628" w:rsidP="00507628">
      <w:pPr>
        <w:jc w:val="both"/>
        <w:rPr>
          <w:b/>
          <w:sz w:val="20"/>
          <w:szCs w:val="20"/>
        </w:rPr>
      </w:pPr>
      <w:r w:rsidRPr="00CE5836">
        <w:rPr>
          <w:b/>
          <w:sz w:val="20"/>
          <w:szCs w:val="20"/>
        </w:rPr>
        <w:t>За очекивати је да ће се овај вид наставе користити и у наредном периоду, па је под хитно потребно радити на отклањању уочених недостатака,</w:t>
      </w:r>
    </w:p>
    <w:p w:rsidR="00507628" w:rsidRPr="00CE5836" w:rsidRDefault="00507628" w:rsidP="00507628">
      <w:pPr>
        <w:jc w:val="both"/>
        <w:rPr>
          <w:sz w:val="20"/>
          <w:szCs w:val="20"/>
        </w:rPr>
      </w:pPr>
    </w:p>
    <w:bookmarkEnd w:id="176"/>
    <w:p w:rsidR="00507628" w:rsidRPr="00CE5836" w:rsidRDefault="00507628" w:rsidP="00507628">
      <w:pPr>
        <w:jc w:val="both"/>
        <w:rPr>
          <w:sz w:val="20"/>
          <w:szCs w:val="20"/>
        </w:rPr>
      </w:pPr>
      <w:r w:rsidRPr="00CE5836">
        <w:rPr>
          <w:sz w:val="20"/>
          <w:szCs w:val="20"/>
        </w:rPr>
        <w:t xml:space="preserve">     Имајући у виду да је </w:t>
      </w:r>
      <w:r w:rsidRPr="00CE5836">
        <w:rPr>
          <w:b/>
          <w:bCs/>
          <w:sz w:val="20"/>
          <w:szCs w:val="20"/>
        </w:rPr>
        <w:t>квалитетна реализација практичне наставе и вежби од кључног значаја</w:t>
      </w:r>
      <w:r w:rsidRPr="00CE5836">
        <w:rPr>
          <w:sz w:val="20"/>
          <w:szCs w:val="20"/>
        </w:rPr>
        <w:t xml:space="preserve"> за квалитет укупног образовно – васпитног процеса у школи, посебно имајући у виду </w:t>
      </w:r>
      <w:r w:rsidRPr="00CE5836">
        <w:rPr>
          <w:b/>
          <w:bCs/>
          <w:sz w:val="20"/>
          <w:szCs w:val="20"/>
        </w:rPr>
        <w:t>безбедност ученика</w:t>
      </w:r>
      <w:r w:rsidRPr="00CE5836">
        <w:rPr>
          <w:sz w:val="20"/>
          <w:szCs w:val="20"/>
        </w:rPr>
        <w:t>, увођење дуалног образовања, као и претходно наведене проблеме, потребно је и у наредном периоду континуирано радити на отклањању проблема и унапређењу практичне наставе. За то је између осталог потребно предузимати следеће:</w:t>
      </w:r>
    </w:p>
    <w:p w:rsidR="00507628" w:rsidRPr="00CE5836" w:rsidRDefault="00507628" w:rsidP="00507628">
      <w:pPr>
        <w:jc w:val="both"/>
        <w:rPr>
          <w:b/>
          <w:sz w:val="20"/>
          <w:szCs w:val="20"/>
        </w:rPr>
      </w:pPr>
      <w:r w:rsidRPr="00CE5836">
        <w:rPr>
          <w:b/>
          <w:sz w:val="20"/>
          <w:szCs w:val="20"/>
        </w:rPr>
        <w:t>–  Урадити акциони план за побољшање практичне наставе;</w:t>
      </w:r>
    </w:p>
    <w:p w:rsidR="00507628" w:rsidRPr="00CE5836" w:rsidRDefault="00507628" w:rsidP="00507628">
      <w:pPr>
        <w:jc w:val="both"/>
        <w:rPr>
          <w:sz w:val="20"/>
          <w:szCs w:val="20"/>
        </w:rPr>
      </w:pPr>
      <w:r w:rsidRPr="00CE5836">
        <w:rPr>
          <w:sz w:val="20"/>
          <w:szCs w:val="20"/>
        </w:rPr>
        <w:t>– Додатно опремати кабинете за практичну наставу и вежбе непоходном опремом и побољшање услова за рад;</w:t>
      </w:r>
    </w:p>
    <w:p w:rsidR="00507628" w:rsidRPr="00CE5836" w:rsidRDefault="00507628" w:rsidP="00507628">
      <w:pPr>
        <w:jc w:val="both"/>
        <w:rPr>
          <w:sz w:val="20"/>
          <w:szCs w:val="20"/>
        </w:rPr>
      </w:pPr>
      <w:r w:rsidRPr="00CE5836">
        <w:rPr>
          <w:sz w:val="20"/>
          <w:szCs w:val="20"/>
        </w:rPr>
        <w:t>– Обезбедити довољне количине материјала потребног за извођење наставе за све образовне профиле;</w:t>
      </w:r>
    </w:p>
    <w:p w:rsidR="00507628" w:rsidRPr="00CE5836" w:rsidRDefault="00507628" w:rsidP="00507628">
      <w:pPr>
        <w:jc w:val="both"/>
        <w:rPr>
          <w:sz w:val="20"/>
          <w:szCs w:val="20"/>
        </w:rPr>
      </w:pPr>
      <w:r w:rsidRPr="00CE5836">
        <w:rPr>
          <w:sz w:val="20"/>
          <w:szCs w:val="20"/>
        </w:rPr>
        <w:t>– Побољшати услове за коришћење IT у настави, као и увођење виртуелне праксе, тамо где постоји могућност и потреба за њеним увођењем;</w:t>
      </w:r>
    </w:p>
    <w:p w:rsidR="00507628" w:rsidRPr="00CE5836" w:rsidRDefault="00507628" w:rsidP="00507628">
      <w:pPr>
        <w:jc w:val="both"/>
        <w:rPr>
          <w:sz w:val="20"/>
          <w:szCs w:val="20"/>
        </w:rPr>
      </w:pPr>
      <w:r w:rsidRPr="00CE5836">
        <w:rPr>
          <w:sz w:val="20"/>
          <w:szCs w:val="20"/>
        </w:rPr>
        <w:lastRenderedPageBreak/>
        <w:t xml:space="preserve">– Решити проблем са „ФК Инђија“, који се односи на њихово достављање распореда, времена и броја оброка које је потребно припремити, што је потребно договорити са представницима клуба пре почетка наставе у наредној школској години, </w:t>
      </w:r>
      <w:r w:rsidRPr="00CE5836">
        <w:rPr>
          <w:b/>
          <w:sz w:val="20"/>
          <w:szCs w:val="20"/>
        </w:rPr>
        <w:t>уз учешће локалне самоуправе</w:t>
      </w:r>
      <w:r w:rsidRPr="00CE5836">
        <w:rPr>
          <w:sz w:val="20"/>
          <w:szCs w:val="20"/>
        </w:rPr>
        <w:t>, и инсистирати на доследном спровођењу договореног од стране свих учесника у процесу;</w:t>
      </w:r>
    </w:p>
    <w:p w:rsidR="00507628" w:rsidRPr="00CE5836" w:rsidRDefault="00507628" w:rsidP="00507628">
      <w:pPr>
        <w:jc w:val="both"/>
        <w:rPr>
          <w:sz w:val="20"/>
          <w:szCs w:val="20"/>
        </w:rPr>
      </w:pPr>
      <w:r w:rsidRPr="00CE5836">
        <w:rPr>
          <w:sz w:val="20"/>
          <w:szCs w:val="20"/>
        </w:rPr>
        <w:t>– Инсистирати на реализацији, односно припреми оброка за потребе фудбалског клуба по менију који је договорен са представницима ФК, а који је у складу са наставним планом и програмом образовног профила кувар, као и припрема нових предлога одговарајућих менија од стране наставника практичне наставе. За оно што не може да се реши на тај начин, потребно је да наставници припреме предлог потребног материјала који би набавила школа;</w:t>
      </w:r>
    </w:p>
    <w:p w:rsidR="00507628" w:rsidRPr="00CE5836" w:rsidRDefault="00507628" w:rsidP="00507628">
      <w:pPr>
        <w:jc w:val="both"/>
        <w:rPr>
          <w:sz w:val="20"/>
          <w:szCs w:val="20"/>
        </w:rPr>
      </w:pPr>
      <w:r w:rsidRPr="00CE5836">
        <w:rPr>
          <w:sz w:val="20"/>
          <w:szCs w:val="20"/>
        </w:rPr>
        <w:t>– Проблем рада викендом или изван радног времена утврђеног годишњим планом рада школе, треба решити у складу са постојећим прописима, а што би требао да испита секретар школе. Треба имати у виду да велики број ученика на које се то односи (кувари и конобари, фризери)  није из Инђије и да им то ствара проблем у доласку и одласку.  У том смислу, потребно је урадити одговарајуће измене правилника и све то унети у Годишњи план рада школе.</w:t>
      </w:r>
    </w:p>
    <w:p w:rsidR="00507628" w:rsidRPr="00CE5836" w:rsidRDefault="00507628" w:rsidP="00507628">
      <w:pPr>
        <w:jc w:val="both"/>
        <w:rPr>
          <w:sz w:val="20"/>
          <w:szCs w:val="20"/>
        </w:rPr>
      </w:pPr>
      <w:r w:rsidRPr="00CE5836">
        <w:rPr>
          <w:sz w:val="20"/>
          <w:szCs w:val="20"/>
        </w:rPr>
        <w:t xml:space="preserve">– Решити проблем  малог простора у односу на број група и ученика у кабинету фризера, у перспективи </w:t>
      </w:r>
      <w:r w:rsidRPr="00CE5836">
        <w:rPr>
          <w:b/>
          <w:sz w:val="20"/>
          <w:szCs w:val="20"/>
        </w:rPr>
        <w:t>обезбеђењем додатног простора</w:t>
      </w:r>
      <w:r w:rsidRPr="00CE5836">
        <w:rPr>
          <w:sz w:val="20"/>
          <w:szCs w:val="20"/>
        </w:rPr>
        <w:t>, а у међувремену, док се не обезбеди додатни простор, прерасподелом радног времена или преклапањем група код којих је мањи број ученика, при чему све то треба прилагодити конкретним условима функционисања школе и упутством о начину остваривања наставног плана и програма;</w:t>
      </w:r>
    </w:p>
    <w:p w:rsidR="00507628" w:rsidRPr="00CE5836" w:rsidRDefault="00507628" w:rsidP="00507628">
      <w:pPr>
        <w:jc w:val="both"/>
        <w:rPr>
          <w:sz w:val="20"/>
          <w:szCs w:val="20"/>
        </w:rPr>
      </w:pPr>
      <w:r w:rsidRPr="00CE5836">
        <w:rPr>
          <w:sz w:val="20"/>
          <w:szCs w:val="20"/>
        </w:rPr>
        <w:t>– Обезбедити довољан број лица која би долазила у фризерски салон да користе услуге, како би ученици што чешће били у прилици да одраде, увежбају и усаврше одређени поступак до нивоа вештине. На тај начин се омогућава ученицима да се оспособљавају за ефикасан самосталан и тимски рад, преузимање одговорности за властито учење и напредовање у послу и да стичу вештине за благовремено реаговање на промене у радној средини. Проблем треба још једном истаћи на Наставничком већу и предложити да сви наставници  и остали запослени користе услуге у кабинету фризера, како би ученици имали могућност да што више раде;</w:t>
      </w:r>
    </w:p>
    <w:p w:rsidR="00507628" w:rsidRPr="00CE5836" w:rsidRDefault="00507628" w:rsidP="00507628">
      <w:pPr>
        <w:jc w:val="both"/>
        <w:rPr>
          <w:sz w:val="20"/>
          <w:szCs w:val="20"/>
        </w:rPr>
      </w:pPr>
      <w:r w:rsidRPr="00CE5836">
        <w:rPr>
          <w:sz w:val="20"/>
          <w:szCs w:val="20"/>
        </w:rPr>
        <w:t>– Доследност свих учесника у образовно - васпитном процесу, везано за поштовање Правила понашања и Правилника о облачењу ученика и наставника на практичној настави, као и у примени Правилника о васпитно – дисциплинској одговорности ученика Средње школе „Др Ђорђе Натошевић“, Правилника о оцењивању ученика у средњем образовању и васпитању и осталих прописа. То се пре свега односи на уписивање у електронски дневник свих одсутних ученика, уписивање владања ученика, поштовање радног времена, не дозвољавати ученицима да иду на практичну наставу у објекте изван школе без потписаног уговора у време када треба да буду у кабинету и сл.;</w:t>
      </w:r>
    </w:p>
    <w:p w:rsidR="00507628" w:rsidRPr="00CE5836" w:rsidRDefault="00507628" w:rsidP="00507628">
      <w:pPr>
        <w:jc w:val="both"/>
        <w:rPr>
          <w:sz w:val="20"/>
          <w:szCs w:val="20"/>
        </w:rPr>
      </w:pPr>
      <w:r w:rsidRPr="00CE5836">
        <w:rPr>
          <w:sz w:val="20"/>
          <w:szCs w:val="20"/>
        </w:rPr>
        <w:t>– И даље радити на обезбеђењу нових, одговарајућих партнера за квалитетно извођење практичне наставе за све образовне профиле, на успостављању што боље сарадње са њима, као и на задржавању и побољшању сарадње са постојећим партнерима, како би био обезбеђен довољан број места за све ученике за квалитетно извођење практичне наставе, наставе у блоку и професионалне праксе  (посебно имајући у виду проблем превоза, због тога што је затворена пруга на релацији Београд – Нови Сад и да до краја школске 2020/2021. железнички саобраћај на тој релацији неће бити успостављен);</w:t>
      </w:r>
    </w:p>
    <w:p w:rsidR="00507628" w:rsidRPr="00CE5836" w:rsidRDefault="00507628" w:rsidP="00507628">
      <w:pPr>
        <w:jc w:val="both"/>
        <w:rPr>
          <w:sz w:val="20"/>
          <w:szCs w:val="20"/>
        </w:rPr>
      </w:pPr>
      <w:r w:rsidRPr="00CE5836">
        <w:rPr>
          <w:sz w:val="20"/>
          <w:szCs w:val="20"/>
        </w:rPr>
        <w:t xml:space="preserve">– У случајевима када ученици из неког разлога не могу да обаве праксу у привредним субјектима са којима је закључен уговор (на пример у хотелу „Србија Лукс“ када је фудбалска репрезентација Србије на припремама), потребно је ученику омогућити да тада праксу изводи у кабинету коришћењем програмских пакета „Виртуелни хотел“ и „Виртуелна туристичка агенција“, код наставника који тог дана има вежбе у кабинету, или на неки други начин у зависности од појединачног случаја, што је у овој школској години већ и примењивано;  </w:t>
      </w:r>
    </w:p>
    <w:p w:rsidR="00507628" w:rsidRPr="00CE5836" w:rsidRDefault="00507628" w:rsidP="00507628">
      <w:pPr>
        <w:jc w:val="both"/>
        <w:rPr>
          <w:sz w:val="20"/>
          <w:szCs w:val="20"/>
        </w:rPr>
      </w:pPr>
      <w:r w:rsidRPr="00CE5836">
        <w:rPr>
          <w:sz w:val="20"/>
          <w:szCs w:val="20"/>
        </w:rPr>
        <w:t>–  Интензивнији педагошко – инструктивни рад директора, организатора практичне наставе, наставника практичне наставе, одељењског старешине, педагога и психолога на схватању значаја, и предузимање мера на повећању мотивације ученика, запослених, родитеља и запослених у привредним  друштвима у којима ученици обављају практичну наставу, како би се превазишао један од највећих проблема у реализацији практичне наставе у привредним субјектима, а то је проблем недовољне заинтересованост великог вроја ученика, запослених у привредним субјектима и родитеља за квалитетно обављање праксе (не поштовање прописаног радног времена, не извршавања задатих радних задатака, недостатка самоиницијативе,  итд.).</w:t>
      </w: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sz w:val="20"/>
          <w:szCs w:val="20"/>
        </w:rPr>
        <w:t xml:space="preserve">– </w:t>
      </w:r>
      <w:r w:rsidRPr="00CE5836">
        <w:rPr>
          <w:b/>
          <w:sz w:val="20"/>
          <w:szCs w:val="20"/>
        </w:rPr>
        <w:t>Формирање комисије за наставу на даљину, са задатком да изврши анализу реализоване наставе на даљину у претходном периоду, идентификује проблеме у реализацији и направи акциони план за побољшање, са предвиђеним различитим сценаријима њеног коришћења краткорочно, средњорочно и дугорочно.</w:t>
      </w: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sz w:val="20"/>
          <w:szCs w:val="20"/>
        </w:rPr>
        <w:t xml:space="preserve">      Да би наведене, а и друге потребне мере могле бити реализоване, неопходно је да сви учесници образовно – васпитног рада у школи свој посао обављају крајње професионално, у координацији и тимски, као и максимално ангажовање осталих учесника тог процеса  (ученика, родитеља и запослених у привредним субјектима). </w:t>
      </w:r>
    </w:p>
    <w:p w:rsidR="00507628" w:rsidRPr="00CE5836" w:rsidRDefault="00507628" w:rsidP="00507628">
      <w:pPr>
        <w:jc w:val="both"/>
        <w:rPr>
          <w:sz w:val="20"/>
          <w:szCs w:val="20"/>
        </w:rPr>
      </w:pPr>
      <w:r w:rsidRPr="00CE5836">
        <w:rPr>
          <w:sz w:val="20"/>
          <w:szCs w:val="20"/>
        </w:rPr>
        <w:t>Са овим извештајем упознати Наставничко веће на крају наставе у другом полугодишту школске 2019/2020. године.</w:t>
      </w:r>
    </w:p>
    <w:p w:rsidR="00507628" w:rsidRPr="00CE5836" w:rsidRDefault="00507628" w:rsidP="00507628">
      <w:pPr>
        <w:jc w:val="both"/>
        <w:rPr>
          <w:sz w:val="20"/>
          <w:szCs w:val="20"/>
        </w:rPr>
      </w:pP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sz w:val="20"/>
          <w:szCs w:val="20"/>
        </w:rPr>
        <w:t>29.06.2020. године                                                          Организатор практичне наставе</w:t>
      </w:r>
    </w:p>
    <w:p w:rsidR="00507628" w:rsidRPr="00CE5836" w:rsidRDefault="00507628" w:rsidP="00507628">
      <w:pPr>
        <w:jc w:val="both"/>
        <w:rPr>
          <w:sz w:val="20"/>
          <w:szCs w:val="20"/>
        </w:rPr>
      </w:pPr>
    </w:p>
    <w:p w:rsidR="00507628" w:rsidRPr="00CE5836" w:rsidRDefault="00507628" w:rsidP="00507628">
      <w:pPr>
        <w:jc w:val="both"/>
        <w:rPr>
          <w:sz w:val="20"/>
          <w:szCs w:val="20"/>
        </w:rPr>
      </w:pPr>
      <w:r w:rsidRPr="00CE5836">
        <w:rPr>
          <w:sz w:val="20"/>
          <w:szCs w:val="20"/>
        </w:rPr>
        <w:t xml:space="preserve">                                                                                              ___________________________</w:t>
      </w:r>
    </w:p>
    <w:p w:rsidR="00507628" w:rsidRPr="00CE5836" w:rsidRDefault="00507628" w:rsidP="00507628">
      <w:pPr>
        <w:jc w:val="both"/>
        <w:rPr>
          <w:sz w:val="20"/>
          <w:szCs w:val="20"/>
        </w:rPr>
      </w:pPr>
      <w:r w:rsidRPr="00CE5836">
        <w:rPr>
          <w:sz w:val="20"/>
          <w:szCs w:val="20"/>
        </w:rPr>
        <w:t xml:space="preserve">                                                                                                       Кркобабић Мирослав</w:t>
      </w:r>
    </w:p>
    <w:p w:rsidR="00507628" w:rsidRPr="00CE5836" w:rsidRDefault="00507628" w:rsidP="00507628">
      <w:pPr>
        <w:jc w:val="both"/>
        <w:rPr>
          <w:sz w:val="20"/>
          <w:szCs w:val="20"/>
        </w:rPr>
      </w:pPr>
    </w:p>
    <w:p w:rsidR="00507628" w:rsidRDefault="00507628" w:rsidP="00507628"/>
    <w:p w:rsidR="00507628" w:rsidRDefault="00507628" w:rsidP="00507628"/>
    <w:p w:rsidR="00507628" w:rsidRDefault="00507628"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465437" w:rsidRDefault="00465437" w:rsidP="0051154D"/>
    <w:p w:rsidR="00507628" w:rsidRDefault="00507628" w:rsidP="0051154D"/>
    <w:p w:rsidR="00507628" w:rsidRDefault="00507628" w:rsidP="00507628">
      <w:pPr>
        <w:jc w:val="both"/>
        <w:rPr>
          <w:b/>
          <w:sz w:val="28"/>
          <w:szCs w:val="28"/>
        </w:rPr>
      </w:pPr>
      <w:r>
        <w:rPr>
          <w:b/>
          <w:sz w:val="28"/>
          <w:szCs w:val="28"/>
        </w:rPr>
        <w:t>3.5 Извештај о раду тимова школе</w:t>
      </w:r>
    </w:p>
    <w:p w:rsidR="00507628" w:rsidRPr="00780D3A" w:rsidRDefault="00507628" w:rsidP="00507628">
      <w:pPr>
        <w:jc w:val="both"/>
        <w:rPr>
          <w:b/>
          <w:sz w:val="28"/>
          <w:szCs w:val="28"/>
        </w:rPr>
      </w:pPr>
    </w:p>
    <w:p w:rsidR="00507628" w:rsidRPr="0051154D" w:rsidRDefault="00507628" w:rsidP="0051154D"/>
    <w:p w:rsidR="00507628" w:rsidRDefault="00507628" w:rsidP="00507628">
      <w:pPr>
        <w:pStyle w:val="Heading2"/>
      </w:pPr>
      <w:bookmarkStart w:id="177" w:name="_Toc368318424"/>
      <w:bookmarkStart w:id="178" w:name="_Toc368928047"/>
      <w:bookmarkStart w:id="179" w:name="_Toc431976310"/>
      <w:bookmarkStart w:id="180" w:name="_Toc525386255"/>
      <w:bookmarkStart w:id="181" w:name="_Toc525386223"/>
      <w:r>
        <w:t xml:space="preserve">3.5.1 </w:t>
      </w:r>
      <w:r w:rsidRPr="005D5E89">
        <w:t>ИЗВЕШТАЈ ШКОЛЕ О САМОВРЕДНОВАЊУ И ВРЕДНОВАЊУ РАДА ШКОЛЕ</w:t>
      </w:r>
      <w:bookmarkEnd w:id="177"/>
      <w:bookmarkEnd w:id="178"/>
      <w:bookmarkEnd w:id="179"/>
      <w:bookmarkEnd w:id="180"/>
    </w:p>
    <w:p w:rsidR="00507628" w:rsidRDefault="00507628" w:rsidP="00507628">
      <w:pPr>
        <w:pStyle w:val="Heading2"/>
      </w:pPr>
      <w:bookmarkStart w:id="182" w:name="_Toc431976312"/>
      <w:bookmarkStart w:id="183" w:name="_Toc525386257"/>
      <w:bookmarkStart w:id="184" w:name="_Toc368318425"/>
      <w:bookmarkStart w:id="185" w:name="_Toc368928048"/>
    </w:p>
    <w:p w:rsidR="00507628" w:rsidRDefault="00507628" w:rsidP="00507628"/>
    <w:tbl>
      <w:tblPr>
        <w:tblStyle w:val="TableGrid"/>
        <w:tblW w:w="0" w:type="auto"/>
        <w:tblInd w:w="-289" w:type="dxa"/>
        <w:tblLayout w:type="fixed"/>
        <w:tblLook w:val="04A0"/>
      </w:tblPr>
      <w:tblGrid>
        <w:gridCol w:w="4679"/>
        <w:gridCol w:w="3118"/>
        <w:gridCol w:w="1842"/>
      </w:tblGrid>
      <w:tr w:rsidR="00507628" w:rsidRPr="00F15641" w:rsidTr="00507628">
        <w:tc>
          <w:tcPr>
            <w:tcW w:w="4679" w:type="dxa"/>
          </w:tcPr>
          <w:p w:rsidR="00507628" w:rsidRDefault="00507628" w:rsidP="00507628">
            <w:pPr>
              <w:rPr>
                <w:b/>
              </w:rPr>
            </w:pPr>
            <w:r>
              <w:rPr>
                <w:b/>
              </w:rPr>
              <w:t>Активности</w:t>
            </w:r>
          </w:p>
        </w:tc>
        <w:tc>
          <w:tcPr>
            <w:tcW w:w="3118" w:type="dxa"/>
          </w:tcPr>
          <w:p w:rsidR="00507628" w:rsidRDefault="00507628" w:rsidP="00507628">
            <w:pPr>
              <w:rPr>
                <w:b/>
              </w:rPr>
            </w:pPr>
            <w:r>
              <w:rPr>
                <w:b/>
              </w:rPr>
              <w:t>Време</w:t>
            </w:r>
          </w:p>
          <w:p w:rsidR="00507628" w:rsidRDefault="00507628" w:rsidP="00507628">
            <w:pPr>
              <w:rPr>
                <w:b/>
              </w:rPr>
            </w:pPr>
          </w:p>
        </w:tc>
        <w:tc>
          <w:tcPr>
            <w:tcW w:w="1842" w:type="dxa"/>
          </w:tcPr>
          <w:p w:rsidR="00507628" w:rsidRPr="00590885" w:rsidRDefault="00507628" w:rsidP="00507628">
            <w:pPr>
              <w:rPr>
                <w:b/>
              </w:rPr>
            </w:pPr>
            <w:r>
              <w:rPr>
                <w:b/>
              </w:rPr>
              <w:t>Носиоци активности</w:t>
            </w:r>
          </w:p>
        </w:tc>
      </w:tr>
      <w:tr w:rsidR="00507628" w:rsidRPr="00B90B11" w:rsidTr="00507628">
        <w:trPr>
          <w:trHeight w:val="328"/>
        </w:trPr>
        <w:tc>
          <w:tcPr>
            <w:tcW w:w="4679" w:type="dxa"/>
            <w:vAlign w:val="center"/>
          </w:tcPr>
          <w:p w:rsidR="00507628" w:rsidRPr="00B95525" w:rsidRDefault="00507628" w:rsidP="00507628">
            <w:pPr>
              <w:rPr>
                <w:sz w:val="20"/>
                <w:szCs w:val="20"/>
              </w:rPr>
            </w:pPr>
            <w:r w:rsidRPr="00B95525">
              <w:rPr>
                <w:sz w:val="20"/>
                <w:szCs w:val="20"/>
              </w:rPr>
              <w:t>Чланови су упознати са планом рада за текућу школску годину,  односно са предвиђеним активностима по месецима које треба овај тим да спроведе.Чланови тима су усвојили предлог акционог плана за школску 2019/2020 годину и он ће постати део школског годишњег плана.Усвојен је рок за извештавање о резултатима иницијалоног тестирања и то је 25. 09. 2019. године. Наставницима ће бити прослеђене табеле за уписивање резултата који ће касније бити анализирани и преД.нтовани на Наставничком већу. Договоррено је да постоји три нивоа усвојеног градива и то до 40%, од 40% до 60%, и преко 60% како би резултати тестирања биликвалитетнији за анализу. Такође ће председници стручних већа проследити табеле у које ће према упутсву уносити податке.</w:t>
            </w:r>
          </w:p>
        </w:tc>
        <w:tc>
          <w:tcPr>
            <w:tcW w:w="3118" w:type="dxa"/>
            <w:vAlign w:val="center"/>
          </w:tcPr>
          <w:p w:rsidR="00507628" w:rsidRPr="00B95525" w:rsidRDefault="00507628" w:rsidP="00507628">
            <w:pPr>
              <w:pStyle w:val="Normal11"/>
              <w:spacing w:line="240" w:lineRule="auto"/>
              <w:jc w:val="both"/>
              <w:rPr>
                <w:rFonts w:ascii="Times New Roman" w:hAnsi="Times New Roman" w:cs="Times New Roman"/>
                <w:sz w:val="20"/>
                <w:szCs w:val="20"/>
              </w:rPr>
            </w:pPr>
            <w:r w:rsidRPr="00B95525">
              <w:rPr>
                <w:rFonts w:ascii="Times New Roman" w:hAnsi="Times New Roman" w:cs="Times New Roman"/>
                <w:sz w:val="20"/>
                <w:szCs w:val="20"/>
              </w:rPr>
              <w:t>09.09.2019.</w:t>
            </w:r>
          </w:p>
        </w:tc>
        <w:tc>
          <w:tcPr>
            <w:tcW w:w="1842" w:type="dxa"/>
          </w:tcPr>
          <w:p w:rsidR="00507628" w:rsidRPr="00B95525" w:rsidRDefault="00507628" w:rsidP="00507628">
            <w:pPr>
              <w:pStyle w:val="Normal11"/>
              <w:spacing w:line="240" w:lineRule="auto"/>
              <w:jc w:val="both"/>
              <w:rPr>
                <w:rFonts w:ascii="Times New Roman" w:hAnsi="Times New Roman" w:cs="Times New Roman"/>
                <w:sz w:val="20"/>
                <w:szCs w:val="20"/>
              </w:rPr>
            </w:pPr>
            <w:r w:rsidRPr="00B95525">
              <w:rPr>
                <w:rFonts w:ascii="Times New Roman" w:hAnsi="Times New Roman" w:cs="Times New Roman"/>
                <w:sz w:val="20"/>
                <w:szCs w:val="20"/>
              </w:rPr>
              <w:t>Тим СВ, НВ, стручна већа</w:t>
            </w:r>
          </w:p>
        </w:tc>
      </w:tr>
      <w:tr w:rsidR="00507628" w:rsidRPr="00B90B11" w:rsidTr="00507628">
        <w:trPr>
          <w:trHeight w:val="1714"/>
        </w:trPr>
        <w:tc>
          <w:tcPr>
            <w:tcW w:w="4679" w:type="dxa"/>
            <w:vAlign w:val="center"/>
          </w:tcPr>
          <w:p w:rsidR="00507628" w:rsidRPr="00B95525" w:rsidRDefault="00507628" w:rsidP="00507628">
            <w:pPr>
              <w:rPr>
                <w:color w:val="000000"/>
                <w:sz w:val="20"/>
                <w:szCs w:val="20"/>
                <w:lang w:val="en-GB"/>
              </w:rPr>
            </w:pPr>
            <w:r w:rsidRPr="00B95525">
              <w:rPr>
                <w:color w:val="000000"/>
                <w:sz w:val="20"/>
                <w:szCs w:val="20"/>
              </w:rPr>
              <w:t>Чланови тима су упознати са резултатима иницијалног тестирања, који је дат у прилогу овог записника.</w:t>
            </w:r>
          </w:p>
          <w:p w:rsidR="00507628" w:rsidRPr="00B95525" w:rsidRDefault="00507628" w:rsidP="00507628">
            <w:pPr>
              <w:rPr>
                <w:color w:val="000000"/>
                <w:sz w:val="20"/>
                <w:szCs w:val="20"/>
              </w:rPr>
            </w:pPr>
          </w:p>
          <w:p w:rsidR="00507628" w:rsidRPr="00B95525" w:rsidRDefault="00507628" w:rsidP="00507628">
            <w:pPr>
              <w:rPr>
                <w:color w:val="000000"/>
                <w:sz w:val="20"/>
                <w:szCs w:val="20"/>
              </w:rPr>
            </w:pPr>
            <w:r w:rsidRPr="00B95525">
              <w:rPr>
                <w:color w:val="000000"/>
                <w:sz w:val="20"/>
                <w:szCs w:val="20"/>
              </w:rPr>
              <w:t xml:space="preserve">Чланови тима су усвојили извештај и анализирали су резултате.Анализом података закључено је да без обзира на образовни профил, или да ли су у питању општи или стручни предмети углавном одговори су до 60% тачних, у мањем проценту су одговори у интервалу од 60% - 100%. Неопходно је </w:t>
            </w:r>
            <w:r w:rsidRPr="00B95525">
              <w:rPr>
                <w:color w:val="000000"/>
                <w:sz w:val="20"/>
                <w:szCs w:val="20"/>
              </w:rPr>
              <w:lastRenderedPageBreak/>
              <w:t xml:space="preserve">предузети </w:t>
            </w:r>
          </w:p>
          <w:p w:rsidR="00507628" w:rsidRPr="00B95525" w:rsidRDefault="00507628" w:rsidP="00507628">
            <w:pPr>
              <w:rPr>
                <w:color w:val="000000"/>
                <w:sz w:val="20"/>
                <w:szCs w:val="20"/>
              </w:rPr>
            </w:pPr>
            <w:r w:rsidRPr="00B95525">
              <w:rPr>
                <w:color w:val="000000"/>
                <w:sz w:val="20"/>
                <w:szCs w:val="20"/>
                <w:lang w:val="en-US"/>
              </w:rPr>
              <w:t>Дакле,ученици уче механички за проверу знања,у циљу да добију што већу оцену,не повезују градиво у довољној мери,не раде континуирано,не разумеју значај наученог.Наставници углавном вреднују бројчаном оценом постигнућа ученика са провера(усмено или писмено).</w:t>
            </w:r>
            <w:r w:rsidRPr="00B95525">
              <w:rPr>
                <w:color w:val="000000"/>
                <w:sz w:val="20"/>
                <w:szCs w:val="20"/>
              </w:rPr>
              <w:t> </w:t>
            </w:r>
          </w:p>
          <w:p w:rsidR="00507628" w:rsidRPr="00B95525" w:rsidRDefault="00507628" w:rsidP="00507628">
            <w:pPr>
              <w:rPr>
                <w:color w:val="000000"/>
                <w:sz w:val="20"/>
                <w:szCs w:val="20"/>
                <w:lang w:val="en-GB"/>
              </w:rPr>
            </w:pPr>
            <w:r w:rsidRPr="00B95525">
              <w:rPr>
                <w:color w:val="000000"/>
                <w:sz w:val="20"/>
                <w:szCs w:val="20"/>
                <w:lang w:val="en-GB"/>
              </w:rPr>
              <w:t>Због лоше пролазности на тестовима,а у циљу побољшања постигнућа ученика,у циљу подршке и боље наставе,чланови предлажу следеће:</w:t>
            </w:r>
          </w:p>
          <w:p w:rsidR="00507628" w:rsidRPr="00B95525" w:rsidRDefault="00507628" w:rsidP="00507628">
            <w:pPr>
              <w:rPr>
                <w:color w:val="000000"/>
                <w:sz w:val="20"/>
                <w:szCs w:val="20"/>
                <w:lang w:val="en-GB"/>
              </w:rPr>
            </w:pPr>
            <w:r w:rsidRPr="00B95525">
              <w:rPr>
                <w:color w:val="000000"/>
                <w:sz w:val="20"/>
                <w:szCs w:val="20"/>
                <w:lang w:val="en-GB"/>
              </w:rPr>
              <w:t>- систематичност при обради наставни јединица и целина,</w:t>
            </w:r>
          </w:p>
          <w:p w:rsidR="00507628" w:rsidRPr="00B95525" w:rsidRDefault="00507628" w:rsidP="00507628">
            <w:pPr>
              <w:rPr>
                <w:color w:val="000000"/>
                <w:sz w:val="20"/>
                <w:szCs w:val="20"/>
                <w:lang w:val="en-GB"/>
              </w:rPr>
            </w:pPr>
            <w:r w:rsidRPr="00B95525">
              <w:rPr>
                <w:color w:val="000000"/>
                <w:sz w:val="20"/>
                <w:szCs w:val="20"/>
                <w:lang w:val="en-GB"/>
              </w:rPr>
              <w:t>- парцијално оцењивање,учестало формативно оцењивање,</w:t>
            </w:r>
          </w:p>
          <w:p w:rsidR="00507628" w:rsidRPr="00B95525" w:rsidRDefault="00507628" w:rsidP="00507628">
            <w:pPr>
              <w:rPr>
                <w:color w:val="000000"/>
                <w:sz w:val="20"/>
                <w:szCs w:val="20"/>
                <w:lang w:val="en-GB"/>
              </w:rPr>
            </w:pPr>
            <w:r w:rsidRPr="00B95525">
              <w:rPr>
                <w:color w:val="000000"/>
                <w:sz w:val="20"/>
                <w:szCs w:val="20"/>
                <w:lang w:val="en-GB"/>
              </w:rPr>
              <w:t>- примену различитих метода у настави,</w:t>
            </w:r>
          </w:p>
          <w:p w:rsidR="00507628" w:rsidRPr="00B95525" w:rsidRDefault="00507628" w:rsidP="00507628">
            <w:pPr>
              <w:rPr>
                <w:color w:val="000000"/>
                <w:sz w:val="20"/>
                <w:szCs w:val="20"/>
                <w:lang w:val="en-GB"/>
              </w:rPr>
            </w:pPr>
            <w:r w:rsidRPr="00B95525">
              <w:rPr>
                <w:color w:val="000000"/>
                <w:sz w:val="20"/>
                <w:szCs w:val="20"/>
                <w:lang w:val="en-GB"/>
              </w:rPr>
              <w:t xml:space="preserve">- </w:t>
            </w:r>
            <w:r w:rsidRPr="00B95525">
              <w:rPr>
                <w:color w:val="000000"/>
                <w:sz w:val="20"/>
                <w:szCs w:val="20"/>
              </w:rPr>
              <w:t xml:space="preserve">истицати повезаност (корелацију) између предмета, повезивати градиво са наученим из сродних предмета </w:t>
            </w:r>
          </w:p>
          <w:p w:rsidR="00507628" w:rsidRPr="00B95525" w:rsidRDefault="00507628" w:rsidP="00507628">
            <w:pPr>
              <w:rPr>
                <w:color w:val="000000"/>
                <w:sz w:val="20"/>
                <w:szCs w:val="20"/>
                <w:lang w:val="en-GB"/>
              </w:rPr>
            </w:pPr>
            <w:r w:rsidRPr="00B95525">
              <w:rPr>
                <w:color w:val="000000"/>
                <w:sz w:val="20"/>
                <w:szCs w:val="20"/>
                <w:lang w:val="en-GB"/>
              </w:rPr>
              <w:t>- диференцирану наставу,коришћење аудио-визуелних средстава,</w:t>
            </w:r>
          </w:p>
          <w:p w:rsidR="00507628" w:rsidRPr="00B95525" w:rsidRDefault="00507628" w:rsidP="00507628">
            <w:pPr>
              <w:rPr>
                <w:color w:val="000000"/>
                <w:sz w:val="20"/>
                <w:szCs w:val="20"/>
                <w:lang w:val="en-GB"/>
              </w:rPr>
            </w:pPr>
            <w:r w:rsidRPr="00B95525">
              <w:rPr>
                <w:color w:val="000000"/>
                <w:sz w:val="20"/>
                <w:szCs w:val="20"/>
                <w:lang w:val="en-GB"/>
              </w:rPr>
              <w:t>- упућивање ученика на интернет као један од извора информација,</w:t>
            </w:r>
          </w:p>
          <w:p w:rsidR="00507628" w:rsidRPr="00B95525" w:rsidRDefault="00507628" w:rsidP="00507628">
            <w:pPr>
              <w:rPr>
                <w:color w:val="000000"/>
                <w:sz w:val="20"/>
                <w:szCs w:val="20"/>
                <w:lang w:val="en-GB"/>
              </w:rPr>
            </w:pPr>
            <w:r w:rsidRPr="00B95525">
              <w:rPr>
                <w:color w:val="000000"/>
                <w:sz w:val="20"/>
                <w:szCs w:val="20"/>
                <w:lang w:val="en-GB"/>
              </w:rPr>
              <w:t>- рад у групи или пару и  -</w:t>
            </w:r>
          </w:p>
          <w:p w:rsidR="00507628" w:rsidRPr="00B95525" w:rsidRDefault="00507628" w:rsidP="00507628">
            <w:pPr>
              <w:rPr>
                <w:color w:val="000000"/>
                <w:sz w:val="20"/>
                <w:szCs w:val="20"/>
                <w:lang w:val="en-GB"/>
              </w:rPr>
            </w:pPr>
            <w:r w:rsidRPr="00B95525">
              <w:rPr>
                <w:color w:val="000000"/>
                <w:sz w:val="20"/>
                <w:szCs w:val="20"/>
                <w:lang w:val="en-GB"/>
              </w:rPr>
              <w:t>што чешћу евалуацију часа ради континуираног праћења резултата и корекције рада.</w:t>
            </w:r>
          </w:p>
          <w:p w:rsidR="00507628" w:rsidRPr="00B95525" w:rsidRDefault="00507628" w:rsidP="00507628">
            <w:pPr>
              <w:rPr>
                <w:color w:val="000000"/>
                <w:sz w:val="20"/>
                <w:szCs w:val="20"/>
                <w:lang w:val="en-GB"/>
              </w:rPr>
            </w:pPr>
            <w:r w:rsidRPr="00B95525">
              <w:rPr>
                <w:color w:val="000000"/>
                <w:sz w:val="20"/>
                <w:szCs w:val="20"/>
                <w:lang w:val="en-GB"/>
              </w:rPr>
              <w:t xml:space="preserve">Ученици се на кратким проверама знања(које се састоје од три кључна питања, </w:t>
            </w:r>
            <w:r w:rsidRPr="00B95525">
              <w:rPr>
                <w:color w:val="000000"/>
                <w:sz w:val="20"/>
                <w:szCs w:val="20"/>
              </w:rPr>
              <w:t>кратки блиц тестови, и сл.</w:t>
            </w:r>
            <w:r w:rsidRPr="00B95525">
              <w:rPr>
                <w:color w:val="000000"/>
                <w:sz w:val="20"/>
                <w:szCs w:val="20"/>
                <w:lang w:val="en-GB"/>
              </w:rPr>
              <w:t xml:space="preserve">) могу мотивисати сакупљањем бодова и тиме постићи континуитет при раду </w:t>
            </w:r>
            <w:r w:rsidRPr="00B95525">
              <w:rPr>
                <w:color w:val="000000"/>
                <w:sz w:val="20"/>
                <w:szCs w:val="20"/>
              </w:rPr>
              <w:t>икао и допунска</w:t>
            </w:r>
            <w:r w:rsidRPr="00B95525">
              <w:rPr>
                <w:color w:val="000000"/>
                <w:sz w:val="20"/>
                <w:szCs w:val="20"/>
                <w:lang w:val="en-US"/>
              </w:rPr>
              <w:t> настава.</w:t>
            </w:r>
            <w:r w:rsidRPr="00B95525">
              <w:rPr>
                <w:color w:val="000000"/>
                <w:sz w:val="20"/>
                <w:szCs w:val="20"/>
                <w:lang w:val="en-GB"/>
              </w:rPr>
              <w:t> </w:t>
            </w:r>
          </w:p>
        </w:tc>
        <w:tc>
          <w:tcPr>
            <w:tcW w:w="3118" w:type="dxa"/>
            <w:vAlign w:val="center"/>
          </w:tcPr>
          <w:p w:rsidR="00507628" w:rsidRPr="00B95525" w:rsidRDefault="00507628" w:rsidP="00507628">
            <w:pPr>
              <w:jc w:val="both"/>
              <w:rPr>
                <w:sz w:val="20"/>
                <w:szCs w:val="20"/>
                <w:lang w:val="sr-Latn-BA"/>
              </w:rPr>
            </w:pPr>
            <w:r w:rsidRPr="00B95525">
              <w:rPr>
                <w:sz w:val="20"/>
                <w:szCs w:val="20"/>
                <w:lang w:val="sr-Latn-BA"/>
              </w:rPr>
              <w:lastRenderedPageBreak/>
              <w:t>21.10.2019.</w:t>
            </w:r>
          </w:p>
        </w:tc>
        <w:tc>
          <w:tcPr>
            <w:tcW w:w="1842" w:type="dxa"/>
          </w:tcPr>
          <w:p w:rsidR="00507628" w:rsidRPr="00B95525" w:rsidRDefault="00507628" w:rsidP="00507628">
            <w:pPr>
              <w:jc w:val="both"/>
              <w:rPr>
                <w:sz w:val="20"/>
                <w:szCs w:val="20"/>
              </w:rPr>
            </w:pPr>
            <w:r w:rsidRPr="00B95525">
              <w:rPr>
                <w:sz w:val="20"/>
                <w:szCs w:val="20"/>
              </w:rPr>
              <w:t>Тим СВ, НВ, стручна већа,  ученици</w:t>
            </w:r>
          </w:p>
        </w:tc>
      </w:tr>
      <w:tr w:rsidR="00507628" w:rsidRPr="00073BC2" w:rsidTr="00507628">
        <w:trPr>
          <w:trHeight w:val="2661"/>
        </w:trPr>
        <w:tc>
          <w:tcPr>
            <w:tcW w:w="4679" w:type="dxa"/>
            <w:vAlign w:val="center"/>
          </w:tcPr>
          <w:p w:rsidR="00507628" w:rsidRPr="00B95525" w:rsidRDefault="00507628" w:rsidP="00507628">
            <w:pPr>
              <w:rPr>
                <w:sz w:val="20"/>
                <w:szCs w:val="20"/>
                <w:lang w:val="en-GB"/>
              </w:rPr>
            </w:pPr>
            <w:r w:rsidRPr="00B95525">
              <w:rPr>
                <w:sz w:val="20"/>
                <w:szCs w:val="20"/>
              </w:rPr>
              <w:lastRenderedPageBreak/>
              <w:t>У току првог полугодишта школске 2019/2020 године спроведено је иницијално тестирање ученика свих разреда. Анализирани су резултати тестирања и изведени су закључци о томе. Требало би више да се ради на континуираном учењу, али и оцењивању. Требало би да се повезују предмети, односно да се истиче корелација предмета. Такође треба ученике оцењивати само бројчано, већ да се инсистира да се оцењује и активност, однос према раду, ангажовање на часу и слично.</w:t>
            </w:r>
          </w:p>
          <w:p w:rsidR="00507628" w:rsidRPr="00B95525" w:rsidRDefault="00507628" w:rsidP="00507628">
            <w:pPr>
              <w:rPr>
                <w:sz w:val="20"/>
                <w:szCs w:val="20"/>
                <w:lang w:val="en-GB"/>
              </w:rPr>
            </w:pPr>
            <w:r w:rsidRPr="00B95525">
              <w:rPr>
                <w:sz w:val="20"/>
                <w:szCs w:val="20"/>
              </w:rPr>
              <w:t xml:space="preserve"> У току је организација хоризонталне посете часовима унутар актива која ће бити спроведена у току другог полугодишта. Циљ је размена искустава и метода рада на часу са ученицима.</w:t>
            </w:r>
          </w:p>
        </w:tc>
        <w:tc>
          <w:tcPr>
            <w:tcW w:w="3118" w:type="dxa"/>
            <w:vAlign w:val="center"/>
          </w:tcPr>
          <w:p w:rsidR="00507628" w:rsidRPr="00B95525" w:rsidRDefault="00507628" w:rsidP="00507628">
            <w:pPr>
              <w:jc w:val="both"/>
              <w:rPr>
                <w:sz w:val="20"/>
                <w:szCs w:val="20"/>
                <w:lang w:val="sr-Latn-BA"/>
              </w:rPr>
            </w:pPr>
            <w:r w:rsidRPr="00B95525">
              <w:rPr>
                <w:sz w:val="20"/>
                <w:szCs w:val="20"/>
                <w:lang w:val="sr-Latn-BA"/>
              </w:rPr>
              <w:t>16.12.2020.</w:t>
            </w:r>
          </w:p>
        </w:tc>
        <w:tc>
          <w:tcPr>
            <w:tcW w:w="1842" w:type="dxa"/>
          </w:tcPr>
          <w:p w:rsidR="00507628" w:rsidRPr="00B95525" w:rsidRDefault="00507628" w:rsidP="00507628">
            <w:pPr>
              <w:jc w:val="both"/>
              <w:rPr>
                <w:sz w:val="20"/>
                <w:szCs w:val="20"/>
                <w:lang w:val="sr-Latn-BA"/>
              </w:rPr>
            </w:pPr>
            <w:r w:rsidRPr="00B95525">
              <w:rPr>
                <w:sz w:val="20"/>
                <w:szCs w:val="20"/>
              </w:rPr>
              <w:t>Тим СВ, НВ, стручна већа, наставници</w:t>
            </w:r>
          </w:p>
        </w:tc>
      </w:tr>
      <w:tr w:rsidR="00507628" w:rsidRPr="00073BC2" w:rsidTr="00507628">
        <w:trPr>
          <w:trHeight w:val="2661"/>
        </w:trPr>
        <w:tc>
          <w:tcPr>
            <w:tcW w:w="4679" w:type="dxa"/>
            <w:vAlign w:val="center"/>
          </w:tcPr>
          <w:p w:rsidR="00507628" w:rsidRPr="00B95525" w:rsidRDefault="00507628" w:rsidP="00507628">
            <w:pPr>
              <w:rPr>
                <w:sz w:val="20"/>
                <w:szCs w:val="20"/>
              </w:rPr>
            </w:pPr>
            <w:r w:rsidRPr="00B95525">
              <w:rPr>
                <w:sz w:val="20"/>
                <w:szCs w:val="20"/>
              </w:rPr>
              <w:t>У току јануара месеца текуће године вршена је анкета међу наставницима за самопроцену спремности за учешће у процесу хоризонталне евалуације, али анкетирање није завршено међу свим наставницима тако да је прикупљање података у току Предвиђа се да ће анкетирање бити завршено до 07.02.2020 године и тада ће се приступити анализи података. Такође је у току посета наставника на часовима и хоризонтална евалуација међу наставницима, како је у питању већи број посета предвиђа се да ће хоризонтална евалуација трајати у току фебруара, а можда и марта месеца.</w:t>
            </w:r>
          </w:p>
          <w:p w:rsidR="00507628" w:rsidRPr="00B95525" w:rsidRDefault="00507628" w:rsidP="00507628">
            <w:pPr>
              <w:rPr>
                <w:sz w:val="20"/>
                <w:szCs w:val="20"/>
              </w:rPr>
            </w:pPr>
          </w:p>
          <w:p w:rsidR="00507628" w:rsidRPr="00B95525" w:rsidRDefault="00507628" w:rsidP="00507628">
            <w:pPr>
              <w:rPr>
                <w:sz w:val="20"/>
                <w:szCs w:val="20"/>
              </w:rPr>
            </w:pPr>
            <w:r w:rsidRPr="00B95525">
              <w:rPr>
                <w:sz w:val="20"/>
                <w:szCs w:val="20"/>
              </w:rPr>
              <w:t xml:space="preserve">Договорено је како ће се вршити анализа прикупљених података из „Упитника за самопроцену степена спремности за учешће у процесу хоризонталне евалуације“ . Прикупљени упитници ће бити подељени између чланова тима. </w:t>
            </w:r>
            <w:r w:rsidRPr="00B95525">
              <w:rPr>
                <w:sz w:val="20"/>
                <w:szCs w:val="20"/>
              </w:rPr>
              <w:lastRenderedPageBreak/>
              <w:t>Анализа ће се вршити тако што ће мо одговоре вредновати на следећи начин: мало – 2, средње – 3, пуно – 4, тако да ће бити омогућено добијање средње оцене спремности за учешће у процесу хоризонталне евалуације.</w:t>
            </w:r>
          </w:p>
        </w:tc>
        <w:tc>
          <w:tcPr>
            <w:tcW w:w="3118" w:type="dxa"/>
            <w:vAlign w:val="center"/>
          </w:tcPr>
          <w:p w:rsidR="00507628" w:rsidRPr="00B95525" w:rsidRDefault="00507628" w:rsidP="00507628">
            <w:pPr>
              <w:rPr>
                <w:sz w:val="20"/>
                <w:szCs w:val="20"/>
                <w:lang w:val="sr-Latn-BA"/>
              </w:rPr>
            </w:pPr>
            <w:r w:rsidRPr="00B95525">
              <w:rPr>
                <w:sz w:val="20"/>
                <w:szCs w:val="20"/>
                <w:lang w:val="sr-Latn-BA"/>
              </w:rPr>
              <w:lastRenderedPageBreak/>
              <w:t>31,01.2020.</w:t>
            </w:r>
          </w:p>
        </w:tc>
        <w:tc>
          <w:tcPr>
            <w:tcW w:w="1842" w:type="dxa"/>
          </w:tcPr>
          <w:p w:rsidR="00507628" w:rsidRPr="00B95525" w:rsidRDefault="00507628" w:rsidP="00507628">
            <w:pPr>
              <w:rPr>
                <w:sz w:val="20"/>
                <w:szCs w:val="20"/>
                <w:lang w:val="sr-Latn-BA"/>
              </w:rPr>
            </w:pPr>
            <w:r w:rsidRPr="00B95525">
              <w:rPr>
                <w:sz w:val="20"/>
                <w:szCs w:val="20"/>
              </w:rPr>
              <w:t>Тим СВ, НВ, стручна већа, наставници</w:t>
            </w:r>
          </w:p>
        </w:tc>
      </w:tr>
      <w:tr w:rsidR="00507628" w:rsidRPr="00073BC2" w:rsidTr="00507628">
        <w:trPr>
          <w:trHeight w:val="2661"/>
        </w:trPr>
        <w:tc>
          <w:tcPr>
            <w:tcW w:w="4679" w:type="dxa"/>
          </w:tcPr>
          <w:p w:rsidR="00507628" w:rsidRPr="00B95525" w:rsidRDefault="00507628" w:rsidP="00507628">
            <w:pPr>
              <w:rPr>
                <w:sz w:val="20"/>
                <w:szCs w:val="20"/>
              </w:rPr>
            </w:pPr>
            <w:r w:rsidRPr="00B95525">
              <w:rPr>
                <w:sz w:val="20"/>
                <w:szCs w:val="20"/>
              </w:rPr>
              <w:lastRenderedPageBreak/>
              <w:t xml:space="preserve">. На основу прикупљених упитника са посете часова закључено је да се посета часовима у циљу хоризонталне евалуације одвија како је планирано и могла би бити завршена до краја фебруара или почетком марта месеца када ће се приступити анализи упитника.  Запажања,  истицање кључних појмова које треба савладати, ученици умеју да образложе како су дошли до решења. Рад у пару и монолошко-дијалошка метода.Јасно показивање ученицима како да ново градиво  повежу са претходно наученим и како да повежу наставне садржаје са примерима из живота. Синтеза градива.Ученици су заинтересовани за рад на часу и активни су. Час успешмо реализован. Проблемска настава, рад у пару.  Наставици  указују ученицима на грешке које су правили у задацима, образложио оцене. Преовлађује фронтални метод рада, али је присутна дискусија ученика на часу. Већински заступљен рад у пару, дијалошка метода. Ученици међусобно, по паровима постављају једно другом питања. Насавници дају веома јасна упутства за рад у групи, у групном раду веома добра сарадња ученика што резултира квалитетним одговорима на постављена питања и задатке.Активно учешће ученика у предавању професора, преовлађује дијалошка метода. У жавршном делу часа, када ученици понављају кроз питања која их подстичу на закључивање, видно је да су ученици разумели и савладали градиво.Наставници користе наставне методе које су ефикасне у односу на циљ часа, наставник испољава емпатију према уценицима. Наставници ефикасно структуирају и повезују делове часа, ефикасно користе време на часу. </w:t>
            </w:r>
          </w:p>
          <w:p w:rsidR="00507628" w:rsidRPr="00B95525" w:rsidRDefault="00507628" w:rsidP="00507628">
            <w:pPr>
              <w:jc w:val="both"/>
              <w:rPr>
                <w:sz w:val="20"/>
                <w:szCs w:val="20"/>
              </w:rPr>
            </w:pPr>
            <w:r w:rsidRPr="00B95525">
              <w:rPr>
                <w:sz w:val="20"/>
                <w:szCs w:val="20"/>
              </w:rPr>
              <w:t xml:space="preserve"> У току је инструктивно педагошки увид у рад наставника кроз посете часовима од стране педагога и директора школе.  Увидом у рад наставника, утврђено је да се воде педагошке свеске које су неопходне као додатна евиденција о раду и напредовању ученика.</w:t>
            </w:r>
          </w:p>
          <w:p w:rsidR="00507628" w:rsidRPr="00B95525" w:rsidRDefault="00507628" w:rsidP="00507628">
            <w:pPr>
              <w:jc w:val="both"/>
              <w:rPr>
                <w:sz w:val="20"/>
                <w:szCs w:val="20"/>
                <w:lang w:val="en-GB"/>
              </w:rPr>
            </w:pPr>
            <w:r w:rsidRPr="00B95525">
              <w:rPr>
                <w:sz w:val="20"/>
                <w:szCs w:val="20"/>
              </w:rPr>
              <w:t xml:space="preserve"> У току је попуњавање „Упитника за самопроцену степена спремности за учешће у процесу хоризонталне евалуације“ од стране наставника и та акција је требала бити већ завршена али нису је попунили око 50% наставника, па није могуће приступити анализи анкенте и оцени испуњености стандарда јер је узорак за анализу мали. Закључено је да наставнике треба опоменути да озбиљније схвате важност ових анкета и да их попуњавају на време и предају на време</w:t>
            </w:r>
          </w:p>
          <w:p w:rsidR="00507628" w:rsidRPr="00B95525" w:rsidRDefault="00507628" w:rsidP="00507628">
            <w:pPr>
              <w:jc w:val="both"/>
              <w:rPr>
                <w:sz w:val="20"/>
                <w:szCs w:val="20"/>
                <w:lang w:val="en-GB"/>
              </w:rPr>
            </w:pPr>
            <w:r w:rsidRPr="00B95525">
              <w:rPr>
                <w:sz w:val="20"/>
                <w:szCs w:val="20"/>
              </w:rPr>
              <w:t xml:space="preserve">Анкета  везана за адаптираност ученика првог разреда на нову школу биће спроведена </w:t>
            </w:r>
            <w:r w:rsidRPr="00B95525">
              <w:rPr>
                <w:sz w:val="20"/>
                <w:szCs w:val="20"/>
              </w:rPr>
              <w:lastRenderedPageBreak/>
              <w:t>електронски у сарадњи са наставницима Рачунарства и информатике и требала би да буде рреализована у наредних 2 недеље. Програм оммогућава добијање података аутоматски тако да ће резултати о адаптираности ученика бити убрзо готови.</w:t>
            </w:r>
          </w:p>
        </w:tc>
        <w:tc>
          <w:tcPr>
            <w:tcW w:w="3118" w:type="dxa"/>
          </w:tcPr>
          <w:p w:rsidR="00507628" w:rsidRPr="00B95525" w:rsidRDefault="00507628" w:rsidP="00507628">
            <w:pPr>
              <w:rPr>
                <w:sz w:val="20"/>
                <w:szCs w:val="20"/>
                <w:lang w:val="sr-Latn-BA"/>
              </w:rPr>
            </w:pPr>
            <w:r w:rsidRPr="00B95525">
              <w:rPr>
                <w:sz w:val="20"/>
                <w:szCs w:val="20"/>
                <w:lang w:val="sr-Latn-BA"/>
              </w:rPr>
              <w:lastRenderedPageBreak/>
              <w:t>11.02.2020</w:t>
            </w:r>
          </w:p>
        </w:tc>
        <w:tc>
          <w:tcPr>
            <w:tcW w:w="1842" w:type="dxa"/>
          </w:tcPr>
          <w:p w:rsidR="00507628" w:rsidRPr="00B95525" w:rsidRDefault="00507628" w:rsidP="00507628">
            <w:pPr>
              <w:rPr>
                <w:sz w:val="20"/>
                <w:szCs w:val="20"/>
                <w:lang w:val="sr-Latn-BA"/>
              </w:rPr>
            </w:pPr>
            <w:r w:rsidRPr="00B95525">
              <w:rPr>
                <w:sz w:val="20"/>
                <w:szCs w:val="20"/>
              </w:rPr>
              <w:t>Тим СВ, НВ, стручна већа, наставници</w:t>
            </w:r>
          </w:p>
        </w:tc>
      </w:tr>
      <w:tr w:rsidR="00507628" w:rsidRPr="00073BC2" w:rsidTr="00507628">
        <w:trPr>
          <w:trHeight w:val="2661"/>
        </w:trPr>
        <w:tc>
          <w:tcPr>
            <w:tcW w:w="4679" w:type="dxa"/>
          </w:tcPr>
          <w:p w:rsidR="00507628" w:rsidRPr="00B95525" w:rsidRDefault="00507628" w:rsidP="00507628">
            <w:pPr>
              <w:jc w:val="both"/>
              <w:rPr>
                <w:sz w:val="20"/>
                <w:szCs w:val="20"/>
              </w:rPr>
            </w:pPr>
            <w:r w:rsidRPr="00B95525">
              <w:rPr>
                <w:sz w:val="20"/>
                <w:szCs w:val="20"/>
              </w:rPr>
              <w:lastRenderedPageBreak/>
              <w:t>У овом периоду наставници су попуњавали упитник „За самопроцену степена спремности за учешће у процесу хоризонталне евалуације“. Упитници су прикупљени, мада се рок мало померио због распуста који је уведен због спречавања ширења епидемије грипа, и договорено је како ће се извршити анализа прикупљених података. После анализе података приступиће се доношењу закључака на основу упитника</w:t>
            </w:r>
          </w:p>
          <w:p w:rsidR="00507628" w:rsidRPr="00B95525" w:rsidRDefault="00507628" w:rsidP="00507628">
            <w:pPr>
              <w:jc w:val="both"/>
              <w:rPr>
                <w:sz w:val="20"/>
                <w:szCs w:val="20"/>
              </w:rPr>
            </w:pPr>
            <w:r w:rsidRPr="00B95525">
              <w:rPr>
                <w:sz w:val="20"/>
                <w:szCs w:val="20"/>
              </w:rPr>
              <w:t>У наредном периоду планирају се још неке анкете, па је договарано како да се подаци прикупе што брже и да подаци буду што пре обрађени. Предложено је да се упитници раде електронски, као што је то случај са анкетом међу ученицима првог разреда.О овом предлогу биће договарано са професорима информатике и са Наставничким већем</w:t>
            </w:r>
          </w:p>
          <w:p w:rsidR="00507628" w:rsidRPr="00B95525" w:rsidRDefault="00507628" w:rsidP="00507628">
            <w:pPr>
              <w:jc w:val="both"/>
              <w:rPr>
                <w:sz w:val="20"/>
                <w:szCs w:val="20"/>
              </w:rPr>
            </w:pPr>
            <w:r w:rsidRPr="00B95525">
              <w:rPr>
                <w:sz w:val="20"/>
                <w:szCs w:val="20"/>
              </w:rPr>
              <w:t>Разматрано је докле се стигло са анкетом међу ученицима првог разреда на адаптираност новој школи, што је такође померено због распуста. Договорено је са професорима информатике, да се та анкета обави у што краћем року</w:t>
            </w:r>
          </w:p>
        </w:tc>
        <w:tc>
          <w:tcPr>
            <w:tcW w:w="3118" w:type="dxa"/>
          </w:tcPr>
          <w:p w:rsidR="00507628" w:rsidRPr="00B95525" w:rsidRDefault="00507628" w:rsidP="00507628">
            <w:pPr>
              <w:rPr>
                <w:sz w:val="20"/>
                <w:szCs w:val="20"/>
              </w:rPr>
            </w:pPr>
            <w:r w:rsidRPr="00B95525">
              <w:rPr>
                <w:sz w:val="20"/>
                <w:szCs w:val="20"/>
              </w:rPr>
              <w:t>28.02.2020.</w:t>
            </w:r>
          </w:p>
        </w:tc>
        <w:tc>
          <w:tcPr>
            <w:tcW w:w="1842" w:type="dxa"/>
          </w:tcPr>
          <w:p w:rsidR="00507628" w:rsidRPr="00B95525" w:rsidRDefault="00507628" w:rsidP="00507628">
            <w:pPr>
              <w:rPr>
                <w:sz w:val="20"/>
                <w:szCs w:val="20"/>
              </w:rPr>
            </w:pPr>
            <w:r w:rsidRPr="00B95525">
              <w:rPr>
                <w:sz w:val="20"/>
                <w:szCs w:val="20"/>
              </w:rPr>
              <w:t>Тим СВ, НВ, стручна већа, наставници</w:t>
            </w:r>
          </w:p>
        </w:tc>
      </w:tr>
      <w:tr w:rsidR="00507628" w:rsidRPr="00073BC2" w:rsidTr="00507628">
        <w:trPr>
          <w:trHeight w:val="2661"/>
        </w:trPr>
        <w:tc>
          <w:tcPr>
            <w:tcW w:w="4679" w:type="dxa"/>
          </w:tcPr>
          <w:p w:rsidR="00507628" w:rsidRPr="00B95525" w:rsidRDefault="00507628" w:rsidP="00507628">
            <w:pPr>
              <w:jc w:val="both"/>
              <w:rPr>
                <w:sz w:val="20"/>
                <w:szCs w:val="20"/>
              </w:rPr>
            </w:pPr>
            <w:r w:rsidRPr="00B95525">
              <w:rPr>
                <w:sz w:val="20"/>
                <w:szCs w:val="20"/>
              </w:rPr>
              <w:t xml:space="preserve"> Извештај о обављеној анкети о „Самопроцени степена спремности за учешће у процесу хоризонталне евалуације“</w:t>
            </w:r>
          </w:p>
          <w:p w:rsidR="00507628" w:rsidRPr="00B95525" w:rsidRDefault="00507628" w:rsidP="00507628">
            <w:pPr>
              <w:jc w:val="both"/>
              <w:rPr>
                <w:sz w:val="20"/>
                <w:szCs w:val="20"/>
              </w:rPr>
            </w:pPr>
          </w:p>
          <w:p w:rsidR="00507628" w:rsidRPr="00B95525" w:rsidRDefault="00507628" w:rsidP="00507628">
            <w:pPr>
              <w:jc w:val="both"/>
              <w:rPr>
                <w:sz w:val="20"/>
                <w:szCs w:val="20"/>
              </w:rPr>
            </w:pPr>
            <w:r w:rsidRPr="00B95525">
              <w:rPr>
                <w:sz w:val="20"/>
                <w:szCs w:val="20"/>
              </w:rPr>
              <w:t>Наставници су попуњавали упитник који се састојао од 4 целине и изјављивали слагање са описаним квалитетима. Оцене су се кретале од 2 за мало, 3 средње и 4 пуно слагање са тврдњама.  Анализа одговора је дала следеће резултате:</w:t>
            </w:r>
          </w:p>
          <w:p w:rsidR="00507628" w:rsidRPr="00B95525" w:rsidRDefault="00507628" w:rsidP="00507628">
            <w:pPr>
              <w:jc w:val="both"/>
              <w:rPr>
                <w:sz w:val="20"/>
                <w:szCs w:val="20"/>
              </w:rPr>
            </w:pPr>
          </w:p>
          <w:p w:rsidR="00507628" w:rsidRPr="00B95525" w:rsidRDefault="00507628" w:rsidP="00507628">
            <w:pPr>
              <w:jc w:val="both"/>
              <w:rPr>
                <w:sz w:val="20"/>
                <w:szCs w:val="20"/>
              </w:rPr>
            </w:pPr>
            <w:r w:rsidRPr="00B95525">
              <w:rPr>
                <w:sz w:val="20"/>
                <w:szCs w:val="20"/>
              </w:rPr>
              <w:t xml:space="preserve">- Став и карактер </w:t>
            </w:r>
            <w:bookmarkStart w:id="186" w:name="__DdeLink__14_2919299921"/>
            <w:r w:rsidRPr="00B95525">
              <w:rPr>
                <w:sz w:val="20"/>
                <w:szCs w:val="20"/>
              </w:rPr>
              <w:t>оцена</w:t>
            </w:r>
            <w:bookmarkEnd w:id="186"/>
            <w:r w:rsidRPr="00B95525">
              <w:rPr>
                <w:sz w:val="20"/>
                <w:szCs w:val="20"/>
              </w:rPr>
              <w:t xml:space="preserve"> 3.66 (4)</w:t>
            </w:r>
          </w:p>
          <w:p w:rsidR="00507628" w:rsidRPr="00B95525" w:rsidRDefault="00507628" w:rsidP="00507628">
            <w:pPr>
              <w:jc w:val="both"/>
              <w:rPr>
                <w:sz w:val="20"/>
                <w:szCs w:val="20"/>
              </w:rPr>
            </w:pPr>
            <w:r w:rsidRPr="00B95525">
              <w:rPr>
                <w:sz w:val="20"/>
                <w:szCs w:val="20"/>
              </w:rPr>
              <w:t xml:space="preserve">. Професионална компетенција и искуство оцена 3.54 </w:t>
            </w:r>
          </w:p>
          <w:p w:rsidR="00507628" w:rsidRPr="00B95525" w:rsidRDefault="00507628" w:rsidP="00507628">
            <w:pPr>
              <w:jc w:val="both"/>
              <w:rPr>
                <w:sz w:val="20"/>
                <w:szCs w:val="20"/>
              </w:rPr>
            </w:pPr>
            <w:r w:rsidRPr="00B95525">
              <w:rPr>
                <w:sz w:val="20"/>
                <w:szCs w:val="20"/>
              </w:rPr>
              <w:t>- Вештине комуникације оцена 3.66</w:t>
            </w:r>
          </w:p>
          <w:p w:rsidR="00507628" w:rsidRPr="00B95525" w:rsidRDefault="00507628" w:rsidP="00507628">
            <w:pPr>
              <w:jc w:val="both"/>
              <w:rPr>
                <w:sz w:val="20"/>
                <w:szCs w:val="20"/>
              </w:rPr>
            </w:pPr>
            <w:r w:rsidRPr="00B95525">
              <w:rPr>
                <w:sz w:val="20"/>
                <w:szCs w:val="20"/>
              </w:rPr>
              <w:t>- Вештине везане за међуљудске односе оцена 3,74</w:t>
            </w:r>
          </w:p>
          <w:p w:rsidR="00507628" w:rsidRPr="00B95525" w:rsidRDefault="00507628" w:rsidP="00507628">
            <w:pPr>
              <w:jc w:val="both"/>
              <w:rPr>
                <w:sz w:val="20"/>
                <w:szCs w:val="20"/>
              </w:rPr>
            </w:pPr>
          </w:p>
          <w:p w:rsidR="00507628" w:rsidRPr="00B95525" w:rsidRDefault="00507628" w:rsidP="00507628">
            <w:pPr>
              <w:jc w:val="both"/>
              <w:rPr>
                <w:sz w:val="20"/>
                <w:szCs w:val="20"/>
              </w:rPr>
            </w:pPr>
            <w:r w:rsidRPr="00B95525">
              <w:rPr>
                <w:sz w:val="20"/>
                <w:szCs w:val="20"/>
              </w:rPr>
              <w:t>На основу изведених просечних оцена може се закључити да је степен спремности за хоризонталну евалуацију врло висока.</w:t>
            </w:r>
          </w:p>
        </w:tc>
        <w:tc>
          <w:tcPr>
            <w:tcW w:w="3118" w:type="dxa"/>
          </w:tcPr>
          <w:p w:rsidR="00507628" w:rsidRPr="00B95525" w:rsidRDefault="00507628" w:rsidP="00507628">
            <w:pPr>
              <w:rPr>
                <w:sz w:val="20"/>
                <w:szCs w:val="20"/>
              </w:rPr>
            </w:pPr>
            <w:r w:rsidRPr="00B95525">
              <w:rPr>
                <w:sz w:val="20"/>
                <w:szCs w:val="20"/>
              </w:rPr>
              <w:t>Требао бити 23.03.2020.</w:t>
            </w:r>
          </w:p>
        </w:tc>
        <w:tc>
          <w:tcPr>
            <w:tcW w:w="1842" w:type="dxa"/>
          </w:tcPr>
          <w:p w:rsidR="00507628" w:rsidRPr="00B95525" w:rsidRDefault="00507628" w:rsidP="00507628">
            <w:pPr>
              <w:rPr>
                <w:sz w:val="20"/>
                <w:szCs w:val="20"/>
              </w:rPr>
            </w:pPr>
            <w:r w:rsidRPr="00B95525">
              <w:rPr>
                <w:sz w:val="20"/>
                <w:szCs w:val="20"/>
              </w:rPr>
              <w:t>Тим СВ, НВ, стручна већа, наставници</w:t>
            </w:r>
          </w:p>
        </w:tc>
      </w:tr>
      <w:tr w:rsidR="00507628" w:rsidRPr="00073BC2" w:rsidTr="00507628">
        <w:trPr>
          <w:trHeight w:val="2661"/>
        </w:trPr>
        <w:tc>
          <w:tcPr>
            <w:tcW w:w="4679" w:type="dxa"/>
          </w:tcPr>
          <w:p w:rsidR="00507628" w:rsidRPr="00B95525" w:rsidRDefault="00507628" w:rsidP="00507628">
            <w:pPr>
              <w:rPr>
                <w:sz w:val="20"/>
                <w:szCs w:val="20"/>
              </w:rPr>
            </w:pPr>
            <w:r w:rsidRPr="00B95525">
              <w:rPr>
                <w:sz w:val="20"/>
                <w:szCs w:val="20"/>
              </w:rPr>
              <w:lastRenderedPageBreak/>
              <w:t>Дана  06.04.   обављена је онлајн анкета међу ученицима о оптерећености наставом на даљину и резултати анкете су следећи:</w:t>
            </w:r>
          </w:p>
          <w:p w:rsidR="00507628" w:rsidRPr="00B95525" w:rsidRDefault="00507628" w:rsidP="00507628">
            <w:pPr>
              <w:rPr>
                <w:sz w:val="20"/>
                <w:szCs w:val="20"/>
              </w:rPr>
            </w:pPr>
            <w:r w:rsidRPr="00B95525">
              <w:rPr>
                <w:sz w:val="20"/>
                <w:szCs w:val="20"/>
              </w:rPr>
              <w:t xml:space="preserve">У анкети је учествовало </w:t>
            </w:r>
            <w:r w:rsidRPr="00B95525">
              <w:rPr>
                <w:sz w:val="20"/>
                <w:szCs w:val="20"/>
                <w:lang w:val="en-US"/>
              </w:rPr>
              <w:t>20 одељења</w:t>
            </w:r>
            <w:r w:rsidRPr="00B95525">
              <w:rPr>
                <w:sz w:val="20"/>
                <w:szCs w:val="20"/>
              </w:rPr>
              <w:t xml:space="preserve"> од 22.</w:t>
            </w:r>
          </w:p>
          <w:p w:rsidR="00507628" w:rsidRPr="00B95525" w:rsidRDefault="00507628" w:rsidP="00507628">
            <w:pPr>
              <w:rPr>
                <w:sz w:val="20"/>
                <w:szCs w:val="20"/>
                <w:lang w:val="en-US"/>
              </w:rPr>
            </w:pPr>
            <w:r w:rsidRPr="00B95525">
              <w:rPr>
                <w:sz w:val="20"/>
                <w:szCs w:val="20"/>
                <w:lang w:val="en-US"/>
              </w:rPr>
              <w:t>Број анкетираних ученика: 425</w:t>
            </w:r>
          </w:p>
          <w:p w:rsidR="00507628" w:rsidRPr="00B95525" w:rsidRDefault="00507628" w:rsidP="00507628">
            <w:pPr>
              <w:rPr>
                <w:sz w:val="20"/>
                <w:szCs w:val="20"/>
                <w:lang w:val="en-US"/>
              </w:rPr>
            </w:pPr>
            <w:r w:rsidRPr="00B95525">
              <w:rPr>
                <w:sz w:val="20"/>
                <w:szCs w:val="20"/>
                <w:lang w:val="en-US"/>
              </w:rPr>
              <w:t>Резултати суу глобалу задовољавајући. Ученици су углавном задовољни комуникацијом са</w:t>
            </w:r>
            <w:r w:rsidRPr="00B95525">
              <w:rPr>
                <w:sz w:val="20"/>
                <w:szCs w:val="20"/>
                <w:lang w:val="en-US"/>
              </w:rPr>
              <w:br/>
              <w:t>наставницима и помоћи које добијају од њих. Већина њих прате наставу на даљину,</w:t>
            </w:r>
            <w:r w:rsidRPr="00B95525">
              <w:rPr>
                <w:sz w:val="20"/>
                <w:szCs w:val="20"/>
                <w:lang w:val="en-US"/>
              </w:rPr>
              <w:br/>
              <w:t>активни су и изврашавају своје обавезе. Већи проценат ученика озбиљно је схватио</w:t>
            </w:r>
            <w:r w:rsidRPr="00B95525">
              <w:rPr>
                <w:sz w:val="20"/>
                <w:szCs w:val="20"/>
                <w:lang w:val="en-US"/>
              </w:rPr>
              <w:br/>
              <w:t>тренутну ситуацију и сматрају да нисуоптерећени наставом на даљину. Мањи проценат ученика који сматрају да суопетерећени градивом углавном су ученици који не прате или у мањој мери пратенаставу на даљину, не извршавају редовно своје обавезе, слабо су активни, а такав случај је и у ситуацији каданије ванредно стање.</w:t>
            </w:r>
          </w:p>
        </w:tc>
        <w:tc>
          <w:tcPr>
            <w:tcW w:w="3118" w:type="dxa"/>
          </w:tcPr>
          <w:p w:rsidR="00507628" w:rsidRPr="00B95525" w:rsidRDefault="00507628" w:rsidP="00507628">
            <w:pPr>
              <w:rPr>
                <w:sz w:val="20"/>
                <w:szCs w:val="20"/>
              </w:rPr>
            </w:pPr>
            <w:r w:rsidRPr="00B95525">
              <w:rPr>
                <w:sz w:val="20"/>
                <w:szCs w:val="20"/>
              </w:rPr>
              <w:t>06.04.2020</w:t>
            </w:r>
          </w:p>
        </w:tc>
        <w:tc>
          <w:tcPr>
            <w:tcW w:w="1842" w:type="dxa"/>
          </w:tcPr>
          <w:p w:rsidR="00507628" w:rsidRPr="00B95525" w:rsidRDefault="00507628" w:rsidP="00507628">
            <w:pPr>
              <w:rPr>
                <w:sz w:val="20"/>
                <w:szCs w:val="20"/>
              </w:rPr>
            </w:pPr>
            <w:r w:rsidRPr="00B95525">
              <w:rPr>
                <w:sz w:val="20"/>
                <w:szCs w:val="20"/>
              </w:rPr>
              <w:t>Тим СВ, НВ, стручна већа, наставници</w:t>
            </w:r>
          </w:p>
        </w:tc>
      </w:tr>
      <w:tr w:rsidR="00507628" w:rsidRPr="00073BC2" w:rsidTr="00507628">
        <w:trPr>
          <w:trHeight w:val="2661"/>
        </w:trPr>
        <w:tc>
          <w:tcPr>
            <w:tcW w:w="4679" w:type="dxa"/>
          </w:tcPr>
          <w:p w:rsidR="00507628" w:rsidRPr="00B95525" w:rsidRDefault="00507628" w:rsidP="00507628">
            <w:pPr>
              <w:rPr>
                <w:sz w:val="20"/>
                <w:szCs w:val="20"/>
                <w:lang w:val="sr-Latn-BA"/>
              </w:rPr>
            </w:pPr>
            <w:r w:rsidRPr="00B95525">
              <w:rPr>
                <w:sz w:val="20"/>
                <w:szCs w:val="20"/>
              </w:rPr>
              <w:t>У току јануара и фебруара месеца обављена је посета часовима унутар стручних већа у циљу размене искустава. План посета је био приремљен и реализован је све до ванредног стања. На основу повратних информација, а на основу упитника који су попуњавали наставници после посете часу, наставници су углавном задовљни начином извођења наставе и усвојене су неке нове идеје и методе за реализацију наставе.</w:t>
            </w:r>
          </w:p>
          <w:p w:rsidR="00507628" w:rsidRPr="00B95525" w:rsidRDefault="00507628" w:rsidP="00507628">
            <w:pPr>
              <w:rPr>
                <w:sz w:val="20"/>
                <w:szCs w:val="20"/>
                <w:lang w:val="sr-Latn-BA"/>
              </w:rPr>
            </w:pPr>
            <w:r w:rsidRPr="00B95525">
              <w:rPr>
                <w:sz w:val="20"/>
                <w:szCs w:val="20"/>
              </w:rPr>
              <w:t xml:space="preserve"> Е-настава је успешно окончана, прилагодили су се и наставници и ученици овом начину наставе. Такође је настава одвијана уједначеним темпом. Овај вид наставе праћен је и потешкоћама техничке природе. Поједини наставници и ученици имали су техничких проблема одн. Нису имали адекватну опрему, или је опрема стара и правила је тешкоће. Школа је омогућила да наставници који нису имали адекватну опрему позајме из школе како би се настава могла реализовати. Проблеми су били и са протоком интернета који је често био јако спор и успоравао је рад. Тим је донео закључак да ће у августу спровести анкету везану за е – наставу како би боље сагледали потешкоће и прикупили предлоге везано за спровођење ове наставе. Такође је предложено да се донесе интерни правилник који би регулисао оптрећеност и наставника и ученика у току извођење е-наставе. Правилник би требао да регулише рокове и обим задатака и како за наставнике тако и за ученике.</w:t>
            </w:r>
          </w:p>
          <w:p w:rsidR="00507628" w:rsidRPr="00B95525" w:rsidRDefault="00507628" w:rsidP="00507628">
            <w:pPr>
              <w:rPr>
                <w:sz w:val="20"/>
                <w:szCs w:val="20"/>
              </w:rPr>
            </w:pPr>
            <w:r w:rsidRPr="00B95525">
              <w:rPr>
                <w:sz w:val="20"/>
                <w:szCs w:val="20"/>
              </w:rPr>
              <w:t xml:space="preserve"> На основу анализе успеха ученика примећено је да нема значајних одступања у односу на резултате успеха на полугодишту. Ученици који су радили за време редовне наставе, наставили су да раде и даље, а који нису слабије су се ангажовали и у току е-наставе.</w:t>
            </w:r>
          </w:p>
          <w:p w:rsidR="00507628" w:rsidRPr="00B95525" w:rsidRDefault="00507628" w:rsidP="00507628">
            <w:pPr>
              <w:rPr>
                <w:sz w:val="20"/>
                <w:szCs w:val="20"/>
              </w:rPr>
            </w:pPr>
            <w:r w:rsidRPr="00B95525">
              <w:rPr>
                <w:sz w:val="20"/>
                <w:szCs w:val="20"/>
              </w:rPr>
              <w:t>Предложено је да се размотри понуда Академије Филиповић везана за програм радаТима за самовредновање који би помогао при спровођењу и анализи анкета које спроводи овај тим међу наставницима, ученицима и родитељима.</w:t>
            </w:r>
          </w:p>
        </w:tc>
        <w:tc>
          <w:tcPr>
            <w:tcW w:w="3118" w:type="dxa"/>
          </w:tcPr>
          <w:p w:rsidR="00507628" w:rsidRPr="00B95525" w:rsidRDefault="00507628" w:rsidP="00507628">
            <w:pPr>
              <w:rPr>
                <w:sz w:val="20"/>
                <w:szCs w:val="20"/>
              </w:rPr>
            </w:pPr>
            <w:r w:rsidRPr="00B95525">
              <w:rPr>
                <w:sz w:val="20"/>
                <w:szCs w:val="20"/>
              </w:rPr>
              <w:t>24.06.2020</w:t>
            </w:r>
          </w:p>
        </w:tc>
        <w:tc>
          <w:tcPr>
            <w:tcW w:w="1842" w:type="dxa"/>
          </w:tcPr>
          <w:p w:rsidR="00507628" w:rsidRPr="00B95525" w:rsidRDefault="00507628" w:rsidP="00507628">
            <w:pPr>
              <w:rPr>
                <w:sz w:val="20"/>
                <w:szCs w:val="20"/>
              </w:rPr>
            </w:pPr>
            <w:r w:rsidRPr="00B95525">
              <w:rPr>
                <w:sz w:val="20"/>
                <w:szCs w:val="20"/>
              </w:rPr>
              <w:t>Тим СВ, НВ, стручна већа, наставници</w:t>
            </w:r>
          </w:p>
        </w:tc>
      </w:tr>
    </w:tbl>
    <w:p w:rsidR="00507628" w:rsidRDefault="00507628" w:rsidP="00507628"/>
    <w:p w:rsidR="00507628" w:rsidRDefault="00507628" w:rsidP="00507628">
      <w:pPr>
        <w:rPr>
          <w:b/>
        </w:rPr>
      </w:pPr>
    </w:p>
    <w:p w:rsidR="00507628" w:rsidRDefault="00507628" w:rsidP="00507628">
      <w:pPr>
        <w:rPr>
          <w:b/>
        </w:rPr>
      </w:pPr>
    </w:p>
    <w:p w:rsidR="00507628" w:rsidRDefault="00507628" w:rsidP="00507628">
      <w:pPr>
        <w:pStyle w:val="Heading2"/>
      </w:pPr>
    </w:p>
    <w:p w:rsidR="00507628" w:rsidRDefault="00507628" w:rsidP="00507628"/>
    <w:p w:rsidR="00507628" w:rsidRPr="00D8767E" w:rsidRDefault="00507628" w:rsidP="00507628">
      <w:pPr>
        <w:rPr>
          <w:b/>
        </w:rPr>
      </w:pPr>
      <w:r>
        <w:rPr>
          <w:b/>
        </w:rPr>
        <w:t xml:space="preserve">3.5.2 </w:t>
      </w:r>
      <w:r w:rsidRPr="00D8767E">
        <w:rPr>
          <w:b/>
        </w:rPr>
        <w:t>ИЗВЕШТАЈ ТИМА ЗА ОБЕЗБЕЂЕЊЕ KВАЛИТЕТА И РАЗВОЈ УСТАНОВЕ</w:t>
      </w:r>
    </w:p>
    <w:p w:rsidR="00507628" w:rsidRPr="00D8767E" w:rsidRDefault="00507628" w:rsidP="00507628"/>
    <w:p w:rsidR="00507628" w:rsidRPr="00D8767E" w:rsidRDefault="00507628" w:rsidP="00507628">
      <w:pPr>
        <w:rPr>
          <w:b/>
          <w:lang w:val="en-US"/>
        </w:rPr>
      </w:pPr>
    </w:p>
    <w:tbl>
      <w:tblPr>
        <w:tblStyle w:val="TableGrid"/>
        <w:tblW w:w="0" w:type="auto"/>
        <w:tblInd w:w="-289" w:type="dxa"/>
        <w:tblLayout w:type="fixed"/>
        <w:tblLook w:val="04A0"/>
      </w:tblPr>
      <w:tblGrid>
        <w:gridCol w:w="4679"/>
        <w:gridCol w:w="3118"/>
        <w:gridCol w:w="1842"/>
      </w:tblGrid>
      <w:tr w:rsidR="00507628" w:rsidRPr="002C1B25" w:rsidTr="00507628">
        <w:tc>
          <w:tcPr>
            <w:tcW w:w="4679" w:type="dxa"/>
          </w:tcPr>
          <w:p w:rsidR="00507628" w:rsidRPr="002C1B25" w:rsidRDefault="00507628" w:rsidP="00507628">
            <w:pPr>
              <w:rPr>
                <w:b/>
                <w:sz w:val="20"/>
                <w:szCs w:val="20"/>
              </w:rPr>
            </w:pPr>
            <w:r w:rsidRPr="002C1B25">
              <w:rPr>
                <w:b/>
                <w:sz w:val="20"/>
                <w:szCs w:val="20"/>
              </w:rPr>
              <w:t>Активности</w:t>
            </w:r>
          </w:p>
        </w:tc>
        <w:tc>
          <w:tcPr>
            <w:tcW w:w="3118" w:type="dxa"/>
          </w:tcPr>
          <w:p w:rsidR="00507628" w:rsidRPr="002C1B25" w:rsidRDefault="00507628" w:rsidP="00507628">
            <w:pPr>
              <w:rPr>
                <w:b/>
                <w:sz w:val="20"/>
                <w:szCs w:val="20"/>
              </w:rPr>
            </w:pPr>
            <w:r w:rsidRPr="002C1B25">
              <w:rPr>
                <w:b/>
                <w:sz w:val="20"/>
                <w:szCs w:val="20"/>
              </w:rPr>
              <w:t>Време</w:t>
            </w:r>
          </w:p>
        </w:tc>
        <w:tc>
          <w:tcPr>
            <w:tcW w:w="1842" w:type="dxa"/>
          </w:tcPr>
          <w:p w:rsidR="00507628" w:rsidRPr="002C1B25" w:rsidRDefault="00507628" w:rsidP="00507628">
            <w:pPr>
              <w:rPr>
                <w:b/>
                <w:sz w:val="20"/>
                <w:szCs w:val="20"/>
              </w:rPr>
            </w:pPr>
            <w:r w:rsidRPr="002C1B25">
              <w:rPr>
                <w:b/>
                <w:sz w:val="20"/>
                <w:szCs w:val="20"/>
              </w:rPr>
              <w:t>Носиоци активности</w:t>
            </w:r>
          </w:p>
        </w:tc>
      </w:tr>
      <w:tr w:rsidR="00507628" w:rsidRPr="002C1B25" w:rsidTr="00507628">
        <w:trPr>
          <w:trHeight w:val="600"/>
        </w:trPr>
        <w:tc>
          <w:tcPr>
            <w:tcW w:w="4679" w:type="dxa"/>
            <w:vAlign w:val="center"/>
          </w:tcPr>
          <w:p w:rsidR="00507628" w:rsidRPr="002C1B25" w:rsidRDefault="00507628" w:rsidP="00507628">
            <w:pPr>
              <w:jc w:val="both"/>
              <w:rPr>
                <w:sz w:val="20"/>
                <w:szCs w:val="20"/>
              </w:rPr>
            </w:pPr>
            <w:r w:rsidRPr="002C1B25">
              <w:rPr>
                <w:sz w:val="20"/>
                <w:szCs w:val="20"/>
              </w:rPr>
              <w:t>Чланови су упознати са планом рада за текућу школску годину,  односно са предвиђеним активностима по месецима које треба овај тим да спроведе.Чланови тима су усвојили предлог акционог плана за школску 2019/2020 годину и он ће постати део школског годишњег плана.</w:t>
            </w:r>
          </w:p>
          <w:p w:rsidR="00507628" w:rsidRPr="002C1B25" w:rsidRDefault="00507628" w:rsidP="00507628">
            <w:pPr>
              <w:rPr>
                <w:sz w:val="20"/>
                <w:szCs w:val="20"/>
              </w:rPr>
            </w:pPr>
            <w:r w:rsidRPr="002C1B25">
              <w:rPr>
                <w:sz w:val="20"/>
                <w:szCs w:val="20"/>
              </w:rPr>
              <w:t>Посебна пажња је посвећена новоуписаним ученицима и раду на њиховој адаптацији, као и оним ученицима који су имали потешкоћа у савладавању градива у претходној школској години</w:t>
            </w:r>
          </w:p>
        </w:tc>
        <w:tc>
          <w:tcPr>
            <w:tcW w:w="3118" w:type="dxa"/>
            <w:vAlign w:val="center"/>
          </w:tcPr>
          <w:p w:rsidR="00507628" w:rsidRPr="002C1B25" w:rsidRDefault="00507628" w:rsidP="00507628">
            <w:pPr>
              <w:pStyle w:val="Normal11"/>
              <w:spacing w:line="240" w:lineRule="auto"/>
              <w:jc w:val="both"/>
              <w:rPr>
                <w:rFonts w:ascii="Times New Roman" w:hAnsi="Times New Roman" w:cs="Times New Roman"/>
                <w:sz w:val="20"/>
                <w:szCs w:val="20"/>
              </w:rPr>
            </w:pPr>
            <w:r w:rsidRPr="002C1B25">
              <w:rPr>
                <w:rFonts w:ascii="Times New Roman" w:hAnsi="Times New Roman" w:cs="Times New Roman"/>
                <w:sz w:val="20"/>
                <w:szCs w:val="20"/>
              </w:rPr>
              <w:t>09.09.2019.</w:t>
            </w:r>
          </w:p>
        </w:tc>
        <w:tc>
          <w:tcPr>
            <w:tcW w:w="1842" w:type="dxa"/>
          </w:tcPr>
          <w:p w:rsidR="00507628" w:rsidRPr="002C1B25" w:rsidRDefault="00507628" w:rsidP="00507628">
            <w:pPr>
              <w:pStyle w:val="Normal11"/>
              <w:spacing w:line="240" w:lineRule="auto"/>
              <w:jc w:val="both"/>
              <w:rPr>
                <w:rFonts w:ascii="Times New Roman" w:hAnsi="Times New Roman" w:cs="Times New Roman"/>
                <w:sz w:val="20"/>
                <w:szCs w:val="20"/>
              </w:rPr>
            </w:pPr>
            <w:r w:rsidRPr="002C1B25">
              <w:rPr>
                <w:rFonts w:ascii="Times New Roman" w:hAnsi="Times New Roman" w:cs="Times New Roman"/>
                <w:sz w:val="20"/>
                <w:szCs w:val="20"/>
              </w:rPr>
              <w:t>Тим,НВ, стручна већа</w:t>
            </w:r>
          </w:p>
        </w:tc>
      </w:tr>
      <w:tr w:rsidR="00507628" w:rsidRPr="002C1B25" w:rsidTr="00507628">
        <w:trPr>
          <w:trHeight w:val="341"/>
        </w:trPr>
        <w:tc>
          <w:tcPr>
            <w:tcW w:w="4679" w:type="dxa"/>
            <w:vAlign w:val="center"/>
          </w:tcPr>
          <w:p w:rsidR="00507628" w:rsidRPr="002C1B25" w:rsidRDefault="00507628" w:rsidP="00507628">
            <w:pPr>
              <w:shd w:val="clear" w:color="auto" w:fill="FFFFFF"/>
              <w:rPr>
                <w:color w:val="222222"/>
                <w:sz w:val="20"/>
                <w:szCs w:val="20"/>
              </w:rPr>
            </w:pPr>
            <w:r w:rsidRPr="002C1B25">
              <w:rPr>
                <w:color w:val="222222"/>
                <w:sz w:val="20"/>
                <w:szCs w:val="20"/>
              </w:rPr>
              <w:t>На  састанку је констатовано да је у току линеарна посета часовима,а наставници ће са извештајем о резултатима и запажањима бити упознати на седници Наставничког већа.</w:t>
            </w:r>
          </w:p>
          <w:p w:rsidR="00507628" w:rsidRPr="002C1B25" w:rsidRDefault="00507628" w:rsidP="00507628">
            <w:pPr>
              <w:shd w:val="clear" w:color="auto" w:fill="FFFFFF"/>
              <w:rPr>
                <w:color w:val="222222"/>
                <w:sz w:val="20"/>
                <w:szCs w:val="20"/>
              </w:rPr>
            </w:pPr>
            <w:r w:rsidRPr="002C1B25">
              <w:rPr>
                <w:color w:val="222222"/>
                <w:sz w:val="20"/>
                <w:szCs w:val="20"/>
              </w:rPr>
              <w:t>У наредном периоду, посебна пажња ће бити посвећена процесу самовредновања. Наставници и ученици ће попуњавати упитнике и евалуациони лист за процену наставног часа, као и друге анкете. .</w:t>
            </w:r>
          </w:p>
        </w:tc>
        <w:tc>
          <w:tcPr>
            <w:tcW w:w="3118" w:type="dxa"/>
            <w:vAlign w:val="center"/>
          </w:tcPr>
          <w:p w:rsidR="00507628" w:rsidRPr="002C1B25" w:rsidRDefault="00507628" w:rsidP="00507628">
            <w:pPr>
              <w:jc w:val="both"/>
              <w:rPr>
                <w:sz w:val="20"/>
                <w:szCs w:val="20"/>
                <w:lang w:val="sr-Latn-BA"/>
              </w:rPr>
            </w:pPr>
            <w:r w:rsidRPr="002C1B25">
              <w:rPr>
                <w:sz w:val="20"/>
                <w:szCs w:val="20"/>
                <w:lang w:val="sr-Latn-BA"/>
              </w:rPr>
              <w:t>25.10.2019.</w:t>
            </w:r>
          </w:p>
        </w:tc>
        <w:tc>
          <w:tcPr>
            <w:tcW w:w="1842" w:type="dxa"/>
          </w:tcPr>
          <w:p w:rsidR="00507628" w:rsidRPr="002C1B25" w:rsidRDefault="00507628" w:rsidP="00507628">
            <w:pPr>
              <w:pStyle w:val="Normal11"/>
              <w:spacing w:line="240" w:lineRule="auto"/>
              <w:jc w:val="both"/>
              <w:rPr>
                <w:rFonts w:ascii="Times New Roman" w:hAnsi="Times New Roman" w:cs="Times New Roman"/>
                <w:sz w:val="20"/>
                <w:szCs w:val="20"/>
              </w:rPr>
            </w:pPr>
            <w:r w:rsidRPr="002C1B25">
              <w:rPr>
                <w:rFonts w:ascii="Times New Roman" w:hAnsi="Times New Roman" w:cs="Times New Roman"/>
                <w:sz w:val="20"/>
                <w:szCs w:val="20"/>
              </w:rPr>
              <w:t>Тим,НВ, стручна већа</w:t>
            </w:r>
          </w:p>
        </w:tc>
      </w:tr>
      <w:tr w:rsidR="00507628" w:rsidRPr="002C1B25" w:rsidTr="00507628">
        <w:trPr>
          <w:trHeight w:val="341"/>
        </w:trPr>
        <w:tc>
          <w:tcPr>
            <w:tcW w:w="4679" w:type="dxa"/>
            <w:vAlign w:val="center"/>
          </w:tcPr>
          <w:p w:rsidR="00507628" w:rsidRPr="002C1B25" w:rsidRDefault="00507628" w:rsidP="00507628">
            <w:pPr>
              <w:rPr>
                <w:sz w:val="20"/>
                <w:szCs w:val="20"/>
              </w:rPr>
            </w:pPr>
            <w:r w:rsidRPr="002C1B25">
              <w:rPr>
                <w:sz w:val="20"/>
                <w:szCs w:val="20"/>
              </w:rPr>
              <w:t>Планиране су професионалне активности наставника у цињу прилагођавања наставног процеса и пружања подршке ученицима. Тим ће радити на креирању индивидуалног праћења успешности ученика и примењивати их за све ученике на нивоу школе.</w:t>
            </w:r>
          </w:p>
        </w:tc>
        <w:tc>
          <w:tcPr>
            <w:tcW w:w="3118" w:type="dxa"/>
            <w:vAlign w:val="center"/>
          </w:tcPr>
          <w:p w:rsidR="00507628" w:rsidRPr="002C1B25" w:rsidRDefault="00507628" w:rsidP="00507628">
            <w:pPr>
              <w:jc w:val="both"/>
              <w:rPr>
                <w:sz w:val="20"/>
                <w:szCs w:val="20"/>
                <w:lang w:val="sr-Latn-BA"/>
              </w:rPr>
            </w:pPr>
            <w:r w:rsidRPr="002C1B25">
              <w:rPr>
                <w:sz w:val="20"/>
                <w:szCs w:val="20"/>
                <w:lang w:val="sr-Latn-BA"/>
              </w:rPr>
              <w:t>19.11.2020.</w:t>
            </w:r>
          </w:p>
        </w:tc>
        <w:tc>
          <w:tcPr>
            <w:tcW w:w="1842" w:type="dxa"/>
          </w:tcPr>
          <w:p w:rsidR="00507628" w:rsidRPr="002C1B25" w:rsidRDefault="00507628" w:rsidP="00507628">
            <w:pPr>
              <w:jc w:val="both"/>
              <w:rPr>
                <w:sz w:val="20"/>
                <w:szCs w:val="20"/>
                <w:lang w:val="sr-Latn-BA"/>
              </w:rPr>
            </w:pPr>
            <w:r w:rsidRPr="002C1B25">
              <w:rPr>
                <w:sz w:val="20"/>
                <w:szCs w:val="20"/>
              </w:rPr>
              <w:t>Тим,НВ, стручна већа, наставници</w:t>
            </w:r>
          </w:p>
        </w:tc>
      </w:tr>
      <w:tr w:rsidR="00507628" w:rsidRPr="002C1B25" w:rsidTr="00507628">
        <w:trPr>
          <w:trHeight w:val="341"/>
        </w:trPr>
        <w:tc>
          <w:tcPr>
            <w:tcW w:w="4679" w:type="dxa"/>
            <w:vAlign w:val="center"/>
          </w:tcPr>
          <w:p w:rsidR="00507628" w:rsidRPr="002C1B25" w:rsidRDefault="00507628" w:rsidP="00507628">
            <w:pPr>
              <w:shd w:val="clear" w:color="auto" w:fill="FFFFFF"/>
              <w:rPr>
                <w:color w:val="222222"/>
                <w:sz w:val="20"/>
                <w:szCs w:val="20"/>
              </w:rPr>
            </w:pPr>
            <w:r w:rsidRPr="002C1B25">
              <w:rPr>
                <w:color w:val="222222"/>
                <w:sz w:val="20"/>
                <w:szCs w:val="20"/>
              </w:rPr>
              <w:t>Чланови тима су сумирали активности из претходног периода .</w:t>
            </w:r>
          </w:p>
          <w:p w:rsidR="00507628" w:rsidRPr="002C1B25" w:rsidRDefault="00507628" w:rsidP="00507628">
            <w:pPr>
              <w:shd w:val="clear" w:color="auto" w:fill="FFFFFF"/>
              <w:rPr>
                <w:color w:val="222222"/>
                <w:sz w:val="20"/>
                <w:szCs w:val="20"/>
              </w:rPr>
            </w:pPr>
            <w:r w:rsidRPr="002C1B25">
              <w:rPr>
                <w:color w:val="222222"/>
                <w:sz w:val="20"/>
                <w:szCs w:val="20"/>
              </w:rPr>
              <w:t>Ушли смо у пројекат оцењивања наставника од стране ученика који ће се реализовати у априлу.</w:t>
            </w:r>
          </w:p>
          <w:p w:rsidR="00507628" w:rsidRPr="002C1B25" w:rsidRDefault="00507628" w:rsidP="00507628">
            <w:pPr>
              <w:shd w:val="clear" w:color="auto" w:fill="FFFFFF"/>
              <w:rPr>
                <w:color w:val="222222"/>
                <w:sz w:val="20"/>
                <w:szCs w:val="20"/>
              </w:rPr>
            </w:pPr>
            <w:r w:rsidRPr="002C1B25">
              <w:rPr>
                <w:color w:val="222222"/>
                <w:sz w:val="20"/>
                <w:szCs w:val="20"/>
              </w:rPr>
              <w:t>Планиран је линеарни педагошко – инструктивни увид. Наставници ће унутар актива посећивати часове.</w:t>
            </w:r>
          </w:p>
          <w:p w:rsidR="00507628" w:rsidRPr="002C1B25" w:rsidRDefault="00507628" w:rsidP="00507628">
            <w:pPr>
              <w:shd w:val="clear" w:color="auto" w:fill="FFFFFF"/>
              <w:rPr>
                <w:color w:val="222222"/>
                <w:sz w:val="20"/>
                <w:szCs w:val="20"/>
              </w:rPr>
            </w:pPr>
            <w:r w:rsidRPr="002C1B25">
              <w:rPr>
                <w:color w:val="222222"/>
                <w:sz w:val="20"/>
                <w:szCs w:val="20"/>
              </w:rPr>
              <w:t>Реорганизована су поједина стручна већа.</w:t>
            </w:r>
          </w:p>
          <w:p w:rsidR="00507628" w:rsidRPr="002C1B25" w:rsidRDefault="00507628" w:rsidP="00507628">
            <w:pPr>
              <w:shd w:val="clear" w:color="auto" w:fill="FFFFFF"/>
              <w:rPr>
                <w:color w:val="222222"/>
                <w:sz w:val="20"/>
                <w:szCs w:val="20"/>
              </w:rPr>
            </w:pPr>
            <w:r w:rsidRPr="002C1B25">
              <w:rPr>
                <w:color w:val="222222"/>
                <w:sz w:val="20"/>
                <w:szCs w:val="20"/>
              </w:rPr>
              <w:t>У хуманитарне сврхе је одржан концерт и два спортска турнира.</w:t>
            </w:r>
          </w:p>
          <w:p w:rsidR="00507628" w:rsidRPr="002C1B25" w:rsidRDefault="00507628" w:rsidP="00507628">
            <w:pPr>
              <w:shd w:val="clear" w:color="auto" w:fill="FFFFFF"/>
              <w:rPr>
                <w:color w:val="222222"/>
                <w:sz w:val="20"/>
                <w:szCs w:val="20"/>
              </w:rPr>
            </w:pPr>
            <w:r w:rsidRPr="002C1B25">
              <w:rPr>
                <w:color w:val="222222"/>
                <w:sz w:val="20"/>
                <w:szCs w:val="20"/>
              </w:rPr>
              <w:t>Реализована су два пројекта, а у току је реализација трећег.</w:t>
            </w:r>
          </w:p>
          <w:p w:rsidR="00507628" w:rsidRPr="002C1B25" w:rsidRDefault="00507628" w:rsidP="00507628">
            <w:pPr>
              <w:shd w:val="clear" w:color="auto" w:fill="FFFFFF"/>
              <w:rPr>
                <w:color w:val="222222"/>
                <w:sz w:val="20"/>
                <w:szCs w:val="20"/>
              </w:rPr>
            </w:pPr>
            <w:r w:rsidRPr="002C1B25">
              <w:rPr>
                <w:color w:val="222222"/>
                <w:sz w:val="20"/>
                <w:szCs w:val="20"/>
              </w:rPr>
              <w:t>Основан је тим за писање пројеката, председник Јелена Вулета.</w:t>
            </w:r>
          </w:p>
          <w:p w:rsidR="00507628" w:rsidRPr="002C1B25" w:rsidRDefault="00507628" w:rsidP="00507628">
            <w:pPr>
              <w:shd w:val="clear" w:color="auto" w:fill="FFFFFF"/>
              <w:rPr>
                <w:color w:val="222222"/>
                <w:sz w:val="20"/>
                <w:szCs w:val="20"/>
              </w:rPr>
            </w:pPr>
            <w:r w:rsidRPr="002C1B25">
              <w:rPr>
                <w:color w:val="222222"/>
                <w:sz w:val="20"/>
                <w:szCs w:val="20"/>
              </w:rPr>
              <w:t>У наредном периоду ће се посебна пажња посвећивати оцењивању наставника од стране ученика.</w:t>
            </w:r>
          </w:p>
          <w:p w:rsidR="00507628" w:rsidRPr="002C1B25" w:rsidRDefault="00507628" w:rsidP="00507628">
            <w:pPr>
              <w:shd w:val="clear" w:color="auto" w:fill="FFFFFF"/>
              <w:rPr>
                <w:color w:val="222222"/>
                <w:sz w:val="20"/>
                <w:szCs w:val="20"/>
              </w:rPr>
            </w:pPr>
            <w:r w:rsidRPr="002C1B25">
              <w:rPr>
                <w:color w:val="222222"/>
                <w:sz w:val="20"/>
                <w:szCs w:val="20"/>
              </w:rPr>
              <w:t>Набављена су нова наставна средства.</w:t>
            </w:r>
          </w:p>
        </w:tc>
        <w:tc>
          <w:tcPr>
            <w:tcW w:w="3118" w:type="dxa"/>
            <w:vAlign w:val="center"/>
          </w:tcPr>
          <w:p w:rsidR="00507628" w:rsidRPr="002C1B25" w:rsidRDefault="00507628" w:rsidP="00507628">
            <w:pPr>
              <w:rPr>
                <w:sz w:val="20"/>
                <w:szCs w:val="20"/>
                <w:lang w:val="sr-Latn-BA"/>
              </w:rPr>
            </w:pPr>
            <w:r w:rsidRPr="002C1B25">
              <w:rPr>
                <w:sz w:val="20"/>
                <w:szCs w:val="20"/>
                <w:lang w:val="sr-Latn-BA"/>
              </w:rPr>
              <w:t>30.12 2019.</w:t>
            </w:r>
          </w:p>
        </w:tc>
        <w:tc>
          <w:tcPr>
            <w:tcW w:w="1842" w:type="dxa"/>
          </w:tcPr>
          <w:p w:rsidR="00507628" w:rsidRPr="002C1B25" w:rsidRDefault="00507628" w:rsidP="00507628">
            <w:pPr>
              <w:rPr>
                <w:sz w:val="20"/>
                <w:szCs w:val="20"/>
                <w:lang w:val="sr-Latn-BA"/>
              </w:rPr>
            </w:pPr>
            <w:r w:rsidRPr="002C1B25">
              <w:rPr>
                <w:sz w:val="20"/>
                <w:szCs w:val="20"/>
              </w:rPr>
              <w:t>Тим , НВ, стручна већа, наставници</w:t>
            </w:r>
          </w:p>
        </w:tc>
      </w:tr>
      <w:tr w:rsidR="00507628" w:rsidRPr="002C1B25" w:rsidTr="00507628">
        <w:trPr>
          <w:trHeight w:val="341"/>
        </w:trPr>
        <w:tc>
          <w:tcPr>
            <w:tcW w:w="4679" w:type="dxa"/>
          </w:tcPr>
          <w:p w:rsidR="00507628" w:rsidRPr="002C1B25" w:rsidRDefault="00507628" w:rsidP="00507628">
            <w:pPr>
              <w:jc w:val="both"/>
              <w:rPr>
                <w:sz w:val="20"/>
                <w:szCs w:val="20"/>
              </w:rPr>
            </w:pPr>
            <w:r w:rsidRPr="002C1B25">
              <w:rPr>
                <w:sz w:val="20"/>
                <w:szCs w:val="20"/>
              </w:rPr>
              <w:t>На састанку је констатовано да су у претходном периоду  у школи реализоване разне активности у циљу обезбеђивања квалитета раМађу ућеницима је спроведена анкета о адаптацији ученика у средњој школи.</w:t>
            </w:r>
          </w:p>
          <w:p w:rsidR="00507628" w:rsidRPr="002C1B25" w:rsidRDefault="00507628" w:rsidP="00507628">
            <w:pPr>
              <w:jc w:val="both"/>
              <w:rPr>
                <w:sz w:val="20"/>
                <w:szCs w:val="20"/>
              </w:rPr>
            </w:pPr>
            <w:r w:rsidRPr="002C1B25">
              <w:rPr>
                <w:sz w:val="20"/>
                <w:szCs w:val="20"/>
              </w:rPr>
              <w:t>Са резултатима анализе ових података Чланови НВ ће бити упознати на седници.</w:t>
            </w:r>
          </w:p>
          <w:p w:rsidR="00507628" w:rsidRPr="002C1B25" w:rsidRDefault="00507628" w:rsidP="00507628">
            <w:pPr>
              <w:jc w:val="both"/>
              <w:rPr>
                <w:sz w:val="20"/>
                <w:szCs w:val="20"/>
              </w:rPr>
            </w:pPr>
            <w:r w:rsidRPr="002C1B25">
              <w:rPr>
                <w:sz w:val="20"/>
                <w:szCs w:val="20"/>
              </w:rPr>
              <w:t>Планирана је замена улога.</w:t>
            </w:r>
          </w:p>
          <w:p w:rsidR="00507628" w:rsidRPr="002C1B25" w:rsidRDefault="00507628" w:rsidP="00507628">
            <w:pPr>
              <w:jc w:val="both"/>
              <w:rPr>
                <w:sz w:val="20"/>
                <w:szCs w:val="20"/>
              </w:rPr>
            </w:pPr>
            <w:r w:rsidRPr="002C1B25">
              <w:rPr>
                <w:sz w:val="20"/>
                <w:szCs w:val="20"/>
              </w:rPr>
              <w:t>У наредном периоду је неопходно да се обрати пажња на ученике којима је потребно прилагођавање.</w:t>
            </w:r>
          </w:p>
        </w:tc>
        <w:tc>
          <w:tcPr>
            <w:tcW w:w="3118" w:type="dxa"/>
          </w:tcPr>
          <w:p w:rsidR="00507628" w:rsidRPr="002C1B25" w:rsidRDefault="00507628" w:rsidP="00507628">
            <w:pPr>
              <w:rPr>
                <w:sz w:val="20"/>
                <w:szCs w:val="20"/>
                <w:lang w:val="sr-Latn-BA"/>
              </w:rPr>
            </w:pPr>
            <w:r w:rsidRPr="002C1B25">
              <w:rPr>
                <w:sz w:val="20"/>
                <w:szCs w:val="20"/>
                <w:lang w:val="sr-Latn-BA"/>
              </w:rPr>
              <w:t>11.02.2020</w:t>
            </w:r>
          </w:p>
        </w:tc>
        <w:tc>
          <w:tcPr>
            <w:tcW w:w="1842" w:type="dxa"/>
          </w:tcPr>
          <w:p w:rsidR="00507628" w:rsidRPr="002C1B25" w:rsidRDefault="00507628" w:rsidP="00507628">
            <w:pPr>
              <w:rPr>
                <w:sz w:val="20"/>
                <w:szCs w:val="20"/>
                <w:lang w:val="sr-Latn-BA"/>
              </w:rPr>
            </w:pPr>
            <w:r w:rsidRPr="002C1B25">
              <w:rPr>
                <w:sz w:val="20"/>
                <w:szCs w:val="20"/>
              </w:rPr>
              <w:t>Тим , НВ, стручна већа, наставници</w:t>
            </w:r>
          </w:p>
        </w:tc>
      </w:tr>
      <w:tr w:rsidR="00507628" w:rsidRPr="002C1B25" w:rsidTr="00507628">
        <w:trPr>
          <w:trHeight w:val="341"/>
        </w:trPr>
        <w:tc>
          <w:tcPr>
            <w:tcW w:w="4679" w:type="dxa"/>
          </w:tcPr>
          <w:p w:rsidR="00507628" w:rsidRPr="002C1B25" w:rsidRDefault="00507628" w:rsidP="00507628">
            <w:pPr>
              <w:rPr>
                <w:sz w:val="20"/>
                <w:szCs w:val="20"/>
              </w:rPr>
            </w:pPr>
            <w:r w:rsidRPr="002C1B25">
              <w:rPr>
                <w:sz w:val="20"/>
                <w:szCs w:val="20"/>
              </w:rPr>
              <w:lastRenderedPageBreak/>
              <w:t>Чланови тима су се осврнули на  активности које је су реализоване у току школске 2019/2020. године.Констатовано је да су остварене бројне активности у циљу унапређења наставе и квалитетнијег приступа ученицима. Чланови Наставничког већа су детаљно упознати са истим. У школи  је вршен линеарни педагошко – инструктивни увид. Наставници су унутар актива посећивали часове и размењивали искуства и сугестије..Наставници су се успешно прилагодили новом виду наставе (на даљину) и уложили много труда како би се часови успешно реализовали. У наредном периоду ће се спровести анкета у вези са наставом на даљину. Резултати анкете ће омогућити бољи увид у проблеме који се појављују у оваквом виду наставе. Неопходна је размена искустава, а предлог је и да се спроведе обука наставника за коришћење нових платформи Е – наставе. Предлог је такође да се од наредне школске године реализује више сарадничких часова, који ће допринети и успешној пројектној настави.</w:t>
            </w:r>
          </w:p>
          <w:p w:rsidR="00507628" w:rsidRPr="002C1B25" w:rsidRDefault="00507628" w:rsidP="00507628">
            <w:pPr>
              <w:rPr>
                <w:sz w:val="20"/>
                <w:szCs w:val="20"/>
              </w:rPr>
            </w:pPr>
            <w:r w:rsidRPr="002C1B25">
              <w:rPr>
                <w:sz w:val="20"/>
                <w:szCs w:val="20"/>
              </w:rPr>
              <w:t>Успех ученика је током Е-наставе бољи него у периоду редовне наставе.Поједини наставници сматрају да је неопходно увидети који је најобјективнији начин оцењивања у оваквим условима.</w:t>
            </w:r>
          </w:p>
        </w:tc>
        <w:tc>
          <w:tcPr>
            <w:tcW w:w="3118" w:type="dxa"/>
          </w:tcPr>
          <w:p w:rsidR="00507628" w:rsidRPr="002C1B25" w:rsidRDefault="00507628" w:rsidP="00507628">
            <w:pPr>
              <w:rPr>
                <w:sz w:val="20"/>
                <w:szCs w:val="20"/>
              </w:rPr>
            </w:pPr>
            <w:r w:rsidRPr="002C1B25">
              <w:rPr>
                <w:sz w:val="20"/>
                <w:szCs w:val="20"/>
              </w:rPr>
              <w:t>24.06.2020.</w:t>
            </w:r>
          </w:p>
        </w:tc>
        <w:tc>
          <w:tcPr>
            <w:tcW w:w="1842" w:type="dxa"/>
          </w:tcPr>
          <w:p w:rsidR="00507628" w:rsidRPr="002C1B25" w:rsidRDefault="00507628" w:rsidP="00507628">
            <w:pPr>
              <w:rPr>
                <w:sz w:val="20"/>
                <w:szCs w:val="20"/>
              </w:rPr>
            </w:pPr>
            <w:r w:rsidRPr="002C1B25">
              <w:rPr>
                <w:sz w:val="20"/>
                <w:szCs w:val="20"/>
              </w:rPr>
              <w:t>Тим , НВ, стручна већа, наставници</w:t>
            </w:r>
          </w:p>
        </w:tc>
      </w:tr>
    </w:tbl>
    <w:p w:rsidR="00507628" w:rsidRPr="00820BA1" w:rsidRDefault="00507628" w:rsidP="00507628">
      <w:pPr>
        <w:rPr>
          <w:sz w:val="20"/>
          <w:szCs w:val="20"/>
        </w:rPr>
      </w:pPr>
    </w:p>
    <w:p w:rsidR="00507628" w:rsidRDefault="00507628" w:rsidP="00507628">
      <w:pPr>
        <w:jc w:val="both"/>
        <w:rPr>
          <w:b/>
        </w:rPr>
      </w:pPr>
    </w:p>
    <w:p w:rsidR="00465437" w:rsidRDefault="00465437" w:rsidP="00507628">
      <w:pPr>
        <w:jc w:val="both"/>
        <w:rPr>
          <w:b/>
        </w:rPr>
      </w:pPr>
    </w:p>
    <w:p w:rsidR="00465437" w:rsidRDefault="00465437" w:rsidP="00507628">
      <w:pPr>
        <w:jc w:val="both"/>
        <w:rPr>
          <w:b/>
        </w:rPr>
      </w:pPr>
    </w:p>
    <w:p w:rsidR="00465437" w:rsidRDefault="00465437" w:rsidP="00507628">
      <w:pPr>
        <w:jc w:val="both"/>
        <w:rPr>
          <w:b/>
        </w:rPr>
      </w:pPr>
    </w:p>
    <w:p w:rsidR="00465437" w:rsidRDefault="00465437" w:rsidP="00507628">
      <w:pPr>
        <w:jc w:val="both"/>
        <w:rPr>
          <w:b/>
        </w:rPr>
      </w:pPr>
    </w:p>
    <w:p w:rsidR="00465437" w:rsidRDefault="00465437" w:rsidP="00507628">
      <w:pPr>
        <w:jc w:val="both"/>
        <w:rPr>
          <w:b/>
        </w:rPr>
      </w:pPr>
    </w:p>
    <w:p w:rsidR="00465437" w:rsidRDefault="00465437" w:rsidP="00507628">
      <w:pPr>
        <w:jc w:val="both"/>
        <w:rPr>
          <w:b/>
        </w:rPr>
      </w:pPr>
    </w:p>
    <w:p w:rsidR="00465437" w:rsidRDefault="00465437" w:rsidP="00507628">
      <w:pPr>
        <w:jc w:val="both"/>
        <w:rPr>
          <w:b/>
        </w:rPr>
      </w:pPr>
    </w:p>
    <w:p w:rsidR="00465437" w:rsidRDefault="00465437" w:rsidP="00507628">
      <w:pPr>
        <w:jc w:val="both"/>
        <w:rPr>
          <w:b/>
        </w:rPr>
      </w:pPr>
    </w:p>
    <w:p w:rsidR="00465437" w:rsidRDefault="00465437" w:rsidP="00507628">
      <w:pPr>
        <w:jc w:val="both"/>
        <w:rPr>
          <w:b/>
        </w:rPr>
      </w:pPr>
    </w:p>
    <w:p w:rsidR="00465437" w:rsidRDefault="00465437" w:rsidP="00507628">
      <w:pPr>
        <w:jc w:val="both"/>
        <w:rPr>
          <w:b/>
        </w:rPr>
      </w:pPr>
    </w:p>
    <w:p w:rsidR="00465437" w:rsidRDefault="00465437" w:rsidP="00507628">
      <w:pPr>
        <w:jc w:val="both"/>
        <w:rPr>
          <w:b/>
        </w:rPr>
      </w:pPr>
    </w:p>
    <w:p w:rsidR="00465437" w:rsidRDefault="00465437" w:rsidP="00507628">
      <w:pPr>
        <w:jc w:val="both"/>
        <w:rPr>
          <w:b/>
        </w:rPr>
      </w:pPr>
    </w:p>
    <w:p w:rsidR="00465437" w:rsidRDefault="00465437" w:rsidP="00507628">
      <w:pPr>
        <w:jc w:val="both"/>
        <w:rPr>
          <w:b/>
        </w:rPr>
      </w:pPr>
    </w:p>
    <w:p w:rsidR="00465437" w:rsidRPr="00D8767E" w:rsidRDefault="00465437" w:rsidP="00507628">
      <w:pPr>
        <w:jc w:val="both"/>
        <w:rPr>
          <w:b/>
        </w:rPr>
      </w:pPr>
    </w:p>
    <w:p w:rsidR="00507628" w:rsidRPr="00D8767E" w:rsidRDefault="00507628" w:rsidP="00507628"/>
    <w:p w:rsidR="00507628" w:rsidRPr="00E240D6" w:rsidRDefault="00507628" w:rsidP="00507628"/>
    <w:bookmarkEnd w:id="182"/>
    <w:bookmarkEnd w:id="183"/>
    <w:bookmarkEnd w:id="184"/>
    <w:bookmarkEnd w:id="185"/>
    <w:p w:rsidR="00507628" w:rsidRPr="00CE45B8" w:rsidRDefault="00507628" w:rsidP="00507628">
      <w:pPr>
        <w:pStyle w:val="Heading2"/>
      </w:pPr>
      <w:r>
        <w:t>3.5.3</w:t>
      </w:r>
      <w:r w:rsidRPr="00CE45B8">
        <w:t xml:space="preserve"> ИЗВЕШ</w:t>
      </w:r>
      <w:r w:rsidR="00D45844">
        <w:t xml:space="preserve">ТАЈ ТИМ ЗА ИНКЛУЗИЈУ </w:t>
      </w:r>
    </w:p>
    <w:p w:rsidR="00507628" w:rsidRDefault="00507628" w:rsidP="00507628">
      <w:pPr>
        <w:jc w:val="both"/>
      </w:pPr>
    </w:p>
    <w:tbl>
      <w:tblPr>
        <w:tblStyle w:val="TableGrid"/>
        <w:tblW w:w="0" w:type="auto"/>
        <w:tblInd w:w="-289" w:type="dxa"/>
        <w:tblLayout w:type="fixed"/>
        <w:tblLook w:val="04A0"/>
      </w:tblPr>
      <w:tblGrid>
        <w:gridCol w:w="4679"/>
        <w:gridCol w:w="3118"/>
        <w:gridCol w:w="1842"/>
      </w:tblGrid>
      <w:tr w:rsidR="00507628" w:rsidRPr="00820BA1" w:rsidTr="00507628">
        <w:tc>
          <w:tcPr>
            <w:tcW w:w="4679" w:type="dxa"/>
          </w:tcPr>
          <w:p w:rsidR="00507628" w:rsidRPr="00820BA1" w:rsidRDefault="00507628" w:rsidP="00507628">
            <w:pPr>
              <w:rPr>
                <w:b/>
                <w:sz w:val="20"/>
                <w:szCs w:val="20"/>
              </w:rPr>
            </w:pPr>
            <w:r w:rsidRPr="00820BA1">
              <w:rPr>
                <w:b/>
                <w:sz w:val="20"/>
                <w:szCs w:val="20"/>
              </w:rPr>
              <w:t>Активности</w:t>
            </w:r>
          </w:p>
        </w:tc>
        <w:tc>
          <w:tcPr>
            <w:tcW w:w="3118" w:type="dxa"/>
          </w:tcPr>
          <w:p w:rsidR="00507628" w:rsidRPr="00820BA1" w:rsidRDefault="00507628" w:rsidP="00507628">
            <w:pPr>
              <w:rPr>
                <w:b/>
                <w:sz w:val="20"/>
                <w:szCs w:val="20"/>
              </w:rPr>
            </w:pPr>
            <w:r w:rsidRPr="00820BA1">
              <w:rPr>
                <w:b/>
                <w:sz w:val="20"/>
                <w:szCs w:val="20"/>
              </w:rPr>
              <w:t>Време</w:t>
            </w:r>
          </w:p>
        </w:tc>
        <w:tc>
          <w:tcPr>
            <w:tcW w:w="1842" w:type="dxa"/>
          </w:tcPr>
          <w:p w:rsidR="00507628" w:rsidRPr="00820BA1" w:rsidRDefault="00507628" w:rsidP="00507628">
            <w:pPr>
              <w:rPr>
                <w:b/>
                <w:sz w:val="20"/>
                <w:szCs w:val="20"/>
              </w:rPr>
            </w:pPr>
            <w:r w:rsidRPr="00820BA1">
              <w:rPr>
                <w:b/>
                <w:sz w:val="20"/>
                <w:szCs w:val="20"/>
              </w:rPr>
              <w:t>Носиоци активности</w:t>
            </w:r>
          </w:p>
        </w:tc>
      </w:tr>
      <w:tr w:rsidR="00507628" w:rsidRPr="00820BA1" w:rsidTr="00507628">
        <w:trPr>
          <w:trHeight w:val="600"/>
        </w:trPr>
        <w:tc>
          <w:tcPr>
            <w:tcW w:w="4679" w:type="dxa"/>
            <w:vAlign w:val="center"/>
          </w:tcPr>
          <w:p w:rsidR="00507628" w:rsidRPr="00A02B4E" w:rsidRDefault="00507628" w:rsidP="00507628">
            <w:pPr>
              <w:rPr>
                <w:sz w:val="20"/>
                <w:szCs w:val="20"/>
              </w:rPr>
            </w:pPr>
            <w:r w:rsidRPr="00A02B4E">
              <w:rPr>
                <w:sz w:val="20"/>
                <w:szCs w:val="20"/>
              </w:rPr>
              <w:t>ТИО  је разматрао и изгласао Јовановић Станиславу за записничара.</w:t>
            </w:r>
          </w:p>
          <w:p w:rsidR="00507628" w:rsidRPr="00A02B4E" w:rsidRDefault="00507628" w:rsidP="00507628">
            <w:pPr>
              <w:rPr>
                <w:sz w:val="20"/>
                <w:szCs w:val="20"/>
              </w:rPr>
            </w:pPr>
            <w:r w:rsidRPr="00A02B4E">
              <w:rPr>
                <w:sz w:val="20"/>
                <w:szCs w:val="20"/>
              </w:rPr>
              <w:t>ТИО  је а</w:t>
            </w:r>
            <w:r w:rsidRPr="00A02B4E">
              <w:rPr>
                <w:bCs/>
                <w:sz w:val="20"/>
                <w:szCs w:val="20"/>
              </w:rPr>
              <w:t xml:space="preserve">нализирао  реализацију програма за инклузивно образовање иплан мера индивидуализације за нове ученике. </w:t>
            </w:r>
            <w:r w:rsidRPr="00A02B4E">
              <w:rPr>
                <w:sz w:val="20"/>
                <w:szCs w:val="20"/>
              </w:rPr>
              <w:t xml:space="preserve">У наредном периоду ће тим за додатну подршку да одржи састанке са одељењским већем у коме се ради ИОП-1 и ИОП-2 </w:t>
            </w:r>
          </w:p>
        </w:tc>
        <w:tc>
          <w:tcPr>
            <w:tcW w:w="3118" w:type="dxa"/>
            <w:vAlign w:val="center"/>
          </w:tcPr>
          <w:p w:rsidR="00507628" w:rsidRPr="00EA6894" w:rsidRDefault="00507628" w:rsidP="00507628">
            <w:pPr>
              <w:pStyle w:val="Normal11"/>
              <w:spacing w:line="240" w:lineRule="auto"/>
              <w:jc w:val="both"/>
              <w:rPr>
                <w:b/>
                <w:sz w:val="20"/>
                <w:szCs w:val="20"/>
              </w:rPr>
            </w:pPr>
            <w:r>
              <w:rPr>
                <w:rFonts w:ascii="Times New Roman" w:hAnsi="Times New Roman" w:cs="Times New Roman"/>
                <w:sz w:val="20"/>
                <w:szCs w:val="20"/>
              </w:rPr>
              <w:t>09</w:t>
            </w:r>
            <w:r w:rsidRPr="00EA6894">
              <w:rPr>
                <w:rFonts w:ascii="Times New Roman" w:hAnsi="Times New Roman" w:cs="Times New Roman"/>
                <w:sz w:val="20"/>
                <w:szCs w:val="20"/>
              </w:rPr>
              <w:t>.09.2019.</w:t>
            </w:r>
          </w:p>
        </w:tc>
        <w:tc>
          <w:tcPr>
            <w:tcW w:w="1842" w:type="dxa"/>
          </w:tcPr>
          <w:p w:rsidR="00507628" w:rsidRPr="00BF299A" w:rsidRDefault="00507628"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ТИО</w:t>
            </w:r>
          </w:p>
        </w:tc>
      </w:tr>
      <w:tr w:rsidR="00507628" w:rsidRPr="00820BA1" w:rsidTr="00507628">
        <w:trPr>
          <w:trHeight w:val="341"/>
        </w:trPr>
        <w:tc>
          <w:tcPr>
            <w:tcW w:w="4679" w:type="dxa"/>
            <w:vAlign w:val="center"/>
          </w:tcPr>
          <w:p w:rsidR="00507628" w:rsidRPr="00EA6894" w:rsidRDefault="00507628" w:rsidP="00507628">
            <w:pPr>
              <w:spacing w:after="200" w:line="276" w:lineRule="auto"/>
              <w:rPr>
                <w:sz w:val="20"/>
                <w:szCs w:val="20"/>
              </w:rPr>
            </w:pPr>
            <w:r w:rsidRPr="00EA6894">
              <w:rPr>
                <w:sz w:val="20"/>
                <w:szCs w:val="20"/>
              </w:rPr>
              <w:t>Усвајање ИОП-а</w:t>
            </w:r>
          </w:p>
        </w:tc>
        <w:tc>
          <w:tcPr>
            <w:tcW w:w="3118" w:type="dxa"/>
            <w:vAlign w:val="center"/>
          </w:tcPr>
          <w:p w:rsidR="00507628" w:rsidRPr="00EA6894" w:rsidRDefault="00507628" w:rsidP="00507628">
            <w:pPr>
              <w:pStyle w:val="Normal11"/>
              <w:spacing w:line="240" w:lineRule="auto"/>
              <w:jc w:val="both"/>
              <w:rPr>
                <w:b/>
                <w:sz w:val="20"/>
                <w:szCs w:val="20"/>
              </w:rPr>
            </w:pPr>
            <w:r w:rsidRPr="00EA6894">
              <w:rPr>
                <w:rFonts w:ascii="Times New Roman" w:hAnsi="Times New Roman" w:cs="Times New Roman"/>
                <w:sz w:val="20"/>
                <w:szCs w:val="20"/>
              </w:rPr>
              <w:t>20.09.2019.</w:t>
            </w:r>
          </w:p>
        </w:tc>
        <w:tc>
          <w:tcPr>
            <w:tcW w:w="1842" w:type="dxa"/>
          </w:tcPr>
          <w:p w:rsidR="00507628" w:rsidRPr="00BF299A" w:rsidRDefault="00507628"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ТИО, ПК</w:t>
            </w:r>
          </w:p>
        </w:tc>
      </w:tr>
      <w:tr w:rsidR="00507628" w:rsidRPr="00820BA1" w:rsidTr="00507628">
        <w:trPr>
          <w:trHeight w:val="341"/>
        </w:trPr>
        <w:tc>
          <w:tcPr>
            <w:tcW w:w="4679" w:type="dxa"/>
            <w:vAlign w:val="center"/>
          </w:tcPr>
          <w:p w:rsidR="00507628" w:rsidRPr="00EA6894" w:rsidRDefault="00507628" w:rsidP="00507628">
            <w:pPr>
              <w:spacing w:after="200" w:line="276" w:lineRule="auto"/>
              <w:rPr>
                <w:sz w:val="20"/>
                <w:szCs w:val="20"/>
              </w:rPr>
            </w:pPr>
            <w:r w:rsidRPr="00EA6894">
              <w:rPr>
                <w:sz w:val="20"/>
                <w:szCs w:val="20"/>
              </w:rPr>
              <w:lastRenderedPageBreak/>
              <w:t>Усвајање ИОП-а -2 допуна</w:t>
            </w:r>
          </w:p>
          <w:p w:rsidR="00507628" w:rsidRPr="00EA6894" w:rsidRDefault="00507628" w:rsidP="00507628">
            <w:pPr>
              <w:rPr>
                <w:sz w:val="20"/>
                <w:szCs w:val="20"/>
              </w:rPr>
            </w:pPr>
          </w:p>
        </w:tc>
        <w:tc>
          <w:tcPr>
            <w:tcW w:w="3118" w:type="dxa"/>
            <w:vAlign w:val="center"/>
          </w:tcPr>
          <w:p w:rsidR="00507628" w:rsidRPr="00EA6894" w:rsidRDefault="00507628" w:rsidP="00507628">
            <w:pPr>
              <w:pStyle w:val="Normal11"/>
              <w:spacing w:line="240" w:lineRule="auto"/>
              <w:jc w:val="both"/>
              <w:rPr>
                <w:b/>
                <w:sz w:val="20"/>
                <w:szCs w:val="20"/>
              </w:rPr>
            </w:pPr>
            <w:r w:rsidRPr="00EA6894">
              <w:rPr>
                <w:rFonts w:ascii="Times New Roman" w:hAnsi="Times New Roman" w:cs="Times New Roman"/>
                <w:sz w:val="20"/>
                <w:szCs w:val="20"/>
              </w:rPr>
              <w:t>27.11.2019.</w:t>
            </w:r>
          </w:p>
        </w:tc>
        <w:tc>
          <w:tcPr>
            <w:tcW w:w="1842" w:type="dxa"/>
          </w:tcPr>
          <w:p w:rsidR="00507628" w:rsidRPr="00EA6894" w:rsidRDefault="00507628"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ТИО, ПК</w:t>
            </w:r>
          </w:p>
        </w:tc>
      </w:tr>
      <w:tr w:rsidR="00507628" w:rsidRPr="00820BA1" w:rsidTr="00507628">
        <w:trPr>
          <w:trHeight w:val="341"/>
        </w:trPr>
        <w:tc>
          <w:tcPr>
            <w:tcW w:w="4679" w:type="dxa"/>
            <w:vAlign w:val="center"/>
          </w:tcPr>
          <w:p w:rsidR="00507628" w:rsidRPr="00EA6894" w:rsidRDefault="00507628" w:rsidP="00507628">
            <w:pPr>
              <w:spacing w:after="200" w:line="276" w:lineRule="auto"/>
              <w:rPr>
                <w:sz w:val="20"/>
                <w:szCs w:val="20"/>
              </w:rPr>
            </w:pPr>
            <w:r w:rsidRPr="00EA6894">
              <w:rPr>
                <w:sz w:val="20"/>
                <w:szCs w:val="20"/>
              </w:rPr>
              <w:t xml:space="preserve">Евалуација ИОП-а </w:t>
            </w:r>
          </w:p>
          <w:p w:rsidR="00507628" w:rsidRPr="00EA6894" w:rsidRDefault="00507628" w:rsidP="00507628">
            <w:pPr>
              <w:rPr>
                <w:sz w:val="20"/>
                <w:szCs w:val="20"/>
              </w:rPr>
            </w:pPr>
          </w:p>
        </w:tc>
        <w:tc>
          <w:tcPr>
            <w:tcW w:w="3118" w:type="dxa"/>
            <w:vAlign w:val="center"/>
          </w:tcPr>
          <w:p w:rsidR="00507628" w:rsidRPr="00EA6894" w:rsidRDefault="00507628" w:rsidP="00507628">
            <w:pPr>
              <w:rPr>
                <w:sz w:val="20"/>
                <w:szCs w:val="20"/>
              </w:rPr>
            </w:pPr>
            <w:r w:rsidRPr="00EA6894">
              <w:rPr>
                <w:sz w:val="20"/>
                <w:szCs w:val="20"/>
              </w:rPr>
              <w:t>20.12.2019.</w:t>
            </w:r>
          </w:p>
        </w:tc>
        <w:tc>
          <w:tcPr>
            <w:tcW w:w="1842" w:type="dxa"/>
          </w:tcPr>
          <w:p w:rsidR="00507628" w:rsidRPr="00EA6894" w:rsidRDefault="00507628" w:rsidP="00507628">
            <w:pPr>
              <w:rPr>
                <w:sz w:val="20"/>
                <w:szCs w:val="20"/>
              </w:rPr>
            </w:pPr>
            <w:r>
              <w:rPr>
                <w:sz w:val="20"/>
                <w:szCs w:val="20"/>
              </w:rPr>
              <w:t>Тим ТИО, ПК</w:t>
            </w:r>
          </w:p>
        </w:tc>
      </w:tr>
      <w:tr w:rsidR="00507628" w:rsidRPr="00820BA1" w:rsidTr="00507628">
        <w:trPr>
          <w:trHeight w:val="341"/>
        </w:trPr>
        <w:tc>
          <w:tcPr>
            <w:tcW w:w="4679" w:type="dxa"/>
          </w:tcPr>
          <w:p w:rsidR="00507628" w:rsidRPr="00EA6894" w:rsidRDefault="00507628" w:rsidP="00507628">
            <w:pPr>
              <w:spacing w:after="200" w:line="276" w:lineRule="auto"/>
              <w:rPr>
                <w:sz w:val="20"/>
                <w:szCs w:val="20"/>
              </w:rPr>
            </w:pPr>
            <w:r w:rsidRPr="00EA6894">
              <w:rPr>
                <w:sz w:val="20"/>
                <w:szCs w:val="20"/>
              </w:rPr>
              <w:t xml:space="preserve">Пиасање ИОП-а за </w:t>
            </w:r>
            <w:r w:rsidRPr="00EA6894">
              <w:rPr>
                <w:sz w:val="20"/>
                <w:szCs w:val="20"/>
                <w:lang w:val="en-US"/>
              </w:rPr>
              <w:t xml:space="preserve">II </w:t>
            </w:r>
            <w:r w:rsidRPr="00EA6894">
              <w:rPr>
                <w:sz w:val="20"/>
                <w:szCs w:val="20"/>
              </w:rPr>
              <w:t>полугодиште</w:t>
            </w:r>
          </w:p>
          <w:p w:rsidR="00507628" w:rsidRPr="00EA6894" w:rsidRDefault="00507628" w:rsidP="00507628">
            <w:pPr>
              <w:jc w:val="both"/>
              <w:rPr>
                <w:sz w:val="20"/>
                <w:szCs w:val="20"/>
              </w:rPr>
            </w:pPr>
          </w:p>
        </w:tc>
        <w:tc>
          <w:tcPr>
            <w:tcW w:w="3118" w:type="dxa"/>
          </w:tcPr>
          <w:p w:rsidR="00507628" w:rsidRPr="00EA6894" w:rsidRDefault="00507628" w:rsidP="00507628">
            <w:pPr>
              <w:rPr>
                <w:sz w:val="20"/>
                <w:szCs w:val="20"/>
              </w:rPr>
            </w:pPr>
            <w:r w:rsidRPr="00EA6894">
              <w:rPr>
                <w:sz w:val="20"/>
                <w:szCs w:val="20"/>
              </w:rPr>
              <w:t>21.01.2020.</w:t>
            </w:r>
          </w:p>
        </w:tc>
        <w:tc>
          <w:tcPr>
            <w:tcW w:w="1842" w:type="dxa"/>
          </w:tcPr>
          <w:p w:rsidR="00507628" w:rsidRPr="00EA6894" w:rsidRDefault="00507628" w:rsidP="00507628">
            <w:pPr>
              <w:rPr>
                <w:sz w:val="20"/>
                <w:szCs w:val="20"/>
              </w:rPr>
            </w:pPr>
            <w:r>
              <w:rPr>
                <w:sz w:val="20"/>
                <w:szCs w:val="20"/>
              </w:rPr>
              <w:t>Тим ТИО, ПК</w:t>
            </w:r>
          </w:p>
        </w:tc>
      </w:tr>
      <w:tr w:rsidR="00507628" w:rsidRPr="00820BA1" w:rsidTr="00507628">
        <w:trPr>
          <w:trHeight w:val="341"/>
        </w:trPr>
        <w:tc>
          <w:tcPr>
            <w:tcW w:w="4679" w:type="dxa"/>
          </w:tcPr>
          <w:p w:rsidR="00507628" w:rsidRPr="00EA6894" w:rsidRDefault="00507628" w:rsidP="00507628">
            <w:pPr>
              <w:rPr>
                <w:sz w:val="20"/>
                <w:szCs w:val="20"/>
              </w:rPr>
            </w:pPr>
            <w:r w:rsidRPr="00EA6894">
              <w:rPr>
                <w:sz w:val="20"/>
                <w:szCs w:val="20"/>
              </w:rPr>
              <w:t>Чланови ТИО  су  констатовали је да су ученици који раде по ИОП-у остварили  углавном позитиван резултат на крају првог квартала.Сви подаци о успеху налазе се у е-дневнику рада. За једну ученицу из КО2 предата јеинтерресорној комисији  документација за ИОП-2.</w:t>
            </w:r>
          </w:p>
          <w:p w:rsidR="00507628" w:rsidRPr="00EA6894" w:rsidRDefault="00507628" w:rsidP="00507628">
            <w:pPr>
              <w:jc w:val="both"/>
              <w:rPr>
                <w:sz w:val="20"/>
                <w:szCs w:val="20"/>
              </w:rPr>
            </w:pPr>
            <w:r w:rsidRPr="00EA6894">
              <w:rPr>
                <w:sz w:val="20"/>
                <w:szCs w:val="20"/>
              </w:rPr>
              <w:t xml:space="preserve"> Нови ученици су укључени у мере индивидуализације.</w:t>
            </w:r>
          </w:p>
        </w:tc>
        <w:tc>
          <w:tcPr>
            <w:tcW w:w="3118" w:type="dxa"/>
          </w:tcPr>
          <w:p w:rsidR="00507628" w:rsidRPr="00EA6894" w:rsidRDefault="00507628" w:rsidP="00507628">
            <w:pPr>
              <w:rPr>
                <w:sz w:val="20"/>
                <w:szCs w:val="20"/>
              </w:rPr>
            </w:pPr>
            <w:r w:rsidRPr="00EA6894">
              <w:rPr>
                <w:sz w:val="20"/>
                <w:szCs w:val="20"/>
              </w:rPr>
              <w:t>31.01.2020.</w:t>
            </w:r>
          </w:p>
        </w:tc>
        <w:tc>
          <w:tcPr>
            <w:tcW w:w="1842" w:type="dxa"/>
          </w:tcPr>
          <w:p w:rsidR="00507628" w:rsidRPr="00EA6894" w:rsidRDefault="00507628" w:rsidP="00507628">
            <w:pPr>
              <w:rPr>
                <w:sz w:val="20"/>
                <w:szCs w:val="20"/>
              </w:rPr>
            </w:pPr>
            <w:r>
              <w:rPr>
                <w:sz w:val="20"/>
                <w:szCs w:val="20"/>
              </w:rPr>
              <w:t>Тим ТИО</w:t>
            </w:r>
          </w:p>
        </w:tc>
      </w:tr>
      <w:tr w:rsidR="00507628" w:rsidRPr="00820BA1" w:rsidTr="00507628">
        <w:trPr>
          <w:trHeight w:val="341"/>
        </w:trPr>
        <w:tc>
          <w:tcPr>
            <w:tcW w:w="4679" w:type="dxa"/>
          </w:tcPr>
          <w:p w:rsidR="00507628" w:rsidRPr="00EA6894" w:rsidRDefault="00507628" w:rsidP="00507628">
            <w:pPr>
              <w:spacing w:after="200" w:line="276" w:lineRule="auto"/>
              <w:rPr>
                <w:sz w:val="20"/>
                <w:szCs w:val="20"/>
              </w:rPr>
            </w:pPr>
            <w:r w:rsidRPr="00EA6894">
              <w:rPr>
                <w:sz w:val="20"/>
                <w:szCs w:val="20"/>
              </w:rPr>
              <w:t>Усвајање  документације  о евалуацији   ИОП-а</w:t>
            </w:r>
          </w:p>
        </w:tc>
        <w:tc>
          <w:tcPr>
            <w:tcW w:w="3118" w:type="dxa"/>
          </w:tcPr>
          <w:p w:rsidR="00507628" w:rsidRPr="00EA6894" w:rsidRDefault="00507628" w:rsidP="00507628">
            <w:pPr>
              <w:rPr>
                <w:sz w:val="20"/>
                <w:szCs w:val="20"/>
              </w:rPr>
            </w:pPr>
            <w:r w:rsidRPr="00EA6894">
              <w:rPr>
                <w:sz w:val="20"/>
                <w:szCs w:val="20"/>
              </w:rPr>
              <w:t>05.06.2020.</w:t>
            </w:r>
          </w:p>
        </w:tc>
        <w:tc>
          <w:tcPr>
            <w:tcW w:w="1842" w:type="dxa"/>
          </w:tcPr>
          <w:p w:rsidR="00507628" w:rsidRPr="00EA6894" w:rsidRDefault="00507628" w:rsidP="00507628">
            <w:pPr>
              <w:rPr>
                <w:sz w:val="20"/>
                <w:szCs w:val="20"/>
              </w:rPr>
            </w:pPr>
            <w:r>
              <w:rPr>
                <w:sz w:val="20"/>
                <w:szCs w:val="20"/>
              </w:rPr>
              <w:t>Тим ТИО, ПК</w:t>
            </w:r>
          </w:p>
        </w:tc>
      </w:tr>
      <w:tr w:rsidR="00507628" w:rsidRPr="00820BA1" w:rsidTr="00507628">
        <w:trPr>
          <w:trHeight w:val="341"/>
        </w:trPr>
        <w:tc>
          <w:tcPr>
            <w:tcW w:w="4679" w:type="dxa"/>
          </w:tcPr>
          <w:p w:rsidR="00507628" w:rsidRPr="00F3338F" w:rsidRDefault="00507628" w:rsidP="00507628">
            <w:pPr>
              <w:rPr>
                <w:sz w:val="20"/>
                <w:szCs w:val="20"/>
              </w:rPr>
            </w:pPr>
            <w:r w:rsidRPr="00F3338F">
              <w:rPr>
                <w:sz w:val="20"/>
                <w:szCs w:val="20"/>
              </w:rPr>
              <w:t>До сада се држало  7 састанака тима на којем је разматран рад са ученицима</w:t>
            </w:r>
          </w:p>
          <w:p w:rsidR="00507628" w:rsidRPr="00F3338F" w:rsidRDefault="00507628" w:rsidP="00507628">
            <w:pPr>
              <w:rPr>
                <w:sz w:val="20"/>
                <w:szCs w:val="20"/>
              </w:rPr>
            </w:pPr>
            <w:r w:rsidRPr="00F3338F">
              <w:rPr>
                <w:sz w:val="20"/>
                <w:szCs w:val="20"/>
              </w:rPr>
              <w:t>ИОП-1 и ИОП-2, предузете актиности.</w:t>
            </w:r>
          </w:p>
          <w:p w:rsidR="00507628" w:rsidRPr="00F3338F" w:rsidRDefault="00507628" w:rsidP="00507628">
            <w:pPr>
              <w:rPr>
                <w:sz w:val="20"/>
                <w:szCs w:val="20"/>
              </w:rPr>
            </w:pPr>
            <w:r w:rsidRPr="00F3338F">
              <w:rPr>
                <w:sz w:val="20"/>
                <w:szCs w:val="20"/>
              </w:rPr>
              <w:t>Чланови ТИО  су  констатовали је да су ученици који раде по ИОП-у остварили позитиван резултат на крају другог полугодишта.Сви подаци о успеху налазе се у дневнику рада и е-дневнику.</w:t>
            </w:r>
          </w:p>
          <w:p w:rsidR="00507628" w:rsidRPr="00F3338F" w:rsidRDefault="00507628" w:rsidP="00507628">
            <w:pPr>
              <w:rPr>
                <w:sz w:val="20"/>
                <w:szCs w:val="20"/>
              </w:rPr>
            </w:pPr>
            <w:r w:rsidRPr="00F3338F">
              <w:rPr>
                <w:sz w:val="20"/>
                <w:szCs w:val="20"/>
              </w:rPr>
              <w:t>Вредновање ИОП-а предато је интерресорној комисији.</w:t>
            </w:r>
            <w:r>
              <w:rPr>
                <w:sz w:val="20"/>
                <w:szCs w:val="20"/>
              </w:rPr>
              <w:t xml:space="preserve"> Родитељи су потписали.</w:t>
            </w:r>
          </w:p>
        </w:tc>
        <w:tc>
          <w:tcPr>
            <w:tcW w:w="3118" w:type="dxa"/>
          </w:tcPr>
          <w:p w:rsidR="00507628" w:rsidRPr="00EA6894" w:rsidRDefault="00507628" w:rsidP="00507628">
            <w:pPr>
              <w:rPr>
                <w:sz w:val="20"/>
                <w:szCs w:val="20"/>
              </w:rPr>
            </w:pPr>
            <w:r>
              <w:rPr>
                <w:sz w:val="20"/>
                <w:szCs w:val="20"/>
              </w:rPr>
              <w:t>24</w:t>
            </w:r>
            <w:r w:rsidRPr="00EA6894">
              <w:rPr>
                <w:sz w:val="20"/>
                <w:szCs w:val="20"/>
              </w:rPr>
              <w:t>.06.2020.</w:t>
            </w:r>
          </w:p>
        </w:tc>
        <w:tc>
          <w:tcPr>
            <w:tcW w:w="1842" w:type="dxa"/>
          </w:tcPr>
          <w:p w:rsidR="00507628" w:rsidRPr="00EA6894" w:rsidRDefault="00507628" w:rsidP="00507628">
            <w:pPr>
              <w:rPr>
                <w:sz w:val="20"/>
                <w:szCs w:val="20"/>
              </w:rPr>
            </w:pPr>
            <w:r>
              <w:rPr>
                <w:sz w:val="20"/>
                <w:szCs w:val="20"/>
              </w:rPr>
              <w:t>Тим ТИО, ПК</w:t>
            </w:r>
          </w:p>
        </w:tc>
      </w:tr>
    </w:tbl>
    <w:p w:rsidR="00507628" w:rsidRPr="00820BA1" w:rsidRDefault="00507628" w:rsidP="00507628">
      <w:pPr>
        <w:rPr>
          <w:sz w:val="20"/>
          <w:szCs w:val="20"/>
        </w:rPr>
      </w:pPr>
    </w:p>
    <w:p w:rsidR="00507628" w:rsidRDefault="00507628" w:rsidP="00507628">
      <w:pPr>
        <w:jc w:val="both"/>
      </w:pPr>
    </w:p>
    <w:p w:rsidR="005F6F95" w:rsidRPr="00507628" w:rsidRDefault="005F6F95" w:rsidP="00507628">
      <w:pPr>
        <w:pStyle w:val="Heading2"/>
        <w:rPr>
          <w:bCs/>
        </w:rPr>
      </w:pPr>
      <w:bookmarkStart w:id="187" w:name="_Toc368318427"/>
      <w:bookmarkStart w:id="188" w:name="_Toc368928050"/>
      <w:bookmarkStart w:id="189" w:name="_Toc431976314"/>
      <w:bookmarkStart w:id="190" w:name="_Toc525386259"/>
      <w:bookmarkEnd w:id="102"/>
      <w:bookmarkEnd w:id="103"/>
      <w:bookmarkEnd w:id="104"/>
      <w:bookmarkEnd w:id="105"/>
      <w:bookmarkEnd w:id="106"/>
      <w:bookmarkEnd w:id="107"/>
      <w:bookmarkEnd w:id="181"/>
    </w:p>
    <w:p w:rsidR="004B6A22" w:rsidRPr="00CE45B8" w:rsidRDefault="00507628" w:rsidP="00CE45B8">
      <w:pPr>
        <w:pStyle w:val="Heading2"/>
      </w:pPr>
      <w:r>
        <w:t>3.5.4</w:t>
      </w:r>
      <w:r w:rsidR="004B6A22" w:rsidRPr="00CE45B8">
        <w:t>ИЗВЕШТАЈ ТИМ ЗА ЗАШТИТУ ДЕЦЕ ОД</w:t>
      </w:r>
      <w:r w:rsidR="00B82334">
        <w:t xml:space="preserve"> ДИСКРИМИНАЦИЈЕ,</w:t>
      </w:r>
      <w:bookmarkStart w:id="191" w:name="_GoBack"/>
      <w:bookmarkEnd w:id="191"/>
      <w:r w:rsidR="004B6A22" w:rsidRPr="00CE45B8">
        <w:t xml:space="preserve"> НАСИЉА ЗЛОСТАВЉАЊА И ЗАНЕМАРИВАЊА</w:t>
      </w:r>
      <w:bookmarkEnd w:id="187"/>
      <w:bookmarkEnd w:id="188"/>
      <w:bookmarkEnd w:id="189"/>
      <w:bookmarkEnd w:id="190"/>
    </w:p>
    <w:p w:rsidR="004B6A22" w:rsidRDefault="004B6A22" w:rsidP="009C2601">
      <w:pPr>
        <w:jc w:val="both"/>
        <w:rPr>
          <w:sz w:val="28"/>
          <w:szCs w:val="28"/>
        </w:rPr>
      </w:pPr>
    </w:p>
    <w:tbl>
      <w:tblPr>
        <w:tblStyle w:val="TableGrid"/>
        <w:tblW w:w="0" w:type="auto"/>
        <w:tblInd w:w="-289" w:type="dxa"/>
        <w:tblLayout w:type="fixed"/>
        <w:tblLook w:val="04A0"/>
      </w:tblPr>
      <w:tblGrid>
        <w:gridCol w:w="4679"/>
        <w:gridCol w:w="3118"/>
        <w:gridCol w:w="1842"/>
      </w:tblGrid>
      <w:tr w:rsidR="00B0715F" w:rsidRPr="00F15641" w:rsidTr="002C1B25">
        <w:tc>
          <w:tcPr>
            <w:tcW w:w="4679" w:type="dxa"/>
          </w:tcPr>
          <w:p w:rsidR="00B0715F" w:rsidRDefault="00B0715F" w:rsidP="002C1B25">
            <w:pPr>
              <w:rPr>
                <w:b/>
              </w:rPr>
            </w:pPr>
            <w:r>
              <w:rPr>
                <w:b/>
              </w:rPr>
              <w:t>Активности</w:t>
            </w:r>
          </w:p>
        </w:tc>
        <w:tc>
          <w:tcPr>
            <w:tcW w:w="3118" w:type="dxa"/>
          </w:tcPr>
          <w:p w:rsidR="00B0715F" w:rsidRDefault="00B0715F" w:rsidP="002C1B25">
            <w:pPr>
              <w:rPr>
                <w:b/>
              </w:rPr>
            </w:pPr>
            <w:r>
              <w:rPr>
                <w:b/>
              </w:rPr>
              <w:t>Време</w:t>
            </w:r>
          </w:p>
          <w:p w:rsidR="00B0715F" w:rsidRDefault="00B0715F" w:rsidP="002C1B25">
            <w:pPr>
              <w:rPr>
                <w:b/>
              </w:rPr>
            </w:pPr>
          </w:p>
        </w:tc>
        <w:tc>
          <w:tcPr>
            <w:tcW w:w="1842" w:type="dxa"/>
          </w:tcPr>
          <w:p w:rsidR="00B0715F" w:rsidRPr="00590885" w:rsidRDefault="00B0715F" w:rsidP="002C1B25">
            <w:pPr>
              <w:rPr>
                <w:b/>
              </w:rPr>
            </w:pPr>
            <w:r>
              <w:rPr>
                <w:b/>
              </w:rPr>
              <w:t>Носиоци активности</w:t>
            </w:r>
          </w:p>
        </w:tc>
      </w:tr>
      <w:tr w:rsidR="00B0715F" w:rsidRPr="00B90B11" w:rsidTr="002C1B25">
        <w:trPr>
          <w:trHeight w:val="328"/>
        </w:trPr>
        <w:tc>
          <w:tcPr>
            <w:tcW w:w="4679" w:type="dxa"/>
            <w:vAlign w:val="center"/>
          </w:tcPr>
          <w:p w:rsidR="00B0715F" w:rsidRPr="005E1895" w:rsidRDefault="00B0715F" w:rsidP="002C1B25">
            <w:pPr>
              <w:jc w:val="both"/>
              <w:rPr>
                <w:sz w:val="20"/>
                <w:szCs w:val="20"/>
              </w:rPr>
            </w:pPr>
            <w:r w:rsidRPr="005E1895">
              <w:rPr>
                <w:sz w:val="20"/>
                <w:szCs w:val="20"/>
              </w:rPr>
              <w:t xml:space="preserve">План рада тима и програм заштите ученика је усвојен у оквиру плана рада школе. Чланови тима су констатовали да су одељенске старешине на првом родитељском састанку обавестиле родитеље о правилима понашања ученика, запослених и родитеља у средњој школи. Секретар је наведене правилнике истакао на огласној табли. </w:t>
            </w:r>
          </w:p>
          <w:p w:rsidR="00B0715F" w:rsidRPr="005E1895" w:rsidRDefault="00B0715F" w:rsidP="002C1B25">
            <w:pPr>
              <w:jc w:val="both"/>
              <w:rPr>
                <w:sz w:val="20"/>
                <w:szCs w:val="20"/>
              </w:rPr>
            </w:pPr>
            <w:r w:rsidRPr="005E1895">
              <w:rPr>
                <w:sz w:val="20"/>
                <w:szCs w:val="20"/>
              </w:rPr>
              <w:t>Наставници, ученици и помоћно особље су дужни да дежурају у складу са распоредом дежурства.</w:t>
            </w:r>
          </w:p>
          <w:p w:rsidR="00B0715F" w:rsidRPr="003B51C3" w:rsidRDefault="00B0715F" w:rsidP="002C1B25">
            <w:pPr>
              <w:rPr>
                <w:sz w:val="20"/>
                <w:szCs w:val="20"/>
              </w:rPr>
            </w:pPr>
          </w:p>
        </w:tc>
        <w:tc>
          <w:tcPr>
            <w:tcW w:w="3118" w:type="dxa"/>
            <w:vAlign w:val="center"/>
          </w:tcPr>
          <w:p w:rsidR="00B0715F" w:rsidRPr="00AE4EB7"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09.09.2019.</w:t>
            </w:r>
          </w:p>
        </w:tc>
        <w:tc>
          <w:tcPr>
            <w:tcW w:w="1842" w:type="dxa"/>
          </w:tcPr>
          <w:p w:rsidR="00B0715F" w:rsidRPr="00AE4EB7"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w:t>
            </w:r>
          </w:p>
        </w:tc>
      </w:tr>
      <w:tr w:rsidR="00B0715F" w:rsidRPr="00B90B11" w:rsidTr="002C1B25">
        <w:trPr>
          <w:trHeight w:val="632"/>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Ф1 (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10.09.2019.</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600"/>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Ф1,Ф2, МК2, К2 (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15.11.2019.</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341"/>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Е1 (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22.11.2019.</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493"/>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К1 и К2 (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25.11.2019.</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723"/>
        </w:trPr>
        <w:tc>
          <w:tcPr>
            <w:tcW w:w="4679" w:type="dxa"/>
            <w:vAlign w:val="center"/>
          </w:tcPr>
          <w:p w:rsidR="00B0715F" w:rsidRPr="005E1895" w:rsidRDefault="00B0715F" w:rsidP="002C1B25">
            <w:pPr>
              <w:jc w:val="both"/>
              <w:rPr>
                <w:sz w:val="20"/>
                <w:szCs w:val="20"/>
              </w:rPr>
            </w:pPr>
            <w:r>
              <w:rPr>
                <w:sz w:val="20"/>
                <w:szCs w:val="20"/>
              </w:rPr>
              <w:lastRenderedPageBreak/>
              <w:t>Интервентна активност одељење Ф1 и МК1 (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11.12.2019.</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887"/>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КО4 и Е4 (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21.01.2020.</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702"/>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МК1  И  Т</w:t>
            </w:r>
            <w:r>
              <w:rPr>
                <w:sz w:val="20"/>
                <w:szCs w:val="20"/>
                <w:lang w:val="en-US"/>
              </w:rPr>
              <w:t>X1</w:t>
            </w:r>
            <w:r>
              <w:rPr>
                <w:sz w:val="20"/>
                <w:szCs w:val="20"/>
              </w:rPr>
              <w:t>(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28.01.2020.</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486"/>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Е3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29.01.2020.</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624"/>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Ф1 и КО2 (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26.02.2020.</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918"/>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Ф2 (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27.02.2020.</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1124"/>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Е</w:t>
            </w:r>
            <w:r>
              <w:rPr>
                <w:sz w:val="20"/>
                <w:szCs w:val="20"/>
                <w:lang w:val="en-US"/>
              </w:rPr>
              <w:t>1</w:t>
            </w:r>
            <w:r>
              <w:rPr>
                <w:sz w:val="20"/>
                <w:szCs w:val="20"/>
              </w:rPr>
              <w:t>(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02.03.2020.</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557"/>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Е1 и МК2(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05.03.2020.</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723"/>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Ф2 (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09.03.2020.</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888"/>
        </w:trPr>
        <w:tc>
          <w:tcPr>
            <w:tcW w:w="4679" w:type="dxa"/>
            <w:vAlign w:val="center"/>
          </w:tcPr>
          <w:p w:rsidR="00B0715F" w:rsidRPr="005E1895" w:rsidRDefault="00B0715F" w:rsidP="002C1B25">
            <w:pPr>
              <w:jc w:val="both"/>
              <w:rPr>
                <w:sz w:val="20"/>
                <w:szCs w:val="20"/>
              </w:rPr>
            </w:pPr>
            <w:r>
              <w:rPr>
                <w:sz w:val="20"/>
                <w:szCs w:val="20"/>
              </w:rPr>
              <w:t>Интервентна активност одељење Ф3 ( опширније у записнику)</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13.03.2020.</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r w:rsidR="00B0715F" w:rsidRPr="00073BC2" w:rsidTr="002C1B25">
        <w:trPr>
          <w:trHeight w:val="2661"/>
        </w:trPr>
        <w:tc>
          <w:tcPr>
            <w:tcW w:w="4679" w:type="dxa"/>
            <w:vAlign w:val="center"/>
          </w:tcPr>
          <w:p w:rsidR="00B0715F" w:rsidRPr="00210ECA" w:rsidRDefault="00B0715F" w:rsidP="002C1B25">
            <w:pPr>
              <w:rPr>
                <w:sz w:val="20"/>
                <w:szCs w:val="20"/>
              </w:rPr>
            </w:pPr>
            <w:r w:rsidRPr="00210ECA">
              <w:rPr>
                <w:sz w:val="20"/>
                <w:szCs w:val="20"/>
              </w:rPr>
              <w:t>Тим је у овој школској години одржао 15 састанака на којим су разматрани случајеви који су се десили у току школске године. . Тим је  констатовали да се су сви кораци који су предузети и мере које су донешене донеле позитиван резултат.</w:t>
            </w:r>
          </w:p>
          <w:p w:rsidR="00B0715F" w:rsidRPr="00210ECA" w:rsidRDefault="00B0715F" w:rsidP="002C1B25">
            <w:pPr>
              <w:ind w:left="360"/>
              <w:rPr>
                <w:sz w:val="20"/>
                <w:szCs w:val="20"/>
              </w:rPr>
            </w:pPr>
          </w:p>
          <w:p w:rsidR="00B0715F" w:rsidRPr="00210ECA" w:rsidRDefault="00B0715F" w:rsidP="002C1B25">
            <w:pPr>
              <w:rPr>
                <w:sz w:val="20"/>
                <w:szCs w:val="20"/>
              </w:rPr>
            </w:pPr>
            <w:r w:rsidRPr="00210ECA">
              <w:rPr>
                <w:sz w:val="20"/>
                <w:szCs w:val="20"/>
              </w:rPr>
              <w:t>Наставници, помоћно особље и ученици су били у обавези да дежурају у складу са распоредом дежурства.</w:t>
            </w:r>
          </w:p>
          <w:p w:rsidR="00B0715F" w:rsidRPr="00210ECA" w:rsidRDefault="00B0715F" w:rsidP="002C1B25">
            <w:pPr>
              <w:rPr>
                <w:sz w:val="20"/>
                <w:szCs w:val="20"/>
              </w:rPr>
            </w:pPr>
            <w:r w:rsidRPr="00210ECA">
              <w:rPr>
                <w:sz w:val="20"/>
                <w:szCs w:val="20"/>
              </w:rPr>
              <w:t>Сваки изостанак ученика је евидентиран у књигу евиденције о ОВ – раду, и Е дневнику.</w:t>
            </w:r>
          </w:p>
          <w:p w:rsidR="00B0715F" w:rsidRDefault="00B0715F" w:rsidP="002C1B25">
            <w:pPr>
              <w:rPr>
                <w:sz w:val="20"/>
                <w:szCs w:val="20"/>
              </w:rPr>
            </w:pPr>
            <w:r w:rsidRPr="00210ECA">
              <w:rPr>
                <w:sz w:val="20"/>
                <w:szCs w:val="20"/>
              </w:rPr>
              <w:t>Сви случајеви који су се десили забележени су у књизи дежурства.</w:t>
            </w:r>
          </w:p>
        </w:tc>
        <w:tc>
          <w:tcPr>
            <w:tcW w:w="3118" w:type="dxa"/>
            <w:vAlign w:val="center"/>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24.06.2020.</w:t>
            </w:r>
          </w:p>
        </w:tc>
        <w:tc>
          <w:tcPr>
            <w:tcW w:w="1842" w:type="dxa"/>
          </w:tcPr>
          <w:p w:rsidR="00B0715F" w:rsidRDefault="00B0715F"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ТЗУ, директор, стручни сардници</w:t>
            </w:r>
          </w:p>
        </w:tc>
      </w:tr>
    </w:tbl>
    <w:p w:rsidR="00634592" w:rsidRDefault="00634592" w:rsidP="009C2601">
      <w:pPr>
        <w:jc w:val="both"/>
        <w:rPr>
          <w:sz w:val="28"/>
          <w:szCs w:val="28"/>
        </w:rPr>
      </w:pPr>
    </w:p>
    <w:p w:rsidR="00634592" w:rsidRPr="008E7F99" w:rsidRDefault="00634592" w:rsidP="009C2601">
      <w:pPr>
        <w:jc w:val="both"/>
        <w:rPr>
          <w:sz w:val="28"/>
          <w:szCs w:val="28"/>
        </w:rPr>
      </w:pPr>
    </w:p>
    <w:p w:rsidR="00243CE0" w:rsidRPr="003C7DD5" w:rsidRDefault="00243CE0" w:rsidP="009C2601">
      <w:pPr>
        <w:jc w:val="both"/>
        <w:rPr>
          <w:sz w:val="22"/>
          <w:szCs w:val="22"/>
        </w:rPr>
      </w:pPr>
    </w:p>
    <w:p w:rsidR="00634592" w:rsidRDefault="00634592" w:rsidP="00043E19"/>
    <w:p w:rsidR="00634592" w:rsidRDefault="00634592" w:rsidP="00043E19"/>
    <w:p w:rsidR="00507628" w:rsidRDefault="00DB1935" w:rsidP="00507628">
      <w:pPr>
        <w:rPr>
          <w:b/>
        </w:rPr>
      </w:pPr>
      <w:r>
        <w:rPr>
          <w:b/>
        </w:rPr>
        <w:t>3.5.5</w:t>
      </w:r>
      <w:r w:rsidR="00507628" w:rsidRPr="000D3DB9">
        <w:rPr>
          <w:b/>
        </w:rPr>
        <w:t xml:space="preserve">ИЗВЕШТАЈ ТИМ </w:t>
      </w:r>
      <w:r w:rsidR="00507628" w:rsidRPr="000D3DB9">
        <w:rPr>
          <w:b/>
          <w:color w:val="000000"/>
        </w:rPr>
        <w:t>ТИМА</w:t>
      </w:r>
      <w:r w:rsidR="00507628">
        <w:rPr>
          <w:b/>
          <w:color w:val="000000"/>
        </w:rPr>
        <w:t xml:space="preserve"> ЗА МЕЂУПРЕДМЕТНЕ КОМПЕТЕНЦИЈЕ И ПРЕДУЗЕТНИШТВА</w:t>
      </w:r>
    </w:p>
    <w:p w:rsidR="00507628" w:rsidRPr="00ED4833" w:rsidRDefault="00507628" w:rsidP="00507628">
      <w:pPr>
        <w:rPr>
          <w:b/>
          <w:color w:val="000000"/>
          <w:lang w:val="en-US"/>
        </w:rPr>
      </w:pPr>
    </w:p>
    <w:tbl>
      <w:tblPr>
        <w:tblStyle w:val="TableGrid"/>
        <w:tblW w:w="0" w:type="auto"/>
        <w:tblInd w:w="-289" w:type="dxa"/>
        <w:tblLayout w:type="fixed"/>
        <w:tblLook w:val="04A0"/>
      </w:tblPr>
      <w:tblGrid>
        <w:gridCol w:w="4679"/>
        <w:gridCol w:w="3118"/>
        <w:gridCol w:w="1842"/>
      </w:tblGrid>
      <w:tr w:rsidR="00507628" w:rsidRPr="00820BA1" w:rsidTr="00507628">
        <w:tc>
          <w:tcPr>
            <w:tcW w:w="4679" w:type="dxa"/>
          </w:tcPr>
          <w:p w:rsidR="00507628" w:rsidRPr="00820BA1" w:rsidRDefault="00507628" w:rsidP="00507628">
            <w:pPr>
              <w:rPr>
                <w:b/>
                <w:sz w:val="20"/>
                <w:szCs w:val="20"/>
              </w:rPr>
            </w:pPr>
            <w:r w:rsidRPr="00820BA1">
              <w:rPr>
                <w:b/>
                <w:sz w:val="20"/>
                <w:szCs w:val="20"/>
              </w:rPr>
              <w:t>Активности</w:t>
            </w:r>
          </w:p>
        </w:tc>
        <w:tc>
          <w:tcPr>
            <w:tcW w:w="3118" w:type="dxa"/>
          </w:tcPr>
          <w:p w:rsidR="00507628" w:rsidRPr="00820BA1" w:rsidRDefault="00507628" w:rsidP="00507628">
            <w:pPr>
              <w:rPr>
                <w:b/>
                <w:sz w:val="20"/>
                <w:szCs w:val="20"/>
              </w:rPr>
            </w:pPr>
            <w:r w:rsidRPr="00820BA1">
              <w:rPr>
                <w:b/>
                <w:sz w:val="20"/>
                <w:szCs w:val="20"/>
              </w:rPr>
              <w:t>Време</w:t>
            </w:r>
          </w:p>
        </w:tc>
        <w:tc>
          <w:tcPr>
            <w:tcW w:w="1842" w:type="dxa"/>
          </w:tcPr>
          <w:p w:rsidR="00507628" w:rsidRPr="00820BA1" w:rsidRDefault="00507628" w:rsidP="00507628">
            <w:pPr>
              <w:rPr>
                <w:b/>
                <w:sz w:val="20"/>
                <w:szCs w:val="20"/>
              </w:rPr>
            </w:pPr>
            <w:r w:rsidRPr="00820BA1">
              <w:rPr>
                <w:b/>
                <w:sz w:val="20"/>
                <w:szCs w:val="20"/>
              </w:rPr>
              <w:t xml:space="preserve">Носиоци </w:t>
            </w:r>
            <w:r w:rsidRPr="00820BA1">
              <w:rPr>
                <w:b/>
                <w:sz w:val="20"/>
                <w:szCs w:val="20"/>
              </w:rPr>
              <w:lastRenderedPageBreak/>
              <w:t>активности</w:t>
            </w:r>
          </w:p>
        </w:tc>
      </w:tr>
      <w:tr w:rsidR="00507628" w:rsidRPr="00820BA1" w:rsidTr="00507628">
        <w:trPr>
          <w:trHeight w:val="600"/>
        </w:trPr>
        <w:tc>
          <w:tcPr>
            <w:tcW w:w="4679" w:type="dxa"/>
            <w:vAlign w:val="center"/>
          </w:tcPr>
          <w:p w:rsidR="00507628" w:rsidRDefault="00507628" w:rsidP="00507628">
            <w:pPr>
              <w:rPr>
                <w:sz w:val="20"/>
                <w:szCs w:val="20"/>
              </w:rPr>
            </w:pPr>
            <w:r>
              <w:rPr>
                <w:sz w:val="20"/>
                <w:szCs w:val="20"/>
              </w:rPr>
              <w:lastRenderedPageBreak/>
              <w:t>- На првом састанку конституисан  је тим за развој међупредметних компетенција и предузетништва.</w:t>
            </w:r>
          </w:p>
          <w:p w:rsidR="00507628" w:rsidRDefault="00507628" w:rsidP="00507628">
            <w:pPr>
              <w:rPr>
                <w:sz w:val="20"/>
                <w:szCs w:val="20"/>
              </w:rPr>
            </w:pPr>
            <w:r>
              <w:rPr>
                <w:sz w:val="20"/>
                <w:szCs w:val="20"/>
              </w:rPr>
              <w:t>- Утврђен је предлог годишњег плана рада.</w:t>
            </w:r>
          </w:p>
          <w:p w:rsidR="00507628" w:rsidRPr="00076739" w:rsidRDefault="00507628" w:rsidP="00507628">
            <w:pPr>
              <w:rPr>
                <w:sz w:val="20"/>
                <w:szCs w:val="20"/>
              </w:rPr>
            </w:pPr>
            <w:r>
              <w:rPr>
                <w:sz w:val="20"/>
                <w:szCs w:val="20"/>
              </w:rPr>
              <w:t>- Представљен је</w:t>
            </w:r>
          </w:p>
          <w:p w:rsidR="00507628" w:rsidRPr="00A02B4E" w:rsidRDefault="00507628" w:rsidP="00507628">
            <w:pPr>
              <w:rPr>
                <w:sz w:val="20"/>
                <w:szCs w:val="20"/>
              </w:rPr>
            </w:pPr>
            <w:r>
              <w:rPr>
                <w:sz w:val="20"/>
                <w:szCs w:val="20"/>
              </w:rPr>
              <w:t>Правилник</w:t>
            </w:r>
            <w:r w:rsidRPr="00076739">
              <w:rPr>
                <w:sz w:val="20"/>
                <w:szCs w:val="20"/>
              </w:rPr>
              <w:t xml:space="preserve"> о општим стандардима постигнућа за крај општег средњег образовања и средњег стручног образовања у делу општеобразовних предмета</w:t>
            </w:r>
            <w:r>
              <w:rPr>
                <w:sz w:val="20"/>
                <w:szCs w:val="20"/>
              </w:rPr>
              <w:t>.</w:t>
            </w:r>
          </w:p>
        </w:tc>
        <w:tc>
          <w:tcPr>
            <w:tcW w:w="3118" w:type="dxa"/>
            <w:vAlign w:val="center"/>
          </w:tcPr>
          <w:p w:rsidR="00507628" w:rsidRPr="00076739" w:rsidRDefault="00507628" w:rsidP="00507628">
            <w:pPr>
              <w:pStyle w:val="Normal11"/>
              <w:spacing w:line="240" w:lineRule="auto"/>
              <w:jc w:val="both"/>
              <w:rPr>
                <w:sz w:val="20"/>
                <w:szCs w:val="20"/>
              </w:rPr>
            </w:pPr>
            <w:r w:rsidRPr="00076739">
              <w:rPr>
                <w:sz w:val="20"/>
                <w:szCs w:val="20"/>
              </w:rPr>
              <w:t>02.09.2019.</w:t>
            </w:r>
          </w:p>
        </w:tc>
        <w:tc>
          <w:tcPr>
            <w:tcW w:w="1842" w:type="dxa"/>
          </w:tcPr>
          <w:p w:rsidR="00507628" w:rsidRPr="00860128" w:rsidRDefault="00507628"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Председник тима Милица Кецман и чланови тима </w:t>
            </w:r>
            <w:r>
              <w:rPr>
                <w:rFonts w:ascii="Times New Roman" w:hAnsi="Times New Roman" w:cs="Times New Roman"/>
                <w:sz w:val="20"/>
                <w:szCs w:val="20"/>
                <w:lang w:val="sr-Cyrl-BA"/>
              </w:rPr>
              <w:t xml:space="preserve">Радмила Равњак, </w:t>
            </w:r>
            <w:r>
              <w:rPr>
                <w:rFonts w:ascii="Times New Roman" w:hAnsi="Times New Roman" w:cs="Times New Roman"/>
                <w:sz w:val="20"/>
                <w:szCs w:val="20"/>
              </w:rPr>
              <w:t xml:space="preserve">Оља Жунић, Светлана Мељник, Зорица Савановић. </w:t>
            </w:r>
          </w:p>
        </w:tc>
      </w:tr>
      <w:tr w:rsidR="00507628" w:rsidRPr="00820BA1" w:rsidTr="00507628">
        <w:trPr>
          <w:trHeight w:val="341"/>
        </w:trPr>
        <w:tc>
          <w:tcPr>
            <w:tcW w:w="4679" w:type="dxa"/>
            <w:vAlign w:val="center"/>
          </w:tcPr>
          <w:p w:rsidR="00507628" w:rsidRPr="00EA6894" w:rsidRDefault="00507628" w:rsidP="00507628">
            <w:pPr>
              <w:spacing w:after="200" w:line="276" w:lineRule="auto"/>
              <w:rPr>
                <w:sz w:val="20"/>
                <w:szCs w:val="20"/>
              </w:rPr>
            </w:pPr>
            <w:r w:rsidRPr="00860128">
              <w:rPr>
                <w:sz w:val="20"/>
                <w:szCs w:val="20"/>
              </w:rPr>
              <w:t>Проф. Радмила Равњак је водила ученике из одељења КО1 и Е1 на такмичење „ Писање бизис плана“ у Апатину, у организацији Савеза проналазача Србије.</w:t>
            </w:r>
          </w:p>
        </w:tc>
        <w:tc>
          <w:tcPr>
            <w:tcW w:w="3118" w:type="dxa"/>
            <w:vAlign w:val="center"/>
          </w:tcPr>
          <w:p w:rsidR="00507628" w:rsidRPr="00860128" w:rsidRDefault="00507628" w:rsidP="00507628">
            <w:pPr>
              <w:pStyle w:val="Normal11"/>
              <w:spacing w:line="240" w:lineRule="auto"/>
              <w:jc w:val="both"/>
              <w:rPr>
                <w:sz w:val="20"/>
                <w:szCs w:val="20"/>
              </w:rPr>
            </w:pPr>
            <w:r w:rsidRPr="00860128">
              <w:rPr>
                <w:sz w:val="20"/>
                <w:szCs w:val="20"/>
              </w:rPr>
              <w:t>09.2019.</w:t>
            </w:r>
          </w:p>
        </w:tc>
        <w:tc>
          <w:tcPr>
            <w:tcW w:w="1842" w:type="dxa"/>
          </w:tcPr>
          <w:p w:rsidR="00507628" w:rsidRPr="00BF299A" w:rsidRDefault="00507628"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Проф. Радмила Равњак и ученици</w:t>
            </w:r>
          </w:p>
        </w:tc>
      </w:tr>
      <w:tr w:rsidR="00507628" w:rsidRPr="00820BA1" w:rsidTr="00507628">
        <w:trPr>
          <w:trHeight w:val="341"/>
        </w:trPr>
        <w:tc>
          <w:tcPr>
            <w:tcW w:w="4679" w:type="dxa"/>
            <w:vAlign w:val="center"/>
          </w:tcPr>
          <w:p w:rsidR="00507628" w:rsidRPr="00860128" w:rsidRDefault="00507628" w:rsidP="00507628">
            <w:pPr>
              <w:spacing w:after="200" w:line="276" w:lineRule="auto"/>
              <w:rPr>
                <w:sz w:val="20"/>
                <w:szCs w:val="20"/>
              </w:rPr>
            </w:pPr>
            <w:r w:rsidRPr="0060457B">
              <w:rPr>
                <w:sz w:val="20"/>
                <w:szCs w:val="20"/>
              </w:rPr>
              <w:t xml:space="preserve">Развијање </w:t>
            </w:r>
            <w:r>
              <w:rPr>
                <w:sz w:val="20"/>
                <w:szCs w:val="20"/>
              </w:rPr>
              <w:t>предузетничког духа кроз стручн</w:t>
            </w:r>
            <w:r>
              <w:rPr>
                <w:sz w:val="20"/>
                <w:szCs w:val="20"/>
                <w:lang w:val="sr-Cyrl-BA"/>
              </w:rPr>
              <w:t>е</w:t>
            </w:r>
            <w:r w:rsidRPr="0060457B">
              <w:rPr>
                <w:sz w:val="20"/>
                <w:szCs w:val="20"/>
              </w:rPr>
              <w:t xml:space="preserve"> предмете</w:t>
            </w:r>
          </w:p>
        </w:tc>
        <w:tc>
          <w:tcPr>
            <w:tcW w:w="3118" w:type="dxa"/>
            <w:vAlign w:val="center"/>
          </w:tcPr>
          <w:p w:rsidR="00507628" w:rsidRPr="0060457B" w:rsidRDefault="00507628" w:rsidP="00507628">
            <w:pPr>
              <w:pStyle w:val="Normal11"/>
              <w:spacing w:line="240" w:lineRule="auto"/>
              <w:jc w:val="both"/>
              <w:rPr>
                <w:sz w:val="20"/>
                <w:szCs w:val="20"/>
                <w:lang w:val="sr-Cyrl-BA"/>
              </w:rPr>
            </w:pPr>
            <w:r>
              <w:rPr>
                <w:sz w:val="20"/>
                <w:szCs w:val="20"/>
                <w:lang w:val="sr-Cyrl-BA"/>
              </w:rPr>
              <w:t>10.2020</w:t>
            </w:r>
          </w:p>
        </w:tc>
        <w:tc>
          <w:tcPr>
            <w:tcW w:w="1842" w:type="dxa"/>
          </w:tcPr>
          <w:p w:rsidR="00507628" w:rsidRDefault="00507628" w:rsidP="00507628">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Професори, наставници и ученици</w:t>
            </w:r>
          </w:p>
        </w:tc>
      </w:tr>
      <w:tr w:rsidR="00507628" w:rsidRPr="00820BA1" w:rsidTr="00507628">
        <w:trPr>
          <w:trHeight w:val="341"/>
        </w:trPr>
        <w:tc>
          <w:tcPr>
            <w:tcW w:w="4679" w:type="dxa"/>
            <w:vAlign w:val="center"/>
          </w:tcPr>
          <w:p w:rsidR="00507628" w:rsidRPr="00EA6894" w:rsidRDefault="00507628" w:rsidP="00507628">
            <w:pPr>
              <w:rPr>
                <w:sz w:val="20"/>
                <w:szCs w:val="20"/>
              </w:rPr>
            </w:pPr>
            <w:r w:rsidRPr="00860128">
              <w:rPr>
                <w:sz w:val="20"/>
                <w:szCs w:val="20"/>
              </w:rPr>
              <w:t>Проф. Радмила Равњак је водила ученике из одељења ТХ1 на такмичење „Писање бизнис плана“ у културном центру у Инђији, у организацији Савеза проналазача Србије.</w:t>
            </w:r>
          </w:p>
        </w:tc>
        <w:tc>
          <w:tcPr>
            <w:tcW w:w="3118" w:type="dxa"/>
            <w:vAlign w:val="center"/>
          </w:tcPr>
          <w:p w:rsidR="00507628" w:rsidRPr="00860128" w:rsidRDefault="00507628" w:rsidP="00507628">
            <w:pPr>
              <w:pStyle w:val="Normal11"/>
              <w:spacing w:line="240" w:lineRule="auto"/>
              <w:jc w:val="both"/>
              <w:rPr>
                <w:sz w:val="20"/>
                <w:szCs w:val="20"/>
              </w:rPr>
            </w:pPr>
            <w:r w:rsidRPr="00860128">
              <w:rPr>
                <w:sz w:val="20"/>
                <w:szCs w:val="20"/>
              </w:rPr>
              <w:t>11.2019.</w:t>
            </w:r>
          </w:p>
        </w:tc>
        <w:tc>
          <w:tcPr>
            <w:tcW w:w="1842" w:type="dxa"/>
          </w:tcPr>
          <w:p w:rsidR="00507628" w:rsidRPr="00EA6894" w:rsidRDefault="00507628" w:rsidP="00507628">
            <w:pPr>
              <w:pStyle w:val="Normal11"/>
              <w:spacing w:line="240" w:lineRule="auto"/>
              <w:jc w:val="both"/>
              <w:rPr>
                <w:rFonts w:ascii="Times New Roman" w:hAnsi="Times New Roman" w:cs="Times New Roman"/>
                <w:sz w:val="20"/>
                <w:szCs w:val="20"/>
              </w:rPr>
            </w:pPr>
            <w:r w:rsidRPr="00860128">
              <w:rPr>
                <w:rFonts w:ascii="Times New Roman" w:hAnsi="Times New Roman" w:cs="Times New Roman"/>
                <w:sz w:val="20"/>
                <w:szCs w:val="20"/>
              </w:rPr>
              <w:t>Проф. Радмила Равњак и ученици</w:t>
            </w:r>
          </w:p>
        </w:tc>
      </w:tr>
      <w:tr w:rsidR="00507628" w:rsidRPr="00820BA1" w:rsidTr="00507628">
        <w:trPr>
          <w:trHeight w:val="341"/>
        </w:trPr>
        <w:tc>
          <w:tcPr>
            <w:tcW w:w="4679" w:type="dxa"/>
            <w:vAlign w:val="center"/>
          </w:tcPr>
          <w:p w:rsidR="00507628" w:rsidRPr="00EA6894" w:rsidRDefault="00507628" w:rsidP="00507628">
            <w:pPr>
              <w:rPr>
                <w:sz w:val="20"/>
                <w:szCs w:val="20"/>
              </w:rPr>
            </w:pPr>
            <w:r w:rsidRPr="00860128">
              <w:rPr>
                <w:sz w:val="20"/>
                <w:szCs w:val="20"/>
              </w:rPr>
              <w:t>Проф. Радмила Равњак, Гордана Димитров и Милица Кецман су припремиле ученице Јелена Златар К1, Данијела Грбић Е4 и Милица Стојновић Е4 за такмичење Пословни изазов. Такмиче је организовала организација Достигнућа младих у Србији и такмичење је било на нивоу Војводине. Ученица Милица Стојновић се квалификовала за државно такмичење, освојивши прво место са својим тимом.</w:t>
            </w:r>
          </w:p>
        </w:tc>
        <w:tc>
          <w:tcPr>
            <w:tcW w:w="3118" w:type="dxa"/>
            <w:vAlign w:val="center"/>
          </w:tcPr>
          <w:p w:rsidR="00507628" w:rsidRPr="00EA6894" w:rsidRDefault="00507628" w:rsidP="00507628">
            <w:pPr>
              <w:rPr>
                <w:sz w:val="20"/>
                <w:szCs w:val="20"/>
              </w:rPr>
            </w:pPr>
            <w:r>
              <w:rPr>
                <w:sz w:val="20"/>
                <w:szCs w:val="20"/>
              </w:rPr>
              <w:t>12.2019.</w:t>
            </w:r>
          </w:p>
        </w:tc>
        <w:tc>
          <w:tcPr>
            <w:tcW w:w="1842" w:type="dxa"/>
          </w:tcPr>
          <w:p w:rsidR="00507628" w:rsidRPr="00860128" w:rsidRDefault="00507628" w:rsidP="00507628">
            <w:pPr>
              <w:rPr>
                <w:sz w:val="20"/>
                <w:szCs w:val="20"/>
                <w:lang w:val="sr-Cyrl-BA"/>
              </w:rPr>
            </w:pPr>
            <w:r w:rsidRPr="00860128">
              <w:rPr>
                <w:sz w:val="20"/>
                <w:szCs w:val="20"/>
              </w:rPr>
              <w:t>Радмила Равњак, Гордана Димитров и Милица Кецман</w:t>
            </w:r>
            <w:r>
              <w:rPr>
                <w:sz w:val="20"/>
                <w:szCs w:val="20"/>
                <w:lang w:val="sr-Cyrl-BA"/>
              </w:rPr>
              <w:t xml:space="preserve"> и ученици</w:t>
            </w:r>
          </w:p>
        </w:tc>
      </w:tr>
      <w:tr w:rsidR="00507628" w:rsidRPr="00820BA1" w:rsidTr="00507628">
        <w:trPr>
          <w:trHeight w:val="341"/>
        </w:trPr>
        <w:tc>
          <w:tcPr>
            <w:tcW w:w="4679" w:type="dxa"/>
          </w:tcPr>
          <w:p w:rsidR="00507628" w:rsidRPr="00EA6894" w:rsidRDefault="00507628" w:rsidP="00507628">
            <w:pPr>
              <w:jc w:val="both"/>
              <w:rPr>
                <w:sz w:val="20"/>
                <w:szCs w:val="20"/>
              </w:rPr>
            </w:pPr>
            <w:r>
              <w:rPr>
                <w:sz w:val="20"/>
                <w:szCs w:val="20"/>
              </w:rPr>
              <w:t>У току јануара заказане су и остварене посете часова унутар актива.</w:t>
            </w:r>
          </w:p>
        </w:tc>
        <w:tc>
          <w:tcPr>
            <w:tcW w:w="3118" w:type="dxa"/>
          </w:tcPr>
          <w:p w:rsidR="00507628" w:rsidRPr="00EA6894" w:rsidRDefault="00507628" w:rsidP="00507628">
            <w:pPr>
              <w:rPr>
                <w:sz w:val="20"/>
                <w:szCs w:val="20"/>
              </w:rPr>
            </w:pPr>
            <w:r>
              <w:rPr>
                <w:sz w:val="20"/>
                <w:szCs w:val="20"/>
              </w:rPr>
              <w:t>01.2020</w:t>
            </w:r>
          </w:p>
        </w:tc>
        <w:tc>
          <w:tcPr>
            <w:tcW w:w="1842" w:type="dxa"/>
          </w:tcPr>
          <w:p w:rsidR="00507628" w:rsidRPr="00860128" w:rsidRDefault="00507628" w:rsidP="00507628">
            <w:pPr>
              <w:rPr>
                <w:sz w:val="20"/>
                <w:szCs w:val="20"/>
                <w:lang w:val="sr-Cyrl-BA"/>
              </w:rPr>
            </w:pPr>
            <w:r>
              <w:rPr>
                <w:sz w:val="20"/>
                <w:szCs w:val="20"/>
                <w:lang w:val="sr-Cyrl-BA"/>
              </w:rPr>
              <w:t>Професори и наставници</w:t>
            </w:r>
          </w:p>
        </w:tc>
      </w:tr>
      <w:tr w:rsidR="00507628" w:rsidRPr="00820BA1" w:rsidTr="00507628">
        <w:trPr>
          <w:trHeight w:val="341"/>
        </w:trPr>
        <w:tc>
          <w:tcPr>
            <w:tcW w:w="4679" w:type="dxa"/>
          </w:tcPr>
          <w:p w:rsidR="00507628" w:rsidRPr="00EA6894" w:rsidRDefault="00507628" w:rsidP="00507628">
            <w:pPr>
              <w:jc w:val="both"/>
              <w:rPr>
                <w:sz w:val="20"/>
                <w:szCs w:val="20"/>
              </w:rPr>
            </w:pPr>
            <w:r>
              <w:rPr>
                <w:sz w:val="20"/>
                <w:szCs w:val="20"/>
              </w:rPr>
              <w:t xml:space="preserve">У току </w:t>
            </w:r>
            <w:r>
              <w:rPr>
                <w:sz w:val="20"/>
                <w:szCs w:val="20"/>
                <w:lang w:val="sr-Cyrl-BA"/>
              </w:rPr>
              <w:t>фебр</w:t>
            </w:r>
            <w:r w:rsidRPr="00860128">
              <w:rPr>
                <w:sz w:val="20"/>
                <w:szCs w:val="20"/>
              </w:rPr>
              <w:t>уара заказане су и остварене посете часова унутар актива.</w:t>
            </w:r>
          </w:p>
        </w:tc>
        <w:tc>
          <w:tcPr>
            <w:tcW w:w="3118" w:type="dxa"/>
          </w:tcPr>
          <w:p w:rsidR="00507628" w:rsidRPr="00EA6894" w:rsidRDefault="00507628" w:rsidP="00507628">
            <w:pPr>
              <w:rPr>
                <w:sz w:val="20"/>
                <w:szCs w:val="20"/>
              </w:rPr>
            </w:pPr>
            <w:r>
              <w:rPr>
                <w:sz w:val="20"/>
                <w:szCs w:val="20"/>
              </w:rPr>
              <w:t>02.2020.</w:t>
            </w:r>
          </w:p>
        </w:tc>
        <w:tc>
          <w:tcPr>
            <w:tcW w:w="1842" w:type="dxa"/>
          </w:tcPr>
          <w:p w:rsidR="00507628" w:rsidRPr="00EA6894" w:rsidRDefault="00507628" w:rsidP="00507628">
            <w:pPr>
              <w:rPr>
                <w:sz w:val="20"/>
                <w:szCs w:val="20"/>
              </w:rPr>
            </w:pPr>
            <w:r>
              <w:rPr>
                <w:sz w:val="20"/>
                <w:szCs w:val="20"/>
              </w:rPr>
              <w:t>Професори и наставници</w:t>
            </w:r>
          </w:p>
        </w:tc>
      </w:tr>
      <w:tr w:rsidR="00507628" w:rsidRPr="00820BA1" w:rsidTr="00507628">
        <w:trPr>
          <w:trHeight w:val="341"/>
        </w:trPr>
        <w:tc>
          <w:tcPr>
            <w:tcW w:w="4679" w:type="dxa"/>
          </w:tcPr>
          <w:p w:rsidR="00507628" w:rsidRPr="00860128" w:rsidRDefault="00507628" w:rsidP="00507628">
            <w:pPr>
              <w:spacing w:after="200" w:line="276" w:lineRule="auto"/>
              <w:rPr>
                <w:sz w:val="20"/>
                <w:szCs w:val="20"/>
                <w:lang w:val="sr-Cyrl-BA"/>
              </w:rPr>
            </w:pPr>
            <w:r>
              <w:rPr>
                <w:sz w:val="20"/>
                <w:szCs w:val="20"/>
                <w:lang w:val="sr-Cyrl-BA"/>
              </w:rPr>
              <w:t>Проф. Јелена Пуђа је водила ученицу Милицу Стојновић На државно такмичење у дисциплини „Пословни изазов“које се одржало у Београду.</w:t>
            </w:r>
          </w:p>
        </w:tc>
        <w:tc>
          <w:tcPr>
            <w:tcW w:w="3118" w:type="dxa"/>
          </w:tcPr>
          <w:p w:rsidR="00507628" w:rsidRPr="00EA6894" w:rsidRDefault="00507628" w:rsidP="00507628">
            <w:pPr>
              <w:rPr>
                <w:sz w:val="20"/>
                <w:szCs w:val="20"/>
              </w:rPr>
            </w:pPr>
            <w:r>
              <w:rPr>
                <w:sz w:val="20"/>
                <w:szCs w:val="20"/>
              </w:rPr>
              <w:t>02.2020.</w:t>
            </w:r>
          </w:p>
        </w:tc>
        <w:tc>
          <w:tcPr>
            <w:tcW w:w="1842" w:type="dxa"/>
          </w:tcPr>
          <w:p w:rsidR="00507628" w:rsidRPr="00EA6894" w:rsidRDefault="00507628" w:rsidP="00507628">
            <w:pPr>
              <w:rPr>
                <w:sz w:val="20"/>
                <w:szCs w:val="20"/>
              </w:rPr>
            </w:pPr>
            <w:r>
              <w:rPr>
                <w:sz w:val="20"/>
                <w:szCs w:val="20"/>
              </w:rPr>
              <w:t>Проф. Јелена Пуђа и ученица</w:t>
            </w:r>
          </w:p>
        </w:tc>
      </w:tr>
      <w:tr w:rsidR="00507628" w:rsidRPr="00820BA1" w:rsidTr="00507628">
        <w:trPr>
          <w:trHeight w:val="341"/>
        </w:trPr>
        <w:tc>
          <w:tcPr>
            <w:tcW w:w="4679" w:type="dxa"/>
          </w:tcPr>
          <w:p w:rsidR="00507628" w:rsidRPr="00F3338F" w:rsidRDefault="00507628" w:rsidP="00507628">
            <w:pPr>
              <w:rPr>
                <w:sz w:val="20"/>
                <w:szCs w:val="20"/>
              </w:rPr>
            </w:pPr>
            <w:r>
              <w:rPr>
                <w:sz w:val="20"/>
                <w:szCs w:val="20"/>
              </w:rPr>
              <w:t>Уз пратњу наставнице Милице Кецман ученици К2 одељења Милена Савић, Јелена Затар, Лазар Ђорђевић и Мирсела Мехић су присуствовали предавању та тему предузетништа. Предавање је одржано у просторијама Банкарске академије.</w:t>
            </w:r>
          </w:p>
        </w:tc>
        <w:tc>
          <w:tcPr>
            <w:tcW w:w="3118" w:type="dxa"/>
          </w:tcPr>
          <w:p w:rsidR="00507628" w:rsidRPr="00EA6894" w:rsidRDefault="00507628" w:rsidP="00507628">
            <w:pPr>
              <w:rPr>
                <w:sz w:val="20"/>
                <w:szCs w:val="20"/>
              </w:rPr>
            </w:pPr>
            <w:r>
              <w:rPr>
                <w:sz w:val="20"/>
                <w:szCs w:val="20"/>
              </w:rPr>
              <w:t>03.2020.</w:t>
            </w:r>
          </w:p>
        </w:tc>
        <w:tc>
          <w:tcPr>
            <w:tcW w:w="1842" w:type="dxa"/>
          </w:tcPr>
          <w:p w:rsidR="00507628" w:rsidRPr="00EA6894" w:rsidRDefault="00507628" w:rsidP="00507628">
            <w:pPr>
              <w:rPr>
                <w:sz w:val="20"/>
                <w:szCs w:val="20"/>
              </w:rPr>
            </w:pPr>
            <w:r>
              <w:rPr>
                <w:sz w:val="20"/>
                <w:szCs w:val="20"/>
              </w:rPr>
              <w:t>Наставница Милица Кецман и ученици</w:t>
            </w:r>
          </w:p>
        </w:tc>
      </w:tr>
      <w:tr w:rsidR="00507628" w:rsidRPr="00820BA1" w:rsidTr="00507628">
        <w:trPr>
          <w:trHeight w:val="341"/>
        </w:trPr>
        <w:tc>
          <w:tcPr>
            <w:tcW w:w="4679" w:type="dxa"/>
          </w:tcPr>
          <w:p w:rsidR="00507628" w:rsidRDefault="00507628" w:rsidP="00507628">
            <w:pPr>
              <w:rPr>
                <w:sz w:val="20"/>
                <w:szCs w:val="20"/>
              </w:rPr>
            </w:pPr>
            <w:r>
              <w:rPr>
                <w:sz w:val="20"/>
                <w:szCs w:val="20"/>
              </w:rPr>
              <w:t>Вежбање писања бизнис плана на онлајн часовима предузетништва</w:t>
            </w:r>
          </w:p>
        </w:tc>
        <w:tc>
          <w:tcPr>
            <w:tcW w:w="3118" w:type="dxa"/>
          </w:tcPr>
          <w:p w:rsidR="00507628" w:rsidRDefault="00507628" w:rsidP="00507628">
            <w:pPr>
              <w:rPr>
                <w:sz w:val="20"/>
                <w:szCs w:val="20"/>
              </w:rPr>
            </w:pPr>
            <w:r>
              <w:rPr>
                <w:sz w:val="20"/>
                <w:szCs w:val="20"/>
              </w:rPr>
              <w:t>04.2020.</w:t>
            </w:r>
          </w:p>
        </w:tc>
        <w:tc>
          <w:tcPr>
            <w:tcW w:w="1842" w:type="dxa"/>
          </w:tcPr>
          <w:p w:rsidR="00507628" w:rsidRDefault="00507628" w:rsidP="00507628">
            <w:pPr>
              <w:rPr>
                <w:sz w:val="20"/>
                <w:szCs w:val="20"/>
              </w:rPr>
            </w:pPr>
            <w:r>
              <w:rPr>
                <w:sz w:val="20"/>
                <w:szCs w:val="20"/>
              </w:rPr>
              <w:t>Професори, наставници и ученици</w:t>
            </w:r>
          </w:p>
        </w:tc>
      </w:tr>
      <w:tr w:rsidR="00507628" w:rsidRPr="00820BA1" w:rsidTr="00507628">
        <w:trPr>
          <w:trHeight w:val="341"/>
        </w:trPr>
        <w:tc>
          <w:tcPr>
            <w:tcW w:w="4679" w:type="dxa"/>
          </w:tcPr>
          <w:p w:rsidR="00507628" w:rsidRDefault="00507628" w:rsidP="00507628">
            <w:pPr>
              <w:rPr>
                <w:sz w:val="20"/>
                <w:szCs w:val="20"/>
              </w:rPr>
            </w:pPr>
            <w:r w:rsidRPr="0060457B">
              <w:rPr>
                <w:sz w:val="20"/>
                <w:szCs w:val="20"/>
              </w:rPr>
              <w:t>Вежбање писања бизнис плана на онлајн часовима предузетништва</w:t>
            </w:r>
          </w:p>
        </w:tc>
        <w:tc>
          <w:tcPr>
            <w:tcW w:w="3118" w:type="dxa"/>
          </w:tcPr>
          <w:p w:rsidR="00507628" w:rsidRDefault="00507628" w:rsidP="00507628">
            <w:pPr>
              <w:rPr>
                <w:sz w:val="20"/>
                <w:szCs w:val="20"/>
              </w:rPr>
            </w:pPr>
            <w:r>
              <w:rPr>
                <w:sz w:val="20"/>
                <w:szCs w:val="20"/>
              </w:rPr>
              <w:t>05.2020.</w:t>
            </w:r>
          </w:p>
        </w:tc>
        <w:tc>
          <w:tcPr>
            <w:tcW w:w="1842" w:type="dxa"/>
          </w:tcPr>
          <w:p w:rsidR="00507628" w:rsidRDefault="00507628" w:rsidP="00507628">
            <w:pPr>
              <w:rPr>
                <w:sz w:val="20"/>
                <w:szCs w:val="20"/>
              </w:rPr>
            </w:pPr>
            <w:r w:rsidRPr="0060457B">
              <w:rPr>
                <w:sz w:val="20"/>
                <w:szCs w:val="20"/>
              </w:rPr>
              <w:t>Професори, наставници и ученици</w:t>
            </w:r>
          </w:p>
        </w:tc>
      </w:tr>
      <w:tr w:rsidR="00507628" w:rsidRPr="00820BA1" w:rsidTr="00507628">
        <w:trPr>
          <w:trHeight w:val="341"/>
        </w:trPr>
        <w:tc>
          <w:tcPr>
            <w:tcW w:w="4679" w:type="dxa"/>
          </w:tcPr>
          <w:p w:rsidR="00507628" w:rsidRDefault="00507628" w:rsidP="00507628">
            <w:pPr>
              <w:rPr>
                <w:sz w:val="20"/>
                <w:szCs w:val="20"/>
              </w:rPr>
            </w:pPr>
            <w:r w:rsidRPr="0060457B">
              <w:rPr>
                <w:sz w:val="20"/>
                <w:szCs w:val="20"/>
              </w:rPr>
              <w:t>Вежбање писања бизнис плана на онлајн часовима предузетништва</w:t>
            </w:r>
          </w:p>
        </w:tc>
        <w:tc>
          <w:tcPr>
            <w:tcW w:w="3118" w:type="dxa"/>
          </w:tcPr>
          <w:p w:rsidR="00507628" w:rsidRDefault="00507628" w:rsidP="00507628">
            <w:pPr>
              <w:rPr>
                <w:sz w:val="20"/>
                <w:szCs w:val="20"/>
              </w:rPr>
            </w:pPr>
            <w:r>
              <w:rPr>
                <w:sz w:val="20"/>
                <w:szCs w:val="20"/>
              </w:rPr>
              <w:t>06.2020.</w:t>
            </w:r>
          </w:p>
        </w:tc>
        <w:tc>
          <w:tcPr>
            <w:tcW w:w="1842" w:type="dxa"/>
          </w:tcPr>
          <w:p w:rsidR="00507628" w:rsidRDefault="00507628" w:rsidP="00507628">
            <w:pPr>
              <w:rPr>
                <w:sz w:val="20"/>
                <w:szCs w:val="20"/>
              </w:rPr>
            </w:pPr>
            <w:r w:rsidRPr="0060457B">
              <w:rPr>
                <w:sz w:val="20"/>
                <w:szCs w:val="20"/>
              </w:rPr>
              <w:t>Професори, наставници и ученици</w:t>
            </w:r>
          </w:p>
        </w:tc>
      </w:tr>
    </w:tbl>
    <w:p w:rsidR="00507628" w:rsidRPr="00820BA1" w:rsidRDefault="00507628" w:rsidP="00507628">
      <w:pPr>
        <w:rPr>
          <w:sz w:val="20"/>
          <w:szCs w:val="20"/>
        </w:rPr>
      </w:pPr>
    </w:p>
    <w:p w:rsidR="00507628" w:rsidRDefault="00507628" w:rsidP="00507628">
      <w:pPr>
        <w:rPr>
          <w:b/>
          <w:color w:val="000000"/>
        </w:rPr>
      </w:pPr>
    </w:p>
    <w:p w:rsidR="00507628" w:rsidRDefault="00507628" w:rsidP="00507628">
      <w:pPr>
        <w:jc w:val="both"/>
        <w:rPr>
          <w:b/>
        </w:rPr>
      </w:pPr>
    </w:p>
    <w:p w:rsidR="005B254E" w:rsidRDefault="00DB1935" w:rsidP="005B254E">
      <w:pPr>
        <w:rPr>
          <w:b/>
        </w:rPr>
      </w:pPr>
      <w:r>
        <w:rPr>
          <w:b/>
        </w:rPr>
        <w:t>3.5.6</w:t>
      </w:r>
      <w:r w:rsidR="005B254E" w:rsidRPr="000D3DB9">
        <w:rPr>
          <w:b/>
        </w:rPr>
        <w:t xml:space="preserve">ИЗВЕШТАЈ ТИМ </w:t>
      </w:r>
      <w:r w:rsidR="005B254E" w:rsidRPr="000D3DB9">
        <w:rPr>
          <w:b/>
          <w:color w:val="000000"/>
        </w:rPr>
        <w:t>ТИМА</w:t>
      </w:r>
      <w:r w:rsidR="005B254E">
        <w:rPr>
          <w:b/>
          <w:color w:val="000000"/>
        </w:rPr>
        <w:t xml:space="preserve"> ЗА ПРОФЕСИОНАЛНИ РАЗВОЈ </w:t>
      </w:r>
    </w:p>
    <w:p w:rsidR="005B254E" w:rsidRPr="00ED4833" w:rsidRDefault="005B254E" w:rsidP="005B254E">
      <w:pPr>
        <w:rPr>
          <w:b/>
          <w:color w:val="000000"/>
          <w:lang w:val="en-US"/>
        </w:rPr>
      </w:pPr>
    </w:p>
    <w:p w:rsidR="005B254E" w:rsidRPr="00366934" w:rsidRDefault="005B254E" w:rsidP="005B254E">
      <w:pPr>
        <w:rPr>
          <w:sz w:val="20"/>
          <w:szCs w:val="20"/>
        </w:rPr>
      </w:pPr>
    </w:p>
    <w:tbl>
      <w:tblPr>
        <w:tblStyle w:val="TableGrid"/>
        <w:tblW w:w="0" w:type="auto"/>
        <w:tblInd w:w="-289" w:type="dxa"/>
        <w:tblLayout w:type="fixed"/>
        <w:tblLook w:val="04A0"/>
      </w:tblPr>
      <w:tblGrid>
        <w:gridCol w:w="4679"/>
        <w:gridCol w:w="3118"/>
        <w:gridCol w:w="1842"/>
      </w:tblGrid>
      <w:tr w:rsidR="005B254E" w:rsidRPr="00820BA1" w:rsidTr="00A9370F">
        <w:tc>
          <w:tcPr>
            <w:tcW w:w="4679" w:type="dxa"/>
          </w:tcPr>
          <w:p w:rsidR="005B254E" w:rsidRPr="00820BA1" w:rsidRDefault="005B254E" w:rsidP="00A9370F">
            <w:pPr>
              <w:rPr>
                <w:b/>
                <w:sz w:val="20"/>
                <w:szCs w:val="20"/>
              </w:rPr>
            </w:pPr>
            <w:r w:rsidRPr="00820BA1">
              <w:rPr>
                <w:b/>
                <w:sz w:val="20"/>
                <w:szCs w:val="20"/>
              </w:rPr>
              <w:t>Активности</w:t>
            </w:r>
          </w:p>
        </w:tc>
        <w:tc>
          <w:tcPr>
            <w:tcW w:w="3118" w:type="dxa"/>
          </w:tcPr>
          <w:p w:rsidR="005B254E" w:rsidRPr="00820BA1" w:rsidRDefault="005B254E" w:rsidP="00A9370F">
            <w:pPr>
              <w:rPr>
                <w:b/>
                <w:sz w:val="20"/>
                <w:szCs w:val="20"/>
              </w:rPr>
            </w:pPr>
            <w:r w:rsidRPr="00820BA1">
              <w:rPr>
                <w:b/>
                <w:sz w:val="20"/>
                <w:szCs w:val="20"/>
              </w:rPr>
              <w:t>Време</w:t>
            </w:r>
          </w:p>
        </w:tc>
        <w:tc>
          <w:tcPr>
            <w:tcW w:w="1842" w:type="dxa"/>
          </w:tcPr>
          <w:p w:rsidR="005B254E" w:rsidRPr="00820BA1" w:rsidRDefault="005B254E" w:rsidP="00A9370F">
            <w:pPr>
              <w:rPr>
                <w:b/>
                <w:sz w:val="20"/>
                <w:szCs w:val="20"/>
              </w:rPr>
            </w:pPr>
            <w:r w:rsidRPr="00820BA1">
              <w:rPr>
                <w:b/>
                <w:sz w:val="20"/>
                <w:szCs w:val="20"/>
              </w:rPr>
              <w:t>Носиоци активности</w:t>
            </w:r>
          </w:p>
        </w:tc>
      </w:tr>
      <w:tr w:rsidR="005B254E" w:rsidRPr="00820BA1" w:rsidTr="00A9370F">
        <w:trPr>
          <w:trHeight w:val="600"/>
        </w:trPr>
        <w:tc>
          <w:tcPr>
            <w:tcW w:w="4679" w:type="dxa"/>
            <w:vAlign w:val="center"/>
          </w:tcPr>
          <w:p w:rsidR="005B254E" w:rsidRPr="00366934" w:rsidRDefault="005B254E" w:rsidP="00A9370F">
            <w:pPr>
              <w:spacing w:line="276" w:lineRule="auto"/>
              <w:rPr>
                <w:sz w:val="20"/>
                <w:szCs w:val="20"/>
              </w:rPr>
            </w:pPr>
            <w:r w:rsidRPr="00366934">
              <w:rPr>
                <w:sz w:val="20"/>
                <w:szCs w:val="20"/>
              </w:rPr>
              <w:lastRenderedPageBreak/>
              <w:t xml:space="preserve">Чланови су упознати са планом рада за текућу школску годину,  односно са предвиђеним активностима по месецима које треба овај тим да спроведе.Чланови тима су усвојили предлог акционог плана за школску 2019/2020 годину и он ће постати део школског годишњег плана. </w:t>
            </w:r>
          </w:p>
        </w:tc>
        <w:tc>
          <w:tcPr>
            <w:tcW w:w="3118" w:type="dxa"/>
            <w:vAlign w:val="center"/>
          </w:tcPr>
          <w:p w:rsidR="005B254E" w:rsidRPr="00366934" w:rsidRDefault="005B254E" w:rsidP="00A9370F">
            <w:pPr>
              <w:pStyle w:val="Normal11"/>
              <w:spacing w:line="276" w:lineRule="auto"/>
              <w:jc w:val="both"/>
              <w:rPr>
                <w:rFonts w:ascii="Times New Roman" w:hAnsi="Times New Roman" w:cs="Times New Roman"/>
                <w:sz w:val="20"/>
                <w:szCs w:val="20"/>
              </w:rPr>
            </w:pPr>
            <w:r w:rsidRPr="00366934">
              <w:rPr>
                <w:rFonts w:ascii="Times New Roman" w:hAnsi="Times New Roman" w:cs="Times New Roman"/>
                <w:sz w:val="20"/>
                <w:szCs w:val="20"/>
              </w:rPr>
              <w:t>09.09.2019</w:t>
            </w:r>
          </w:p>
        </w:tc>
        <w:tc>
          <w:tcPr>
            <w:tcW w:w="1842" w:type="dxa"/>
            <w:vAlign w:val="center"/>
          </w:tcPr>
          <w:p w:rsidR="005B254E" w:rsidRPr="00366934" w:rsidRDefault="005B254E" w:rsidP="00A9370F">
            <w:pPr>
              <w:pStyle w:val="Normal11"/>
              <w:spacing w:line="276" w:lineRule="auto"/>
              <w:jc w:val="center"/>
              <w:rPr>
                <w:rFonts w:ascii="Times New Roman" w:hAnsi="Times New Roman" w:cs="Times New Roman"/>
                <w:sz w:val="20"/>
                <w:szCs w:val="20"/>
              </w:rPr>
            </w:pPr>
            <w:r w:rsidRPr="00366934">
              <w:rPr>
                <w:rFonts w:ascii="Times New Roman" w:hAnsi="Times New Roman" w:cs="Times New Roman"/>
                <w:sz w:val="20"/>
                <w:szCs w:val="20"/>
              </w:rPr>
              <w:t>Тим, наставници</w:t>
            </w:r>
          </w:p>
        </w:tc>
      </w:tr>
      <w:tr w:rsidR="005B254E" w:rsidRPr="00820BA1" w:rsidTr="00A9370F">
        <w:trPr>
          <w:trHeight w:val="341"/>
        </w:trPr>
        <w:tc>
          <w:tcPr>
            <w:tcW w:w="4679" w:type="dxa"/>
            <w:vAlign w:val="center"/>
          </w:tcPr>
          <w:p w:rsidR="005B254E" w:rsidRPr="00366934" w:rsidRDefault="005B254E" w:rsidP="00A9370F">
            <w:pPr>
              <w:spacing w:line="276" w:lineRule="auto"/>
              <w:rPr>
                <w:color w:val="000000"/>
                <w:sz w:val="20"/>
                <w:szCs w:val="20"/>
              </w:rPr>
            </w:pPr>
            <w:r w:rsidRPr="00366934">
              <w:rPr>
                <w:color w:val="000000"/>
                <w:sz w:val="20"/>
                <w:szCs w:val="20"/>
              </w:rPr>
              <w:t xml:space="preserve">У току године планирано је стручно усавршавање на нивоу школе и урађени планови на нивоу стручних већа. </w:t>
            </w:r>
          </w:p>
        </w:tc>
        <w:tc>
          <w:tcPr>
            <w:tcW w:w="3118" w:type="dxa"/>
            <w:vAlign w:val="center"/>
          </w:tcPr>
          <w:p w:rsidR="005B254E" w:rsidRPr="00366934" w:rsidRDefault="005B254E" w:rsidP="00A9370F">
            <w:pPr>
              <w:spacing w:line="276" w:lineRule="auto"/>
              <w:jc w:val="both"/>
              <w:rPr>
                <w:sz w:val="20"/>
                <w:szCs w:val="20"/>
                <w:lang w:val="sr-Latn-BA"/>
              </w:rPr>
            </w:pPr>
            <w:r w:rsidRPr="00366934">
              <w:rPr>
                <w:sz w:val="20"/>
                <w:szCs w:val="20"/>
              </w:rPr>
              <w:t xml:space="preserve">септембар </w:t>
            </w:r>
            <w:r w:rsidRPr="00366934">
              <w:rPr>
                <w:sz w:val="20"/>
                <w:szCs w:val="20"/>
                <w:lang w:val="sr-Latn-BA"/>
              </w:rPr>
              <w:t>2019</w:t>
            </w:r>
          </w:p>
        </w:tc>
        <w:tc>
          <w:tcPr>
            <w:tcW w:w="1842" w:type="dxa"/>
            <w:vAlign w:val="center"/>
          </w:tcPr>
          <w:p w:rsidR="005B254E" w:rsidRPr="00366934" w:rsidRDefault="005B254E" w:rsidP="00A9370F">
            <w:pPr>
              <w:spacing w:line="276" w:lineRule="auto"/>
              <w:jc w:val="center"/>
              <w:rPr>
                <w:sz w:val="20"/>
                <w:szCs w:val="20"/>
              </w:rPr>
            </w:pPr>
            <w:r w:rsidRPr="00366934">
              <w:rPr>
                <w:sz w:val="20"/>
                <w:szCs w:val="20"/>
              </w:rPr>
              <w:t>наставници, Тим за СУ, председници стручних већа</w:t>
            </w:r>
          </w:p>
        </w:tc>
      </w:tr>
      <w:tr w:rsidR="005B254E" w:rsidRPr="00820BA1" w:rsidTr="00A9370F">
        <w:trPr>
          <w:trHeight w:val="341"/>
        </w:trPr>
        <w:tc>
          <w:tcPr>
            <w:tcW w:w="4679" w:type="dxa"/>
            <w:vAlign w:val="center"/>
          </w:tcPr>
          <w:p w:rsidR="005B254E" w:rsidRPr="00366934" w:rsidRDefault="005B254E" w:rsidP="00A9370F">
            <w:pPr>
              <w:spacing w:line="276" w:lineRule="auto"/>
              <w:rPr>
                <w:bCs/>
                <w:sz w:val="20"/>
                <w:szCs w:val="20"/>
              </w:rPr>
            </w:pPr>
            <w:r w:rsidRPr="00366934">
              <w:rPr>
                <w:bCs/>
                <w:sz w:val="20"/>
                <w:szCs w:val="20"/>
              </w:rPr>
              <w:t>Планови професионалног развоја су саставни део Плана стручног усавршавања школе. Лични портфолио наставници воде на једној од две понуђене платформе, по личном избору. Евиденција ће бити ажурирана до краја јуна 2020.</w:t>
            </w:r>
          </w:p>
        </w:tc>
        <w:tc>
          <w:tcPr>
            <w:tcW w:w="3118" w:type="dxa"/>
            <w:vAlign w:val="center"/>
          </w:tcPr>
          <w:p w:rsidR="005B254E" w:rsidRPr="00366934" w:rsidRDefault="005B254E" w:rsidP="00A9370F">
            <w:pPr>
              <w:spacing w:line="276" w:lineRule="auto"/>
              <w:jc w:val="both"/>
              <w:rPr>
                <w:sz w:val="20"/>
                <w:szCs w:val="20"/>
              </w:rPr>
            </w:pPr>
            <w:r w:rsidRPr="00366934">
              <w:rPr>
                <w:sz w:val="20"/>
                <w:szCs w:val="20"/>
              </w:rPr>
              <w:t>током године</w:t>
            </w:r>
          </w:p>
        </w:tc>
        <w:tc>
          <w:tcPr>
            <w:tcW w:w="1842" w:type="dxa"/>
            <w:vAlign w:val="center"/>
          </w:tcPr>
          <w:p w:rsidR="005B254E" w:rsidRPr="00366934" w:rsidRDefault="005B254E" w:rsidP="00A9370F">
            <w:pPr>
              <w:spacing w:line="276" w:lineRule="auto"/>
              <w:jc w:val="center"/>
              <w:rPr>
                <w:sz w:val="20"/>
                <w:szCs w:val="20"/>
              </w:rPr>
            </w:pPr>
            <w:r w:rsidRPr="00366934">
              <w:rPr>
                <w:sz w:val="20"/>
                <w:szCs w:val="20"/>
              </w:rPr>
              <w:t>наставници</w:t>
            </w:r>
          </w:p>
        </w:tc>
      </w:tr>
      <w:tr w:rsidR="005B254E" w:rsidRPr="00820BA1" w:rsidTr="00A9370F">
        <w:trPr>
          <w:trHeight w:val="341"/>
        </w:trPr>
        <w:tc>
          <w:tcPr>
            <w:tcW w:w="4679" w:type="dxa"/>
            <w:vAlign w:val="center"/>
          </w:tcPr>
          <w:p w:rsidR="005B254E" w:rsidRPr="00366934" w:rsidRDefault="005B254E" w:rsidP="00A9370F">
            <w:pPr>
              <w:spacing w:line="276" w:lineRule="auto"/>
              <w:rPr>
                <w:bCs/>
                <w:sz w:val="20"/>
                <w:szCs w:val="20"/>
              </w:rPr>
            </w:pPr>
            <w:r w:rsidRPr="00366934">
              <w:rPr>
                <w:bCs/>
                <w:sz w:val="20"/>
                <w:szCs w:val="20"/>
              </w:rPr>
              <w:t xml:space="preserve">Према сазнањима Тима, у нашој установи нема наставника који су у поступку стицања звања педагошког саветника. </w:t>
            </w:r>
          </w:p>
          <w:p w:rsidR="005B254E" w:rsidRPr="00366934" w:rsidRDefault="005B254E" w:rsidP="00A9370F">
            <w:pPr>
              <w:spacing w:line="276" w:lineRule="auto"/>
              <w:rPr>
                <w:bCs/>
                <w:sz w:val="20"/>
                <w:szCs w:val="20"/>
              </w:rPr>
            </w:pPr>
            <w:r w:rsidRPr="00366934">
              <w:rPr>
                <w:bCs/>
                <w:sz w:val="20"/>
                <w:szCs w:val="20"/>
              </w:rPr>
              <w:t>Што се тиче постаакадемских студија, један наставник је стекао више звање на специјалистичким студијама.</w:t>
            </w:r>
          </w:p>
          <w:p w:rsidR="005B254E" w:rsidRPr="00366934" w:rsidRDefault="005B254E" w:rsidP="00A9370F">
            <w:pPr>
              <w:spacing w:line="276" w:lineRule="auto"/>
              <w:rPr>
                <w:bCs/>
                <w:sz w:val="20"/>
                <w:szCs w:val="20"/>
              </w:rPr>
            </w:pPr>
            <w:r w:rsidRPr="00366934">
              <w:rPr>
                <w:bCs/>
                <w:sz w:val="20"/>
                <w:szCs w:val="20"/>
              </w:rPr>
              <w:t>Провером података, утврђено је да је тренутно у поступку стицања лиценце осам наставника.</w:t>
            </w:r>
          </w:p>
          <w:p w:rsidR="005B254E" w:rsidRPr="00366934" w:rsidRDefault="005B254E" w:rsidP="00A9370F">
            <w:pPr>
              <w:spacing w:line="276" w:lineRule="auto"/>
              <w:rPr>
                <w:bCs/>
                <w:sz w:val="20"/>
                <w:szCs w:val="20"/>
              </w:rPr>
            </w:pPr>
            <w:r w:rsidRPr="00366934">
              <w:rPr>
                <w:bCs/>
                <w:sz w:val="20"/>
                <w:szCs w:val="20"/>
              </w:rPr>
              <w:t>Детаљније о стручном усавршавању ван установе може се видети у извештају Тима за стручно усавршавање.</w:t>
            </w:r>
          </w:p>
        </w:tc>
        <w:tc>
          <w:tcPr>
            <w:tcW w:w="3118" w:type="dxa"/>
            <w:vAlign w:val="center"/>
          </w:tcPr>
          <w:p w:rsidR="005B254E" w:rsidRPr="00366934" w:rsidRDefault="005B254E" w:rsidP="00A9370F">
            <w:pPr>
              <w:spacing w:line="276" w:lineRule="auto"/>
              <w:rPr>
                <w:sz w:val="20"/>
                <w:szCs w:val="20"/>
              </w:rPr>
            </w:pPr>
            <w:r w:rsidRPr="00366934">
              <w:rPr>
                <w:sz w:val="20"/>
                <w:szCs w:val="20"/>
              </w:rPr>
              <w:t>током године</w:t>
            </w:r>
          </w:p>
        </w:tc>
        <w:tc>
          <w:tcPr>
            <w:tcW w:w="1842" w:type="dxa"/>
            <w:vAlign w:val="center"/>
          </w:tcPr>
          <w:p w:rsidR="005B254E" w:rsidRPr="00366934" w:rsidRDefault="005B254E" w:rsidP="00A9370F">
            <w:pPr>
              <w:spacing w:line="276" w:lineRule="auto"/>
              <w:jc w:val="center"/>
              <w:rPr>
                <w:sz w:val="20"/>
                <w:szCs w:val="20"/>
              </w:rPr>
            </w:pPr>
            <w:r w:rsidRPr="00366934">
              <w:rPr>
                <w:sz w:val="20"/>
                <w:szCs w:val="20"/>
              </w:rPr>
              <w:t>Тим,</w:t>
            </w:r>
          </w:p>
          <w:p w:rsidR="005B254E" w:rsidRPr="00366934" w:rsidRDefault="005B254E" w:rsidP="00A9370F">
            <w:pPr>
              <w:spacing w:line="276" w:lineRule="auto"/>
              <w:jc w:val="center"/>
              <w:rPr>
                <w:sz w:val="20"/>
                <w:szCs w:val="20"/>
              </w:rPr>
            </w:pPr>
            <w:r w:rsidRPr="00366934">
              <w:rPr>
                <w:sz w:val="20"/>
                <w:szCs w:val="20"/>
              </w:rPr>
              <w:t xml:space="preserve"> Тим за СУ</w:t>
            </w:r>
          </w:p>
        </w:tc>
      </w:tr>
      <w:tr w:rsidR="005B254E" w:rsidRPr="00820BA1" w:rsidTr="00A9370F">
        <w:trPr>
          <w:trHeight w:val="341"/>
        </w:trPr>
        <w:tc>
          <w:tcPr>
            <w:tcW w:w="4679" w:type="dxa"/>
            <w:vAlign w:val="center"/>
          </w:tcPr>
          <w:p w:rsidR="005B254E" w:rsidRPr="00366934" w:rsidRDefault="005B254E" w:rsidP="00A9370F">
            <w:pPr>
              <w:spacing w:line="276" w:lineRule="auto"/>
              <w:jc w:val="both"/>
              <w:rPr>
                <w:bCs/>
                <w:sz w:val="20"/>
                <w:szCs w:val="20"/>
              </w:rPr>
            </w:pPr>
            <w:r w:rsidRPr="00366934">
              <w:rPr>
                <w:bCs/>
                <w:sz w:val="20"/>
                <w:szCs w:val="20"/>
              </w:rPr>
              <w:t xml:space="preserve">Након увида у све онлајн профиле, Тим ће израдити извештај на нивоу школе. </w:t>
            </w:r>
          </w:p>
        </w:tc>
        <w:tc>
          <w:tcPr>
            <w:tcW w:w="3118" w:type="dxa"/>
            <w:vAlign w:val="center"/>
          </w:tcPr>
          <w:p w:rsidR="005B254E" w:rsidRPr="00366934" w:rsidRDefault="005B254E" w:rsidP="00A9370F">
            <w:pPr>
              <w:spacing w:line="276" w:lineRule="auto"/>
              <w:rPr>
                <w:sz w:val="20"/>
                <w:szCs w:val="20"/>
                <w:lang w:val="sr-Latn-BA"/>
              </w:rPr>
            </w:pPr>
            <w:r w:rsidRPr="00366934">
              <w:rPr>
                <w:sz w:val="20"/>
                <w:szCs w:val="20"/>
              </w:rPr>
              <w:t>квартално и годишње</w:t>
            </w:r>
          </w:p>
        </w:tc>
        <w:tc>
          <w:tcPr>
            <w:tcW w:w="1842" w:type="dxa"/>
            <w:vAlign w:val="center"/>
          </w:tcPr>
          <w:p w:rsidR="005B254E" w:rsidRPr="00366934" w:rsidRDefault="005B254E" w:rsidP="00A9370F">
            <w:pPr>
              <w:spacing w:line="276" w:lineRule="auto"/>
              <w:jc w:val="center"/>
              <w:rPr>
                <w:sz w:val="20"/>
                <w:szCs w:val="20"/>
                <w:lang w:val="sr-Latn-BA"/>
              </w:rPr>
            </w:pPr>
            <w:r w:rsidRPr="00366934">
              <w:rPr>
                <w:sz w:val="20"/>
                <w:szCs w:val="20"/>
              </w:rPr>
              <w:t>Тим</w:t>
            </w:r>
          </w:p>
        </w:tc>
      </w:tr>
    </w:tbl>
    <w:p w:rsidR="005B254E" w:rsidRPr="00820BA1" w:rsidRDefault="005B254E" w:rsidP="005B254E">
      <w:pPr>
        <w:rPr>
          <w:sz w:val="20"/>
          <w:szCs w:val="20"/>
        </w:rPr>
      </w:pPr>
    </w:p>
    <w:p w:rsidR="005B254E" w:rsidRPr="00366934" w:rsidRDefault="005B254E" w:rsidP="005B254E">
      <w:pPr>
        <w:rPr>
          <w:sz w:val="20"/>
          <w:szCs w:val="20"/>
        </w:rPr>
      </w:pPr>
    </w:p>
    <w:p w:rsidR="005B254E" w:rsidRPr="00366934" w:rsidRDefault="005B254E" w:rsidP="005B254E">
      <w:pPr>
        <w:rPr>
          <w:sz w:val="20"/>
          <w:szCs w:val="20"/>
        </w:rPr>
      </w:pPr>
    </w:p>
    <w:p w:rsidR="00634592" w:rsidRDefault="00634592" w:rsidP="00043E19"/>
    <w:p w:rsidR="00FB2603" w:rsidRDefault="00FB2603" w:rsidP="00366934">
      <w:pPr>
        <w:pStyle w:val="Heading2"/>
        <w:rPr>
          <w:lang w:val="en-US"/>
        </w:rPr>
      </w:pPr>
    </w:p>
    <w:p w:rsidR="00FB2603" w:rsidRDefault="00FB2603" w:rsidP="00366934">
      <w:pPr>
        <w:pStyle w:val="Heading2"/>
        <w:rPr>
          <w:lang w:val="en-US"/>
        </w:rPr>
      </w:pPr>
    </w:p>
    <w:p w:rsidR="00366934" w:rsidRPr="00366934" w:rsidRDefault="00507628" w:rsidP="00366934">
      <w:pPr>
        <w:pStyle w:val="Heading2"/>
      </w:pPr>
      <w:r>
        <w:rPr>
          <w:lang w:val="en-US"/>
        </w:rPr>
        <w:t>3</w:t>
      </w:r>
      <w:r w:rsidR="00F612AA" w:rsidRPr="00366934">
        <w:rPr>
          <w:lang w:val="en-US"/>
        </w:rPr>
        <w:t>.5</w:t>
      </w:r>
      <w:r w:rsidR="00DB1935">
        <w:t>.7</w:t>
      </w:r>
      <w:r w:rsidR="00F612AA" w:rsidRPr="00366934">
        <w:t xml:space="preserve"> ИЗВЕШТАЈ ТИМ ЗА АДАПТАЦИЈУ</w:t>
      </w:r>
      <w:r w:rsidR="00D45844">
        <w:t xml:space="preserve"> НОВОПРИДОШЛИХ УЧЕНИКА</w:t>
      </w:r>
    </w:p>
    <w:p w:rsidR="00366934" w:rsidRPr="00366934" w:rsidRDefault="00366934" w:rsidP="00366934">
      <w:pPr>
        <w:jc w:val="both"/>
        <w:rPr>
          <w:b/>
          <w:sz w:val="28"/>
          <w:szCs w:val="28"/>
        </w:rPr>
      </w:pPr>
    </w:p>
    <w:tbl>
      <w:tblPr>
        <w:tblStyle w:val="TableGrid"/>
        <w:tblW w:w="0" w:type="auto"/>
        <w:tblInd w:w="-289" w:type="dxa"/>
        <w:tblLayout w:type="fixed"/>
        <w:tblLook w:val="04A0"/>
      </w:tblPr>
      <w:tblGrid>
        <w:gridCol w:w="4679"/>
        <w:gridCol w:w="3118"/>
        <w:gridCol w:w="1842"/>
      </w:tblGrid>
      <w:tr w:rsidR="00FB2603" w:rsidRPr="00820BA1" w:rsidTr="002C1B25">
        <w:tc>
          <w:tcPr>
            <w:tcW w:w="4679" w:type="dxa"/>
          </w:tcPr>
          <w:p w:rsidR="00FB2603" w:rsidRPr="00820BA1" w:rsidRDefault="00FB2603" w:rsidP="002C1B25">
            <w:pPr>
              <w:rPr>
                <w:b/>
                <w:sz w:val="20"/>
                <w:szCs w:val="20"/>
              </w:rPr>
            </w:pPr>
            <w:r w:rsidRPr="00820BA1">
              <w:rPr>
                <w:b/>
                <w:sz w:val="20"/>
                <w:szCs w:val="20"/>
              </w:rPr>
              <w:t>Активности</w:t>
            </w:r>
          </w:p>
        </w:tc>
        <w:tc>
          <w:tcPr>
            <w:tcW w:w="3118" w:type="dxa"/>
          </w:tcPr>
          <w:p w:rsidR="00FB2603" w:rsidRPr="00820BA1" w:rsidRDefault="00FB2603" w:rsidP="002C1B25">
            <w:pPr>
              <w:rPr>
                <w:b/>
                <w:sz w:val="20"/>
                <w:szCs w:val="20"/>
              </w:rPr>
            </w:pPr>
            <w:r w:rsidRPr="00820BA1">
              <w:rPr>
                <w:b/>
                <w:sz w:val="20"/>
                <w:szCs w:val="20"/>
              </w:rPr>
              <w:t>Време</w:t>
            </w:r>
          </w:p>
        </w:tc>
        <w:tc>
          <w:tcPr>
            <w:tcW w:w="1842" w:type="dxa"/>
          </w:tcPr>
          <w:p w:rsidR="00FB2603" w:rsidRPr="00820BA1" w:rsidRDefault="00FB2603" w:rsidP="002C1B25">
            <w:pPr>
              <w:rPr>
                <w:b/>
                <w:sz w:val="20"/>
                <w:szCs w:val="20"/>
              </w:rPr>
            </w:pPr>
            <w:r w:rsidRPr="00820BA1">
              <w:rPr>
                <w:b/>
                <w:sz w:val="20"/>
                <w:szCs w:val="20"/>
              </w:rPr>
              <w:t>Носиоци активности</w:t>
            </w:r>
          </w:p>
        </w:tc>
      </w:tr>
      <w:tr w:rsidR="00FB2603" w:rsidRPr="00AE4EB7" w:rsidTr="002C1B25">
        <w:trPr>
          <w:trHeight w:val="328"/>
        </w:trPr>
        <w:tc>
          <w:tcPr>
            <w:tcW w:w="4679" w:type="dxa"/>
            <w:vAlign w:val="center"/>
          </w:tcPr>
          <w:p w:rsidR="00FB2603" w:rsidRPr="008137A8" w:rsidRDefault="00FB2603" w:rsidP="002C1B25">
            <w:pPr>
              <w:autoSpaceDE w:val="0"/>
              <w:autoSpaceDN w:val="0"/>
              <w:adjustRightInd w:val="0"/>
              <w:contextualSpacing/>
              <w:rPr>
                <w:sz w:val="20"/>
                <w:szCs w:val="20"/>
              </w:rPr>
            </w:pPr>
            <w:r w:rsidRPr="008137A8">
              <w:rPr>
                <w:sz w:val="20"/>
                <w:szCs w:val="20"/>
              </w:rPr>
              <w:t>Формирање Тима. Упознавање са одељењем,  избор одговарајућегодељења,  прикупљање података о новодошлим  ученицима,  праћење адаптације, предузимањеодговарајућих активностиу случају адаптивнихтешкоћа.</w:t>
            </w:r>
          </w:p>
        </w:tc>
        <w:tc>
          <w:tcPr>
            <w:tcW w:w="3118" w:type="dxa"/>
            <w:vAlign w:val="center"/>
          </w:tcPr>
          <w:p w:rsidR="00FB2603" w:rsidRPr="00DA2EC6" w:rsidRDefault="00FB2603" w:rsidP="002C1B25">
            <w:pPr>
              <w:pStyle w:val="Normal11"/>
              <w:spacing w:line="240" w:lineRule="auto"/>
              <w:jc w:val="both"/>
              <w:rPr>
                <w:b/>
                <w:sz w:val="20"/>
                <w:szCs w:val="20"/>
              </w:rPr>
            </w:pPr>
            <w:r>
              <w:rPr>
                <w:rFonts w:ascii="Times New Roman" w:hAnsi="Times New Roman" w:cs="Times New Roman"/>
                <w:sz w:val="20"/>
                <w:szCs w:val="20"/>
              </w:rPr>
              <w:t>12.09.2019.</w:t>
            </w:r>
          </w:p>
        </w:tc>
        <w:tc>
          <w:tcPr>
            <w:tcW w:w="1842" w:type="dxa"/>
          </w:tcPr>
          <w:p w:rsidR="00FB2603" w:rsidRPr="00AE4EB7" w:rsidRDefault="00FB2603"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ОС, педагог</w:t>
            </w:r>
          </w:p>
        </w:tc>
      </w:tr>
      <w:tr w:rsidR="00FB2603" w:rsidTr="002C1B25">
        <w:trPr>
          <w:trHeight w:val="2593"/>
        </w:trPr>
        <w:tc>
          <w:tcPr>
            <w:tcW w:w="4679" w:type="dxa"/>
            <w:vAlign w:val="center"/>
          </w:tcPr>
          <w:p w:rsidR="00FB2603" w:rsidRPr="00D653DB" w:rsidRDefault="00FB2603" w:rsidP="002C1B25">
            <w:pPr>
              <w:spacing w:after="200" w:line="276" w:lineRule="auto"/>
              <w:rPr>
                <w:sz w:val="20"/>
                <w:szCs w:val="20"/>
              </w:rPr>
            </w:pPr>
            <w:r w:rsidRPr="00D653DB">
              <w:rPr>
                <w:sz w:val="20"/>
                <w:szCs w:val="20"/>
              </w:rPr>
              <w:t>У наредном периоду ће тим за додатну подршку да одржи састанке са одељењским већем  првих разреда у коме се ради ИОП-1 и ИОП-2 ради разматрања резултата са краја првог квартала.</w:t>
            </w:r>
          </w:p>
          <w:p w:rsidR="00FB2603" w:rsidRPr="00D653DB" w:rsidRDefault="00FB2603" w:rsidP="002C1B25">
            <w:pPr>
              <w:autoSpaceDE w:val="0"/>
              <w:autoSpaceDN w:val="0"/>
              <w:adjustRightInd w:val="0"/>
              <w:contextualSpacing/>
              <w:rPr>
                <w:sz w:val="20"/>
                <w:szCs w:val="20"/>
              </w:rPr>
            </w:pPr>
            <w:r w:rsidRPr="00D653DB">
              <w:rPr>
                <w:sz w:val="20"/>
                <w:szCs w:val="20"/>
              </w:rPr>
              <w:t xml:space="preserve">Константно се сарађује са родитељима ученика који раде по ИОП-у 1 и ИОП-у 2, обавља се саветодавни рад са ученицима и родитељима првих разреда, </w:t>
            </w:r>
            <w:r w:rsidRPr="00D653DB">
              <w:rPr>
                <w:sz w:val="20"/>
                <w:szCs w:val="20"/>
                <w:lang w:val="sr-Latn-CS"/>
              </w:rPr>
              <w:t xml:space="preserve">Помоћ у адаптацији крозразговоре, </w:t>
            </w:r>
            <w:r w:rsidRPr="00D653DB">
              <w:rPr>
                <w:sz w:val="20"/>
                <w:szCs w:val="20"/>
              </w:rPr>
              <w:t>д</w:t>
            </w:r>
            <w:r w:rsidRPr="00D653DB">
              <w:rPr>
                <w:sz w:val="20"/>
                <w:szCs w:val="20"/>
                <w:lang w:val="sr-Latn-CS"/>
              </w:rPr>
              <w:t>ру</w:t>
            </w:r>
            <w:r w:rsidRPr="00D653DB">
              <w:rPr>
                <w:sz w:val="20"/>
                <w:szCs w:val="20"/>
              </w:rPr>
              <w:t>ж</w:t>
            </w:r>
            <w:r w:rsidRPr="00D653DB">
              <w:rPr>
                <w:sz w:val="20"/>
                <w:szCs w:val="20"/>
                <w:lang w:val="sr-Latn-CS"/>
              </w:rPr>
              <w:t xml:space="preserve">ење свршњацима, вршњачка </w:t>
            </w:r>
            <w:r w:rsidRPr="00D653DB">
              <w:rPr>
                <w:sz w:val="20"/>
                <w:szCs w:val="20"/>
              </w:rPr>
              <w:t>п</w:t>
            </w:r>
            <w:r w:rsidRPr="00D653DB">
              <w:rPr>
                <w:sz w:val="20"/>
                <w:szCs w:val="20"/>
                <w:lang w:val="sr-Latn-CS"/>
              </w:rPr>
              <w:t>омоћ</w:t>
            </w:r>
            <w:r w:rsidRPr="00D653DB">
              <w:rPr>
                <w:sz w:val="20"/>
                <w:szCs w:val="20"/>
              </w:rPr>
              <w:t xml:space="preserve">. Педагошки колегијум је обавештен о новопидошлим ученицима. На првом чосу одељенске старешине упознали су ученике са истим правилима и мерама.Закључено је да су </w:t>
            </w:r>
            <w:r w:rsidRPr="00D653DB">
              <w:rPr>
                <w:sz w:val="20"/>
                <w:szCs w:val="20"/>
              </w:rPr>
              <w:lastRenderedPageBreak/>
              <w:t>одељенске старешине обевезне да на родитељским састанцима упознају родитеље,а на чосу ученике  са правилима понашањаученика,запослених и родитеља у СШ” Др Ђорђе Натошевић”и Правилником о протоколупоступања у установи и одговору на насиље,злостављање и занемаривање,   Првилником о мерама,начину,затити и безбедности ученика.</w:t>
            </w:r>
          </w:p>
        </w:tc>
        <w:tc>
          <w:tcPr>
            <w:tcW w:w="3118" w:type="dxa"/>
            <w:vAlign w:val="center"/>
          </w:tcPr>
          <w:p w:rsidR="00FB2603" w:rsidRDefault="00FB2603"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17.10.2019.</w:t>
            </w:r>
          </w:p>
        </w:tc>
        <w:tc>
          <w:tcPr>
            <w:tcW w:w="1842" w:type="dxa"/>
          </w:tcPr>
          <w:p w:rsidR="00FB2603" w:rsidRDefault="00FB2603"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ОС, педагог</w:t>
            </w:r>
          </w:p>
        </w:tc>
      </w:tr>
      <w:tr w:rsidR="00FB2603" w:rsidTr="002C1B25">
        <w:trPr>
          <w:trHeight w:val="600"/>
        </w:trPr>
        <w:tc>
          <w:tcPr>
            <w:tcW w:w="4679" w:type="dxa"/>
            <w:vAlign w:val="center"/>
          </w:tcPr>
          <w:p w:rsidR="00FB2603" w:rsidRPr="00D653DB" w:rsidRDefault="00FB2603" w:rsidP="002C1B25">
            <w:pPr>
              <w:rPr>
                <w:sz w:val="20"/>
                <w:szCs w:val="20"/>
              </w:rPr>
            </w:pPr>
            <w:r w:rsidRPr="00D653DB">
              <w:rPr>
                <w:sz w:val="20"/>
                <w:szCs w:val="20"/>
              </w:rPr>
              <w:lastRenderedPageBreak/>
              <w:t>Чланови Тима  су се договорили да ће се у децембру радити евалуација везано за ученике   са којима се ради ИОП-1, ИОП-2И ИОП-3. Одељењске старешине ће добити обрасце за евалуацију  коју ће поделити одељењском већу. Заједно са родитељима ученика са којима се ради ИОП радиће се евалуација и предаце се интерресорној комисији на увид. За једну ученицу из КО2 предата јеинтерресорној комисији  документација за ИОП-2.</w:t>
            </w:r>
          </w:p>
          <w:p w:rsidR="00FB2603" w:rsidRPr="00D653DB" w:rsidRDefault="00FB2603" w:rsidP="002C1B25">
            <w:pPr>
              <w:rPr>
                <w:sz w:val="20"/>
                <w:szCs w:val="20"/>
              </w:rPr>
            </w:pPr>
            <w:r w:rsidRPr="00D653DB">
              <w:rPr>
                <w:sz w:val="20"/>
                <w:szCs w:val="20"/>
              </w:rPr>
              <w:t>Тим је констатовао да су се ученици првог разреда су се адаптирали.</w:t>
            </w:r>
          </w:p>
        </w:tc>
        <w:tc>
          <w:tcPr>
            <w:tcW w:w="3118" w:type="dxa"/>
            <w:vAlign w:val="center"/>
          </w:tcPr>
          <w:p w:rsidR="00FB2603" w:rsidRDefault="00FB2603"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16.12.2019.</w:t>
            </w:r>
          </w:p>
        </w:tc>
        <w:tc>
          <w:tcPr>
            <w:tcW w:w="1842" w:type="dxa"/>
          </w:tcPr>
          <w:p w:rsidR="00FB2603" w:rsidRDefault="00FB2603"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ОС, педагог</w:t>
            </w:r>
          </w:p>
        </w:tc>
      </w:tr>
      <w:tr w:rsidR="00FB2603" w:rsidRPr="00803349" w:rsidTr="002C1B25">
        <w:trPr>
          <w:trHeight w:val="341"/>
        </w:trPr>
        <w:tc>
          <w:tcPr>
            <w:tcW w:w="4679" w:type="dxa"/>
            <w:vAlign w:val="center"/>
          </w:tcPr>
          <w:p w:rsidR="00FB2603" w:rsidRPr="00D653DB" w:rsidRDefault="00FB2603" w:rsidP="002C1B25">
            <w:pPr>
              <w:pStyle w:val="ListParagraph"/>
              <w:ind w:left="0"/>
              <w:rPr>
                <w:rFonts w:ascii="Times New Roman" w:hAnsi="Times New Roman"/>
                <w:sz w:val="20"/>
                <w:szCs w:val="20"/>
              </w:rPr>
            </w:pPr>
            <w:r w:rsidRPr="00D653DB">
              <w:rPr>
                <w:rFonts w:ascii="Times New Roman" w:hAnsi="Times New Roman"/>
                <w:sz w:val="20"/>
                <w:szCs w:val="20"/>
              </w:rPr>
              <w:t xml:space="preserve">Чланови ТИО  су  констатовали је да су ученици који раде по ИОП-у остварили  позитиван резултата за учени.Сви подаци о успеху налазе  се у дневнику рада.  Констанртно се сарађује са родитељима ученика који раде по ИОП-у 1 и ИОП-у 2, обавља се саветодавни рад са ученицима и родитељима првих разреда, </w:t>
            </w:r>
            <w:r w:rsidRPr="00D653DB">
              <w:rPr>
                <w:rFonts w:ascii="Times New Roman" w:eastAsia="Times New Roman" w:hAnsi="Times New Roman"/>
                <w:sz w:val="20"/>
                <w:szCs w:val="20"/>
                <w:lang w:val="sr-Latn-CS"/>
              </w:rPr>
              <w:t xml:space="preserve">Помоћ у адаптацији крозразговоре, </w:t>
            </w:r>
            <w:r w:rsidRPr="00D653DB">
              <w:rPr>
                <w:rFonts w:ascii="Times New Roman" w:eastAsia="Times New Roman" w:hAnsi="Times New Roman"/>
                <w:sz w:val="20"/>
                <w:szCs w:val="20"/>
              </w:rPr>
              <w:t>д</w:t>
            </w:r>
            <w:r w:rsidRPr="00D653DB">
              <w:rPr>
                <w:rFonts w:ascii="Times New Roman" w:eastAsia="Times New Roman" w:hAnsi="Times New Roman"/>
                <w:sz w:val="20"/>
                <w:szCs w:val="20"/>
                <w:lang w:val="sr-Latn-CS"/>
              </w:rPr>
              <w:t>ру</w:t>
            </w:r>
            <w:r w:rsidRPr="00D653DB">
              <w:rPr>
                <w:rFonts w:ascii="Times New Roman" w:eastAsia="Times New Roman" w:hAnsi="Times New Roman"/>
                <w:sz w:val="20"/>
                <w:szCs w:val="20"/>
              </w:rPr>
              <w:t>ж</w:t>
            </w:r>
            <w:r w:rsidRPr="00D653DB">
              <w:rPr>
                <w:rFonts w:ascii="Times New Roman" w:eastAsia="Times New Roman" w:hAnsi="Times New Roman"/>
                <w:sz w:val="20"/>
                <w:szCs w:val="20"/>
                <w:lang w:val="sr-Latn-CS"/>
              </w:rPr>
              <w:t xml:space="preserve">ење свршњацима, вршњачка </w:t>
            </w:r>
            <w:r w:rsidRPr="00D653DB">
              <w:rPr>
                <w:rFonts w:ascii="Times New Roman" w:eastAsia="Times New Roman" w:hAnsi="Times New Roman"/>
                <w:sz w:val="20"/>
                <w:szCs w:val="20"/>
              </w:rPr>
              <w:t>п</w:t>
            </w:r>
            <w:r w:rsidRPr="00D653DB">
              <w:rPr>
                <w:rFonts w:ascii="Times New Roman" w:eastAsia="Times New Roman" w:hAnsi="Times New Roman"/>
                <w:sz w:val="20"/>
                <w:szCs w:val="20"/>
                <w:lang w:val="sr-Latn-CS"/>
              </w:rPr>
              <w:t>омоћ</w:t>
            </w:r>
            <w:r w:rsidRPr="00D653DB">
              <w:rPr>
                <w:rFonts w:ascii="Times New Roman" w:eastAsia="Times New Roman" w:hAnsi="Times New Roman"/>
                <w:sz w:val="20"/>
                <w:szCs w:val="20"/>
              </w:rPr>
              <w:t>.</w:t>
            </w:r>
            <w:r w:rsidRPr="00D653DB">
              <w:rPr>
                <w:rFonts w:ascii="Times New Roman" w:hAnsi="Times New Roman"/>
                <w:sz w:val="20"/>
                <w:szCs w:val="20"/>
              </w:rPr>
              <w:t xml:space="preserve"> Педагошки колегијум је обавештен о новопидошлим ученицима.</w:t>
            </w:r>
            <w:r w:rsidRPr="00D653DB">
              <w:rPr>
                <w:rFonts w:ascii="Times New Roman" w:eastAsia="Times New Roman" w:hAnsi="Times New Roman"/>
                <w:sz w:val="20"/>
                <w:szCs w:val="20"/>
              </w:rPr>
              <w:t xml:space="preserve"> Са ученицима првих разреда урађена је анката о адаптацији. Резулати се налазе у известају тима за самовредновање. </w:t>
            </w:r>
            <w:r w:rsidRPr="00D653DB">
              <w:rPr>
                <w:rFonts w:ascii="Times New Roman" w:hAnsi="Times New Roman"/>
                <w:sz w:val="20"/>
                <w:szCs w:val="20"/>
              </w:rPr>
              <w:t>На првом чосу одељенске старешине упознали су ученике са истим правилима и мерама.Закључено је да су одељенске старешине обевезне да на родитељским састанцима упознају родитеље,а на чосу ученике  са правилима понашањаученика,запослених и родитеља у СШ” Др Ђорђе Натошевић”и Правилником о протоколупоступања у установи и одговору на насиље,злостављање и занемаривање,   Првилником о мерама,начину,затити и безбедности ученика.</w:t>
            </w:r>
          </w:p>
        </w:tc>
        <w:tc>
          <w:tcPr>
            <w:tcW w:w="3118" w:type="dxa"/>
            <w:vAlign w:val="center"/>
          </w:tcPr>
          <w:p w:rsidR="00FB2603" w:rsidRPr="00803349" w:rsidRDefault="00FB2603" w:rsidP="002C1B25">
            <w:pPr>
              <w:pStyle w:val="Normal11"/>
              <w:spacing w:line="240" w:lineRule="auto"/>
              <w:jc w:val="both"/>
              <w:rPr>
                <w:rFonts w:ascii="Times New Roman" w:hAnsi="Times New Roman" w:cs="Times New Roman"/>
                <w:sz w:val="20"/>
                <w:szCs w:val="20"/>
              </w:rPr>
            </w:pPr>
            <w:r w:rsidRPr="00803349">
              <w:rPr>
                <w:rFonts w:ascii="Times New Roman" w:hAnsi="Times New Roman" w:cs="Times New Roman"/>
                <w:sz w:val="20"/>
                <w:szCs w:val="20"/>
              </w:rPr>
              <w:t>03.03.2020.</w:t>
            </w:r>
          </w:p>
        </w:tc>
        <w:tc>
          <w:tcPr>
            <w:tcW w:w="1842" w:type="dxa"/>
          </w:tcPr>
          <w:p w:rsidR="00FB2603" w:rsidRPr="00803349" w:rsidRDefault="00FB2603" w:rsidP="002C1B25">
            <w:pPr>
              <w:pStyle w:val="Normal11"/>
              <w:spacing w:line="240" w:lineRule="auto"/>
              <w:jc w:val="both"/>
              <w:rPr>
                <w:rFonts w:ascii="Times New Roman" w:hAnsi="Times New Roman" w:cs="Times New Roman"/>
                <w:sz w:val="20"/>
                <w:szCs w:val="20"/>
              </w:rPr>
            </w:pPr>
            <w:r w:rsidRPr="00803349">
              <w:rPr>
                <w:rFonts w:ascii="Times New Roman" w:hAnsi="Times New Roman" w:cs="Times New Roman"/>
                <w:sz w:val="20"/>
                <w:szCs w:val="20"/>
              </w:rPr>
              <w:t>Тим, ОС, педагог</w:t>
            </w:r>
          </w:p>
        </w:tc>
      </w:tr>
      <w:tr w:rsidR="00FB2603" w:rsidRPr="00803349" w:rsidTr="00FB2603">
        <w:trPr>
          <w:trHeight w:val="5447"/>
        </w:trPr>
        <w:tc>
          <w:tcPr>
            <w:tcW w:w="4679" w:type="dxa"/>
            <w:vAlign w:val="center"/>
          </w:tcPr>
          <w:p w:rsidR="00FB2603" w:rsidRPr="00D653DB" w:rsidRDefault="00FB2603" w:rsidP="002C1B25">
            <w:pPr>
              <w:pStyle w:val="ListParagraph"/>
              <w:ind w:left="0"/>
              <w:rPr>
                <w:rFonts w:ascii="Times New Roman" w:hAnsi="Times New Roman"/>
                <w:sz w:val="20"/>
                <w:szCs w:val="20"/>
              </w:rPr>
            </w:pPr>
            <w:r w:rsidRPr="00D653DB">
              <w:rPr>
                <w:rFonts w:ascii="Times New Roman" w:hAnsi="Times New Roman"/>
                <w:sz w:val="20"/>
                <w:szCs w:val="20"/>
              </w:rPr>
              <w:lastRenderedPageBreak/>
              <w:t>Чланови Тима су  констатовали је да су ученици који раде по ИОП-у остварили  позитиван резултата за учени.Сви подаци о успеху налазе  се у дневнику рада. Урађена је евалуација ИОП-а.</w:t>
            </w:r>
          </w:p>
          <w:p w:rsidR="00FB2603" w:rsidRPr="00D653DB" w:rsidRDefault="00FB2603" w:rsidP="002C1B25">
            <w:pPr>
              <w:pStyle w:val="ListParagraph"/>
              <w:ind w:left="0"/>
              <w:rPr>
                <w:rFonts w:ascii="Times New Roman" w:hAnsi="Times New Roman"/>
                <w:sz w:val="20"/>
                <w:szCs w:val="20"/>
              </w:rPr>
            </w:pPr>
            <w:r w:rsidRPr="00D653DB">
              <w:rPr>
                <w:rFonts w:ascii="Times New Roman" w:hAnsi="Times New Roman"/>
                <w:sz w:val="20"/>
                <w:szCs w:val="20"/>
              </w:rPr>
              <w:t xml:space="preserve">Константно се сарађује са родитељима ученика који раде по ИОП-у 1 и ИОП-у 2, обавља се саветодавни рад са ученицима и родитељима првих разреда, </w:t>
            </w:r>
            <w:r w:rsidRPr="00D653DB">
              <w:rPr>
                <w:rFonts w:ascii="Times New Roman" w:eastAsia="Times New Roman" w:hAnsi="Times New Roman"/>
                <w:sz w:val="20"/>
                <w:szCs w:val="20"/>
                <w:lang w:val="sr-Latn-CS"/>
              </w:rPr>
              <w:t xml:space="preserve">Помоћ у адаптацији крозразговоре, </w:t>
            </w:r>
            <w:r w:rsidRPr="00D653DB">
              <w:rPr>
                <w:rFonts w:ascii="Times New Roman" w:eastAsia="Times New Roman" w:hAnsi="Times New Roman"/>
                <w:sz w:val="20"/>
                <w:szCs w:val="20"/>
              </w:rPr>
              <w:t>д</w:t>
            </w:r>
            <w:r w:rsidRPr="00D653DB">
              <w:rPr>
                <w:rFonts w:ascii="Times New Roman" w:eastAsia="Times New Roman" w:hAnsi="Times New Roman"/>
                <w:sz w:val="20"/>
                <w:szCs w:val="20"/>
                <w:lang w:val="sr-Latn-CS"/>
              </w:rPr>
              <w:t>ру</w:t>
            </w:r>
            <w:r w:rsidRPr="00D653DB">
              <w:rPr>
                <w:rFonts w:ascii="Times New Roman" w:eastAsia="Times New Roman" w:hAnsi="Times New Roman"/>
                <w:sz w:val="20"/>
                <w:szCs w:val="20"/>
              </w:rPr>
              <w:t>ж</w:t>
            </w:r>
            <w:r w:rsidRPr="00D653DB">
              <w:rPr>
                <w:rFonts w:ascii="Times New Roman" w:eastAsia="Times New Roman" w:hAnsi="Times New Roman"/>
                <w:sz w:val="20"/>
                <w:szCs w:val="20"/>
                <w:lang w:val="sr-Latn-CS"/>
              </w:rPr>
              <w:t xml:space="preserve">ење свршњацима, вршњачка </w:t>
            </w:r>
            <w:r w:rsidRPr="00D653DB">
              <w:rPr>
                <w:rFonts w:ascii="Times New Roman" w:eastAsia="Times New Roman" w:hAnsi="Times New Roman"/>
                <w:sz w:val="20"/>
                <w:szCs w:val="20"/>
              </w:rPr>
              <w:t>п</w:t>
            </w:r>
            <w:r w:rsidRPr="00D653DB">
              <w:rPr>
                <w:rFonts w:ascii="Times New Roman" w:eastAsia="Times New Roman" w:hAnsi="Times New Roman"/>
                <w:sz w:val="20"/>
                <w:szCs w:val="20"/>
                <w:lang w:val="sr-Latn-CS"/>
              </w:rPr>
              <w:t>омоћ</w:t>
            </w:r>
            <w:r w:rsidRPr="00D653DB">
              <w:rPr>
                <w:rFonts w:ascii="Times New Roman" w:eastAsia="Times New Roman" w:hAnsi="Times New Roman"/>
                <w:sz w:val="20"/>
                <w:szCs w:val="20"/>
              </w:rPr>
              <w:t>.</w:t>
            </w:r>
            <w:r w:rsidRPr="00D653DB">
              <w:rPr>
                <w:rFonts w:ascii="Times New Roman" w:hAnsi="Times New Roman"/>
                <w:sz w:val="20"/>
                <w:szCs w:val="20"/>
              </w:rPr>
              <w:t xml:space="preserve"> Педагошки колегијум је обавештен о новопидошлим ученицима.На првом чосу одељенске старешине упознали су ученике са истим правилима и мерама.Закључено је да су одељенске старешине обевезне да на родитељским састанцима упознају родитеље,а на чосу ученике  са правилима понашањаученика,запослених и родитеља у СШ” Др Ђорђе Натошевић”и Правилником о протоколупоступања у установи и одговору на насиље,злостављање и занемаривање,   Првилником о мерама,начину,затити и безбедности ученика.</w:t>
            </w:r>
          </w:p>
        </w:tc>
        <w:tc>
          <w:tcPr>
            <w:tcW w:w="3118" w:type="dxa"/>
            <w:vAlign w:val="center"/>
          </w:tcPr>
          <w:p w:rsidR="00FB2603" w:rsidRPr="00803349" w:rsidRDefault="00FB2603"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23</w:t>
            </w:r>
            <w:r w:rsidRPr="00803349">
              <w:rPr>
                <w:rFonts w:ascii="Times New Roman" w:hAnsi="Times New Roman" w:cs="Times New Roman"/>
                <w:sz w:val="20"/>
                <w:szCs w:val="20"/>
              </w:rPr>
              <w:t>.06.2020.</w:t>
            </w:r>
          </w:p>
        </w:tc>
        <w:tc>
          <w:tcPr>
            <w:tcW w:w="1842" w:type="dxa"/>
          </w:tcPr>
          <w:p w:rsidR="00FB2603" w:rsidRPr="00803349" w:rsidRDefault="00FB2603" w:rsidP="002C1B25">
            <w:pPr>
              <w:pStyle w:val="Normal11"/>
              <w:spacing w:line="240" w:lineRule="auto"/>
              <w:jc w:val="both"/>
              <w:rPr>
                <w:rFonts w:ascii="Times New Roman" w:hAnsi="Times New Roman" w:cs="Times New Roman"/>
                <w:sz w:val="20"/>
                <w:szCs w:val="20"/>
              </w:rPr>
            </w:pPr>
            <w:r w:rsidRPr="00803349">
              <w:rPr>
                <w:rFonts w:ascii="Times New Roman" w:hAnsi="Times New Roman" w:cs="Times New Roman"/>
                <w:sz w:val="20"/>
                <w:szCs w:val="20"/>
              </w:rPr>
              <w:t>Тим, ОС, педагог</w:t>
            </w:r>
          </w:p>
        </w:tc>
      </w:tr>
    </w:tbl>
    <w:p w:rsidR="00FB2603" w:rsidRDefault="00FB2603" w:rsidP="00D9316B">
      <w:pPr>
        <w:rPr>
          <w:sz w:val="20"/>
          <w:szCs w:val="20"/>
        </w:rPr>
      </w:pPr>
    </w:p>
    <w:p w:rsidR="00FB2603" w:rsidRDefault="00FB2603" w:rsidP="00D9316B">
      <w:pPr>
        <w:rPr>
          <w:sz w:val="20"/>
          <w:szCs w:val="20"/>
        </w:rPr>
      </w:pPr>
    </w:p>
    <w:p w:rsidR="00366934" w:rsidRDefault="00366934" w:rsidP="00CE45B8">
      <w:pPr>
        <w:pStyle w:val="Heading2"/>
      </w:pPr>
      <w:bookmarkStart w:id="192" w:name="_Toc368318428"/>
      <w:bookmarkStart w:id="193" w:name="_Toc368928051"/>
      <w:bookmarkStart w:id="194" w:name="_Toc431976315"/>
      <w:bookmarkStart w:id="195" w:name="_Toc525386260"/>
    </w:p>
    <w:p w:rsidR="00366934" w:rsidRPr="00366934" w:rsidRDefault="00366934" w:rsidP="00366934">
      <w:pPr>
        <w:rPr>
          <w:sz w:val="20"/>
          <w:szCs w:val="20"/>
        </w:rPr>
      </w:pPr>
      <w:bookmarkStart w:id="196" w:name="_Toc366672134"/>
      <w:bookmarkStart w:id="197" w:name="_Toc368318429"/>
      <w:bookmarkStart w:id="198" w:name="_Toc368928052"/>
      <w:bookmarkStart w:id="199" w:name="_Toc431976316"/>
      <w:bookmarkEnd w:id="192"/>
      <w:bookmarkEnd w:id="193"/>
      <w:bookmarkEnd w:id="194"/>
      <w:bookmarkEnd w:id="195"/>
    </w:p>
    <w:p w:rsidR="00E81946" w:rsidRPr="00512CE6" w:rsidRDefault="005B254E" w:rsidP="00E81946">
      <w:pPr>
        <w:jc w:val="both"/>
        <w:rPr>
          <w:b/>
        </w:rPr>
      </w:pPr>
      <w:r>
        <w:rPr>
          <w:b/>
          <w:lang w:val="ru-RU"/>
        </w:rPr>
        <w:t>3</w:t>
      </w:r>
      <w:r w:rsidR="00E81946" w:rsidRPr="00E81946">
        <w:rPr>
          <w:b/>
          <w:lang w:val="ru-RU"/>
        </w:rPr>
        <w:t>.</w:t>
      </w:r>
      <w:r w:rsidR="00DB1935">
        <w:rPr>
          <w:b/>
          <w:lang w:val="ru-RU"/>
        </w:rPr>
        <w:t>5.8</w:t>
      </w:r>
      <w:r w:rsidR="00E81946">
        <w:rPr>
          <w:b/>
        </w:rPr>
        <w:t xml:space="preserve">ИЗВЕШТАЈ ТИМА ЗА </w:t>
      </w:r>
      <w:r w:rsidR="00E81946">
        <w:rPr>
          <w:b/>
          <w:lang w:val="ru-RU"/>
        </w:rPr>
        <w:t>ДОДАТНУ ПОДРШКУ</w:t>
      </w:r>
    </w:p>
    <w:p w:rsidR="00E81946" w:rsidRDefault="00E81946" w:rsidP="00E81946">
      <w:pPr>
        <w:jc w:val="both"/>
        <w:rPr>
          <w:lang w:val="ru-RU"/>
        </w:rPr>
      </w:pPr>
    </w:p>
    <w:tbl>
      <w:tblPr>
        <w:tblStyle w:val="TableGrid"/>
        <w:tblW w:w="0" w:type="auto"/>
        <w:tblInd w:w="-289" w:type="dxa"/>
        <w:tblLayout w:type="fixed"/>
        <w:tblLook w:val="04A0"/>
      </w:tblPr>
      <w:tblGrid>
        <w:gridCol w:w="4679"/>
        <w:gridCol w:w="3118"/>
        <w:gridCol w:w="1842"/>
      </w:tblGrid>
      <w:tr w:rsidR="002C1B25" w:rsidRPr="00820BA1" w:rsidTr="002C1B25">
        <w:tc>
          <w:tcPr>
            <w:tcW w:w="4679" w:type="dxa"/>
          </w:tcPr>
          <w:p w:rsidR="002C1B25" w:rsidRPr="00820BA1" w:rsidRDefault="002C1B25" w:rsidP="002C1B25">
            <w:pPr>
              <w:rPr>
                <w:b/>
                <w:sz w:val="20"/>
                <w:szCs w:val="20"/>
              </w:rPr>
            </w:pPr>
            <w:r w:rsidRPr="00820BA1">
              <w:rPr>
                <w:b/>
                <w:sz w:val="20"/>
                <w:szCs w:val="20"/>
              </w:rPr>
              <w:t>Активности</w:t>
            </w:r>
          </w:p>
        </w:tc>
        <w:tc>
          <w:tcPr>
            <w:tcW w:w="3118" w:type="dxa"/>
          </w:tcPr>
          <w:p w:rsidR="002C1B25" w:rsidRPr="00820BA1" w:rsidRDefault="002C1B25" w:rsidP="002C1B25">
            <w:pPr>
              <w:rPr>
                <w:b/>
                <w:sz w:val="20"/>
                <w:szCs w:val="20"/>
              </w:rPr>
            </w:pPr>
            <w:r w:rsidRPr="00820BA1">
              <w:rPr>
                <w:b/>
                <w:sz w:val="20"/>
                <w:szCs w:val="20"/>
              </w:rPr>
              <w:t>Време</w:t>
            </w:r>
          </w:p>
        </w:tc>
        <w:tc>
          <w:tcPr>
            <w:tcW w:w="1842" w:type="dxa"/>
          </w:tcPr>
          <w:p w:rsidR="002C1B25" w:rsidRPr="00820BA1" w:rsidRDefault="002C1B25" w:rsidP="002C1B25">
            <w:pPr>
              <w:rPr>
                <w:b/>
                <w:sz w:val="20"/>
                <w:szCs w:val="20"/>
              </w:rPr>
            </w:pPr>
            <w:r w:rsidRPr="00820BA1">
              <w:rPr>
                <w:b/>
                <w:sz w:val="20"/>
                <w:szCs w:val="20"/>
              </w:rPr>
              <w:t>Носиоци активности</w:t>
            </w:r>
          </w:p>
        </w:tc>
      </w:tr>
      <w:tr w:rsidR="002C1B25" w:rsidRPr="00820BA1" w:rsidTr="002C1B25">
        <w:trPr>
          <w:trHeight w:val="600"/>
        </w:trPr>
        <w:tc>
          <w:tcPr>
            <w:tcW w:w="4679" w:type="dxa"/>
            <w:vAlign w:val="center"/>
          </w:tcPr>
          <w:p w:rsidR="002C1B25" w:rsidRPr="008D1A77" w:rsidRDefault="002C1B25" w:rsidP="002C1B25">
            <w:pPr>
              <w:rPr>
                <w:sz w:val="20"/>
                <w:szCs w:val="20"/>
                <w:lang w:val="ru-RU"/>
              </w:rPr>
            </w:pPr>
            <w:r w:rsidRPr="008D1A77">
              <w:rPr>
                <w:sz w:val="20"/>
                <w:szCs w:val="20"/>
                <w:lang w:val="ru-RU"/>
              </w:rPr>
              <w:t>Пружена је додатна подршка ученицима и  углавном су проблеми везани за тешку породичну ситуацију.Одељенске старешине и педагог  су са ученицима и родитељима  обавили саветодавни разговор ради оснаживања личности ученика и у рад су укључили Центар за социјални рад.</w:t>
            </w:r>
            <w:r w:rsidRPr="008D1A77">
              <w:rPr>
                <w:sz w:val="20"/>
                <w:szCs w:val="20"/>
              </w:rPr>
              <w:t xml:space="preserve">Идентификована су деца из осетљивих група и контактран је Центар за социјални рад где је утврђена </w:t>
            </w:r>
            <w:r w:rsidRPr="008D1A77">
              <w:rPr>
                <w:sz w:val="20"/>
                <w:szCs w:val="20"/>
                <w:lang w:val="ru-RU"/>
              </w:rPr>
              <w:t>потреба за образовном,здраственом и социјалном подршком овој категорији деце и њиховим родитељима.</w:t>
            </w:r>
          </w:p>
          <w:p w:rsidR="002C1B25" w:rsidRPr="008D1A77" w:rsidRDefault="002C1B25" w:rsidP="002C1B25">
            <w:pPr>
              <w:rPr>
                <w:sz w:val="20"/>
                <w:szCs w:val="20"/>
                <w:lang w:val="ru-RU"/>
              </w:rPr>
            </w:pPr>
            <w:r w:rsidRPr="008D1A77">
              <w:rPr>
                <w:sz w:val="20"/>
                <w:szCs w:val="20"/>
                <w:lang w:val="ru-RU"/>
              </w:rPr>
              <w:t>У циљу превенције осипања ученика и изостајања са наставе и напуштања школе укључујемо ученике у разне активности школе, манифестације које организујемо, приредбе и остале активности</w:t>
            </w:r>
          </w:p>
          <w:p w:rsidR="002C1B25" w:rsidRPr="008D1A77" w:rsidRDefault="002C1B25" w:rsidP="002C1B25">
            <w:pPr>
              <w:rPr>
                <w:sz w:val="20"/>
                <w:szCs w:val="20"/>
              </w:rPr>
            </w:pPr>
            <w:r w:rsidRPr="008D1A77">
              <w:rPr>
                <w:sz w:val="20"/>
                <w:szCs w:val="20"/>
              </w:rPr>
              <w:t>За ученике који раде по ИОП-у посебно се организују састанци тима за додатну подршку у сарадњи са родитељима.</w:t>
            </w:r>
          </w:p>
          <w:p w:rsidR="002C1B25" w:rsidRPr="008D1A77" w:rsidRDefault="002C1B25" w:rsidP="002C1B25">
            <w:pPr>
              <w:rPr>
                <w:sz w:val="20"/>
                <w:szCs w:val="20"/>
              </w:rPr>
            </w:pPr>
            <w:r w:rsidRPr="008D1A77">
              <w:rPr>
                <w:sz w:val="20"/>
                <w:szCs w:val="20"/>
              </w:rPr>
              <w:t>Молбе које се шаљу Центру за социјални рад налазе се код педагога</w:t>
            </w:r>
            <w:r w:rsidRPr="00A96A93">
              <w:t>.</w:t>
            </w:r>
          </w:p>
        </w:tc>
        <w:tc>
          <w:tcPr>
            <w:tcW w:w="3118" w:type="dxa"/>
            <w:vAlign w:val="center"/>
          </w:tcPr>
          <w:p w:rsidR="002C1B25" w:rsidRPr="00D200CE"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03.09.2019.</w:t>
            </w:r>
          </w:p>
        </w:tc>
        <w:tc>
          <w:tcPr>
            <w:tcW w:w="1842" w:type="dxa"/>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w:t>
            </w:r>
          </w:p>
        </w:tc>
      </w:tr>
      <w:tr w:rsidR="002C1B25" w:rsidRPr="00820BA1" w:rsidTr="002C1B25">
        <w:trPr>
          <w:trHeight w:val="341"/>
        </w:trPr>
        <w:tc>
          <w:tcPr>
            <w:tcW w:w="4679" w:type="dxa"/>
            <w:vAlign w:val="center"/>
          </w:tcPr>
          <w:p w:rsidR="002C1B25" w:rsidRPr="009B5B42" w:rsidRDefault="002C1B25" w:rsidP="002C1B25">
            <w:pPr>
              <w:rPr>
                <w:sz w:val="20"/>
                <w:szCs w:val="20"/>
              </w:rPr>
            </w:pPr>
            <w:r>
              <w:rPr>
                <w:sz w:val="20"/>
                <w:szCs w:val="20"/>
                <w:lang w:val="ru-RU"/>
              </w:rPr>
              <w:t>КО2</w:t>
            </w:r>
            <w:r>
              <w:rPr>
                <w:sz w:val="20"/>
                <w:szCs w:val="20"/>
                <w:lang w:val="en-US"/>
              </w:rPr>
              <w:t xml:space="preserve"> додатна подршка ИОП</w:t>
            </w:r>
            <w:r>
              <w:rPr>
                <w:sz w:val="20"/>
                <w:szCs w:val="20"/>
                <w:lang w:val="ru-RU"/>
              </w:rPr>
              <w:t>( опширније у записнику)</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13.09.2019.</w:t>
            </w:r>
          </w:p>
        </w:tc>
        <w:tc>
          <w:tcPr>
            <w:tcW w:w="1842" w:type="dxa"/>
          </w:tcPr>
          <w:p w:rsidR="002C1B25" w:rsidRPr="009B5B42"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 ТИО</w:t>
            </w:r>
          </w:p>
        </w:tc>
      </w:tr>
      <w:tr w:rsidR="002C1B25" w:rsidRPr="00820BA1" w:rsidTr="002C1B25">
        <w:trPr>
          <w:trHeight w:val="341"/>
        </w:trPr>
        <w:tc>
          <w:tcPr>
            <w:tcW w:w="4679" w:type="dxa"/>
            <w:vAlign w:val="center"/>
          </w:tcPr>
          <w:p w:rsidR="002C1B25" w:rsidRPr="009B5B42" w:rsidRDefault="002C1B25" w:rsidP="002C1B25">
            <w:pPr>
              <w:rPr>
                <w:sz w:val="20"/>
                <w:szCs w:val="20"/>
              </w:rPr>
            </w:pPr>
            <w:r>
              <w:rPr>
                <w:sz w:val="20"/>
                <w:szCs w:val="20"/>
                <w:lang w:val="ru-RU"/>
              </w:rPr>
              <w:t xml:space="preserve">К1 </w:t>
            </w:r>
            <w:r>
              <w:rPr>
                <w:sz w:val="20"/>
                <w:szCs w:val="20"/>
                <w:lang w:val="en-US"/>
              </w:rPr>
              <w:t xml:space="preserve"> додатна подршка ИОП</w:t>
            </w:r>
            <w:r>
              <w:rPr>
                <w:sz w:val="20"/>
                <w:szCs w:val="20"/>
                <w:lang w:val="ru-RU"/>
              </w:rPr>
              <w:t>( опширније у записнику)</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19.09.2019.</w:t>
            </w:r>
          </w:p>
        </w:tc>
        <w:tc>
          <w:tcPr>
            <w:tcW w:w="1842" w:type="dxa"/>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 ТИО</w:t>
            </w:r>
          </w:p>
        </w:tc>
      </w:tr>
      <w:tr w:rsidR="002C1B25" w:rsidRPr="00820BA1" w:rsidTr="002C1B25">
        <w:trPr>
          <w:trHeight w:val="341"/>
        </w:trPr>
        <w:tc>
          <w:tcPr>
            <w:tcW w:w="4679" w:type="dxa"/>
            <w:vAlign w:val="center"/>
          </w:tcPr>
          <w:p w:rsidR="002C1B25" w:rsidRPr="009B5B42" w:rsidRDefault="002C1B25" w:rsidP="002C1B25">
            <w:pPr>
              <w:rPr>
                <w:sz w:val="20"/>
                <w:szCs w:val="20"/>
              </w:rPr>
            </w:pPr>
            <w:r>
              <w:rPr>
                <w:sz w:val="20"/>
                <w:szCs w:val="20"/>
                <w:lang w:val="ru-RU"/>
              </w:rPr>
              <w:t xml:space="preserve">КО1 </w:t>
            </w:r>
            <w:r>
              <w:rPr>
                <w:sz w:val="20"/>
                <w:szCs w:val="20"/>
                <w:lang w:val="en-US"/>
              </w:rPr>
              <w:t xml:space="preserve"> додатна подршка ИОП</w:t>
            </w:r>
            <w:r>
              <w:rPr>
                <w:sz w:val="20"/>
                <w:szCs w:val="20"/>
                <w:lang w:val="ru-RU"/>
              </w:rPr>
              <w:t>( опширније у записнику)</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28.11.2020.</w:t>
            </w:r>
          </w:p>
        </w:tc>
        <w:tc>
          <w:tcPr>
            <w:tcW w:w="1842" w:type="dxa"/>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 ТИО</w:t>
            </w:r>
          </w:p>
        </w:tc>
      </w:tr>
      <w:tr w:rsidR="002C1B25" w:rsidRPr="00820BA1" w:rsidTr="002C1B25">
        <w:trPr>
          <w:trHeight w:val="341"/>
        </w:trPr>
        <w:tc>
          <w:tcPr>
            <w:tcW w:w="4679" w:type="dxa"/>
            <w:vAlign w:val="center"/>
          </w:tcPr>
          <w:p w:rsidR="002C1B25" w:rsidRPr="00AE4EB7" w:rsidRDefault="002C1B25" w:rsidP="002C1B25">
            <w:pPr>
              <w:rPr>
                <w:sz w:val="20"/>
                <w:szCs w:val="20"/>
                <w:lang w:val="ru-RU"/>
              </w:rPr>
            </w:pPr>
            <w:r>
              <w:rPr>
                <w:sz w:val="20"/>
                <w:szCs w:val="20"/>
                <w:lang w:val="ru-RU"/>
              </w:rPr>
              <w:lastRenderedPageBreak/>
              <w:t>Контактиран ЦСР ( опширније у записнику)</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29.11.2020.</w:t>
            </w:r>
          </w:p>
        </w:tc>
        <w:tc>
          <w:tcPr>
            <w:tcW w:w="1842" w:type="dxa"/>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w:t>
            </w:r>
          </w:p>
        </w:tc>
      </w:tr>
      <w:tr w:rsidR="002C1B25" w:rsidRPr="00820BA1" w:rsidTr="002C1B25">
        <w:trPr>
          <w:trHeight w:val="341"/>
        </w:trPr>
        <w:tc>
          <w:tcPr>
            <w:tcW w:w="4679" w:type="dxa"/>
          </w:tcPr>
          <w:p w:rsidR="002C1B25" w:rsidRDefault="002C1B25" w:rsidP="002C1B25">
            <w:r>
              <w:rPr>
                <w:sz w:val="20"/>
                <w:szCs w:val="20"/>
                <w:lang w:val="ru-RU"/>
              </w:rPr>
              <w:t>Контактиран ЦСР ( опширније у записнику)</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27.12,2020.</w:t>
            </w:r>
          </w:p>
        </w:tc>
        <w:tc>
          <w:tcPr>
            <w:tcW w:w="1842" w:type="dxa"/>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w:t>
            </w:r>
          </w:p>
        </w:tc>
      </w:tr>
      <w:tr w:rsidR="002C1B25" w:rsidRPr="00820BA1" w:rsidTr="002C1B25">
        <w:trPr>
          <w:trHeight w:val="341"/>
        </w:trPr>
        <w:tc>
          <w:tcPr>
            <w:tcW w:w="4679" w:type="dxa"/>
          </w:tcPr>
          <w:p w:rsidR="002C1B25" w:rsidRPr="009B5B42" w:rsidRDefault="002C1B25" w:rsidP="002C1B25">
            <w:pPr>
              <w:rPr>
                <w:sz w:val="20"/>
                <w:szCs w:val="20"/>
              </w:rPr>
            </w:pPr>
            <w:r>
              <w:rPr>
                <w:sz w:val="20"/>
                <w:szCs w:val="20"/>
                <w:lang w:val="ru-RU"/>
              </w:rPr>
              <w:t>Т</w:t>
            </w:r>
            <w:r>
              <w:rPr>
                <w:sz w:val="20"/>
                <w:szCs w:val="20"/>
                <w:lang w:val="en-US"/>
              </w:rPr>
              <w:t>X1 додатна подршка ИОП</w:t>
            </w:r>
            <w:r>
              <w:rPr>
                <w:sz w:val="20"/>
                <w:szCs w:val="20"/>
                <w:lang w:val="ru-RU"/>
              </w:rPr>
              <w:t>( опширније у записнику)</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20.12.2019.</w:t>
            </w:r>
          </w:p>
        </w:tc>
        <w:tc>
          <w:tcPr>
            <w:tcW w:w="1842" w:type="dxa"/>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 ТИО</w:t>
            </w:r>
          </w:p>
        </w:tc>
      </w:tr>
      <w:tr w:rsidR="002C1B25" w:rsidRPr="00820BA1" w:rsidTr="002C1B25">
        <w:trPr>
          <w:trHeight w:val="341"/>
        </w:trPr>
        <w:tc>
          <w:tcPr>
            <w:tcW w:w="4679" w:type="dxa"/>
          </w:tcPr>
          <w:p w:rsidR="002C1B25" w:rsidRPr="009B5B42" w:rsidRDefault="002C1B25" w:rsidP="002C1B25">
            <w:r>
              <w:t xml:space="preserve">Е3 </w:t>
            </w:r>
            <w:r>
              <w:rPr>
                <w:sz w:val="20"/>
                <w:szCs w:val="20"/>
                <w:lang w:val="en-US"/>
              </w:rPr>
              <w:t xml:space="preserve"> додатна подршка ИОП</w:t>
            </w:r>
            <w:r>
              <w:rPr>
                <w:sz w:val="20"/>
                <w:szCs w:val="20"/>
                <w:lang w:val="ru-RU"/>
              </w:rPr>
              <w:t>( опширније у записнику)</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07.02.2020.</w:t>
            </w:r>
          </w:p>
        </w:tc>
        <w:tc>
          <w:tcPr>
            <w:tcW w:w="1842" w:type="dxa"/>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 ТИО</w:t>
            </w:r>
          </w:p>
        </w:tc>
      </w:tr>
      <w:tr w:rsidR="002C1B25" w:rsidRPr="00820BA1" w:rsidTr="002C1B25">
        <w:trPr>
          <w:trHeight w:val="341"/>
        </w:trPr>
        <w:tc>
          <w:tcPr>
            <w:tcW w:w="4679" w:type="dxa"/>
          </w:tcPr>
          <w:p w:rsidR="002C1B25" w:rsidRPr="009B5B42" w:rsidRDefault="002C1B25" w:rsidP="002C1B25">
            <w:r>
              <w:t xml:space="preserve">Е3 </w:t>
            </w:r>
            <w:r>
              <w:rPr>
                <w:sz w:val="20"/>
                <w:szCs w:val="20"/>
                <w:lang w:val="en-US"/>
              </w:rPr>
              <w:t xml:space="preserve"> додатна подршка ИОП</w:t>
            </w:r>
            <w:r>
              <w:rPr>
                <w:sz w:val="20"/>
                <w:szCs w:val="20"/>
                <w:lang w:val="ru-RU"/>
              </w:rPr>
              <w:t>( опширније у записнику)</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07.02.2020.</w:t>
            </w:r>
          </w:p>
        </w:tc>
        <w:tc>
          <w:tcPr>
            <w:tcW w:w="1842" w:type="dxa"/>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 ТИО</w:t>
            </w:r>
          </w:p>
        </w:tc>
      </w:tr>
      <w:tr w:rsidR="002C1B25" w:rsidRPr="00820BA1" w:rsidTr="002C1B25">
        <w:trPr>
          <w:trHeight w:val="341"/>
        </w:trPr>
        <w:tc>
          <w:tcPr>
            <w:tcW w:w="4679" w:type="dxa"/>
          </w:tcPr>
          <w:p w:rsidR="002C1B25" w:rsidRPr="009B5B42" w:rsidRDefault="002C1B25" w:rsidP="002C1B25">
            <w:r>
              <w:t xml:space="preserve">Е3 </w:t>
            </w:r>
            <w:r>
              <w:rPr>
                <w:sz w:val="20"/>
                <w:szCs w:val="20"/>
                <w:lang w:val="en-US"/>
              </w:rPr>
              <w:t xml:space="preserve"> додатна подршка ИОП</w:t>
            </w:r>
            <w:r>
              <w:rPr>
                <w:sz w:val="20"/>
                <w:szCs w:val="20"/>
                <w:lang w:val="ru-RU"/>
              </w:rPr>
              <w:t>( опширније у записнику)</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07.02.2020.</w:t>
            </w:r>
          </w:p>
        </w:tc>
        <w:tc>
          <w:tcPr>
            <w:tcW w:w="1842" w:type="dxa"/>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 ТИО</w:t>
            </w:r>
          </w:p>
        </w:tc>
      </w:tr>
      <w:tr w:rsidR="002C1B25" w:rsidRPr="00820BA1" w:rsidTr="002C1B25">
        <w:trPr>
          <w:trHeight w:val="341"/>
        </w:trPr>
        <w:tc>
          <w:tcPr>
            <w:tcW w:w="4679" w:type="dxa"/>
          </w:tcPr>
          <w:p w:rsidR="002C1B25" w:rsidRPr="009B5B42" w:rsidRDefault="002C1B25" w:rsidP="002C1B25">
            <w:r>
              <w:t xml:space="preserve">Е3 </w:t>
            </w:r>
            <w:r>
              <w:rPr>
                <w:sz w:val="20"/>
                <w:szCs w:val="20"/>
                <w:lang w:val="en-US"/>
              </w:rPr>
              <w:t xml:space="preserve"> додатна подршка ИОП</w:t>
            </w:r>
            <w:r>
              <w:rPr>
                <w:sz w:val="20"/>
                <w:szCs w:val="20"/>
                <w:lang w:val="ru-RU"/>
              </w:rPr>
              <w:t>( опширније у записнику)</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12.02.2020.</w:t>
            </w:r>
          </w:p>
        </w:tc>
        <w:tc>
          <w:tcPr>
            <w:tcW w:w="1842" w:type="dxa"/>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 ТИО</w:t>
            </w:r>
          </w:p>
        </w:tc>
      </w:tr>
      <w:tr w:rsidR="002C1B25" w:rsidRPr="00820BA1" w:rsidTr="002C1B25">
        <w:trPr>
          <w:trHeight w:val="341"/>
        </w:trPr>
        <w:tc>
          <w:tcPr>
            <w:tcW w:w="4679" w:type="dxa"/>
          </w:tcPr>
          <w:p w:rsidR="002C1B25" w:rsidRPr="002759FA" w:rsidRDefault="002C1B25" w:rsidP="002C1B25">
            <w:pPr>
              <w:rPr>
                <w:sz w:val="20"/>
                <w:szCs w:val="20"/>
              </w:rPr>
            </w:pPr>
            <w:r>
              <w:rPr>
                <w:sz w:val="20"/>
                <w:szCs w:val="20"/>
              </w:rPr>
              <w:t>За ученике којима је потребна подршка организовали смо индивидуалне разговоре са психолозима школе, контактирали смо ЦСР, ДЗ, ЦК и остале надлежне установе, За време ванредног стања ученицима је пружена педагошко- психолошка подршка. Ученици су постигли добре резултате на крају  другог полугодишта шк.2019/2010. год.</w:t>
            </w:r>
          </w:p>
        </w:tc>
        <w:tc>
          <w:tcPr>
            <w:tcW w:w="3118" w:type="dxa"/>
            <w:vAlign w:val="center"/>
          </w:tcPr>
          <w:p w:rsidR="002C1B25" w:rsidRPr="00803349"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23</w:t>
            </w:r>
            <w:r w:rsidRPr="00803349">
              <w:rPr>
                <w:rFonts w:ascii="Times New Roman" w:hAnsi="Times New Roman" w:cs="Times New Roman"/>
                <w:sz w:val="20"/>
                <w:szCs w:val="20"/>
              </w:rPr>
              <w:t>.06.2020.</w:t>
            </w:r>
          </w:p>
        </w:tc>
        <w:tc>
          <w:tcPr>
            <w:tcW w:w="1842" w:type="dxa"/>
          </w:tcPr>
          <w:p w:rsidR="002C1B25" w:rsidRPr="00803349" w:rsidRDefault="002C1B25" w:rsidP="002C1B25">
            <w:pPr>
              <w:pStyle w:val="Normal11"/>
              <w:spacing w:line="240" w:lineRule="auto"/>
              <w:jc w:val="both"/>
              <w:rPr>
                <w:rFonts w:ascii="Times New Roman" w:hAnsi="Times New Roman" w:cs="Times New Roman"/>
                <w:sz w:val="20"/>
                <w:szCs w:val="20"/>
              </w:rPr>
            </w:pPr>
            <w:r w:rsidRPr="00803349">
              <w:rPr>
                <w:rFonts w:ascii="Times New Roman" w:hAnsi="Times New Roman" w:cs="Times New Roman"/>
                <w:sz w:val="20"/>
                <w:szCs w:val="20"/>
              </w:rPr>
              <w:t>Тим, ОС, педагог</w:t>
            </w:r>
          </w:p>
        </w:tc>
      </w:tr>
    </w:tbl>
    <w:p w:rsidR="00465437" w:rsidRDefault="00465437" w:rsidP="00E81946">
      <w:pPr>
        <w:jc w:val="both"/>
        <w:rPr>
          <w:lang w:val="ru-RU"/>
        </w:rPr>
      </w:pPr>
    </w:p>
    <w:p w:rsidR="00465437" w:rsidRDefault="00465437" w:rsidP="00E81946">
      <w:pPr>
        <w:jc w:val="both"/>
        <w:rPr>
          <w:lang w:val="ru-RU"/>
        </w:rPr>
      </w:pPr>
    </w:p>
    <w:p w:rsidR="00465437" w:rsidRPr="003C7DD5" w:rsidRDefault="00465437" w:rsidP="00E81946">
      <w:pPr>
        <w:jc w:val="both"/>
        <w:rPr>
          <w:lang w:val="ru-RU"/>
        </w:rPr>
      </w:pPr>
    </w:p>
    <w:p w:rsidR="00D8767E" w:rsidRDefault="00D8767E" w:rsidP="00D8767E">
      <w:pPr>
        <w:rPr>
          <w:b/>
        </w:rPr>
      </w:pPr>
    </w:p>
    <w:p w:rsidR="00E81946" w:rsidRPr="00512CE6" w:rsidRDefault="00DB1935" w:rsidP="00E81946">
      <w:pPr>
        <w:jc w:val="both"/>
        <w:rPr>
          <w:b/>
        </w:rPr>
      </w:pPr>
      <w:r>
        <w:rPr>
          <w:b/>
          <w:bCs/>
        </w:rPr>
        <w:t>3.5.9</w:t>
      </w:r>
      <w:r w:rsidR="00E81946">
        <w:rPr>
          <w:b/>
        </w:rPr>
        <w:t>ИЗВЕШТА</w:t>
      </w:r>
      <w:r w:rsidR="00D45844">
        <w:rPr>
          <w:b/>
        </w:rPr>
        <w:t xml:space="preserve">Ј ТИМА ЗА ПОЈАЧАН ВАСПИТНИ РАД </w:t>
      </w:r>
    </w:p>
    <w:p w:rsidR="00E81946" w:rsidRPr="008A41F6" w:rsidRDefault="00E81946" w:rsidP="00E81946">
      <w:pPr>
        <w:jc w:val="both"/>
        <w:rPr>
          <w:sz w:val="22"/>
          <w:szCs w:val="22"/>
        </w:rPr>
      </w:pPr>
    </w:p>
    <w:p w:rsidR="005D0D07" w:rsidRDefault="005D0D07" w:rsidP="00801748">
      <w:pPr>
        <w:jc w:val="both"/>
        <w:rPr>
          <w:lang w:val="ru-RU"/>
        </w:rPr>
      </w:pPr>
    </w:p>
    <w:p w:rsidR="00D8767E" w:rsidRDefault="00D8767E" w:rsidP="00801748">
      <w:pPr>
        <w:jc w:val="both"/>
        <w:rPr>
          <w:lang w:val="ru-RU"/>
        </w:rPr>
      </w:pPr>
    </w:p>
    <w:tbl>
      <w:tblPr>
        <w:tblStyle w:val="TableGrid"/>
        <w:tblW w:w="0" w:type="auto"/>
        <w:tblInd w:w="-289" w:type="dxa"/>
        <w:tblLayout w:type="fixed"/>
        <w:tblLook w:val="04A0"/>
      </w:tblPr>
      <w:tblGrid>
        <w:gridCol w:w="4679"/>
        <w:gridCol w:w="3118"/>
        <w:gridCol w:w="1842"/>
      </w:tblGrid>
      <w:tr w:rsidR="002C1B25" w:rsidRPr="00820BA1" w:rsidTr="002C1B25">
        <w:tc>
          <w:tcPr>
            <w:tcW w:w="4679" w:type="dxa"/>
          </w:tcPr>
          <w:p w:rsidR="002C1B25" w:rsidRPr="00820BA1" w:rsidRDefault="002C1B25" w:rsidP="002C1B25">
            <w:pPr>
              <w:rPr>
                <w:b/>
                <w:sz w:val="20"/>
                <w:szCs w:val="20"/>
              </w:rPr>
            </w:pPr>
            <w:r w:rsidRPr="00820BA1">
              <w:rPr>
                <w:b/>
                <w:sz w:val="20"/>
                <w:szCs w:val="20"/>
              </w:rPr>
              <w:t>Активности</w:t>
            </w:r>
          </w:p>
        </w:tc>
        <w:tc>
          <w:tcPr>
            <w:tcW w:w="3118" w:type="dxa"/>
          </w:tcPr>
          <w:p w:rsidR="002C1B25" w:rsidRPr="00820BA1" w:rsidRDefault="002C1B25" w:rsidP="002C1B25">
            <w:pPr>
              <w:rPr>
                <w:b/>
                <w:sz w:val="20"/>
                <w:szCs w:val="20"/>
              </w:rPr>
            </w:pPr>
            <w:r w:rsidRPr="00820BA1">
              <w:rPr>
                <w:b/>
                <w:sz w:val="20"/>
                <w:szCs w:val="20"/>
              </w:rPr>
              <w:t>Време</w:t>
            </w:r>
          </w:p>
        </w:tc>
        <w:tc>
          <w:tcPr>
            <w:tcW w:w="1842" w:type="dxa"/>
          </w:tcPr>
          <w:p w:rsidR="002C1B25" w:rsidRPr="00820BA1" w:rsidRDefault="002C1B25" w:rsidP="002C1B25">
            <w:pPr>
              <w:rPr>
                <w:b/>
                <w:sz w:val="20"/>
                <w:szCs w:val="20"/>
              </w:rPr>
            </w:pPr>
            <w:r w:rsidRPr="00820BA1">
              <w:rPr>
                <w:b/>
                <w:sz w:val="20"/>
                <w:szCs w:val="20"/>
              </w:rPr>
              <w:t>Носиоци активности</w:t>
            </w:r>
          </w:p>
        </w:tc>
      </w:tr>
      <w:tr w:rsidR="002C1B25" w:rsidRPr="00820BA1" w:rsidTr="002C1B25">
        <w:trPr>
          <w:trHeight w:val="600"/>
        </w:trPr>
        <w:tc>
          <w:tcPr>
            <w:tcW w:w="4679" w:type="dxa"/>
            <w:vAlign w:val="center"/>
          </w:tcPr>
          <w:p w:rsidR="002C1B25" w:rsidRPr="00AE4EB7" w:rsidRDefault="002C1B25" w:rsidP="002C1B25">
            <w:pPr>
              <w:rPr>
                <w:sz w:val="20"/>
                <w:szCs w:val="20"/>
                <w:lang w:val="ru-RU"/>
              </w:rPr>
            </w:pPr>
            <w:r w:rsidRPr="00AE4EB7">
              <w:rPr>
                <w:sz w:val="20"/>
                <w:szCs w:val="20"/>
                <w:lang w:val="ru-RU"/>
              </w:rPr>
              <w:t>Пружена је додатна подршка ученицима и  углавном су проблеми везани за тешку породичну ситуацију.Одељенске старешине и педагог  су са ученицима и родитељима  обавили саветодавни разговор ради оснаживања личности ученика и у рад су укључили Центар за социјални рад.</w:t>
            </w:r>
            <w:r w:rsidRPr="00AE4EB7">
              <w:rPr>
                <w:sz w:val="20"/>
                <w:szCs w:val="20"/>
              </w:rPr>
              <w:t xml:space="preserve">Идентификована су деца из осетљивих група и контактран је Центар за социјални рад где је утврђена </w:t>
            </w:r>
            <w:r w:rsidRPr="00AE4EB7">
              <w:rPr>
                <w:sz w:val="20"/>
                <w:szCs w:val="20"/>
                <w:lang w:val="ru-RU"/>
              </w:rPr>
              <w:t>потреба за образовном,здраственом и социјалном подршком овој категорији деце и њиховим родитељима.</w:t>
            </w:r>
          </w:p>
          <w:p w:rsidR="002C1B25" w:rsidRPr="00AE4EB7" w:rsidRDefault="002C1B25" w:rsidP="002C1B25">
            <w:pPr>
              <w:rPr>
                <w:sz w:val="20"/>
                <w:szCs w:val="20"/>
                <w:lang w:val="ru-RU"/>
              </w:rPr>
            </w:pPr>
            <w:r w:rsidRPr="00AE4EB7">
              <w:rPr>
                <w:sz w:val="20"/>
                <w:szCs w:val="20"/>
                <w:lang w:val="ru-RU"/>
              </w:rPr>
              <w:t>У циљу превенције осипања ученика и изостајања са наставе и напуштања школе укључујемо ученике у разне активности школе, манифестације које организујемо, приредбе и остале активности</w:t>
            </w:r>
          </w:p>
          <w:p w:rsidR="002C1B25" w:rsidRPr="00AE4EB7" w:rsidRDefault="002C1B25" w:rsidP="002C1B25">
            <w:pPr>
              <w:rPr>
                <w:sz w:val="20"/>
                <w:szCs w:val="20"/>
              </w:rPr>
            </w:pPr>
            <w:r w:rsidRPr="00AE4EB7">
              <w:rPr>
                <w:sz w:val="20"/>
                <w:szCs w:val="20"/>
              </w:rPr>
              <w:t>За ученике који раде по ИОП-у посебно се организују састанци тима за додатну подршку у сарадњи са родитељима.</w:t>
            </w:r>
          </w:p>
          <w:p w:rsidR="002C1B25" w:rsidRPr="00D200CE" w:rsidRDefault="002C1B25" w:rsidP="002C1B25">
            <w:pPr>
              <w:pStyle w:val="ListParagraph"/>
              <w:ind w:left="0"/>
              <w:rPr>
                <w:sz w:val="24"/>
                <w:szCs w:val="24"/>
                <w:lang w:val="sr-Cyrl-CS"/>
              </w:rPr>
            </w:pPr>
            <w:r w:rsidRPr="00AE4EB7">
              <w:rPr>
                <w:rFonts w:ascii="Times New Roman" w:hAnsi="Times New Roman"/>
                <w:sz w:val="20"/>
                <w:szCs w:val="20"/>
              </w:rPr>
              <w:t>Молбе које се шаљу Центру за социјални рад налазе се код педагога</w:t>
            </w:r>
          </w:p>
        </w:tc>
        <w:tc>
          <w:tcPr>
            <w:tcW w:w="3118" w:type="dxa"/>
            <w:vAlign w:val="center"/>
          </w:tcPr>
          <w:p w:rsidR="002C1B25" w:rsidRPr="00D200CE"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Септембар</w:t>
            </w:r>
          </w:p>
        </w:tc>
        <w:tc>
          <w:tcPr>
            <w:tcW w:w="1842" w:type="dxa"/>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ОС, педагог, родитељ</w:t>
            </w:r>
          </w:p>
        </w:tc>
      </w:tr>
      <w:tr w:rsidR="002C1B25" w:rsidRPr="00820BA1" w:rsidTr="002C1B25">
        <w:trPr>
          <w:trHeight w:val="341"/>
        </w:trPr>
        <w:tc>
          <w:tcPr>
            <w:tcW w:w="4679" w:type="dxa"/>
            <w:vAlign w:val="center"/>
          </w:tcPr>
          <w:p w:rsidR="002C1B25" w:rsidRPr="00AE4EB7" w:rsidRDefault="002C1B25" w:rsidP="002C1B25">
            <w:pPr>
              <w:rPr>
                <w:sz w:val="20"/>
                <w:szCs w:val="20"/>
                <w:lang w:val="ru-RU"/>
              </w:rPr>
            </w:pPr>
            <w:r>
              <w:rPr>
                <w:sz w:val="20"/>
                <w:szCs w:val="20"/>
                <w:lang w:val="ru-RU"/>
              </w:rPr>
              <w:t>ПВР, УОС, УОВ, УД, УНВ ( подаци о васпитно -дисциплинким мерама у архиви)</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Октобар</w:t>
            </w:r>
          </w:p>
        </w:tc>
        <w:tc>
          <w:tcPr>
            <w:tcW w:w="1842" w:type="dxa"/>
          </w:tcPr>
          <w:p w:rsidR="002C1B25" w:rsidRDefault="002C1B25" w:rsidP="002C1B25">
            <w:r w:rsidRPr="00D529A0">
              <w:rPr>
                <w:sz w:val="20"/>
                <w:szCs w:val="20"/>
              </w:rPr>
              <w:t>ОС, педагог, родитељ</w:t>
            </w:r>
            <w:r>
              <w:rPr>
                <w:sz w:val="20"/>
                <w:szCs w:val="20"/>
              </w:rPr>
              <w:t>, директор, НВ</w:t>
            </w:r>
          </w:p>
        </w:tc>
      </w:tr>
      <w:tr w:rsidR="002C1B25" w:rsidRPr="00820BA1" w:rsidTr="002C1B25">
        <w:trPr>
          <w:trHeight w:val="341"/>
        </w:trPr>
        <w:tc>
          <w:tcPr>
            <w:tcW w:w="4679" w:type="dxa"/>
          </w:tcPr>
          <w:p w:rsidR="002C1B25" w:rsidRDefault="002C1B25" w:rsidP="002C1B25">
            <w:r w:rsidRPr="00D25F52">
              <w:rPr>
                <w:sz w:val="20"/>
                <w:szCs w:val="20"/>
                <w:lang w:val="ru-RU"/>
              </w:rPr>
              <w:lastRenderedPageBreak/>
              <w:t>ПВР, УОС, УОВ, УД, УНВ ( подаци о васпитно -дисциплинким мерама у архиви)</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Новембар</w:t>
            </w:r>
          </w:p>
        </w:tc>
        <w:tc>
          <w:tcPr>
            <w:tcW w:w="1842" w:type="dxa"/>
          </w:tcPr>
          <w:p w:rsidR="002C1B25" w:rsidRDefault="002C1B25" w:rsidP="002C1B25">
            <w:r w:rsidRPr="0016039D">
              <w:rPr>
                <w:sz w:val="20"/>
                <w:szCs w:val="20"/>
              </w:rPr>
              <w:t>ОС, педагог, родитељ, директор, НВ</w:t>
            </w:r>
          </w:p>
        </w:tc>
      </w:tr>
      <w:tr w:rsidR="002C1B25" w:rsidRPr="00820BA1" w:rsidTr="002C1B25">
        <w:trPr>
          <w:trHeight w:val="341"/>
        </w:trPr>
        <w:tc>
          <w:tcPr>
            <w:tcW w:w="4679" w:type="dxa"/>
          </w:tcPr>
          <w:p w:rsidR="002C1B25" w:rsidRDefault="002C1B25" w:rsidP="002C1B25">
            <w:r w:rsidRPr="00D25F52">
              <w:rPr>
                <w:sz w:val="20"/>
                <w:szCs w:val="20"/>
                <w:lang w:val="ru-RU"/>
              </w:rPr>
              <w:t>ПВР, УОС, УОВ, УД, УНВ ( подаци о васпитно -дисциплинким мерама у архиви)</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Децембар</w:t>
            </w:r>
          </w:p>
        </w:tc>
        <w:tc>
          <w:tcPr>
            <w:tcW w:w="1842" w:type="dxa"/>
          </w:tcPr>
          <w:p w:rsidR="002C1B25" w:rsidRDefault="002C1B25" w:rsidP="002C1B25">
            <w:r w:rsidRPr="0016039D">
              <w:rPr>
                <w:sz w:val="20"/>
                <w:szCs w:val="20"/>
              </w:rPr>
              <w:t>ОС, педагог, родитељ, директор, НВ</w:t>
            </w:r>
          </w:p>
        </w:tc>
      </w:tr>
      <w:tr w:rsidR="002C1B25" w:rsidRPr="00820BA1" w:rsidTr="002C1B25">
        <w:trPr>
          <w:trHeight w:val="341"/>
        </w:trPr>
        <w:tc>
          <w:tcPr>
            <w:tcW w:w="4679" w:type="dxa"/>
          </w:tcPr>
          <w:p w:rsidR="002C1B25" w:rsidRDefault="002C1B25" w:rsidP="002C1B25">
            <w:r w:rsidRPr="00D25F52">
              <w:rPr>
                <w:sz w:val="20"/>
                <w:szCs w:val="20"/>
                <w:lang w:val="ru-RU"/>
              </w:rPr>
              <w:t>ПВР, УОС, УОВ, УД, УНВ ( подаци о васпитно -дисциплинким мерама у архиви)</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Јануар</w:t>
            </w:r>
          </w:p>
        </w:tc>
        <w:tc>
          <w:tcPr>
            <w:tcW w:w="1842" w:type="dxa"/>
          </w:tcPr>
          <w:p w:rsidR="002C1B25" w:rsidRDefault="002C1B25" w:rsidP="002C1B25">
            <w:r w:rsidRPr="0016039D">
              <w:rPr>
                <w:sz w:val="20"/>
                <w:szCs w:val="20"/>
              </w:rPr>
              <w:t>ОС, педагог, родитељ, директор, НВ</w:t>
            </w:r>
          </w:p>
        </w:tc>
      </w:tr>
      <w:tr w:rsidR="002C1B25" w:rsidRPr="00820BA1" w:rsidTr="002C1B25">
        <w:trPr>
          <w:trHeight w:val="341"/>
        </w:trPr>
        <w:tc>
          <w:tcPr>
            <w:tcW w:w="4679" w:type="dxa"/>
          </w:tcPr>
          <w:p w:rsidR="002C1B25" w:rsidRDefault="002C1B25" w:rsidP="002C1B25">
            <w:r w:rsidRPr="00D25F52">
              <w:rPr>
                <w:sz w:val="20"/>
                <w:szCs w:val="20"/>
                <w:lang w:val="ru-RU"/>
              </w:rPr>
              <w:t>ПВР, УОС, УОВ, УД, УНВ ( подаци о васпитно -дисциплинким мерама у архиви)</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Фебруар</w:t>
            </w:r>
          </w:p>
        </w:tc>
        <w:tc>
          <w:tcPr>
            <w:tcW w:w="1842" w:type="dxa"/>
          </w:tcPr>
          <w:p w:rsidR="002C1B25" w:rsidRDefault="002C1B25" w:rsidP="002C1B25">
            <w:r w:rsidRPr="0016039D">
              <w:rPr>
                <w:sz w:val="20"/>
                <w:szCs w:val="20"/>
              </w:rPr>
              <w:t>ОС, педагог, родитељ, директор, НВ</w:t>
            </w:r>
          </w:p>
        </w:tc>
      </w:tr>
      <w:tr w:rsidR="002C1B25" w:rsidRPr="00820BA1" w:rsidTr="002C1B25">
        <w:trPr>
          <w:trHeight w:val="341"/>
        </w:trPr>
        <w:tc>
          <w:tcPr>
            <w:tcW w:w="4679" w:type="dxa"/>
          </w:tcPr>
          <w:p w:rsidR="002C1B25" w:rsidRDefault="002C1B25" w:rsidP="002C1B25">
            <w:r w:rsidRPr="00D25F52">
              <w:rPr>
                <w:sz w:val="20"/>
                <w:szCs w:val="20"/>
                <w:lang w:val="ru-RU"/>
              </w:rPr>
              <w:t>ПВР, УОС, УОВ, УД, УНВ ( подаци о васпитно -дисциплинким мерама у архиви)</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Март</w:t>
            </w:r>
          </w:p>
        </w:tc>
        <w:tc>
          <w:tcPr>
            <w:tcW w:w="1842" w:type="dxa"/>
          </w:tcPr>
          <w:p w:rsidR="002C1B25" w:rsidRDefault="002C1B25" w:rsidP="002C1B25">
            <w:r w:rsidRPr="0016039D">
              <w:rPr>
                <w:sz w:val="20"/>
                <w:szCs w:val="20"/>
              </w:rPr>
              <w:t>ОС, педагог, родитељ, директор, НВ</w:t>
            </w:r>
          </w:p>
        </w:tc>
      </w:tr>
      <w:tr w:rsidR="002C1B25" w:rsidRPr="00820BA1" w:rsidTr="002C1B25">
        <w:trPr>
          <w:trHeight w:val="341"/>
        </w:trPr>
        <w:tc>
          <w:tcPr>
            <w:tcW w:w="4679" w:type="dxa"/>
          </w:tcPr>
          <w:p w:rsidR="002C1B25" w:rsidRPr="00BC6876" w:rsidRDefault="002C1B25" w:rsidP="002C1B25">
            <w:pPr>
              <w:rPr>
                <w:sz w:val="20"/>
                <w:szCs w:val="20"/>
              </w:rPr>
            </w:pPr>
            <w:r w:rsidRPr="00D25F52">
              <w:rPr>
                <w:sz w:val="20"/>
                <w:szCs w:val="20"/>
                <w:lang w:val="ru-RU"/>
              </w:rPr>
              <w:t>УОС</w:t>
            </w:r>
            <w:r>
              <w:rPr>
                <w:sz w:val="20"/>
                <w:szCs w:val="20"/>
                <w:lang w:val="ru-RU"/>
              </w:rPr>
              <w:t>-29 ученика</w:t>
            </w:r>
            <w:r w:rsidRPr="00D25F52">
              <w:rPr>
                <w:sz w:val="20"/>
                <w:szCs w:val="20"/>
                <w:lang w:val="ru-RU"/>
              </w:rPr>
              <w:t>, УОВ</w:t>
            </w:r>
            <w:r>
              <w:rPr>
                <w:sz w:val="20"/>
                <w:szCs w:val="20"/>
                <w:lang w:val="ru-RU"/>
              </w:rPr>
              <w:t>- 24 ученика</w:t>
            </w:r>
            <w:r w:rsidRPr="00D25F52">
              <w:rPr>
                <w:sz w:val="20"/>
                <w:szCs w:val="20"/>
                <w:lang w:val="ru-RU"/>
              </w:rPr>
              <w:t>, УД</w:t>
            </w:r>
            <w:r>
              <w:rPr>
                <w:sz w:val="20"/>
                <w:szCs w:val="20"/>
                <w:lang w:val="ru-RU"/>
              </w:rPr>
              <w:t>- 20 ученика</w:t>
            </w:r>
            <w:r w:rsidRPr="00D25F52">
              <w:rPr>
                <w:sz w:val="20"/>
                <w:szCs w:val="20"/>
                <w:lang w:val="ru-RU"/>
              </w:rPr>
              <w:t>, УНВ</w:t>
            </w:r>
            <w:r>
              <w:rPr>
                <w:sz w:val="20"/>
                <w:szCs w:val="20"/>
                <w:lang w:val="ru-RU"/>
              </w:rPr>
              <w:t>- 2 ученика</w:t>
            </w:r>
            <w:r w:rsidRPr="00D25F52">
              <w:rPr>
                <w:sz w:val="20"/>
                <w:szCs w:val="20"/>
                <w:lang w:val="ru-RU"/>
              </w:rPr>
              <w:t xml:space="preserve"> ( подаци о васпитно -дисциплинким мерама у архиви)</w:t>
            </w:r>
            <w:r>
              <w:rPr>
                <w:sz w:val="20"/>
                <w:szCs w:val="20"/>
                <w:lang w:val="en-US"/>
              </w:rPr>
              <w:t>б</w:t>
            </w:r>
            <w:r>
              <w:rPr>
                <w:sz w:val="20"/>
                <w:szCs w:val="20"/>
                <w:lang w:val="ru-RU"/>
              </w:rPr>
              <w:t>ез одељења К и Т</w:t>
            </w:r>
            <w:r>
              <w:rPr>
                <w:sz w:val="20"/>
                <w:szCs w:val="20"/>
                <w:lang w:val="en-US"/>
              </w:rPr>
              <w:t>X</w:t>
            </w:r>
            <w:r>
              <w:rPr>
                <w:sz w:val="20"/>
                <w:szCs w:val="20"/>
              </w:rPr>
              <w:t xml:space="preserve"> у августу.</w:t>
            </w:r>
          </w:p>
        </w:tc>
        <w:tc>
          <w:tcPr>
            <w:tcW w:w="3118" w:type="dxa"/>
            <w:vAlign w:val="center"/>
          </w:tcPr>
          <w:p w:rsidR="002C1B25" w:rsidRDefault="002C1B25" w:rsidP="002C1B2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Јун</w:t>
            </w:r>
          </w:p>
        </w:tc>
        <w:tc>
          <w:tcPr>
            <w:tcW w:w="1842" w:type="dxa"/>
          </w:tcPr>
          <w:p w:rsidR="002C1B25" w:rsidRPr="0016039D" w:rsidRDefault="002C1B25" w:rsidP="002C1B25">
            <w:pPr>
              <w:rPr>
                <w:sz w:val="20"/>
                <w:szCs w:val="20"/>
              </w:rPr>
            </w:pPr>
            <w:r w:rsidRPr="0016039D">
              <w:rPr>
                <w:sz w:val="20"/>
                <w:szCs w:val="20"/>
              </w:rPr>
              <w:t>ОС, педагог, родитељ, директор, НВ</w:t>
            </w:r>
          </w:p>
        </w:tc>
      </w:tr>
    </w:tbl>
    <w:p w:rsidR="002C1B25" w:rsidRDefault="002C1B25" w:rsidP="002C1B25">
      <w:pPr>
        <w:rPr>
          <w:sz w:val="20"/>
          <w:szCs w:val="20"/>
        </w:rPr>
      </w:pPr>
    </w:p>
    <w:p w:rsidR="00465437" w:rsidRDefault="00465437" w:rsidP="002C1B25">
      <w:pPr>
        <w:rPr>
          <w:sz w:val="20"/>
          <w:szCs w:val="20"/>
        </w:rPr>
      </w:pPr>
    </w:p>
    <w:p w:rsidR="00465437" w:rsidRDefault="00465437" w:rsidP="002C1B25">
      <w:pPr>
        <w:rPr>
          <w:sz w:val="20"/>
          <w:szCs w:val="20"/>
        </w:rPr>
      </w:pPr>
    </w:p>
    <w:p w:rsidR="00465437" w:rsidRPr="00820BA1" w:rsidRDefault="00465437" w:rsidP="002C1B25">
      <w:pPr>
        <w:rPr>
          <w:sz w:val="20"/>
          <w:szCs w:val="20"/>
        </w:rPr>
      </w:pPr>
    </w:p>
    <w:p w:rsidR="002C1B25" w:rsidRPr="00820BA1" w:rsidRDefault="002C1B25" w:rsidP="002C1B25">
      <w:pPr>
        <w:rPr>
          <w:sz w:val="20"/>
          <w:szCs w:val="20"/>
        </w:rPr>
      </w:pPr>
    </w:p>
    <w:p w:rsidR="005B254E" w:rsidRPr="006866BF" w:rsidRDefault="005B254E" w:rsidP="001846D7">
      <w:pPr>
        <w:pStyle w:val="Heading1"/>
        <w:rPr>
          <w:sz w:val="20"/>
          <w:szCs w:val="20"/>
        </w:rPr>
      </w:pPr>
    </w:p>
    <w:p w:rsidR="005B254E" w:rsidRDefault="005B254E" w:rsidP="005B254E">
      <w:pPr>
        <w:rPr>
          <w:b/>
          <w:iCs/>
          <w:sz w:val="16"/>
          <w:szCs w:val="16"/>
        </w:rPr>
      </w:pPr>
    </w:p>
    <w:p w:rsidR="005B254E" w:rsidRPr="001846D7" w:rsidRDefault="005B254E" w:rsidP="00D45844">
      <w:pPr>
        <w:pStyle w:val="Heading1"/>
        <w:jc w:val="left"/>
        <w:rPr>
          <w:sz w:val="24"/>
        </w:rPr>
      </w:pPr>
      <w:bookmarkStart w:id="200" w:name="_Toc368928057"/>
      <w:bookmarkStart w:id="201" w:name="_Toc431976324"/>
      <w:bookmarkStart w:id="202" w:name="_Toc525386268"/>
      <w:r>
        <w:rPr>
          <w:sz w:val="24"/>
        </w:rPr>
        <w:t>3.5.</w:t>
      </w:r>
      <w:r w:rsidR="001846D7">
        <w:rPr>
          <w:sz w:val="24"/>
        </w:rPr>
        <w:t>10</w:t>
      </w:r>
      <w:r w:rsidRPr="005B254E">
        <w:rPr>
          <w:sz w:val="24"/>
        </w:rPr>
        <w:t>ИЗВЕШТАЈ ТИМА ЗА ПРОМОЦИЈУ ШКОЛЕ</w:t>
      </w:r>
      <w:bookmarkEnd w:id="200"/>
      <w:bookmarkEnd w:id="201"/>
      <w:bookmarkEnd w:id="202"/>
    </w:p>
    <w:p w:rsidR="005B254E" w:rsidRPr="005B254E" w:rsidRDefault="005B254E" w:rsidP="005B254E"/>
    <w:p w:rsidR="005B254E" w:rsidRDefault="005B254E" w:rsidP="005B254E"/>
    <w:p w:rsidR="005B254E" w:rsidRPr="006866BF" w:rsidRDefault="005B254E" w:rsidP="005B254E">
      <w:pPr>
        <w:rPr>
          <w:sz w:val="20"/>
          <w:szCs w:val="20"/>
        </w:rPr>
      </w:pPr>
    </w:p>
    <w:tbl>
      <w:tblPr>
        <w:tblStyle w:val="TableGrid"/>
        <w:tblW w:w="0" w:type="auto"/>
        <w:tblLook w:val="04A0"/>
      </w:tblPr>
      <w:tblGrid>
        <w:gridCol w:w="4788"/>
        <w:gridCol w:w="4788"/>
      </w:tblGrid>
      <w:tr w:rsidR="005B254E" w:rsidRPr="006866BF" w:rsidTr="00A9370F">
        <w:tc>
          <w:tcPr>
            <w:tcW w:w="4788" w:type="dxa"/>
          </w:tcPr>
          <w:p w:rsidR="005B254E" w:rsidRPr="006866BF" w:rsidRDefault="005B254E" w:rsidP="00A9370F">
            <w:pPr>
              <w:jc w:val="center"/>
              <w:rPr>
                <w:b/>
                <w:sz w:val="20"/>
                <w:szCs w:val="20"/>
              </w:rPr>
            </w:pPr>
            <w:r w:rsidRPr="006866BF">
              <w:rPr>
                <w:b/>
                <w:sz w:val="20"/>
                <w:szCs w:val="20"/>
              </w:rPr>
              <w:t>Активности</w:t>
            </w:r>
          </w:p>
        </w:tc>
        <w:tc>
          <w:tcPr>
            <w:tcW w:w="4788" w:type="dxa"/>
          </w:tcPr>
          <w:p w:rsidR="005B254E" w:rsidRPr="006866BF" w:rsidRDefault="005B254E" w:rsidP="00A9370F">
            <w:pPr>
              <w:jc w:val="center"/>
              <w:rPr>
                <w:b/>
                <w:sz w:val="20"/>
                <w:szCs w:val="20"/>
              </w:rPr>
            </w:pPr>
            <w:r w:rsidRPr="006866BF">
              <w:rPr>
                <w:b/>
                <w:sz w:val="20"/>
                <w:szCs w:val="20"/>
              </w:rPr>
              <w:t>Време реализације</w:t>
            </w:r>
          </w:p>
        </w:tc>
      </w:tr>
      <w:tr w:rsidR="005B254E" w:rsidRPr="006866BF" w:rsidTr="00A9370F">
        <w:tc>
          <w:tcPr>
            <w:tcW w:w="4788" w:type="dxa"/>
          </w:tcPr>
          <w:p w:rsidR="005B254E" w:rsidRPr="006866BF" w:rsidRDefault="005B254E" w:rsidP="00A9370F">
            <w:pPr>
              <w:jc w:val="center"/>
              <w:rPr>
                <w:sz w:val="20"/>
                <w:szCs w:val="20"/>
              </w:rPr>
            </w:pPr>
            <w:r w:rsidRPr="006866BF">
              <w:rPr>
                <w:sz w:val="20"/>
                <w:szCs w:val="20"/>
              </w:rPr>
              <w:t>Све активности планиране за прво полугодиште су реализоване.</w:t>
            </w:r>
          </w:p>
        </w:tc>
        <w:tc>
          <w:tcPr>
            <w:tcW w:w="4788" w:type="dxa"/>
          </w:tcPr>
          <w:p w:rsidR="005B254E" w:rsidRPr="006866BF" w:rsidRDefault="005B254E" w:rsidP="00A9370F">
            <w:pPr>
              <w:jc w:val="center"/>
              <w:rPr>
                <w:sz w:val="20"/>
                <w:szCs w:val="20"/>
              </w:rPr>
            </w:pPr>
            <w:r w:rsidRPr="006866BF">
              <w:rPr>
                <w:sz w:val="20"/>
                <w:szCs w:val="20"/>
              </w:rPr>
              <w:t>Прво полугодиште</w:t>
            </w:r>
          </w:p>
        </w:tc>
      </w:tr>
      <w:tr w:rsidR="005B254E" w:rsidRPr="006866BF" w:rsidTr="00A9370F">
        <w:tc>
          <w:tcPr>
            <w:tcW w:w="4788" w:type="dxa"/>
          </w:tcPr>
          <w:p w:rsidR="005B254E" w:rsidRPr="006866BF" w:rsidRDefault="005B254E" w:rsidP="00A9370F">
            <w:pPr>
              <w:jc w:val="center"/>
              <w:rPr>
                <w:sz w:val="20"/>
                <w:szCs w:val="20"/>
              </w:rPr>
            </w:pPr>
            <w:r w:rsidRPr="006866BF">
              <w:rPr>
                <w:sz w:val="20"/>
                <w:szCs w:val="20"/>
              </w:rPr>
              <w:t xml:space="preserve">Активности планиране за друго полугодиште су реализоване онолико колико су то околности дозвољавале. Промоција школе је вршена </w:t>
            </w:r>
            <w:r w:rsidRPr="006866BF">
              <w:rPr>
                <w:i/>
                <w:sz w:val="20"/>
                <w:szCs w:val="20"/>
              </w:rPr>
              <w:t>online</w:t>
            </w:r>
            <w:r w:rsidRPr="006866BF">
              <w:rPr>
                <w:sz w:val="20"/>
                <w:szCs w:val="20"/>
              </w:rPr>
              <w:t xml:space="preserve">. Направљени су промотивни материјали (плакати) који су истакнути у основним школама. Промоција је вршена путем друштвених мрежа </w:t>
            </w:r>
            <w:r w:rsidRPr="006866BF">
              <w:rPr>
                <w:i/>
                <w:sz w:val="20"/>
                <w:szCs w:val="20"/>
              </w:rPr>
              <w:t>Instagram</w:t>
            </w:r>
            <w:r w:rsidRPr="006866BF">
              <w:rPr>
                <w:sz w:val="20"/>
                <w:szCs w:val="20"/>
              </w:rPr>
              <w:t xml:space="preserve"> и </w:t>
            </w:r>
            <w:r w:rsidRPr="006866BF">
              <w:rPr>
                <w:i/>
                <w:sz w:val="20"/>
                <w:szCs w:val="20"/>
              </w:rPr>
              <w:t>Facebook</w:t>
            </w:r>
            <w:r w:rsidRPr="006866BF">
              <w:rPr>
                <w:sz w:val="20"/>
                <w:szCs w:val="20"/>
              </w:rPr>
              <w:t>,  као и помоћу сајта школе. Направљена је презентација наше школе, која је прослеђена основним школама са молбом да се проследи ученицима завршних разреда.</w:t>
            </w:r>
          </w:p>
        </w:tc>
        <w:tc>
          <w:tcPr>
            <w:tcW w:w="4788" w:type="dxa"/>
          </w:tcPr>
          <w:p w:rsidR="005B254E" w:rsidRPr="006866BF" w:rsidRDefault="005B254E" w:rsidP="00A9370F">
            <w:pPr>
              <w:jc w:val="center"/>
              <w:rPr>
                <w:sz w:val="20"/>
                <w:szCs w:val="20"/>
              </w:rPr>
            </w:pPr>
            <w:r w:rsidRPr="006866BF">
              <w:rPr>
                <w:sz w:val="20"/>
                <w:szCs w:val="20"/>
              </w:rPr>
              <w:t>Друго полугодиште</w:t>
            </w:r>
          </w:p>
        </w:tc>
      </w:tr>
    </w:tbl>
    <w:p w:rsidR="005B254E" w:rsidRPr="006866BF" w:rsidRDefault="005B254E" w:rsidP="005B254E">
      <w:pPr>
        <w:rPr>
          <w:sz w:val="20"/>
          <w:szCs w:val="20"/>
        </w:rPr>
      </w:pPr>
    </w:p>
    <w:p w:rsidR="005B254E" w:rsidRDefault="005B254E" w:rsidP="005B254E">
      <w:pPr>
        <w:rPr>
          <w:sz w:val="20"/>
          <w:szCs w:val="20"/>
        </w:rPr>
      </w:pPr>
    </w:p>
    <w:p w:rsidR="003A2D74" w:rsidRDefault="003A2D74" w:rsidP="005B254E">
      <w:pPr>
        <w:rPr>
          <w:sz w:val="20"/>
          <w:szCs w:val="20"/>
        </w:rPr>
      </w:pPr>
    </w:p>
    <w:p w:rsidR="003A2D74" w:rsidRDefault="003A2D74" w:rsidP="005B254E">
      <w:pPr>
        <w:rPr>
          <w:sz w:val="20"/>
          <w:szCs w:val="20"/>
        </w:rPr>
      </w:pPr>
    </w:p>
    <w:p w:rsidR="003A2D74" w:rsidRDefault="003A2D74" w:rsidP="005B254E">
      <w:pPr>
        <w:rPr>
          <w:sz w:val="20"/>
          <w:szCs w:val="20"/>
        </w:rPr>
      </w:pPr>
    </w:p>
    <w:p w:rsidR="003A2D74" w:rsidRPr="006866BF" w:rsidRDefault="003A2D74" w:rsidP="005B254E">
      <w:pPr>
        <w:rPr>
          <w:sz w:val="20"/>
          <w:szCs w:val="20"/>
        </w:rPr>
      </w:pPr>
    </w:p>
    <w:p w:rsidR="005B254E" w:rsidRPr="00D42E8D" w:rsidRDefault="005B254E" w:rsidP="005B254E">
      <w:pPr>
        <w:rPr>
          <w:sz w:val="20"/>
          <w:szCs w:val="20"/>
        </w:rPr>
      </w:pPr>
    </w:p>
    <w:p w:rsidR="005B254E" w:rsidRPr="004E5BFE" w:rsidRDefault="004E5BFE" w:rsidP="004E5BFE">
      <w:pPr>
        <w:pStyle w:val="ListParagraph"/>
        <w:numPr>
          <w:ilvl w:val="2"/>
          <w:numId w:val="7"/>
        </w:numPr>
        <w:rPr>
          <w:rFonts w:ascii="Times New Roman" w:hAnsi="Times New Roman"/>
          <w:b/>
          <w:color w:val="000000"/>
        </w:rPr>
      </w:pPr>
      <w:r w:rsidRPr="004E5BFE">
        <w:rPr>
          <w:rFonts w:ascii="Times New Roman" w:hAnsi="Times New Roman"/>
          <w:b/>
          <w:color w:val="000000"/>
        </w:rPr>
        <w:t>ИЗВЕШТАЈ О РАДУ ТИМА ОДЕЉЕЊСКИХ СТАРЕШИНА</w:t>
      </w:r>
    </w:p>
    <w:tbl>
      <w:tblPr>
        <w:tblStyle w:val="TableGrid"/>
        <w:tblW w:w="0" w:type="auto"/>
        <w:tblInd w:w="-289" w:type="dxa"/>
        <w:tblLayout w:type="fixed"/>
        <w:tblLook w:val="04A0"/>
      </w:tblPr>
      <w:tblGrid>
        <w:gridCol w:w="3403"/>
        <w:gridCol w:w="2977"/>
        <w:gridCol w:w="3259"/>
      </w:tblGrid>
      <w:tr w:rsidR="004E5BFE" w:rsidRPr="00BF299A" w:rsidTr="0093292C">
        <w:trPr>
          <w:trHeight w:val="600"/>
        </w:trPr>
        <w:tc>
          <w:tcPr>
            <w:tcW w:w="3403" w:type="dxa"/>
            <w:vAlign w:val="center"/>
          </w:tcPr>
          <w:p w:rsidR="004E5BFE" w:rsidRPr="00936519" w:rsidRDefault="004E5BFE" w:rsidP="0093292C">
            <w:pPr>
              <w:rPr>
                <w:sz w:val="20"/>
                <w:szCs w:val="20"/>
              </w:rPr>
            </w:pPr>
            <w:r w:rsidRPr="00936519">
              <w:rPr>
                <w:sz w:val="20"/>
                <w:szCs w:val="20"/>
              </w:rPr>
              <w:t>1.Бројно стање ученика и путници</w:t>
            </w:r>
            <w:r w:rsidRPr="00936519">
              <w:rPr>
                <w:sz w:val="20"/>
                <w:szCs w:val="20"/>
              </w:rPr>
              <w:br/>
              <w:t>2.Дефицијентност породице</w:t>
            </w:r>
            <w:r w:rsidRPr="00936519">
              <w:rPr>
                <w:sz w:val="20"/>
                <w:szCs w:val="20"/>
              </w:rPr>
              <w:br/>
              <w:t>3.ИОП</w:t>
            </w:r>
          </w:p>
        </w:tc>
        <w:tc>
          <w:tcPr>
            <w:tcW w:w="2977" w:type="dxa"/>
            <w:vAlign w:val="center"/>
          </w:tcPr>
          <w:p w:rsidR="004E5BFE" w:rsidRPr="00936519" w:rsidRDefault="004E5BFE" w:rsidP="0093292C">
            <w:pPr>
              <w:spacing w:before="100" w:beforeAutospacing="1" w:after="100" w:afterAutospacing="1"/>
              <w:outlineLvl w:val="2"/>
              <w:rPr>
                <w:bCs/>
                <w:sz w:val="20"/>
                <w:szCs w:val="20"/>
              </w:rPr>
            </w:pPr>
            <w:r w:rsidRPr="00936519">
              <w:rPr>
                <w:bCs/>
                <w:sz w:val="20"/>
                <w:szCs w:val="20"/>
              </w:rPr>
              <w:t>18. 09. 2019.</w:t>
            </w:r>
          </w:p>
          <w:p w:rsidR="004E5BFE" w:rsidRPr="00936519" w:rsidRDefault="004E5BFE" w:rsidP="0093292C">
            <w:pPr>
              <w:pStyle w:val="Normal1"/>
              <w:jc w:val="both"/>
              <w:rPr>
                <w:rFonts w:ascii="Times New Roman" w:hAnsi="Times New Roman" w:cs="Times New Roman"/>
                <w:sz w:val="20"/>
                <w:szCs w:val="20"/>
              </w:rPr>
            </w:pPr>
          </w:p>
        </w:tc>
        <w:tc>
          <w:tcPr>
            <w:tcW w:w="3259" w:type="dxa"/>
          </w:tcPr>
          <w:p w:rsidR="004E5BFE" w:rsidRPr="00936519" w:rsidRDefault="004E5BFE" w:rsidP="0093292C">
            <w:pPr>
              <w:pStyle w:val="Normal1"/>
              <w:jc w:val="both"/>
              <w:rPr>
                <w:rFonts w:ascii="Times New Roman" w:hAnsi="Times New Roman" w:cs="Times New Roman"/>
              </w:rPr>
            </w:pPr>
            <w:r>
              <w:rPr>
                <w:rFonts w:ascii="Times New Roman" w:hAnsi="Times New Roman" w:cs="Times New Roman"/>
              </w:rPr>
              <w:t>Директор, ОС, педагог</w:t>
            </w:r>
          </w:p>
        </w:tc>
      </w:tr>
      <w:tr w:rsidR="004E5BFE" w:rsidRPr="00A40A44" w:rsidTr="0093292C">
        <w:trPr>
          <w:trHeight w:val="341"/>
        </w:trPr>
        <w:tc>
          <w:tcPr>
            <w:tcW w:w="3403" w:type="dxa"/>
            <w:vAlign w:val="center"/>
          </w:tcPr>
          <w:p w:rsidR="004E5BFE" w:rsidRPr="00936519" w:rsidRDefault="004E5BFE" w:rsidP="0093292C">
            <w:pPr>
              <w:rPr>
                <w:sz w:val="20"/>
                <w:szCs w:val="20"/>
                <w:lang w:val="sr-Cyrl-BA"/>
              </w:rPr>
            </w:pPr>
            <w:r w:rsidRPr="00936519">
              <w:rPr>
                <w:sz w:val="20"/>
                <w:szCs w:val="20"/>
              </w:rPr>
              <w:t>1. Изостанци и васпитне и васпитно-дисциплинске мере</w:t>
            </w:r>
            <w:r w:rsidRPr="00936519">
              <w:rPr>
                <w:sz w:val="20"/>
                <w:szCs w:val="20"/>
              </w:rPr>
              <w:br/>
              <w:t>2. ИОП – психолог, разговор са ученицима и повратна информација</w:t>
            </w:r>
            <w:r w:rsidRPr="00936519">
              <w:rPr>
                <w:sz w:val="20"/>
                <w:szCs w:val="20"/>
              </w:rPr>
              <w:br/>
              <w:t>3. Екскурзија</w:t>
            </w:r>
          </w:p>
        </w:tc>
        <w:tc>
          <w:tcPr>
            <w:tcW w:w="2977" w:type="dxa"/>
            <w:vAlign w:val="center"/>
          </w:tcPr>
          <w:p w:rsidR="004E5BFE" w:rsidRPr="00936519" w:rsidRDefault="004E5BFE" w:rsidP="0093292C">
            <w:pPr>
              <w:pStyle w:val="Normal1"/>
              <w:jc w:val="both"/>
              <w:rPr>
                <w:rFonts w:ascii="Times New Roman" w:hAnsi="Times New Roman" w:cs="Times New Roman"/>
                <w:sz w:val="20"/>
                <w:szCs w:val="20"/>
              </w:rPr>
            </w:pPr>
            <w:r w:rsidRPr="00936519">
              <w:rPr>
                <w:rFonts w:ascii="Times New Roman" w:hAnsi="Times New Roman" w:cs="Times New Roman"/>
                <w:sz w:val="20"/>
                <w:szCs w:val="20"/>
              </w:rPr>
              <w:t>15. 11. 2019</w:t>
            </w:r>
          </w:p>
        </w:tc>
        <w:tc>
          <w:tcPr>
            <w:tcW w:w="3259" w:type="dxa"/>
          </w:tcPr>
          <w:p w:rsidR="004E5BFE" w:rsidRPr="00A40A44" w:rsidRDefault="004E5BFE" w:rsidP="0093292C">
            <w:pPr>
              <w:pStyle w:val="Normal1"/>
              <w:jc w:val="both"/>
              <w:rPr>
                <w:rFonts w:ascii="Times New Roman" w:hAnsi="Times New Roman" w:cs="Times New Roman"/>
                <w:lang w:val="sr-Cyrl-BA"/>
              </w:rPr>
            </w:pPr>
            <w:r>
              <w:rPr>
                <w:rFonts w:ascii="Times New Roman" w:hAnsi="Times New Roman" w:cs="Times New Roman"/>
              </w:rPr>
              <w:t>Директор, ОС, педагог</w:t>
            </w:r>
          </w:p>
        </w:tc>
      </w:tr>
      <w:tr w:rsidR="004E5BFE" w:rsidRPr="00A40A44" w:rsidTr="0093292C">
        <w:trPr>
          <w:trHeight w:val="341"/>
        </w:trPr>
        <w:tc>
          <w:tcPr>
            <w:tcW w:w="3403" w:type="dxa"/>
            <w:vAlign w:val="center"/>
          </w:tcPr>
          <w:p w:rsidR="004E5BFE" w:rsidRPr="00936519" w:rsidRDefault="004E5BFE" w:rsidP="0093292C">
            <w:pPr>
              <w:rPr>
                <w:sz w:val="20"/>
                <w:szCs w:val="20"/>
              </w:rPr>
            </w:pPr>
            <w:r w:rsidRPr="00936519">
              <w:rPr>
                <w:sz w:val="20"/>
                <w:szCs w:val="20"/>
              </w:rPr>
              <w:lastRenderedPageBreak/>
              <w:t>1. Васпитно-дисциплинске мере</w:t>
            </w:r>
            <w:r w:rsidRPr="00936519">
              <w:rPr>
                <w:sz w:val="20"/>
                <w:szCs w:val="20"/>
              </w:rPr>
              <w:br/>
              <w:t>2. Поштовање правила понашања</w:t>
            </w:r>
            <w:r w:rsidRPr="00936519">
              <w:rPr>
                <w:sz w:val="20"/>
                <w:szCs w:val="20"/>
              </w:rPr>
              <w:br/>
              <w:t>3. План надокнде часова</w:t>
            </w:r>
            <w:r w:rsidRPr="00936519">
              <w:rPr>
                <w:sz w:val="20"/>
                <w:szCs w:val="20"/>
              </w:rPr>
              <w:br/>
              <w:t>4. Усаглашавање писмених вежби</w:t>
            </w:r>
            <w:r w:rsidRPr="00936519">
              <w:rPr>
                <w:sz w:val="20"/>
                <w:szCs w:val="20"/>
              </w:rPr>
              <w:br/>
              <w:t>5.Текућа питања</w:t>
            </w:r>
          </w:p>
        </w:tc>
        <w:tc>
          <w:tcPr>
            <w:tcW w:w="2977" w:type="dxa"/>
            <w:vAlign w:val="center"/>
          </w:tcPr>
          <w:p w:rsidR="004E5BFE" w:rsidRPr="00936519" w:rsidRDefault="004E5BFE" w:rsidP="0093292C">
            <w:pPr>
              <w:pStyle w:val="Heading3"/>
              <w:rPr>
                <w:rFonts w:ascii="Times New Roman" w:hAnsi="Times New Roman"/>
                <w:sz w:val="20"/>
                <w:szCs w:val="20"/>
              </w:rPr>
            </w:pPr>
            <w:r w:rsidRPr="00936519">
              <w:rPr>
                <w:rFonts w:ascii="Times New Roman" w:hAnsi="Times New Roman"/>
                <w:sz w:val="20"/>
                <w:szCs w:val="20"/>
              </w:rPr>
              <w:t>26. 02. 2020.</w:t>
            </w:r>
          </w:p>
          <w:p w:rsidR="004E5BFE" w:rsidRPr="00936519" w:rsidRDefault="004E5BFE" w:rsidP="0093292C">
            <w:pPr>
              <w:pStyle w:val="Normal1"/>
              <w:jc w:val="both"/>
              <w:rPr>
                <w:rFonts w:ascii="Times New Roman" w:hAnsi="Times New Roman" w:cs="Times New Roman"/>
                <w:sz w:val="20"/>
                <w:szCs w:val="20"/>
              </w:rPr>
            </w:pPr>
          </w:p>
        </w:tc>
        <w:tc>
          <w:tcPr>
            <w:tcW w:w="3259" w:type="dxa"/>
          </w:tcPr>
          <w:p w:rsidR="004E5BFE" w:rsidRPr="00A40A44" w:rsidRDefault="004E5BFE" w:rsidP="0093292C">
            <w:pPr>
              <w:pStyle w:val="Normal1"/>
              <w:jc w:val="both"/>
              <w:rPr>
                <w:rFonts w:ascii="Times New Roman" w:hAnsi="Times New Roman" w:cs="Times New Roman"/>
                <w:lang w:val="sr-Cyrl-BA"/>
              </w:rPr>
            </w:pPr>
            <w:r>
              <w:rPr>
                <w:rFonts w:ascii="Times New Roman" w:hAnsi="Times New Roman" w:cs="Times New Roman"/>
              </w:rPr>
              <w:t>Директор, ОС, педагог</w:t>
            </w:r>
          </w:p>
        </w:tc>
      </w:tr>
      <w:tr w:rsidR="004E5BFE" w:rsidRPr="00936519" w:rsidTr="0093292C">
        <w:trPr>
          <w:trHeight w:val="341"/>
        </w:trPr>
        <w:tc>
          <w:tcPr>
            <w:tcW w:w="3403" w:type="dxa"/>
            <w:vAlign w:val="center"/>
          </w:tcPr>
          <w:p w:rsidR="004E5BFE" w:rsidRPr="00CD45B7" w:rsidRDefault="004E5BFE" w:rsidP="0093292C">
            <w:pPr>
              <w:spacing w:line="256" w:lineRule="auto"/>
              <w:rPr>
                <w:rFonts w:ascii="Calibri" w:hAnsi="Calibri"/>
              </w:rPr>
            </w:pPr>
            <w:r w:rsidRPr="00CD45B7">
              <w:rPr>
                <w:bCs/>
              </w:rPr>
              <w:t>1. Реализација активнсоти са ученицима ( ИОП, прилагођавање)</w:t>
            </w:r>
          </w:p>
          <w:p w:rsidR="004E5BFE" w:rsidRPr="00CD45B7" w:rsidRDefault="004E5BFE" w:rsidP="0093292C">
            <w:pPr>
              <w:spacing w:line="256" w:lineRule="auto"/>
              <w:rPr>
                <w:rFonts w:ascii="Calibri" w:hAnsi="Calibri"/>
                <w:sz w:val="20"/>
                <w:szCs w:val="20"/>
              </w:rPr>
            </w:pPr>
            <w:r w:rsidRPr="00CD45B7">
              <w:rPr>
                <w:bCs/>
              </w:rPr>
              <w:t>2.Настава у посебним условима, проблематика</w:t>
            </w:r>
          </w:p>
        </w:tc>
        <w:tc>
          <w:tcPr>
            <w:tcW w:w="2977" w:type="dxa"/>
            <w:vAlign w:val="center"/>
          </w:tcPr>
          <w:p w:rsidR="004E5BFE" w:rsidRPr="00CD45B7" w:rsidRDefault="004E5BFE" w:rsidP="0093292C">
            <w:pPr>
              <w:pStyle w:val="Heading3"/>
              <w:rPr>
                <w:sz w:val="20"/>
                <w:szCs w:val="20"/>
              </w:rPr>
            </w:pPr>
            <w:r>
              <w:rPr>
                <w:b/>
                <w:sz w:val="20"/>
                <w:szCs w:val="20"/>
              </w:rPr>
              <w:t>29.04.2020.</w:t>
            </w:r>
          </w:p>
        </w:tc>
        <w:tc>
          <w:tcPr>
            <w:tcW w:w="3259" w:type="dxa"/>
          </w:tcPr>
          <w:p w:rsidR="004E5BFE" w:rsidRPr="00936519" w:rsidRDefault="004E5BFE" w:rsidP="0093292C">
            <w:pPr>
              <w:pStyle w:val="Normal1"/>
              <w:jc w:val="both"/>
              <w:rPr>
                <w:rFonts w:ascii="Times New Roman" w:hAnsi="Times New Roman" w:cs="Times New Roman"/>
                <w:sz w:val="20"/>
                <w:szCs w:val="20"/>
              </w:rPr>
            </w:pPr>
            <w:r>
              <w:rPr>
                <w:rFonts w:ascii="Times New Roman" w:hAnsi="Times New Roman" w:cs="Times New Roman"/>
              </w:rPr>
              <w:t>Директор, ОС, педагог</w:t>
            </w:r>
          </w:p>
        </w:tc>
      </w:tr>
    </w:tbl>
    <w:p w:rsidR="004E5BFE" w:rsidRDefault="004E5BFE" w:rsidP="004E5BFE">
      <w:pPr>
        <w:rPr>
          <w:sz w:val="20"/>
          <w:szCs w:val="20"/>
        </w:rPr>
      </w:pPr>
    </w:p>
    <w:p w:rsidR="00465437" w:rsidRDefault="00465437" w:rsidP="004E5BFE">
      <w:pPr>
        <w:rPr>
          <w:sz w:val="20"/>
          <w:szCs w:val="20"/>
        </w:rPr>
      </w:pPr>
    </w:p>
    <w:p w:rsidR="00465437" w:rsidRDefault="00465437" w:rsidP="004E5BFE">
      <w:pPr>
        <w:rPr>
          <w:sz w:val="20"/>
          <w:szCs w:val="20"/>
        </w:rPr>
      </w:pPr>
    </w:p>
    <w:p w:rsidR="00465437" w:rsidRDefault="00465437" w:rsidP="004E5BFE">
      <w:pPr>
        <w:rPr>
          <w:sz w:val="20"/>
          <w:szCs w:val="20"/>
        </w:rPr>
      </w:pPr>
    </w:p>
    <w:p w:rsidR="00465437" w:rsidRPr="00936519" w:rsidRDefault="00465437" w:rsidP="004E5BFE">
      <w:pPr>
        <w:rPr>
          <w:sz w:val="20"/>
          <w:szCs w:val="20"/>
        </w:rPr>
      </w:pPr>
    </w:p>
    <w:p w:rsidR="004E5BFE" w:rsidRDefault="004E5BFE" w:rsidP="004E5BFE"/>
    <w:p w:rsidR="005B254E" w:rsidRPr="005B254E" w:rsidRDefault="005B254E" w:rsidP="005B254E">
      <w:pPr>
        <w:pStyle w:val="ListParagraph"/>
        <w:numPr>
          <w:ilvl w:val="0"/>
          <w:numId w:val="6"/>
        </w:numPr>
        <w:jc w:val="both"/>
        <w:rPr>
          <w:color w:val="000000" w:themeColor="text1"/>
          <w:sz w:val="28"/>
          <w:szCs w:val="28"/>
          <w:lang w:val="ru-RU"/>
        </w:rPr>
      </w:pPr>
      <w:r w:rsidRPr="005B254E">
        <w:rPr>
          <w:rFonts w:ascii="Times New Roman" w:hAnsi="Times New Roman"/>
          <w:b/>
          <w:color w:val="000000" w:themeColor="text1"/>
          <w:sz w:val="28"/>
          <w:szCs w:val="28"/>
        </w:rPr>
        <w:t>ИНДИВИДУАЛНИ ПЛАНОВИИ ПРОГРАМИНАСТАВНИКА</w:t>
      </w:r>
    </w:p>
    <w:p w:rsidR="005B254E" w:rsidRDefault="005B254E" w:rsidP="005B254E"/>
    <w:p w:rsidR="00401B91" w:rsidRPr="00401B91" w:rsidRDefault="00401B91" w:rsidP="00401B91">
      <w:pPr>
        <w:pStyle w:val="ListParagraph"/>
        <w:numPr>
          <w:ilvl w:val="1"/>
          <w:numId w:val="14"/>
        </w:numPr>
        <w:rPr>
          <w:rFonts w:ascii="Times New Roman" w:hAnsi="Times New Roman"/>
          <w:b/>
          <w:sz w:val="28"/>
          <w:szCs w:val="28"/>
        </w:rPr>
      </w:pPr>
      <w:r w:rsidRPr="00401B91">
        <w:rPr>
          <w:rFonts w:ascii="Times New Roman" w:hAnsi="Times New Roman"/>
          <w:b/>
          <w:sz w:val="28"/>
          <w:szCs w:val="28"/>
        </w:rPr>
        <w:t xml:space="preserve">ИЗВЕШТАЈ РАДА СЕКЦИЈА </w:t>
      </w:r>
    </w:p>
    <w:p w:rsidR="00401B91" w:rsidRPr="00401B91" w:rsidRDefault="00401B91" w:rsidP="00401B91">
      <w:pPr>
        <w:ind w:left="360"/>
        <w:rPr>
          <w:b/>
          <w:sz w:val="28"/>
          <w:szCs w:val="28"/>
        </w:rPr>
      </w:pPr>
    </w:p>
    <w:p w:rsidR="00623024" w:rsidRPr="00B71877" w:rsidRDefault="00623024" w:rsidP="00623024">
      <w:pPr>
        <w:rPr>
          <w:b/>
          <w:sz w:val="28"/>
          <w:szCs w:val="28"/>
          <w:lang w:val="en-US"/>
        </w:rPr>
      </w:pPr>
      <w:r w:rsidRPr="00B71877">
        <w:rPr>
          <w:b/>
          <w:sz w:val="28"/>
          <w:szCs w:val="28"/>
        </w:rPr>
        <w:t xml:space="preserve">Извештај рада секције </w:t>
      </w:r>
      <w:r w:rsidRPr="00B71877">
        <w:rPr>
          <w:b/>
          <w:sz w:val="28"/>
          <w:szCs w:val="28"/>
          <w:lang w:val="en-US"/>
        </w:rPr>
        <w:t>”</w:t>
      </w:r>
      <w:r w:rsidRPr="00B71877">
        <w:rPr>
          <w:b/>
          <w:sz w:val="28"/>
          <w:szCs w:val="28"/>
        </w:rPr>
        <w:t>Ученичка компанија</w:t>
      </w:r>
      <w:r w:rsidRPr="00B71877">
        <w:rPr>
          <w:b/>
          <w:sz w:val="28"/>
          <w:szCs w:val="28"/>
          <w:lang w:val="en-US"/>
        </w:rPr>
        <w:t>”</w:t>
      </w:r>
    </w:p>
    <w:p w:rsidR="00623024" w:rsidRPr="002409F4" w:rsidRDefault="00623024" w:rsidP="00623024">
      <w:pPr>
        <w:rPr>
          <w:b/>
        </w:rPr>
      </w:pPr>
    </w:p>
    <w:p w:rsidR="00623024" w:rsidRDefault="00623024" w:rsidP="00623024">
      <w:pPr>
        <w:rPr>
          <w:sz w:val="20"/>
          <w:szCs w:val="20"/>
        </w:rPr>
      </w:pPr>
    </w:p>
    <w:tbl>
      <w:tblPr>
        <w:tblStyle w:val="TableGrid"/>
        <w:tblW w:w="0" w:type="auto"/>
        <w:tblInd w:w="-289" w:type="dxa"/>
        <w:tblLayout w:type="fixed"/>
        <w:tblLook w:val="04A0"/>
      </w:tblPr>
      <w:tblGrid>
        <w:gridCol w:w="3403"/>
        <w:gridCol w:w="2977"/>
        <w:gridCol w:w="3259"/>
      </w:tblGrid>
      <w:tr w:rsidR="00623024" w:rsidRPr="00820BA1" w:rsidTr="00A9370F">
        <w:tc>
          <w:tcPr>
            <w:tcW w:w="3403" w:type="dxa"/>
          </w:tcPr>
          <w:p w:rsidR="00623024" w:rsidRPr="00820BA1" w:rsidRDefault="00623024" w:rsidP="00A9370F">
            <w:pPr>
              <w:rPr>
                <w:b/>
                <w:sz w:val="20"/>
                <w:szCs w:val="20"/>
              </w:rPr>
            </w:pPr>
            <w:r w:rsidRPr="00820BA1">
              <w:rPr>
                <w:b/>
                <w:sz w:val="20"/>
                <w:szCs w:val="20"/>
              </w:rPr>
              <w:t>Активности</w:t>
            </w:r>
          </w:p>
        </w:tc>
        <w:tc>
          <w:tcPr>
            <w:tcW w:w="2977" w:type="dxa"/>
          </w:tcPr>
          <w:p w:rsidR="00623024" w:rsidRPr="00820BA1" w:rsidRDefault="00623024" w:rsidP="00A9370F">
            <w:pPr>
              <w:rPr>
                <w:b/>
                <w:sz w:val="20"/>
                <w:szCs w:val="20"/>
              </w:rPr>
            </w:pPr>
            <w:r w:rsidRPr="00820BA1">
              <w:rPr>
                <w:b/>
                <w:sz w:val="20"/>
                <w:szCs w:val="20"/>
              </w:rPr>
              <w:t>Време</w:t>
            </w:r>
          </w:p>
        </w:tc>
        <w:tc>
          <w:tcPr>
            <w:tcW w:w="3259" w:type="dxa"/>
          </w:tcPr>
          <w:p w:rsidR="00623024" w:rsidRPr="00820BA1" w:rsidRDefault="00623024" w:rsidP="00A9370F">
            <w:pPr>
              <w:rPr>
                <w:b/>
                <w:sz w:val="20"/>
                <w:szCs w:val="20"/>
              </w:rPr>
            </w:pPr>
            <w:r w:rsidRPr="00820BA1">
              <w:rPr>
                <w:b/>
                <w:sz w:val="20"/>
                <w:szCs w:val="20"/>
              </w:rPr>
              <w:t>Носиоци активности</w:t>
            </w:r>
          </w:p>
        </w:tc>
      </w:tr>
      <w:tr w:rsidR="00623024" w:rsidRPr="00820BA1" w:rsidTr="00A9370F">
        <w:trPr>
          <w:trHeight w:val="600"/>
        </w:trPr>
        <w:tc>
          <w:tcPr>
            <w:tcW w:w="3403" w:type="dxa"/>
            <w:vAlign w:val="center"/>
          </w:tcPr>
          <w:p w:rsidR="00623024" w:rsidRPr="00A02B4E" w:rsidRDefault="00623024" w:rsidP="00A9370F">
            <w:pPr>
              <w:rPr>
                <w:sz w:val="20"/>
                <w:szCs w:val="20"/>
              </w:rPr>
            </w:pPr>
            <w:r>
              <w:rPr>
                <w:sz w:val="20"/>
                <w:szCs w:val="20"/>
              </w:rPr>
              <w:t>Ученици су обавештени о секцији под називом „Ученичка компанија“.</w:t>
            </w:r>
          </w:p>
        </w:tc>
        <w:tc>
          <w:tcPr>
            <w:tcW w:w="2977" w:type="dxa"/>
            <w:vAlign w:val="center"/>
          </w:tcPr>
          <w:p w:rsidR="00623024" w:rsidRPr="00A40A44" w:rsidRDefault="00623024" w:rsidP="00A9370F">
            <w:pPr>
              <w:pStyle w:val="Normal11"/>
              <w:jc w:val="both"/>
            </w:pPr>
            <w:r w:rsidRPr="00A40A44">
              <w:t>02.09.2019.</w:t>
            </w:r>
          </w:p>
        </w:tc>
        <w:tc>
          <w:tcPr>
            <w:tcW w:w="3259" w:type="dxa"/>
          </w:tcPr>
          <w:p w:rsidR="00623024" w:rsidRPr="00BF299A" w:rsidRDefault="00623024" w:rsidP="00A9370F">
            <w:pPr>
              <w:pStyle w:val="Normal11"/>
              <w:jc w:val="both"/>
              <w:rPr>
                <w:rFonts w:ascii="Times New Roman" w:hAnsi="Times New Roman" w:cs="Times New Roman"/>
              </w:rPr>
            </w:pPr>
            <w:r>
              <w:rPr>
                <w:rFonts w:ascii="Times New Roman" w:hAnsi="Times New Roman" w:cs="Times New Roman"/>
              </w:rPr>
              <w:t xml:space="preserve">Наставник Милица Кецман </w:t>
            </w:r>
          </w:p>
        </w:tc>
      </w:tr>
      <w:tr w:rsidR="00623024" w:rsidRPr="00820BA1" w:rsidTr="00A9370F">
        <w:trPr>
          <w:trHeight w:val="341"/>
        </w:trPr>
        <w:tc>
          <w:tcPr>
            <w:tcW w:w="3403" w:type="dxa"/>
            <w:vAlign w:val="center"/>
          </w:tcPr>
          <w:p w:rsidR="00623024" w:rsidRDefault="00623024" w:rsidP="00A9370F">
            <w:pPr>
              <w:spacing w:after="200" w:line="276" w:lineRule="auto"/>
              <w:rPr>
                <w:sz w:val="20"/>
                <w:szCs w:val="20"/>
                <w:lang w:val="sr-Cyrl-BA"/>
              </w:rPr>
            </w:pPr>
            <w:r>
              <w:rPr>
                <w:sz w:val="20"/>
                <w:szCs w:val="20"/>
                <w:lang w:val="sr-Cyrl-BA"/>
              </w:rPr>
              <w:t>У овом месецу је било р</w:t>
            </w:r>
            <w:r w:rsidRPr="00A40A44">
              <w:rPr>
                <w:sz w:val="20"/>
                <w:szCs w:val="20"/>
              </w:rPr>
              <w:t>асписивање к</w:t>
            </w:r>
            <w:r>
              <w:rPr>
                <w:sz w:val="20"/>
                <w:szCs w:val="20"/>
              </w:rPr>
              <w:t>онкурса за стварање компанија</w:t>
            </w:r>
            <w:r>
              <w:rPr>
                <w:sz w:val="20"/>
                <w:szCs w:val="20"/>
                <w:lang w:val="sr-Cyrl-BA"/>
              </w:rPr>
              <w:t xml:space="preserve">. Један од задатака за ученике да приликом пријаве понесу своју биографију тако да сам организовала </w:t>
            </w:r>
            <w:r>
              <w:rPr>
                <w:sz w:val="20"/>
                <w:szCs w:val="20"/>
              </w:rPr>
              <w:t>обук</w:t>
            </w:r>
            <w:r>
              <w:rPr>
                <w:sz w:val="20"/>
                <w:szCs w:val="20"/>
                <w:lang w:val="sr-Cyrl-BA"/>
              </w:rPr>
              <w:t>у</w:t>
            </w:r>
            <w:r w:rsidRPr="00A40A44">
              <w:rPr>
                <w:sz w:val="20"/>
                <w:szCs w:val="20"/>
              </w:rPr>
              <w:t xml:space="preserve"> око писања CV-а</w:t>
            </w:r>
            <w:r>
              <w:rPr>
                <w:sz w:val="20"/>
                <w:szCs w:val="20"/>
                <w:lang w:val="sr-Cyrl-BA"/>
              </w:rPr>
              <w:t>.</w:t>
            </w:r>
          </w:p>
          <w:p w:rsidR="00623024" w:rsidRPr="001930B2" w:rsidRDefault="00623024" w:rsidP="00A9370F">
            <w:pPr>
              <w:spacing w:after="200" w:line="276" w:lineRule="auto"/>
              <w:rPr>
                <w:sz w:val="20"/>
                <w:szCs w:val="20"/>
                <w:lang w:val="sr-Cyrl-BA"/>
              </w:rPr>
            </w:pPr>
            <w:r>
              <w:rPr>
                <w:sz w:val="20"/>
                <w:szCs w:val="20"/>
                <w:lang w:val="sr-Cyrl-BA"/>
              </w:rPr>
              <w:t xml:space="preserve">Одржано је и </w:t>
            </w:r>
            <w:r w:rsidRPr="00A40A44">
              <w:rPr>
                <w:sz w:val="20"/>
                <w:szCs w:val="20"/>
              </w:rPr>
              <w:t>тести</w:t>
            </w:r>
            <w:r>
              <w:rPr>
                <w:sz w:val="20"/>
                <w:szCs w:val="20"/>
              </w:rPr>
              <w:t>рање и разговор са кандидатима</w:t>
            </w:r>
            <w:r>
              <w:rPr>
                <w:sz w:val="20"/>
                <w:szCs w:val="20"/>
                <w:lang w:val="sr-Cyrl-BA"/>
              </w:rPr>
              <w:t xml:space="preserve"> и затим након разговора и сам </w:t>
            </w:r>
            <w:r>
              <w:rPr>
                <w:sz w:val="20"/>
                <w:szCs w:val="20"/>
              </w:rPr>
              <w:t>избор кандидата</w:t>
            </w:r>
            <w:r>
              <w:rPr>
                <w:sz w:val="20"/>
                <w:szCs w:val="20"/>
                <w:lang w:val="sr-Cyrl-BA"/>
              </w:rPr>
              <w:t>.</w:t>
            </w:r>
            <w:r w:rsidRPr="00A40A44">
              <w:rPr>
                <w:sz w:val="20"/>
                <w:szCs w:val="20"/>
              </w:rPr>
              <w:tab/>
            </w:r>
          </w:p>
          <w:p w:rsidR="00623024" w:rsidRPr="00EA6894" w:rsidRDefault="00623024" w:rsidP="00A9370F">
            <w:pPr>
              <w:spacing w:after="200" w:line="276" w:lineRule="auto"/>
              <w:rPr>
                <w:sz w:val="20"/>
                <w:szCs w:val="20"/>
              </w:rPr>
            </w:pPr>
          </w:p>
        </w:tc>
        <w:tc>
          <w:tcPr>
            <w:tcW w:w="2977" w:type="dxa"/>
            <w:vAlign w:val="center"/>
          </w:tcPr>
          <w:p w:rsidR="00623024" w:rsidRPr="00A40A44" w:rsidRDefault="00623024" w:rsidP="00A9370F">
            <w:pPr>
              <w:pStyle w:val="Normal11"/>
              <w:jc w:val="both"/>
            </w:pPr>
            <w:r w:rsidRPr="00A40A44">
              <w:t>10.10.2019.</w:t>
            </w:r>
          </w:p>
        </w:tc>
        <w:tc>
          <w:tcPr>
            <w:tcW w:w="3259" w:type="dxa"/>
          </w:tcPr>
          <w:p w:rsidR="00623024" w:rsidRPr="00BF299A" w:rsidRDefault="00623024" w:rsidP="00A9370F">
            <w:pPr>
              <w:pStyle w:val="Normal11"/>
              <w:jc w:val="both"/>
              <w:rPr>
                <w:rFonts w:ascii="Times New Roman" w:hAnsi="Times New Roman" w:cs="Times New Roman"/>
              </w:rPr>
            </w:pPr>
            <w:r>
              <w:rPr>
                <w:rFonts w:ascii="Times New Roman" w:hAnsi="Times New Roman" w:cs="Times New Roman"/>
              </w:rPr>
              <w:t>Наставник Милица Кецман</w:t>
            </w:r>
          </w:p>
        </w:tc>
      </w:tr>
      <w:tr w:rsidR="00623024" w:rsidRPr="00820BA1" w:rsidTr="00A9370F">
        <w:trPr>
          <w:trHeight w:val="341"/>
        </w:trPr>
        <w:tc>
          <w:tcPr>
            <w:tcW w:w="3403" w:type="dxa"/>
            <w:vAlign w:val="center"/>
          </w:tcPr>
          <w:p w:rsidR="00623024" w:rsidRDefault="00623024" w:rsidP="00A9370F">
            <w:pPr>
              <w:rPr>
                <w:sz w:val="20"/>
                <w:szCs w:val="20"/>
                <w:lang w:val="sr-Cyrl-BA"/>
              </w:rPr>
            </w:pPr>
            <w:r>
              <w:rPr>
                <w:sz w:val="20"/>
                <w:szCs w:val="20"/>
                <w:lang w:val="sr-Cyrl-BA"/>
              </w:rPr>
              <w:t xml:space="preserve">На нивоу будуће ученичке компаније смо направили </w:t>
            </w:r>
            <w:r>
              <w:rPr>
                <w:sz w:val="20"/>
                <w:szCs w:val="20"/>
              </w:rPr>
              <w:t>лични план акције</w:t>
            </w:r>
            <w:r>
              <w:rPr>
                <w:sz w:val="20"/>
                <w:szCs w:val="20"/>
                <w:lang w:val="sr-Cyrl-BA"/>
              </w:rPr>
              <w:t>.</w:t>
            </w:r>
          </w:p>
          <w:p w:rsidR="00623024" w:rsidRPr="001930B2" w:rsidRDefault="00623024" w:rsidP="00A9370F">
            <w:pPr>
              <w:rPr>
                <w:sz w:val="20"/>
                <w:szCs w:val="20"/>
                <w:lang w:val="sr-Cyrl-BA"/>
              </w:rPr>
            </w:pPr>
            <w:r>
              <w:rPr>
                <w:sz w:val="20"/>
                <w:szCs w:val="20"/>
                <w:lang w:val="sr-Cyrl-BA"/>
              </w:rPr>
              <w:t xml:space="preserve">Испоштовали смо протокол о </w:t>
            </w:r>
            <w:r w:rsidRPr="00A40A44">
              <w:rPr>
                <w:sz w:val="20"/>
                <w:szCs w:val="20"/>
              </w:rPr>
              <w:t>оснивање ученичке компаније</w:t>
            </w:r>
            <w:r>
              <w:rPr>
                <w:sz w:val="20"/>
                <w:szCs w:val="20"/>
                <w:lang w:val="sr-Cyrl-BA"/>
              </w:rPr>
              <w:t xml:space="preserve"> и пријавили се на сајт Достигнућа младих.</w:t>
            </w:r>
          </w:p>
        </w:tc>
        <w:tc>
          <w:tcPr>
            <w:tcW w:w="2977" w:type="dxa"/>
            <w:vAlign w:val="center"/>
          </w:tcPr>
          <w:p w:rsidR="00623024" w:rsidRPr="00A40A44" w:rsidRDefault="00623024" w:rsidP="00A9370F">
            <w:pPr>
              <w:pStyle w:val="Normal11"/>
              <w:jc w:val="both"/>
            </w:pPr>
            <w:r w:rsidRPr="00A40A44">
              <w:t>24.10.2019.</w:t>
            </w:r>
          </w:p>
        </w:tc>
        <w:tc>
          <w:tcPr>
            <w:tcW w:w="3259" w:type="dxa"/>
          </w:tcPr>
          <w:p w:rsidR="00623024" w:rsidRPr="00A40A44" w:rsidRDefault="00623024" w:rsidP="00A9370F">
            <w:pPr>
              <w:pStyle w:val="Normal11"/>
              <w:jc w:val="both"/>
              <w:rPr>
                <w:rFonts w:ascii="Times New Roman" w:hAnsi="Times New Roman" w:cs="Times New Roman"/>
                <w:lang w:val="sr-Cyrl-BA"/>
              </w:rPr>
            </w:pPr>
            <w:r>
              <w:rPr>
                <w:rFonts w:ascii="Times New Roman" w:hAnsi="Times New Roman" w:cs="Times New Roman"/>
                <w:lang w:val="sr-Cyrl-BA"/>
              </w:rPr>
              <w:t>Наставник Милица Кецман и ученици Јелена Златар, Милена Савић, Мирсела Мехић, Лазар Ђорђевић и Марко Плећаш.</w:t>
            </w:r>
          </w:p>
        </w:tc>
      </w:tr>
      <w:tr w:rsidR="00623024" w:rsidRPr="00820BA1" w:rsidTr="00A9370F">
        <w:trPr>
          <w:trHeight w:val="341"/>
        </w:trPr>
        <w:tc>
          <w:tcPr>
            <w:tcW w:w="3403" w:type="dxa"/>
            <w:vAlign w:val="center"/>
          </w:tcPr>
          <w:p w:rsidR="00623024" w:rsidRDefault="00623024" w:rsidP="00A9370F">
            <w:pPr>
              <w:rPr>
                <w:sz w:val="20"/>
                <w:szCs w:val="20"/>
                <w:lang w:val="sr-Cyrl-BA"/>
              </w:rPr>
            </w:pPr>
            <w:r>
              <w:rPr>
                <w:sz w:val="20"/>
                <w:szCs w:val="20"/>
                <w:lang w:val="sr-Cyrl-BA"/>
              </w:rPr>
              <w:t>У овом периоду смо осмислили</w:t>
            </w:r>
            <w:r>
              <w:rPr>
                <w:sz w:val="20"/>
                <w:szCs w:val="20"/>
              </w:rPr>
              <w:t xml:space="preserve"> име компаније</w:t>
            </w:r>
            <w:r>
              <w:rPr>
                <w:sz w:val="20"/>
                <w:szCs w:val="20"/>
                <w:lang w:val="sr-Cyrl-BA"/>
              </w:rPr>
              <w:t xml:space="preserve"> и такође донели следеће одлуке: </w:t>
            </w:r>
            <w:r w:rsidRPr="001930B2">
              <w:rPr>
                <w:sz w:val="20"/>
                <w:szCs w:val="20"/>
              </w:rPr>
              <w:t>избор руководилаца и генералног директора</w:t>
            </w:r>
            <w:r>
              <w:rPr>
                <w:sz w:val="20"/>
                <w:szCs w:val="20"/>
                <w:lang w:val="sr-Cyrl-BA"/>
              </w:rPr>
              <w:t>.</w:t>
            </w:r>
            <w:r>
              <w:rPr>
                <w:sz w:val="20"/>
                <w:szCs w:val="20"/>
              </w:rPr>
              <w:tab/>
            </w:r>
            <w:r>
              <w:rPr>
                <w:sz w:val="20"/>
                <w:szCs w:val="20"/>
              </w:rPr>
              <w:tab/>
            </w:r>
          </w:p>
          <w:p w:rsidR="00623024" w:rsidRPr="00EA6894" w:rsidRDefault="00623024" w:rsidP="00A9370F">
            <w:pPr>
              <w:rPr>
                <w:sz w:val="20"/>
                <w:szCs w:val="20"/>
              </w:rPr>
            </w:pPr>
            <w:r>
              <w:rPr>
                <w:sz w:val="20"/>
                <w:szCs w:val="20"/>
                <w:lang w:val="sr-Cyrl-BA"/>
              </w:rPr>
              <w:t xml:space="preserve">Урађен је и </w:t>
            </w:r>
            <w:r>
              <w:rPr>
                <w:sz w:val="20"/>
                <w:szCs w:val="20"/>
              </w:rPr>
              <w:t>разговор о делатности компаније</w:t>
            </w:r>
            <w:r>
              <w:rPr>
                <w:sz w:val="20"/>
                <w:szCs w:val="20"/>
                <w:lang w:val="sr-Cyrl-BA"/>
              </w:rPr>
              <w:t xml:space="preserve"> и </w:t>
            </w:r>
            <w:r>
              <w:rPr>
                <w:sz w:val="20"/>
                <w:szCs w:val="20"/>
              </w:rPr>
              <w:t>анализа исплативост</w:t>
            </w:r>
            <w:r>
              <w:rPr>
                <w:sz w:val="20"/>
                <w:szCs w:val="20"/>
                <w:lang w:val="sr-Cyrl-BA"/>
              </w:rPr>
              <w:t>и .</w:t>
            </w:r>
          </w:p>
        </w:tc>
        <w:tc>
          <w:tcPr>
            <w:tcW w:w="2977" w:type="dxa"/>
            <w:vAlign w:val="center"/>
          </w:tcPr>
          <w:p w:rsidR="00623024" w:rsidRPr="00EA6894" w:rsidRDefault="00623024" w:rsidP="00A9370F">
            <w:pPr>
              <w:rPr>
                <w:sz w:val="20"/>
                <w:szCs w:val="20"/>
              </w:rPr>
            </w:pPr>
            <w:r>
              <w:rPr>
                <w:sz w:val="20"/>
                <w:szCs w:val="20"/>
              </w:rPr>
              <w:t>14.11.2019.</w:t>
            </w:r>
          </w:p>
        </w:tc>
        <w:tc>
          <w:tcPr>
            <w:tcW w:w="3259" w:type="dxa"/>
          </w:tcPr>
          <w:p w:rsidR="00623024" w:rsidRPr="00EA6894" w:rsidRDefault="00623024" w:rsidP="00A9370F">
            <w:pPr>
              <w:rPr>
                <w:sz w:val="20"/>
                <w:szCs w:val="20"/>
              </w:rPr>
            </w:pPr>
            <w:r w:rsidRPr="00A40A44">
              <w:rPr>
                <w:sz w:val="20"/>
                <w:szCs w:val="20"/>
              </w:rPr>
              <w:t>Наставник Милица Кецман и ученици Јелена Златар, Милена Савић, Мирсела Мехић, Лазар Ђорђевић и Марко Плећаш.</w:t>
            </w:r>
          </w:p>
        </w:tc>
      </w:tr>
      <w:tr w:rsidR="00623024" w:rsidRPr="00820BA1" w:rsidTr="00A9370F">
        <w:trPr>
          <w:trHeight w:val="341"/>
        </w:trPr>
        <w:tc>
          <w:tcPr>
            <w:tcW w:w="3403" w:type="dxa"/>
          </w:tcPr>
          <w:p w:rsidR="00623024" w:rsidRPr="001930B2" w:rsidRDefault="00623024" w:rsidP="00A9370F">
            <w:pPr>
              <w:jc w:val="both"/>
              <w:rPr>
                <w:sz w:val="20"/>
                <w:szCs w:val="20"/>
              </w:rPr>
            </w:pPr>
            <w:r>
              <w:rPr>
                <w:sz w:val="20"/>
                <w:szCs w:val="20"/>
              </w:rPr>
              <w:t>Почетак израде бизнис плана и договор око производње и људских ресурса.</w:t>
            </w:r>
            <w:r w:rsidRPr="001930B2">
              <w:rPr>
                <w:sz w:val="20"/>
                <w:szCs w:val="20"/>
              </w:rPr>
              <w:tab/>
            </w:r>
          </w:p>
          <w:p w:rsidR="00623024" w:rsidRPr="00EA6894" w:rsidRDefault="00623024" w:rsidP="00A9370F">
            <w:pPr>
              <w:jc w:val="both"/>
              <w:rPr>
                <w:sz w:val="20"/>
                <w:szCs w:val="20"/>
              </w:rPr>
            </w:pPr>
          </w:p>
        </w:tc>
        <w:tc>
          <w:tcPr>
            <w:tcW w:w="2977" w:type="dxa"/>
          </w:tcPr>
          <w:p w:rsidR="00623024" w:rsidRPr="00EA6894" w:rsidRDefault="00623024" w:rsidP="00A9370F">
            <w:pPr>
              <w:rPr>
                <w:sz w:val="20"/>
                <w:szCs w:val="20"/>
              </w:rPr>
            </w:pPr>
            <w:r>
              <w:rPr>
                <w:sz w:val="20"/>
                <w:szCs w:val="20"/>
              </w:rPr>
              <w:lastRenderedPageBreak/>
              <w:t>28.11.2019</w:t>
            </w:r>
          </w:p>
        </w:tc>
        <w:tc>
          <w:tcPr>
            <w:tcW w:w="3259" w:type="dxa"/>
          </w:tcPr>
          <w:p w:rsidR="00623024" w:rsidRPr="00EA6894" w:rsidRDefault="00623024" w:rsidP="00A9370F">
            <w:pPr>
              <w:rPr>
                <w:sz w:val="20"/>
                <w:szCs w:val="20"/>
              </w:rPr>
            </w:pPr>
            <w:r w:rsidRPr="00A40A44">
              <w:rPr>
                <w:sz w:val="20"/>
                <w:szCs w:val="20"/>
              </w:rPr>
              <w:t xml:space="preserve">Наставник Милица Кецман и ученици Јелена Златар, Милена Савић, Мирсела Мехић, Лазар </w:t>
            </w:r>
            <w:r w:rsidRPr="00A40A44">
              <w:rPr>
                <w:sz w:val="20"/>
                <w:szCs w:val="20"/>
              </w:rPr>
              <w:lastRenderedPageBreak/>
              <w:t>Ђорђевић и Марко Плећаш.</w:t>
            </w:r>
          </w:p>
        </w:tc>
      </w:tr>
      <w:tr w:rsidR="00623024" w:rsidRPr="00820BA1" w:rsidTr="00A9370F">
        <w:trPr>
          <w:trHeight w:val="341"/>
        </w:trPr>
        <w:tc>
          <w:tcPr>
            <w:tcW w:w="3403" w:type="dxa"/>
          </w:tcPr>
          <w:p w:rsidR="00623024" w:rsidRDefault="00623024" w:rsidP="00A9370F">
            <w:pPr>
              <w:jc w:val="both"/>
              <w:rPr>
                <w:sz w:val="20"/>
                <w:szCs w:val="20"/>
                <w:lang w:val="sr-Cyrl-BA"/>
              </w:rPr>
            </w:pPr>
            <w:r>
              <w:rPr>
                <w:sz w:val="20"/>
                <w:szCs w:val="20"/>
                <w:lang w:val="sr-Cyrl-BA"/>
              </w:rPr>
              <w:lastRenderedPageBreak/>
              <w:t xml:space="preserve">Битни делови око </w:t>
            </w:r>
            <w:r>
              <w:rPr>
                <w:sz w:val="20"/>
                <w:szCs w:val="20"/>
              </w:rPr>
              <w:t>финансиј</w:t>
            </w:r>
            <w:r>
              <w:rPr>
                <w:sz w:val="20"/>
                <w:szCs w:val="20"/>
                <w:lang w:val="sr-Cyrl-BA"/>
              </w:rPr>
              <w:t>а</w:t>
            </w:r>
            <w:r>
              <w:rPr>
                <w:sz w:val="20"/>
                <w:szCs w:val="20"/>
              </w:rPr>
              <w:t xml:space="preserve"> , маркетинга</w:t>
            </w:r>
            <w:r>
              <w:rPr>
                <w:sz w:val="20"/>
                <w:szCs w:val="20"/>
                <w:lang w:val="sr-Cyrl-BA"/>
              </w:rPr>
              <w:t xml:space="preserve"> и </w:t>
            </w:r>
            <w:r w:rsidRPr="001930B2">
              <w:rPr>
                <w:sz w:val="20"/>
                <w:szCs w:val="20"/>
              </w:rPr>
              <w:t>активности везане</w:t>
            </w:r>
            <w:r>
              <w:rPr>
                <w:sz w:val="20"/>
                <w:szCs w:val="20"/>
              </w:rPr>
              <w:t xml:space="preserve"> за делатности УК</w:t>
            </w:r>
            <w:r>
              <w:rPr>
                <w:sz w:val="20"/>
                <w:szCs w:val="20"/>
                <w:lang w:val="sr-Cyrl-BA"/>
              </w:rPr>
              <w:t>, а</w:t>
            </w:r>
            <w:r w:rsidRPr="001930B2">
              <w:rPr>
                <w:sz w:val="20"/>
                <w:szCs w:val="20"/>
              </w:rPr>
              <w:t>ктивности везане за делатности предузећа</w:t>
            </w:r>
          </w:p>
          <w:p w:rsidR="00623024" w:rsidRPr="00CD6F70" w:rsidRDefault="00623024" w:rsidP="00A9370F">
            <w:pPr>
              <w:jc w:val="both"/>
              <w:rPr>
                <w:sz w:val="20"/>
                <w:szCs w:val="20"/>
                <w:lang w:val="sr-Cyrl-BA"/>
              </w:rPr>
            </w:pPr>
            <w:r>
              <w:rPr>
                <w:sz w:val="20"/>
                <w:szCs w:val="20"/>
                <w:lang w:val="sr-Cyrl-BA"/>
              </w:rPr>
              <w:t xml:space="preserve"> и сама </w:t>
            </w:r>
            <w:r w:rsidRPr="00CD6F70">
              <w:rPr>
                <w:sz w:val="20"/>
                <w:szCs w:val="20"/>
                <w:lang w:val="sr-Cyrl-BA"/>
              </w:rPr>
              <w:t>израда изабраних производа</w:t>
            </w:r>
            <w:r>
              <w:rPr>
                <w:sz w:val="20"/>
                <w:szCs w:val="20"/>
                <w:lang w:val="sr-Cyrl-BA"/>
              </w:rPr>
              <w:t xml:space="preserve"> је постигнута у децембру.</w:t>
            </w:r>
            <w:r w:rsidRPr="00CD6F70">
              <w:rPr>
                <w:sz w:val="20"/>
                <w:szCs w:val="20"/>
                <w:lang w:val="sr-Cyrl-BA"/>
              </w:rPr>
              <w:tab/>
            </w:r>
            <w:r w:rsidRPr="00CD6F70">
              <w:rPr>
                <w:sz w:val="20"/>
                <w:szCs w:val="20"/>
                <w:lang w:val="sr-Cyrl-BA"/>
              </w:rPr>
              <w:tab/>
            </w:r>
          </w:p>
          <w:p w:rsidR="00623024" w:rsidRDefault="00623024" w:rsidP="00A9370F">
            <w:pPr>
              <w:jc w:val="both"/>
              <w:rPr>
                <w:sz w:val="20"/>
                <w:szCs w:val="20"/>
                <w:lang w:val="sr-Cyrl-BA"/>
              </w:rPr>
            </w:pPr>
            <w:r>
              <w:rPr>
                <w:sz w:val="20"/>
                <w:szCs w:val="20"/>
                <w:lang w:val="sr-Cyrl-BA"/>
              </w:rPr>
              <w:t>Такође см испланирали и</w:t>
            </w:r>
            <w:r w:rsidRPr="00CD6F70">
              <w:rPr>
                <w:sz w:val="20"/>
                <w:szCs w:val="20"/>
                <w:lang w:val="sr-Cyrl-BA"/>
              </w:rPr>
              <w:t xml:space="preserve"> маркетиншке акције</w:t>
            </w:r>
            <w:r>
              <w:rPr>
                <w:sz w:val="20"/>
                <w:szCs w:val="20"/>
                <w:lang w:val="sr-Cyrl-BA"/>
              </w:rPr>
              <w:t xml:space="preserve"> и почели припреме за само такмичење</w:t>
            </w:r>
          </w:p>
          <w:p w:rsidR="00623024" w:rsidRPr="00CD6F70" w:rsidRDefault="00623024" w:rsidP="00A9370F">
            <w:pPr>
              <w:jc w:val="both"/>
              <w:rPr>
                <w:sz w:val="20"/>
                <w:szCs w:val="20"/>
                <w:lang w:val="sr-Cyrl-BA"/>
              </w:rPr>
            </w:pPr>
          </w:p>
        </w:tc>
        <w:tc>
          <w:tcPr>
            <w:tcW w:w="2977" w:type="dxa"/>
          </w:tcPr>
          <w:p w:rsidR="00623024" w:rsidRPr="00EA6894" w:rsidRDefault="00623024" w:rsidP="00A9370F">
            <w:pPr>
              <w:rPr>
                <w:sz w:val="20"/>
                <w:szCs w:val="20"/>
              </w:rPr>
            </w:pPr>
            <w:r>
              <w:rPr>
                <w:sz w:val="20"/>
                <w:szCs w:val="20"/>
              </w:rPr>
              <w:t>12.12.2019.</w:t>
            </w:r>
          </w:p>
        </w:tc>
        <w:tc>
          <w:tcPr>
            <w:tcW w:w="3259" w:type="dxa"/>
          </w:tcPr>
          <w:p w:rsidR="00623024" w:rsidRPr="00EA6894" w:rsidRDefault="00623024" w:rsidP="00A9370F">
            <w:pPr>
              <w:rPr>
                <w:sz w:val="20"/>
                <w:szCs w:val="20"/>
              </w:rPr>
            </w:pPr>
            <w:r w:rsidRPr="00A40A44">
              <w:rPr>
                <w:sz w:val="20"/>
                <w:szCs w:val="20"/>
              </w:rPr>
              <w:t>Наставник Милица Кецман и ученици Јелена Златар, Милена Савић, Мирсела Мехић, Лазар Ђорђевић и Марко Плећаш.</w:t>
            </w:r>
          </w:p>
        </w:tc>
      </w:tr>
      <w:tr w:rsidR="00623024" w:rsidRPr="00820BA1" w:rsidTr="00A9370F">
        <w:trPr>
          <w:trHeight w:val="341"/>
        </w:trPr>
        <w:tc>
          <w:tcPr>
            <w:tcW w:w="3403" w:type="dxa"/>
          </w:tcPr>
          <w:p w:rsidR="00623024" w:rsidRPr="00CD6F70" w:rsidRDefault="00623024" w:rsidP="00A9370F">
            <w:pPr>
              <w:spacing w:after="200" w:line="276" w:lineRule="auto"/>
              <w:rPr>
                <w:sz w:val="20"/>
                <w:szCs w:val="20"/>
                <w:lang w:val="sr-Cyrl-BA"/>
              </w:rPr>
            </w:pPr>
          </w:p>
          <w:p w:rsidR="00623024" w:rsidRPr="00EA6894" w:rsidRDefault="00623024" w:rsidP="00A9370F">
            <w:pPr>
              <w:spacing w:after="200" w:line="276" w:lineRule="auto"/>
              <w:rPr>
                <w:sz w:val="20"/>
                <w:szCs w:val="20"/>
              </w:rPr>
            </w:pPr>
            <w:r w:rsidRPr="00CD6F70">
              <w:rPr>
                <w:sz w:val="20"/>
                <w:szCs w:val="20"/>
              </w:rPr>
              <w:t>Припрема за такмичење</w:t>
            </w:r>
          </w:p>
        </w:tc>
        <w:tc>
          <w:tcPr>
            <w:tcW w:w="2977" w:type="dxa"/>
          </w:tcPr>
          <w:p w:rsidR="00623024" w:rsidRPr="00EA6894" w:rsidRDefault="00623024" w:rsidP="00A9370F">
            <w:pPr>
              <w:rPr>
                <w:sz w:val="20"/>
                <w:szCs w:val="20"/>
              </w:rPr>
            </w:pPr>
            <w:r>
              <w:rPr>
                <w:sz w:val="20"/>
                <w:szCs w:val="20"/>
              </w:rPr>
              <w:t>22.01.2020.</w:t>
            </w:r>
          </w:p>
        </w:tc>
        <w:tc>
          <w:tcPr>
            <w:tcW w:w="3259" w:type="dxa"/>
          </w:tcPr>
          <w:p w:rsidR="00623024" w:rsidRPr="00EA6894" w:rsidRDefault="00623024" w:rsidP="00A9370F">
            <w:pPr>
              <w:rPr>
                <w:sz w:val="20"/>
                <w:szCs w:val="20"/>
              </w:rPr>
            </w:pPr>
            <w:r w:rsidRPr="00A40A44">
              <w:rPr>
                <w:sz w:val="20"/>
                <w:szCs w:val="20"/>
              </w:rPr>
              <w:t>Наставник Милица Кецман и ученици Јелена Златар, Милена Савић, Мирсела Мехић, Лазар Ђорђевић и Марко Плећаш.</w:t>
            </w:r>
          </w:p>
        </w:tc>
      </w:tr>
      <w:tr w:rsidR="00623024" w:rsidRPr="00820BA1" w:rsidTr="00A9370F">
        <w:trPr>
          <w:trHeight w:val="341"/>
        </w:trPr>
        <w:tc>
          <w:tcPr>
            <w:tcW w:w="3403" w:type="dxa"/>
          </w:tcPr>
          <w:p w:rsidR="00623024" w:rsidRPr="00F3338F" w:rsidRDefault="00623024" w:rsidP="00A9370F">
            <w:pPr>
              <w:rPr>
                <w:sz w:val="20"/>
                <w:szCs w:val="20"/>
              </w:rPr>
            </w:pPr>
            <w:r w:rsidRPr="00CD6F70">
              <w:rPr>
                <w:sz w:val="20"/>
                <w:szCs w:val="20"/>
              </w:rPr>
              <w:t>Припрема за такмичење</w:t>
            </w:r>
          </w:p>
        </w:tc>
        <w:tc>
          <w:tcPr>
            <w:tcW w:w="2977" w:type="dxa"/>
          </w:tcPr>
          <w:p w:rsidR="00623024" w:rsidRPr="00EA6894" w:rsidRDefault="00623024" w:rsidP="00A9370F">
            <w:pPr>
              <w:rPr>
                <w:sz w:val="20"/>
                <w:szCs w:val="20"/>
              </w:rPr>
            </w:pPr>
            <w:r>
              <w:rPr>
                <w:sz w:val="20"/>
                <w:szCs w:val="20"/>
              </w:rPr>
              <w:t>12.02.200.</w:t>
            </w:r>
          </w:p>
        </w:tc>
        <w:tc>
          <w:tcPr>
            <w:tcW w:w="3259" w:type="dxa"/>
          </w:tcPr>
          <w:p w:rsidR="00623024" w:rsidRPr="00EA6894" w:rsidRDefault="00623024" w:rsidP="00A9370F">
            <w:pPr>
              <w:rPr>
                <w:sz w:val="20"/>
                <w:szCs w:val="20"/>
              </w:rPr>
            </w:pPr>
            <w:r w:rsidRPr="00A40A44">
              <w:rPr>
                <w:sz w:val="20"/>
                <w:szCs w:val="20"/>
              </w:rPr>
              <w:t>Наставник Милица Кецман и ученици Јелена Златар, Милена Савић, Мирсела Мехић, Лазар Ђорђевић и Марко Плећаш.</w:t>
            </w:r>
          </w:p>
        </w:tc>
      </w:tr>
      <w:tr w:rsidR="00623024" w:rsidRPr="00820BA1" w:rsidTr="00A9370F">
        <w:trPr>
          <w:trHeight w:val="341"/>
        </w:trPr>
        <w:tc>
          <w:tcPr>
            <w:tcW w:w="3403" w:type="dxa"/>
          </w:tcPr>
          <w:p w:rsidR="00623024" w:rsidRPr="00F3338F" w:rsidRDefault="00623024" w:rsidP="00A9370F">
            <w:pPr>
              <w:rPr>
                <w:sz w:val="20"/>
                <w:szCs w:val="20"/>
              </w:rPr>
            </w:pPr>
            <w:r w:rsidRPr="00CD6F70">
              <w:rPr>
                <w:sz w:val="20"/>
                <w:szCs w:val="20"/>
              </w:rPr>
              <w:t>Припрема за такмичење</w:t>
            </w:r>
          </w:p>
        </w:tc>
        <w:tc>
          <w:tcPr>
            <w:tcW w:w="2977" w:type="dxa"/>
          </w:tcPr>
          <w:p w:rsidR="00623024" w:rsidRDefault="00623024" w:rsidP="00A9370F">
            <w:pPr>
              <w:rPr>
                <w:sz w:val="20"/>
                <w:szCs w:val="20"/>
              </w:rPr>
            </w:pPr>
            <w:r>
              <w:rPr>
                <w:sz w:val="20"/>
                <w:szCs w:val="20"/>
              </w:rPr>
              <w:t>26.02.2020.</w:t>
            </w:r>
          </w:p>
        </w:tc>
        <w:tc>
          <w:tcPr>
            <w:tcW w:w="3259" w:type="dxa"/>
          </w:tcPr>
          <w:p w:rsidR="00623024" w:rsidRPr="00EA6894" w:rsidRDefault="00623024" w:rsidP="00A9370F">
            <w:pPr>
              <w:rPr>
                <w:sz w:val="20"/>
                <w:szCs w:val="20"/>
              </w:rPr>
            </w:pPr>
            <w:r w:rsidRPr="00A40A44">
              <w:rPr>
                <w:sz w:val="20"/>
                <w:szCs w:val="20"/>
              </w:rPr>
              <w:t>Наставник Милица Кецман и ученици Јелена Златар, Милена Савић, Мирсела Мехић, Лазар Ђорђевић и Марко Плећаш.</w:t>
            </w:r>
          </w:p>
        </w:tc>
      </w:tr>
      <w:tr w:rsidR="00623024" w:rsidRPr="00820BA1" w:rsidTr="00A9370F">
        <w:trPr>
          <w:trHeight w:val="341"/>
        </w:trPr>
        <w:tc>
          <w:tcPr>
            <w:tcW w:w="3403" w:type="dxa"/>
          </w:tcPr>
          <w:p w:rsidR="00623024" w:rsidRPr="00F3338F" w:rsidRDefault="00623024" w:rsidP="00A9370F">
            <w:pPr>
              <w:rPr>
                <w:sz w:val="20"/>
                <w:szCs w:val="20"/>
              </w:rPr>
            </w:pPr>
            <w:r>
              <w:rPr>
                <w:sz w:val="20"/>
                <w:szCs w:val="20"/>
              </w:rPr>
              <w:t>Вежба:  писање бизнис плана</w:t>
            </w:r>
          </w:p>
        </w:tc>
        <w:tc>
          <w:tcPr>
            <w:tcW w:w="2977" w:type="dxa"/>
          </w:tcPr>
          <w:p w:rsidR="00623024" w:rsidRDefault="00623024" w:rsidP="00A9370F">
            <w:pPr>
              <w:rPr>
                <w:sz w:val="20"/>
                <w:szCs w:val="20"/>
              </w:rPr>
            </w:pPr>
            <w:r>
              <w:rPr>
                <w:sz w:val="20"/>
                <w:szCs w:val="20"/>
              </w:rPr>
              <w:t>05.03.2020.</w:t>
            </w:r>
          </w:p>
        </w:tc>
        <w:tc>
          <w:tcPr>
            <w:tcW w:w="3259" w:type="dxa"/>
          </w:tcPr>
          <w:p w:rsidR="00623024" w:rsidRPr="00EA6894" w:rsidRDefault="00623024" w:rsidP="00A9370F">
            <w:pPr>
              <w:rPr>
                <w:sz w:val="20"/>
                <w:szCs w:val="20"/>
              </w:rPr>
            </w:pPr>
            <w:r w:rsidRPr="001930B2">
              <w:rPr>
                <w:sz w:val="20"/>
                <w:szCs w:val="20"/>
              </w:rPr>
              <w:t>Наставник Милица Кецман и ученици Јелена Златар, Милена Савић, Мирсела Мехић, Лазар Ђорђевић и Марко Плећаш.</w:t>
            </w:r>
          </w:p>
        </w:tc>
      </w:tr>
      <w:tr w:rsidR="00623024" w:rsidRPr="00820BA1" w:rsidTr="00A9370F">
        <w:trPr>
          <w:trHeight w:val="341"/>
        </w:trPr>
        <w:tc>
          <w:tcPr>
            <w:tcW w:w="3403" w:type="dxa"/>
          </w:tcPr>
          <w:p w:rsidR="00623024" w:rsidRPr="00F3338F" w:rsidRDefault="00623024" w:rsidP="00A9370F">
            <w:pPr>
              <w:rPr>
                <w:sz w:val="20"/>
                <w:szCs w:val="20"/>
              </w:rPr>
            </w:pPr>
            <w:r w:rsidRPr="00CD6F70">
              <w:rPr>
                <w:sz w:val="20"/>
                <w:szCs w:val="20"/>
              </w:rPr>
              <w:t>Вежба:  писање бизнис плана</w:t>
            </w:r>
          </w:p>
        </w:tc>
        <w:tc>
          <w:tcPr>
            <w:tcW w:w="2977" w:type="dxa"/>
          </w:tcPr>
          <w:p w:rsidR="00623024" w:rsidRDefault="00623024" w:rsidP="00A9370F">
            <w:pPr>
              <w:rPr>
                <w:sz w:val="20"/>
                <w:szCs w:val="20"/>
              </w:rPr>
            </w:pPr>
            <w:r>
              <w:rPr>
                <w:sz w:val="20"/>
                <w:szCs w:val="20"/>
              </w:rPr>
              <w:t>15.04.2020.</w:t>
            </w:r>
          </w:p>
        </w:tc>
        <w:tc>
          <w:tcPr>
            <w:tcW w:w="3259" w:type="dxa"/>
          </w:tcPr>
          <w:p w:rsidR="00623024" w:rsidRPr="001930B2" w:rsidRDefault="00623024" w:rsidP="00A9370F">
            <w:pPr>
              <w:rPr>
                <w:sz w:val="20"/>
                <w:szCs w:val="20"/>
              </w:rPr>
            </w:pPr>
            <w:r w:rsidRPr="00CD6F70">
              <w:rPr>
                <w:sz w:val="20"/>
                <w:szCs w:val="20"/>
              </w:rPr>
              <w:t>Наставник Милица Кецман и ученици Јелена Златар, Милена Савић, Мирсела Мехић, Лазар Ђорђевић и Марко Плећаш.</w:t>
            </w:r>
          </w:p>
        </w:tc>
      </w:tr>
      <w:tr w:rsidR="00623024" w:rsidRPr="00820BA1" w:rsidTr="00A9370F">
        <w:trPr>
          <w:trHeight w:val="341"/>
        </w:trPr>
        <w:tc>
          <w:tcPr>
            <w:tcW w:w="3403" w:type="dxa"/>
          </w:tcPr>
          <w:p w:rsidR="00623024" w:rsidRPr="00F3338F" w:rsidRDefault="00623024" w:rsidP="00A9370F">
            <w:pPr>
              <w:rPr>
                <w:sz w:val="20"/>
                <w:szCs w:val="20"/>
              </w:rPr>
            </w:pPr>
            <w:r w:rsidRPr="00CD6F70">
              <w:rPr>
                <w:sz w:val="20"/>
                <w:szCs w:val="20"/>
              </w:rPr>
              <w:t>Вежба:  писање бизнис плана</w:t>
            </w:r>
          </w:p>
        </w:tc>
        <w:tc>
          <w:tcPr>
            <w:tcW w:w="2977" w:type="dxa"/>
          </w:tcPr>
          <w:p w:rsidR="00623024" w:rsidRDefault="00623024" w:rsidP="00A9370F">
            <w:pPr>
              <w:rPr>
                <w:sz w:val="20"/>
                <w:szCs w:val="20"/>
              </w:rPr>
            </w:pPr>
            <w:r>
              <w:rPr>
                <w:sz w:val="20"/>
                <w:szCs w:val="20"/>
              </w:rPr>
              <w:t>13.05.2020.</w:t>
            </w:r>
          </w:p>
        </w:tc>
        <w:tc>
          <w:tcPr>
            <w:tcW w:w="3259" w:type="dxa"/>
          </w:tcPr>
          <w:p w:rsidR="00623024" w:rsidRPr="001930B2" w:rsidRDefault="00623024" w:rsidP="00A9370F">
            <w:pPr>
              <w:rPr>
                <w:sz w:val="20"/>
                <w:szCs w:val="20"/>
              </w:rPr>
            </w:pPr>
            <w:r w:rsidRPr="00CD6F70">
              <w:rPr>
                <w:sz w:val="20"/>
                <w:szCs w:val="20"/>
              </w:rPr>
              <w:t>Наставник Милица Кецман и ученици Јелена Златар, Милена Савић, Мирсела Мехић, Лазар Ђорђевић и Марко Плећаш.</w:t>
            </w:r>
          </w:p>
        </w:tc>
      </w:tr>
      <w:tr w:rsidR="00623024" w:rsidRPr="00820BA1" w:rsidTr="00A9370F">
        <w:trPr>
          <w:trHeight w:val="341"/>
        </w:trPr>
        <w:tc>
          <w:tcPr>
            <w:tcW w:w="3403" w:type="dxa"/>
          </w:tcPr>
          <w:p w:rsidR="00623024" w:rsidRPr="00F3338F" w:rsidRDefault="00623024" w:rsidP="00A9370F">
            <w:pPr>
              <w:rPr>
                <w:sz w:val="20"/>
                <w:szCs w:val="20"/>
              </w:rPr>
            </w:pPr>
            <w:r>
              <w:rPr>
                <w:sz w:val="20"/>
                <w:szCs w:val="20"/>
              </w:rPr>
              <w:t>З</w:t>
            </w:r>
            <w:r w:rsidRPr="00CD6F70">
              <w:rPr>
                <w:sz w:val="20"/>
                <w:szCs w:val="20"/>
              </w:rPr>
              <w:t>атварање компаније</w:t>
            </w:r>
          </w:p>
        </w:tc>
        <w:tc>
          <w:tcPr>
            <w:tcW w:w="2977" w:type="dxa"/>
          </w:tcPr>
          <w:p w:rsidR="00623024" w:rsidRDefault="00623024" w:rsidP="00A9370F">
            <w:pPr>
              <w:rPr>
                <w:sz w:val="20"/>
                <w:szCs w:val="20"/>
              </w:rPr>
            </w:pPr>
            <w:r>
              <w:rPr>
                <w:sz w:val="20"/>
                <w:szCs w:val="20"/>
              </w:rPr>
              <w:t>01.06.2020.</w:t>
            </w:r>
          </w:p>
        </w:tc>
        <w:tc>
          <w:tcPr>
            <w:tcW w:w="3259" w:type="dxa"/>
          </w:tcPr>
          <w:p w:rsidR="00623024" w:rsidRPr="001930B2" w:rsidRDefault="00623024" w:rsidP="00A9370F">
            <w:pPr>
              <w:rPr>
                <w:sz w:val="20"/>
                <w:szCs w:val="20"/>
              </w:rPr>
            </w:pPr>
            <w:r w:rsidRPr="00CD6F70">
              <w:rPr>
                <w:sz w:val="20"/>
                <w:szCs w:val="20"/>
              </w:rPr>
              <w:t>Наставник Милица Кецман и ученици Јелена Златар, Милена Савић, Мирсела Мехић, Лазар Ђорђевић и Марко Плећаш.</w:t>
            </w:r>
          </w:p>
        </w:tc>
      </w:tr>
    </w:tbl>
    <w:p w:rsidR="00623024" w:rsidRDefault="00623024" w:rsidP="00623024">
      <w:pPr>
        <w:rPr>
          <w:sz w:val="20"/>
          <w:szCs w:val="20"/>
        </w:rPr>
      </w:pPr>
    </w:p>
    <w:p w:rsidR="00623024" w:rsidRDefault="00623024" w:rsidP="00623024">
      <w:pPr>
        <w:rPr>
          <w:sz w:val="20"/>
          <w:szCs w:val="20"/>
        </w:rPr>
      </w:pPr>
    </w:p>
    <w:p w:rsidR="00623024" w:rsidRDefault="00623024" w:rsidP="00623024">
      <w:pPr>
        <w:rPr>
          <w:sz w:val="20"/>
          <w:szCs w:val="20"/>
        </w:rPr>
      </w:pPr>
    </w:p>
    <w:p w:rsidR="00623024" w:rsidRPr="00B71877" w:rsidRDefault="00623024" w:rsidP="00623024">
      <w:pPr>
        <w:jc w:val="both"/>
        <w:rPr>
          <w:b/>
          <w:sz w:val="28"/>
          <w:szCs w:val="28"/>
        </w:rPr>
      </w:pPr>
      <w:r w:rsidRPr="008906F9">
        <w:rPr>
          <w:b/>
          <w:sz w:val="28"/>
          <w:szCs w:val="28"/>
        </w:rPr>
        <w:t xml:space="preserve">Извештај </w:t>
      </w:r>
      <w:r>
        <w:rPr>
          <w:b/>
          <w:sz w:val="28"/>
          <w:szCs w:val="28"/>
        </w:rPr>
        <w:t>рада секције фризера</w:t>
      </w:r>
    </w:p>
    <w:p w:rsidR="00623024" w:rsidRPr="002409F4" w:rsidRDefault="00623024" w:rsidP="00623024">
      <w:pPr>
        <w:rPr>
          <w:b/>
        </w:rPr>
      </w:pPr>
    </w:p>
    <w:p w:rsidR="00623024" w:rsidRDefault="00623024" w:rsidP="00623024">
      <w:pPr>
        <w:rPr>
          <w:sz w:val="28"/>
          <w:szCs w:val="28"/>
        </w:rPr>
      </w:pPr>
    </w:p>
    <w:p w:rsidR="00623024" w:rsidRDefault="00623024" w:rsidP="00623024">
      <w:pPr>
        <w:rPr>
          <w:sz w:val="28"/>
          <w:szCs w:val="28"/>
        </w:rPr>
      </w:pPr>
    </w:p>
    <w:tbl>
      <w:tblPr>
        <w:tblStyle w:val="TableGrid"/>
        <w:tblW w:w="0" w:type="auto"/>
        <w:tblInd w:w="-289" w:type="dxa"/>
        <w:tblLayout w:type="fixed"/>
        <w:tblLook w:val="04A0"/>
      </w:tblPr>
      <w:tblGrid>
        <w:gridCol w:w="3403"/>
        <w:gridCol w:w="2977"/>
        <w:gridCol w:w="3259"/>
      </w:tblGrid>
      <w:tr w:rsidR="00623024" w:rsidRPr="00820BA1" w:rsidTr="00A9370F">
        <w:tc>
          <w:tcPr>
            <w:tcW w:w="3403" w:type="dxa"/>
          </w:tcPr>
          <w:p w:rsidR="00623024" w:rsidRPr="00820BA1" w:rsidRDefault="00623024" w:rsidP="00A9370F">
            <w:pPr>
              <w:rPr>
                <w:b/>
                <w:sz w:val="20"/>
                <w:szCs w:val="20"/>
              </w:rPr>
            </w:pPr>
            <w:r w:rsidRPr="00820BA1">
              <w:rPr>
                <w:b/>
                <w:sz w:val="20"/>
                <w:szCs w:val="20"/>
              </w:rPr>
              <w:t>Активности</w:t>
            </w:r>
          </w:p>
        </w:tc>
        <w:tc>
          <w:tcPr>
            <w:tcW w:w="2977" w:type="dxa"/>
          </w:tcPr>
          <w:p w:rsidR="00623024" w:rsidRPr="00820BA1" w:rsidRDefault="00623024" w:rsidP="00A9370F">
            <w:pPr>
              <w:rPr>
                <w:b/>
                <w:sz w:val="20"/>
                <w:szCs w:val="20"/>
              </w:rPr>
            </w:pPr>
            <w:r w:rsidRPr="00820BA1">
              <w:rPr>
                <w:b/>
                <w:sz w:val="20"/>
                <w:szCs w:val="20"/>
              </w:rPr>
              <w:t>Време</w:t>
            </w:r>
          </w:p>
        </w:tc>
        <w:tc>
          <w:tcPr>
            <w:tcW w:w="3259" w:type="dxa"/>
          </w:tcPr>
          <w:p w:rsidR="00623024" w:rsidRPr="00820BA1" w:rsidRDefault="00623024" w:rsidP="00A9370F">
            <w:pPr>
              <w:rPr>
                <w:b/>
                <w:sz w:val="20"/>
                <w:szCs w:val="20"/>
              </w:rPr>
            </w:pPr>
            <w:r w:rsidRPr="00820BA1">
              <w:rPr>
                <w:b/>
                <w:sz w:val="20"/>
                <w:szCs w:val="20"/>
              </w:rPr>
              <w:t>Носиоци активности</w:t>
            </w:r>
          </w:p>
        </w:tc>
      </w:tr>
      <w:tr w:rsidR="00623024" w:rsidRPr="00BF299A" w:rsidTr="00A9370F">
        <w:trPr>
          <w:trHeight w:val="600"/>
        </w:trPr>
        <w:tc>
          <w:tcPr>
            <w:tcW w:w="3403" w:type="dxa"/>
            <w:vAlign w:val="center"/>
          </w:tcPr>
          <w:p w:rsidR="00623024" w:rsidRPr="002409F4" w:rsidRDefault="00623024" w:rsidP="00A9370F">
            <w:pPr>
              <w:rPr>
                <w:sz w:val="20"/>
                <w:szCs w:val="20"/>
              </w:rPr>
            </w:pPr>
            <w:r w:rsidRPr="002409F4">
              <w:rPr>
                <w:sz w:val="20"/>
                <w:szCs w:val="20"/>
                <w:lang w:val="en-US"/>
              </w:rPr>
              <w:t>Утоку првог полугодишта од</w:t>
            </w:r>
            <w:r w:rsidRPr="002409F4">
              <w:rPr>
                <w:sz w:val="20"/>
                <w:szCs w:val="20"/>
              </w:rPr>
              <w:t>рађене су секције у шишању косе за завршни разред.</w:t>
            </w:r>
          </w:p>
          <w:p w:rsidR="00623024" w:rsidRPr="002409F4" w:rsidRDefault="00623024" w:rsidP="00A9370F">
            <w:pPr>
              <w:rPr>
                <w:sz w:val="20"/>
                <w:szCs w:val="20"/>
              </w:rPr>
            </w:pPr>
            <w:r w:rsidRPr="002409F4">
              <w:rPr>
                <w:sz w:val="20"/>
                <w:szCs w:val="20"/>
              </w:rPr>
              <w:t>Ученици су доводили моделе за шишање и уједно припрему за такмичење ф3</w:t>
            </w:r>
          </w:p>
        </w:tc>
        <w:tc>
          <w:tcPr>
            <w:tcW w:w="2977" w:type="dxa"/>
            <w:vAlign w:val="center"/>
          </w:tcPr>
          <w:p w:rsidR="00623024" w:rsidRPr="002409F4" w:rsidRDefault="00623024" w:rsidP="00A9370F">
            <w:pPr>
              <w:pStyle w:val="Normal11"/>
              <w:jc w:val="both"/>
              <w:rPr>
                <w:rFonts w:ascii="Times New Roman" w:hAnsi="Times New Roman" w:cs="Times New Roman"/>
              </w:rPr>
            </w:pPr>
          </w:p>
          <w:p w:rsidR="00623024" w:rsidRPr="002409F4" w:rsidRDefault="00623024" w:rsidP="00A9370F">
            <w:pPr>
              <w:pStyle w:val="Normal11"/>
              <w:jc w:val="both"/>
              <w:rPr>
                <w:rFonts w:ascii="Times New Roman" w:hAnsi="Times New Roman" w:cs="Times New Roman"/>
              </w:rPr>
            </w:pPr>
            <w:r w:rsidRPr="002409F4">
              <w:rPr>
                <w:rFonts w:ascii="Times New Roman" w:hAnsi="Times New Roman" w:cs="Times New Roman"/>
              </w:rPr>
              <w:t>9.11-23.11.9.2020</w:t>
            </w:r>
          </w:p>
        </w:tc>
        <w:tc>
          <w:tcPr>
            <w:tcW w:w="3259" w:type="dxa"/>
          </w:tcPr>
          <w:p w:rsidR="00623024" w:rsidRPr="002409F4" w:rsidRDefault="00623024" w:rsidP="00A9370F">
            <w:pPr>
              <w:pStyle w:val="Normal11"/>
              <w:jc w:val="both"/>
              <w:rPr>
                <w:rFonts w:ascii="Times New Roman" w:hAnsi="Times New Roman" w:cs="Times New Roman"/>
              </w:rPr>
            </w:pPr>
            <w:r w:rsidRPr="002409F4">
              <w:rPr>
                <w:rFonts w:ascii="Times New Roman" w:hAnsi="Times New Roman" w:cs="Times New Roman"/>
              </w:rPr>
              <w:t>Мудринић Дина</w:t>
            </w:r>
          </w:p>
        </w:tc>
      </w:tr>
      <w:tr w:rsidR="00623024" w:rsidRPr="00BF299A" w:rsidTr="00A9370F">
        <w:trPr>
          <w:trHeight w:val="341"/>
        </w:trPr>
        <w:tc>
          <w:tcPr>
            <w:tcW w:w="3403" w:type="dxa"/>
            <w:vAlign w:val="center"/>
          </w:tcPr>
          <w:p w:rsidR="00623024" w:rsidRPr="002409F4" w:rsidRDefault="00623024" w:rsidP="00A9370F">
            <w:pPr>
              <w:spacing w:after="200" w:line="276" w:lineRule="auto"/>
              <w:rPr>
                <w:sz w:val="20"/>
                <w:szCs w:val="20"/>
              </w:rPr>
            </w:pPr>
            <w:r w:rsidRPr="002409F4">
              <w:rPr>
                <w:sz w:val="20"/>
                <w:szCs w:val="20"/>
              </w:rPr>
              <w:t>У децембру месецу ученици су радили такмичарске фризуре као припреме за такмичење ф3</w:t>
            </w:r>
          </w:p>
        </w:tc>
        <w:tc>
          <w:tcPr>
            <w:tcW w:w="2977" w:type="dxa"/>
            <w:vAlign w:val="center"/>
          </w:tcPr>
          <w:p w:rsidR="00623024" w:rsidRPr="002409F4" w:rsidRDefault="00623024" w:rsidP="00A9370F">
            <w:pPr>
              <w:pStyle w:val="Normal11"/>
              <w:jc w:val="both"/>
              <w:rPr>
                <w:rFonts w:ascii="Times New Roman" w:hAnsi="Times New Roman" w:cs="Times New Roman"/>
              </w:rPr>
            </w:pPr>
            <w:r w:rsidRPr="002409F4">
              <w:rPr>
                <w:rFonts w:ascii="Times New Roman" w:hAnsi="Times New Roman" w:cs="Times New Roman"/>
              </w:rPr>
              <w:t>21.12.2020-30.12.2020</w:t>
            </w:r>
          </w:p>
        </w:tc>
        <w:tc>
          <w:tcPr>
            <w:tcW w:w="3259" w:type="dxa"/>
          </w:tcPr>
          <w:p w:rsidR="00623024" w:rsidRPr="002409F4" w:rsidRDefault="00623024" w:rsidP="00A9370F">
            <w:pPr>
              <w:pStyle w:val="Normal11"/>
              <w:jc w:val="both"/>
              <w:rPr>
                <w:rFonts w:ascii="Times New Roman" w:hAnsi="Times New Roman" w:cs="Times New Roman"/>
              </w:rPr>
            </w:pPr>
            <w:r w:rsidRPr="002409F4">
              <w:rPr>
                <w:rFonts w:ascii="Times New Roman" w:hAnsi="Times New Roman" w:cs="Times New Roman"/>
              </w:rPr>
              <w:t>Мудринић Дина</w:t>
            </w:r>
          </w:p>
        </w:tc>
      </w:tr>
      <w:tr w:rsidR="00623024" w:rsidRPr="00A40A44" w:rsidTr="00A9370F">
        <w:trPr>
          <w:trHeight w:val="341"/>
        </w:trPr>
        <w:tc>
          <w:tcPr>
            <w:tcW w:w="3403" w:type="dxa"/>
            <w:vAlign w:val="center"/>
          </w:tcPr>
          <w:p w:rsidR="00623024" w:rsidRPr="002409F4" w:rsidRDefault="00623024" w:rsidP="00A9370F">
            <w:pPr>
              <w:rPr>
                <w:sz w:val="20"/>
                <w:szCs w:val="20"/>
              </w:rPr>
            </w:pPr>
            <w:r w:rsidRPr="002409F4">
              <w:rPr>
                <w:sz w:val="20"/>
                <w:szCs w:val="20"/>
              </w:rPr>
              <w:t>Класично обликовање фризуре ф2</w:t>
            </w:r>
          </w:p>
        </w:tc>
        <w:tc>
          <w:tcPr>
            <w:tcW w:w="2977" w:type="dxa"/>
            <w:vAlign w:val="center"/>
          </w:tcPr>
          <w:p w:rsidR="00623024" w:rsidRPr="002409F4" w:rsidRDefault="00623024" w:rsidP="00A9370F">
            <w:pPr>
              <w:pStyle w:val="Normal11"/>
              <w:jc w:val="both"/>
              <w:rPr>
                <w:rFonts w:ascii="Times New Roman" w:hAnsi="Times New Roman" w:cs="Times New Roman"/>
              </w:rPr>
            </w:pPr>
            <w:r w:rsidRPr="002409F4">
              <w:rPr>
                <w:rFonts w:ascii="Times New Roman" w:hAnsi="Times New Roman" w:cs="Times New Roman"/>
              </w:rPr>
              <w:t>Новембар месец</w:t>
            </w:r>
          </w:p>
        </w:tc>
        <w:tc>
          <w:tcPr>
            <w:tcW w:w="3259" w:type="dxa"/>
          </w:tcPr>
          <w:p w:rsidR="00623024" w:rsidRPr="002409F4" w:rsidRDefault="00623024" w:rsidP="00A9370F">
            <w:pPr>
              <w:pStyle w:val="Normal11"/>
              <w:jc w:val="both"/>
              <w:rPr>
                <w:rFonts w:ascii="Times New Roman" w:hAnsi="Times New Roman" w:cs="Times New Roman"/>
              </w:rPr>
            </w:pPr>
            <w:r w:rsidRPr="002409F4">
              <w:rPr>
                <w:rFonts w:ascii="Times New Roman" w:hAnsi="Times New Roman" w:cs="Times New Roman"/>
              </w:rPr>
              <w:t>Марчета Весна</w:t>
            </w:r>
          </w:p>
        </w:tc>
      </w:tr>
      <w:tr w:rsidR="00623024" w:rsidRPr="00EA6894" w:rsidTr="00A9370F">
        <w:trPr>
          <w:trHeight w:val="341"/>
        </w:trPr>
        <w:tc>
          <w:tcPr>
            <w:tcW w:w="3403" w:type="dxa"/>
            <w:vAlign w:val="center"/>
          </w:tcPr>
          <w:p w:rsidR="00623024" w:rsidRPr="002409F4" w:rsidRDefault="00623024" w:rsidP="00A9370F">
            <w:pPr>
              <w:rPr>
                <w:sz w:val="20"/>
                <w:szCs w:val="20"/>
              </w:rPr>
            </w:pPr>
            <w:r w:rsidRPr="002409F4">
              <w:rPr>
                <w:sz w:val="20"/>
                <w:szCs w:val="20"/>
              </w:rPr>
              <w:lastRenderedPageBreak/>
              <w:t>Израда историјских фризура ф2</w:t>
            </w:r>
          </w:p>
        </w:tc>
        <w:tc>
          <w:tcPr>
            <w:tcW w:w="2977" w:type="dxa"/>
            <w:vAlign w:val="center"/>
          </w:tcPr>
          <w:p w:rsidR="00623024" w:rsidRPr="002409F4" w:rsidRDefault="00623024" w:rsidP="00A9370F">
            <w:pPr>
              <w:rPr>
                <w:sz w:val="20"/>
                <w:szCs w:val="20"/>
              </w:rPr>
            </w:pPr>
            <w:r w:rsidRPr="002409F4">
              <w:rPr>
                <w:sz w:val="20"/>
                <w:szCs w:val="20"/>
              </w:rPr>
              <w:t>јануар</w:t>
            </w:r>
          </w:p>
        </w:tc>
        <w:tc>
          <w:tcPr>
            <w:tcW w:w="3259" w:type="dxa"/>
          </w:tcPr>
          <w:p w:rsidR="00623024" w:rsidRPr="002409F4" w:rsidRDefault="00623024" w:rsidP="00A9370F">
            <w:pPr>
              <w:rPr>
                <w:sz w:val="20"/>
                <w:szCs w:val="20"/>
              </w:rPr>
            </w:pPr>
            <w:r w:rsidRPr="002409F4">
              <w:rPr>
                <w:sz w:val="20"/>
                <w:szCs w:val="20"/>
              </w:rPr>
              <w:t>Марчета Весна</w:t>
            </w:r>
          </w:p>
        </w:tc>
      </w:tr>
      <w:tr w:rsidR="00623024" w:rsidRPr="00EA6894" w:rsidTr="00A9370F">
        <w:trPr>
          <w:trHeight w:val="341"/>
        </w:trPr>
        <w:tc>
          <w:tcPr>
            <w:tcW w:w="3403" w:type="dxa"/>
          </w:tcPr>
          <w:p w:rsidR="00623024" w:rsidRPr="002409F4" w:rsidRDefault="00623024" w:rsidP="00A9370F">
            <w:pPr>
              <w:jc w:val="both"/>
              <w:rPr>
                <w:sz w:val="20"/>
                <w:szCs w:val="20"/>
              </w:rPr>
            </w:pPr>
            <w:r w:rsidRPr="002409F4">
              <w:rPr>
                <w:sz w:val="20"/>
                <w:szCs w:val="20"/>
              </w:rPr>
              <w:t>Посета фризерском салону ф2</w:t>
            </w:r>
          </w:p>
        </w:tc>
        <w:tc>
          <w:tcPr>
            <w:tcW w:w="2977" w:type="dxa"/>
          </w:tcPr>
          <w:p w:rsidR="00623024" w:rsidRPr="002409F4" w:rsidRDefault="00623024" w:rsidP="00A9370F">
            <w:pPr>
              <w:rPr>
                <w:sz w:val="20"/>
                <w:szCs w:val="20"/>
              </w:rPr>
            </w:pPr>
            <w:r w:rsidRPr="002409F4">
              <w:rPr>
                <w:sz w:val="20"/>
                <w:szCs w:val="20"/>
              </w:rPr>
              <w:t>фебруар</w:t>
            </w:r>
          </w:p>
        </w:tc>
        <w:tc>
          <w:tcPr>
            <w:tcW w:w="3259" w:type="dxa"/>
          </w:tcPr>
          <w:p w:rsidR="00623024" w:rsidRPr="002409F4" w:rsidRDefault="00623024" w:rsidP="00A9370F">
            <w:pPr>
              <w:rPr>
                <w:sz w:val="20"/>
                <w:szCs w:val="20"/>
              </w:rPr>
            </w:pPr>
            <w:r w:rsidRPr="002409F4">
              <w:rPr>
                <w:sz w:val="20"/>
                <w:szCs w:val="20"/>
              </w:rPr>
              <w:t>Марчета Весна</w:t>
            </w:r>
          </w:p>
        </w:tc>
      </w:tr>
      <w:tr w:rsidR="00623024" w:rsidRPr="00EA6894" w:rsidTr="00A9370F">
        <w:trPr>
          <w:trHeight w:val="341"/>
        </w:trPr>
        <w:tc>
          <w:tcPr>
            <w:tcW w:w="3403" w:type="dxa"/>
          </w:tcPr>
          <w:p w:rsidR="00623024" w:rsidRPr="002409F4" w:rsidRDefault="00623024" w:rsidP="00A9370F">
            <w:pPr>
              <w:jc w:val="both"/>
              <w:rPr>
                <w:sz w:val="20"/>
                <w:szCs w:val="20"/>
              </w:rPr>
            </w:pPr>
            <w:r w:rsidRPr="002409F4">
              <w:rPr>
                <w:sz w:val="20"/>
                <w:szCs w:val="20"/>
              </w:rPr>
              <w:t>Деколорисање  ф2</w:t>
            </w:r>
          </w:p>
        </w:tc>
        <w:tc>
          <w:tcPr>
            <w:tcW w:w="2977" w:type="dxa"/>
          </w:tcPr>
          <w:p w:rsidR="00623024" w:rsidRPr="002409F4" w:rsidRDefault="00623024" w:rsidP="00A9370F">
            <w:pPr>
              <w:rPr>
                <w:sz w:val="20"/>
                <w:szCs w:val="20"/>
              </w:rPr>
            </w:pPr>
            <w:r w:rsidRPr="002409F4">
              <w:rPr>
                <w:sz w:val="20"/>
                <w:szCs w:val="20"/>
              </w:rPr>
              <w:t>јун</w:t>
            </w:r>
          </w:p>
        </w:tc>
        <w:tc>
          <w:tcPr>
            <w:tcW w:w="3259" w:type="dxa"/>
          </w:tcPr>
          <w:p w:rsidR="00623024" w:rsidRPr="002409F4" w:rsidRDefault="00623024" w:rsidP="00A9370F">
            <w:pPr>
              <w:rPr>
                <w:sz w:val="20"/>
                <w:szCs w:val="20"/>
              </w:rPr>
            </w:pPr>
            <w:r w:rsidRPr="002409F4">
              <w:rPr>
                <w:sz w:val="20"/>
                <w:szCs w:val="20"/>
              </w:rPr>
              <w:t>Весна Марчета</w:t>
            </w:r>
          </w:p>
        </w:tc>
      </w:tr>
      <w:tr w:rsidR="00623024" w:rsidRPr="002409F4" w:rsidTr="00A9370F">
        <w:trPr>
          <w:trHeight w:val="341"/>
        </w:trPr>
        <w:tc>
          <w:tcPr>
            <w:tcW w:w="3403" w:type="dxa"/>
          </w:tcPr>
          <w:p w:rsidR="00623024" w:rsidRPr="002409F4" w:rsidRDefault="00623024" w:rsidP="00A9370F">
            <w:pPr>
              <w:spacing w:after="200" w:line="276" w:lineRule="auto"/>
              <w:rPr>
                <w:sz w:val="20"/>
                <w:szCs w:val="20"/>
              </w:rPr>
            </w:pPr>
            <w:r w:rsidRPr="002409F4">
              <w:rPr>
                <w:sz w:val="20"/>
                <w:szCs w:val="20"/>
              </w:rPr>
              <w:t>Израда историјских фризура ф1</w:t>
            </w:r>
          </w:p>
        </w:tc>
        <w:tc>
          <w:tcPr>
            <w:tcW w:w="2977" w:type="dxa"/>
          </w:tcPr>
          <w:p w:rsidR="00623024" w:rsidRPr="002409F4" w:rsidRDefault="00623024" w:rsidP="00A9370F">
            <w:pPr>
              <w:rPr>
                <w:sz w:val="20"/>
                <w:szCs w:val="20"/>
              </w:rPr>
            </w:pPr>
            <w:r w:rsidRPr="002409F4">
              <w:rPr>
                <w:sz w:val="20"/>
                <w:szCs w:val="20"/>
              </w:rPr>
              <w:t>јануар</w:t>
            </w:r>
          </w:p>
        </w:tc>
        <w:tc>
          <w:tcPr>
            <w:tcW w:w="3259" w:type="dxa"/>
          </w:tcPr>
          <w:p w:rsidR="00623024" w:rsidRPr="002409F4" w:rsidRDefault="00623024" w:rsidP="00A9370F">
            <w:pPr>
              <w:rPr>
                <w:sz w:val="20"/>
                <w:szCs w:val="20"/>
              </w:rPr>
            </w:pPr>
            <w:r w:rsidRPr="002409F4">
              <w:rPr>
                <w:sz w:val="20"/>
                <w:szCs w:val="20"/>
              </w:rPr>
              <w:t>Марчета Весна</w:t>
            </w:r>
          </w:p>
        </w:tc>
      </w:tr>
      <w:tr w:rsidR="00623024" w:rsidRPr="002409F4" w:rsidTr="00A9370F">
        <w:trPr>
          <w:trHeight w:val="341"/>
        </w:trPr>
        <w:tc>
          <w:tcPr>
            <w:tcW w:w="3403" w:type="dxa"/>
          </w:tcPr>
          <w:p w:rsidR="00623024" w:rsidRPr="002409F4" w:rsidRDefault="00623024" w:rsidP="00A9370F">
            <w:pPr>
              <w:rPr>
                <w:sz w:val="20"/>
                <w:szCs w:val="20"/>
              </w:rPr>
            </w:pPr>
            <w:r w:rsidRPr="002409F4">
              <w:rPr>
                <w:sz w:val="20"/>
                <w:szCs w:val="20"/>
              </w:rPr>
              <w:t>Израда ревијалних фризура ф1</w:t>
            </w:r>
          </w:p>
        </w:tc>
        <w:tc>
          <w:tcPr>
            <w:tcW w:w="2977" w:type="dxa"/>
          </w:tcPr>
          <w:p w:rsidR="00623024" w:rsidRPr="002409F4" w:rsidRDefault="00623024" w:rsidP="00A9370F">
            <w:pPr>
              <w:rPr>
                <w:sz w:val="20"/>
                <w:szCs w:val="20"/>
              </w:rPr>
            </w:pPr>
            <w:r w:rsidRPr="002409F4">
              <w:rPr>
                <w:sz w:val="20"/>
                <w:szCs w:val="20"/>
              </w:rPr>
              <w:t>јун</w:t>
            </w:r>
          </w:p>
        </w:tc>
        <w:tc>
          <w:tcPr>
            <w:tcW w:w="3259" w:type="dxa"/>
          </w:tcPr>
          <w:p w:rsidR="00623024" w:rsidRPr="002409F4" w:rsidRDefault="00623024" w:rsidP="00A9370F">
            <w:pPr>
              <w:rPr>
                <w:sz w:val="20"/>
                <w:szCs w:val="20"/>
              </w:rPr>
            </w:pPr>
            <w:r w:rsidRPr="002409F4">
              <w:rPr>
                <w:sz w:val="20"/>
                <w:szCs w:val="20"/>
              </w:rPr>
              <w:t>Марчета Весна</w:t>
            </w:r>
          </w:p>
        </w:tc>
      </w:tr>
      <w:tr w:rsidR="00623024" w:rsidRPr="002409F4" w:rsidTr="00A9370F">
        <w:trPr>
          <w:trHeight w:val="341"/>
        </w:trPr>
        <w:tc>
          <w:tcPr>
            <w:tcW w:w="3403" w:type="dxa"/>
            <w:vAlign w:val="center"/>
          </w:tcPr>
          <w:p w:rsidR="00623024" w:rsidRPr="002409F4" w:rsidRDefault="00623024" w:rsidP="00A9370F">
            <w:pPr>
              <w:rPr>
                <w:sz w:val="20"/>
                <w:szCs w:val="20"/>
              </w:rPr>
            </w:pPr>
            <w:r w:rsidRPr="002409F4">
              <w:rPr>
                <w:sz w:val="20"/>
                <w:szCs w:val="20"/>
              </w:rPr>
              <w:t>У току новембра месеца ученици су савладавали класично обликовање фризура на моделима и луткама ф2</w:t>
            </w:r>
          </w:p>
        </w:tc>
        <w:tc>
          <w:tcPr>
            <w:tcW w:w="2977" w:type="dxa"/>
            <w:vAlign w:val="center"/>
          </w:tcPr>
          <w:p w:rsidR="00623024" w:rsidRPr="002409F4" w:rsidRDefault="00623024" w:rsidP="00A9370F">
            <w:pPr>
              <w:pStyle w:val="Normal11"/>
              <w:jc w:val="both"/>
            </w:pPr>
            <w:r w:rsidRPr="002409F4">
              <w:t>9.11-23.11.2020.</w:t>
            </w:r>
          </w:p>
        </w:tc>
        <w:tc>
          <w:tcPr>
            <w:tcW w:w="3259" w:type="dxa"/>
          </w:tcPr>
          <w:p w:rsidR="00623024" w:rsidRPr="002409F4" w:rsidRDefault="00623024" w:rsidP="00A9370F">
            <w:pPr>
              <w:pStyle w:val="Normal11"/>
              <w:jc w:val="both"/>
              <w:rPr>
                <w:rFonts w:ascii="Times New Roman" w:hAnsi="Times New Roman" w:cs="Times New Roman"/>
              </w:rPr>
            </w:pPr>
            <w:r w:rsidRPr="002409F4">
              <w:rPr>
                <w:rFonts w:ascii="Times New Roman" w:hAnsi="Times New Roman" w:cs="Times New Roman"/>
              </w:rPr>
              <w:t>Коралија Јасмина</w:t>
            </w:r>
          </w:p>
        </w:tc>
      </w:tr>
      <w:tr w:rsidR="00623024" w:rsidRPr="002409F4" w:rsidTr="00A9370F">
        <w:trPr>
          <w:trHeight w:val="416"/>
        </w:trPr>
        <w:tc>
          <w:tcPr>
            <w:tcW w:w="3403" w:type="dxa"/>
            <w:vAlign w:val="center"/>
          </w:tcPr>
          <w:p w:rsidR="00623024" w:rsidRPr="002409F4" w:rsidRDefault="00623024" w:rsidP="00A9370F">
            <w:pPr>
              <w:spacing w:after="200" w:line="276" w:lineRule="auto"/>
              <w:rPr>
                <w:sz w:val="20"/>
                <w:szCs w:val="20"/>
              </w:rPr>
            </w:pPr>
            <w:r w:rsidRPr="002409F4">
              <w:rPr>
                <w:sz w:val="20"/>
                <w:szCs w:val="20"/>
              </w:rPr>
              <w:t>У току децембра месеца ученици су се припремали за републичко такмичење и увежбавали су такмичарске фризуре ф3</w:t>
            </w:r>
          </w:p>
        </w:tc>
        <w:tc>
          <w:tcPr>
            <w:tcW w:w="2977" w:type="dxa"/>
            <w:vAlign w:val="center"/>
          </w:tcPr>
          <w:p w:rsidR="00623024" w:rsidRPr="002409F4" w:rsidRDefault="00623024" w:rsidP="00A9370F">
            <w:pPr>
              <w:pStyle w:val="Normal11"/>
              <w:jc w:val="both"/>
            </w:pPr>
            <w:r w:rsidRPr="002409F4">
              <w:t>24.12.2020-30.12.2020.</w:t>
            </w:r>
          </w:p>
        </w:tc>
        <w:tc>
          <w:tcPr>
            <w:tcW w:w="3259" w:type="dxa"/>
          </w:tcPr>
          <w:p w:rsidR="00623024" w:rsidRPr="002409F4" w:rsidRDefault="00623024" w:rsidP="00A9370F">
            <w:pPr>
              <w:pStyle w:val="Normal11"/>
              <w:jc w:val="both"/>
              <w:rPr>
                <w:rFonts w:ascii="Times New Roman" w:hAnsi="Times New Roman" w:cs="Times New Roman"/>
              </w:rPr>
            </w:pPr>
            <w:r w:rsidRPr="002409F4">
              <w:rPr>
                <w:rFonts w:ascii="Times New Roman" w:hAnsi="Times New Roman" w:cs="Times New Roman"/>
              </w:rPr>
              <w:t>Коралија Јасмина</w:t>
            </w:r>
          </w:p>
        </w:tc>
      </w:tr>
    </w:tbl>
    <w:p w:rsidR="00623024" w:rsidRDefault="00623024" w:rsidP="00623024">
      <w:pPr>
        <w:rPr>
          <w:sz w:val="28"/>
          <w:szCs w:val="28"/>
        </w:rPr>
      </w:pPr>
    </w:p>
    <w:p w:rsidR="00623024" w:rsidRDefault="00623024" w:rsidP="00623024">
      <w:pPr>
        <w:rPr>
          <w:sz w:val="28"/>
          <w:szCs w:val="28"/>
        </w:rPr>
      </w:pPr>
    </w:p>
    <w:p w:rsidR="00623024" w:rsidRDefault="00623024" w:rsidP="00623024">
      <w:pPr>
        <w:rPr>
          <w:sz w:val="28"/>
          <w:szCs w:val="28"/>
        </w:rPr>
      </w:pPr>
    </w:p>
    <w:p w:rsidR="00623024" w:rsidRDefault="00623024" w:rsidP="00623024">
      <w:pPr>
        <w:rPr>
          <w:sz w:val="28"/>
          <w:szCs w:val="28"/>
        </w:rPr>
      </w:pPr>
    </w:p>
    <w:p w:rsidR="00623024" w:rsidRPr="00B71877" w:rsidRDefault="00623024" w:rsidP="00623024">
      <w:pPr>
        <w:jc w:val="both"/>
        <w:rPr>
          <w:b/>
          <w:sz w:val="28"/>
          <w:szCs w:val="28"/>
        </w:rPr>
      </w:pPr>
      <w:r w:rsidRPr="008906F9">
        <w:rPr>
          <w:b/>
          <w:sz w:val="28"/>
          <w:szCs w:val="28"/>
        </w:rPr>
        <w:t>Извештај рада секција – физичк</w:t>
      </w:r>
      <w:r w:rsidR="00B60CCC">
        <w:rPr>
          <w:b/>
          <w:sz w:val="28"/>
          <w:szCs w:val="28"/>
        </w:rPr>
        <w:t xml:space="preserve">о васпитање </w:t>
      </w:r>
    </w:p>
    <w:p w:rsidR="00623024" w:rsidRPr="002409F4" w:rsidRDefault="00623024" w:rsidP="00623024">
      <w:pPr>
        <w:rPr>
          <w:b/>
        </w:rPr>
      </w:pPr>
    </w:p>
    <w:p w:rsidR="00623024" w:rsidRDefault="00623024" w:rsidP="00623024">
      <w:pPr>
        <w:rPr>
          <w:sz w:val="28"/>
          <w:szCs w:val="28"/>
        </w:rPr>
      </w:pPr>
    </w:p>
    <w:tbl>
      <w:tblPr>
        <w:tblStyle w:val="TableGrid"/>
        <w:tblW w:w="0" w:type="auto"/>
        <w:tblInd w:w="-289" w:type="dxa"/>
        <w:tblLayout w:type="fixed"/>
        <w:tblLook w:val="04A0"/>
      </w:tblPr>
      <w:tblGrid>
        <w:gridCol w:w="3403"/>
        <w:gridCol w:w="2977"/>
        <w:gridCol w:w="3259"/>
      </w:tblGrid>
      <w:tr w:rsidR="00623024" w:rsidRPr="00820BA1" w:rsidTr="00A9370F">
        <w:tc>
          <w:tcPr>
            <w:tcW w:w="3403" w:type="dxa"/>
          </w:tcPr>
          <w:p w:rsidR="00623024" w:rsidRPr="00820BA1" w:rsidRDefault="00623024" w:rsidP="00A9370F">
            <w:pPr>
              <w:rPr>
                <w:b/>
                <w:sz w:val="20"/>
                <w:szCs w:val="20"/>
              </w:rPr>
            </w:pPr>
            <w:r w:rsidRPr="00820BA1">
              <w:rPr>
                <w:b/>
                <w:sz w:val="20"/>
                <w:szCs w:val="20"/>
              </w:rPr>
              <w:t>Активности</w:t>
            </w:r>
          </w:p>
        </w:tc>
        <w:tc>
          <w:tcPr>
            <w:tcW w:w="2977" w:type="dxa"/>
          </w:tcPr>
          <w:p w:rsidR="00623024" w:rsidRPr="00820BA1" w:rsidRDefault="00623024" w:rsidP="00A9370F">
            <w:pPr>
              <w:rPr>
                <w:b/>
                <w:sz w:val="20"/>
                <w:szCs w:val="20"/>
              </w:rPr>
            </w:pPr>
            <w:r w:rsidRPr="00820BA1">
              <w:rPr>
                <w:b/>
                <w:sz w:val="20"/>
                <w:szCs w:val="20"/>
              </w:rPr>
              <w:t>Време</w:t>
            </w:r>
          </w:p>
        </w:tc>
        <w:tc>
          <w:tcPr>
            <w:tcW w:w="3259" w:type="dxa"/>
          </w:tcPr>
          <w:p w:rsidR="00623024" w:rsidRPr="00820BA1" w:rsidRDefault="00623024" w:rsidP="00A9370F">
            <w:pPr>
              <w:rPr>
                <w:b/>
                <w:sz w:val="20"/>
                <w:szCs w:val="20"/>
              </w:rPr>
            </w:pPr>
            <w:r w:rsidRPr="00820BA1">
              <w:rPr>
                <w:b/>
                <w:sz w:val="20"/>
                <w:szCs w:val="20"/>
              </w:rPr>
              <w:t>Носиоци активности</w:t>
            </w:r>
          </w:p>
        </w:tc>
      </w:tr>
      <w:tr w:rsidR="00623024" w:rsidRPr="00BF299A" w:rsidTr="00A9370F">
        <w:trPr>
          <w:trHeight w:val="600"/>
        </w:trPr>
        <w:tc>
          <w:tcPr>
            <w:tcW w:w="3403" w:type="dxa"/>
            <w:vAlign w:val="center"/>
          </w:tcPr>
          <w:p w:rsidR="00623024" w:rsidRPr="00B71877" w:rsidRDefault="00623024" w:rsidP="00A9370F">
            <w:pPr>
              <w:rPr>
                <w:sz w:val="20"/>
                <w:szCs w:val="20"/>
              </w:rPr>
            </w:pPr>
            <w:r w:rsidRPr="00B71877">
              <w:rPr>
                <w:sz w:val="20"/>
                <w:szCs w:val="20"/>
              </w:rPr>
              <w:t>На почетку школске године смо формирали секције и одабрали ученике за одређену спортску грану у којој ће се такмичити.</w:t>
            </w:r>
          </w:p>
        </w:tc>
        <w:tc>
          <w:tcPr>
            <w:tcW w:w="2977" w:type="dxa"/>
            <w:vAlign w:val="center"/>
          </w:tcPr>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Септембар</w:t>
            </w:r>
          </w:p>
        </w:tc>
        <w:tc>
          <w:tcPr>
            <w:tcW w:w="3259" w:type="dxa"/>
          </w:tcPr>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 xml:space="preserve">Чинку Нада </w:t>
            </w:r>
          </w:p>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Јагодић Мирослав</w:t>
            </w:r>
          </w:p>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Љубица Чубрило</w:t>
            </w:r>
          </w:p>
        </w:tc>
      </w:tr>
      <w:tr w:rsidR="00623024" w:rsidRPr="00BF299A" w:rsidTr="00A9370F">
        <w:trPr>
          <w:trHeight w:val="600"/>
        </w:trPr>
        <w:tc>
          <w:tcPr>
            <w:tcW w:w="3403" w:type="dxa"/>
            <w:vAlign w:val="center"/>
          </w:tcPr>
          <w:p w:rsidR="00623024" w:rsidRPr="00B71877" w:rsidRDefault="00623024" w:rsidP="00A9370F">
            <w:pPr>
              <w:rPr>
                <w:sz w:val="20"/>
                <w:szCs w:val="20"/>
              </w:rPr>
            </w:pPr>
            <w:r>
              <w:rPr>
                <w:sz w:val="20"/>
                <w:szCs w:val="20"/>
              </w:rPr>
              <w:t>Припрема и реализацијатакмичење у пливању</w:t>
            </w:r>
          </w:p>
        </w:tc>
        <w:tc>
          <w:tcPr>
            <w:tcW w:w="2977" w:type="dxa"/>
            <w:vAlign w:val="center"/>
          </w:tcPr>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Септембар</w:t>
            </w:r>
          </w:p>
        </w:tc>
        <w:tc>
          <w:tcPr>
            <w:tcW w:w="3259" w:type="dxa"/>
          </w:tcPr>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 xml:space="preserve">Чинку Нада </w:t>
            </w:r>
          </w:p>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Јагодић Мирослав</w:t>
            </w:r>
          </w:p>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Љубица Чубрило</w:t>
            </w:r>
          </w:p>
        </w:tc>
      </w:tr>
      <w:tr w:rsidR="00623024" w:rsidRPr="00BF299A" w:rsidTr="00A9370F">
        <w:trPr>
          <w:trHeight w:val="341"/>
        </w:trPr>
        <w:tc>
          <w:tcPr>
            <w:tcW w:w="3403" w:type="dxa"/>
            <w:vAlign w:val="center"/>
          </w:tcPr>
          <w:p w:rsidR="00623024" w:rsidRPr="00B71877" w:rsidRDefault="00623024" w:rsidP="00A9370F">
            <w:pPr>
              <w:rPr>
                <w:sz w:val="20"/>
                <w:szCs w:val="20"/>
              </w:rPr>
            </w:pPr>
            <w:r>
              <w:rPr>
                <w:sz w:val="20"/>
                <w:szCs w:val="20"/>
              </w:rPr>
              <w:t>Припрема и реализација</w:t>
            </w:r>
            <w:r w:rsidRPr="00B71877">
              <w:rPr>
                <w:sz w:val="20"/>
                <w:szCs w:val="20"/>
              </w:rPr>
              <w:t>општинско такмичење у атлетици и ученици наше школе су се пласирали на окружно такмичење.</w:t>
            </w:r>
          </w:p>
        </w:tc>
        <w:tc>
          <w:tcPr>
            <w:tcW w:w="2977" w:type="dxa"/>
            <w:vAlign w:val="center"/>
          </w:tcPr>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Октобар</w:t>
            </w:r>
          </w:p>
        </w:tc>
        <w:tc>
          <w:tcPr>
            <w:tcW w:w="3259" w:type="dxa"/>
          </w:tcPr>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 xml:space="preserve">Чинку Нада </w:t>
            </w:r>
          </w:p>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Јагодић Мирослав</w:t>
            </w:r>
          </w:p>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Љубица Чубрило</w:t>
            </w:r>
          </w:p>
        </w:tc>
      </w:tr>
      <w:tr w:rsidR="00623024" w:rsidRPr="00A40A44" w:rsidTr="00A9370F">
        <w:trPr>
          <w:trHeight w:val="341"/>
        </w:trPr>
        <w:tc>
          <w:tcPr>
            <w:tcW w:w="3403" w:type="dxa"/>
            <w:vAlign w:val="center"/>
          </w:tcPr>
          <w:p w:rsidR="00623024" w:rsidRPr="00B71877" w:rsidRDefault="00623024" w:rsidP="00A9370F">
            <w:pPr>
              <w:rPr>
                <w:sz w:val="20"/>
                <w:szCs w:val="20"/>
              </w:rPr>
            </w:pPr>
            <w:r>
              <w:rPr>
                <w:sz w:val="20"/>
                <w:szCs w:val="20"/>
              </w:rPr>
              <w:t>Припрема и реализација</w:t>
            </w:r>
            <w:r w:rsidRPr="00B71877">
              <w:rPr>
                <w:sz w:val="20"/>
                <w:szCs w:val="20"/>
              </w:rPr>
              <w:t>општинско такмичење у фудбалу и кошарци.</w:t>
            </w:r>
          </w:p>
        </w:tc>
        <w:tc>
          <w:tcPr>
            <w:tcW w:w="2977" w:type="dxa"/>
            <w:vAlign w:val="center"/>
          </w:tcPr>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Новембар</w:t>
            </w:r>
          </w:p>
        </w:tc>
        <w:tc>
          <w:tcPr>
            <w:tcW w:w="3259" w:type="dxa"/>
          </w:tcPr>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 xml:space="preserve">Чинку Нада </w:t>
            </w:r>
          </w:p>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Јагодић Мирослав</w:t>
            </w:r>
          </w:p>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Љубица Чубрило</w:t>
            </w:r>
          </w:p>
        </w:tc>
      </w:tr>
      <w:tr w:rsidR="00623024" w:rsidRPr="00EA6894" w:rsidTr="00A9370F">
        <w:trPr>
          <w:trHeight w:val="341"/>
        </w:trPr>
        <w:tc>
          <w:tcPr>
            <w:tcW w:w="3403" w:type="dxa"/>
            <w:vAlign w:val="center"/>
          </w:tcPr>
          <w:p w:rsidR="00623024" w:rsidRPr="00B71877" w:rsidRDefault="00623024" w:rsidP="00A9370F">
            <w:pPr>
              <w:rPr>
                <w:sz w:val="20"/>
                <w:szCs w:val="20"/>
              </w:rPr>
            </w:pPr>
            <w:r>
              <w:rPr>
                <w:sz w:val="20"/>
                <w:szCs w:val="20"/>
              </w:rPr>
              <w:t>Припрема и реализација</w:t>
            </w:r>
            <w:r w:rsidRPr="00B71877">
              <w:rPr>
                <w:sz w:val="20"/>
                <w:szCs w:val="20"/>
              </w:rPr>
              <w:t>општинско такмичење у одбојци.</w:t>
            </w:r>
          </w:p>
        </w:tc>
        <w:tc>
          <w:tcPr>
            <w:tcW w:w="2977" w:type="dxa"/>
            <w:vAlign w:val="center"/>
          </w:tcPr>
          <w:p w:rsidR="00623024" w:rsidRPr="00B71877" w:rsidRDefault="00623024" w:rsidP="00A9370F">
            <w:pPr>
              <w:rPr>
                <w:sz w:val="20"/>
                <w:szCs w:val="20"/>
              </w:rPr>
            </w:pPr>
            <w:r w:rsidRPr="00B71877">
              <w:rPr>
                <w:sz w:val="20"/>
                <w:szCs w:val="20"/>
              </w:rPr>
              <w:t>Фебруар</w:t>
            </w:r>
          </w:p>
        </w:tc>
        <w:tc>
          <w:tcPr>
            <w:tcW w:w="3259" w:type="dxa"/>
          </w:tcPr>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 xml:space="preserve">Чинку Нада </w:t>
            </w:r>
          </w:p>
          <w:p w:rsidR="00623024" w:rsidRPr="00B71877" w:rsidRDefault="00623024" w:rsidP="00A9370F">
            <w:pPr>
              <w:pStyle w:val="Normal11"/>
              <w:jc w:val="both"/>
              <w:rPr>
                <w:rFonts w:ascii="Times New Roman" w:hAnsi="Times New Roman" w:cs="Times New Roman"/>
              </w:rPr>
            </w:pPr>
            <w:r w:rsidRPr="00B71877">
              <w:rPr>
                <w:rFonts w:ascii="Times New Roman" w:hAnsi="Times New Roman" w:cs="Times New Roman"/>
              </w:rPr>
              <w:t>Јагодић Мирослав</w:t>
            </w:r>
          </w:p>
          <w:p w:rsidR="00623024" w:rsidRPr="00B71877" w:rsidRDefault="00623024" w:rsidP="00A9370F">
            <w:pPr>
              <w:rPr>
                <w:sz w:val="20"/>
                <w:szCs w:val="20"/>
              </w:rPr>
            </w:pPr>
            <w:r w:rsidRPr="00B71877">
              <w:rPr>
                <w:sz w:val="20"/>
                <w:szCs w:val="20"/>
              </w:rPr>
              <w:t>Љубица Чубрило</w:t>
            </w:r>
          </w:p>
        </w:tc>
      </w:tr>
    </w:tbl>
    <w:p w:rsidR="00623024" w:rsidRPr="002D7C35" w:rsidRDefault="00623024" w:rsidP="00623024">
      <w:pPr>
        <w:rPr>
          <w:sz w:val="28"/>
          <w:szCs w:val="28"/>
        </w:rPr>
      </w:pPr>
    </w:p>
    <w:p w:rsidR="00623024" w:rsidRPr="00401B91" w:rsidRDefault="00401B91" w:rsidP="005B254E">
      <w:pPr>
        <w:rPr>
          <w:sz w:val="28"/>
          <w:szCs w:val="28"/>
        </w:rPr>
      </w:pPr>
      <w:r w:rsidRPr="00401B91">
        <w:rPr>
          <w:b/>
          <w:sz w:val="28"/>
          <w:szCs w:val="28"/>
        </w:rPr>
        <w:t>Извештај рада новинарске секције</w:t>
      </w:r>
    </w:p>
    <w:p w:rsidR="00623024" w:rsidRPr="00401B91" w:rsidRDefault="00623024" w:rsidP="005B254E">
      <w:pPr>
        <w:rPr>
          <w:sz w:val="28"/>
          <w:szCs w:val="28"/>
        </w:rPr>
      </w:pPr>
    </w:p>
    <w:tbl>
      <w:tblPr>
        <w:tblStyle w:val="TableGrid"/>
        <w:tblW w:w="0" w:type="auto"/>
        <w:tblInd w:w="-289" w:type="dxa"/>
        <w:tblLayout w:type="fixed"/>
        <w:tblLook w:val="04A0"/>
      </w:tblPr>
      <w:tblGrid>
        <w:gridCol w:w="4679"/>
        <w:gridCol w:w="3118"/>
        <w:gridCol w:w="1842"/>
      </w:tblGrid>
      <w:tr w:rsidR="00401B91" w:rsidRPr="00820BA1" w:rsidTr="0041080A">
        <w:tc>
          <w:tcPr>
            <w:tcW w:w="4679" w:type="dxa"/>
          </w:tcPr>
          <w:p w:rsidR="00401B91" w:rsidRPr="00820BA1" w:rsidRDefault="00401B91" w:rsidP="0041080A">
            <w:pPr>
              <w:rPr>
                <w:b/>
                <w:sz w:val="20"/>
                <w:szCs w:val="20"/>
              </w:rPr>
            </w:pPr>
            <w:r w:rsidRPr="00820BA1">
              <w:rPr>
                <w:b/>
                <w:sz w:val="20"/>
                <w:szCs w:val="20"/>
              </w:rPr>
              <w:t>Активности</w:t>
            </w:r>
          </w:p>
        </w:tc>
        <w:tc>
          <w:tcPr>
            <w:tcW w:w="3118" w:type="dxa"/>
          </w:tcPr>
          <w:p w:rsidR="00401B91" w:rsidRPr="00820BA1" w:rsidRDefault="00401B91" w:rsidP="0041080A">
            <w:pPr>
              <w:rPr>
                <w:b/>
                <w:sz w:val="20"/>
                <w:szCs w:val="20"/>
              </w:rPr>
            </w:pPr>
            <w:r w:rsidRPr="00820BA1">
              <w:rPr>
                <w:b/>
                <w:sz w:val="20"/>
                <w:szCs w:val="20"/>
              </w:rPr>
              <w:t>Време</w:t>
            </w:r>
          </w:p>
        </w:tc>
        <w:tc>
          <w:tcPr>
            <w:tcW w:w="1842" w:type="dxa"/>
          </w:tcPr>
          <w:p w:rsidR="00401B91" w:rsidRPr="00820BA1" w:rsidRDefault="00401B91" w:rsidP="0041080A">
            <w:pPr>
              <w:rPr>
                <w:b/>
                <w:sz w:val="20"/>
                <w:szCs w:val="20"/>
              </w:rPr>
            </w:pPr>
            <w:r w:rsidRPr="00820BA1">
              <w:rPr>
                <w:b/>
                <w:sz w:val="20"/>
                <w:szCs w:val="20"/>
              </w:rPr>
              <w:t>Носиоци активности</w:t>
            </w:r>
          </w:p>
        </w:tc>
      </w:tr>
      <w:tr w:rsidR="00401B91" w:rsidRPr="00BF299A" w:rsidTr="0041080A">
        <w:trPr>
          <w:trHeight w:val="600"/>
        </w:trPr>
        <w:tc>
          <w:tcPr>
            <w:tcW w:w="4679" w:type="dxa"/>
            <w:vAlign w:val="center"/>
          </w:tcPr>
          <w:p w:rsidR="00401B91" w:rsidRPr="00A7656F" w:rsidRDefault="00401B91" w:rsidP="0041080A">
            <w:pPr>
              <w:rPr>
                <w:bCs/>
                <w:szCs w:val="20"/>
              </w:rPr>
            </w:pPr>
            <w:r w:rsidRPr="00A7656F">
              <w:rPr>
                <w:bCs/>
                <w:szCs w:val="20"/>
              </w:rPr>
              <w:lastRenderedPageBreak/>
              <w:t>формирање групе</w:t>
            </w:r>
          </w:p>
        </w:tc>
        <w:tc>
          <w:tcPr>
            <w:tcW w:w="3118" w:type="dxa"/>
            <w:vAlign w:val="center"/>
          </w:tcPr>
          <w:p w:rsidR="00401B91" w:rsidRPr="00FC242C" w:rsidRDefault="00401B91" w:rsidP="0041080A">
            <w:pPr>
              <w:jc w:val="center"/>
              <w:rPr>
                <w:szCs w:val="20"/>
              </w:rPr>
            </w:pPr>
            <w:r w:rsidRPr="00FC242C">
              <w:rPr>
                <w:szCs w:val="20"/>
              </w:rPr>
              <w:t>септембар</w:t>
            </w:r>
          </w:p>
        </w:tc>
        <w:tc>
          <w:tcPr>
            <w:tcW w:w="1842" w:type="dxa"/>
            <w:vAlign w:val="center"/>
          </w:tcPr>
          <w:p w:rsidR="00401B91" w:rsidRPr="007A2037" w:rsidRDefault="00401B91" w:rsidP="0041080A">
            <w:pPr>
              <w:jc w:val="center"/>
              <w:rPr>
                <w:szCs w:val="20"/>
              </w:rPr>
            </w:pPr>
            <w:r>
              <w:rPr>
                <w:szCs w:val="20"/>
              </w:rPr>
              <w:t>задужени наставник</w:t>
            </w:r>
          </w:p>
        </w:tc>
      </w:tr>
      <w:tr w:rsidR="00401B91" w:rsidRPr="00E92089" w:rsidTr="0041080A">
        <w:trPr>
          <w:trHeight w:val="341"/>
        </w:trPr>
        <w:tc>
          <w:tcPr>
            <w:tcW w:w="4679" w:type="dxa"/>
            <w:vAlign w:val="center"/>
          </w:tcPr>
          <w:p w:rsidR="00401B91" w:rsidRPr="00A7656F" w:rsidRDefault="00401B91" w:rsidP="0041080A">
            <w:pPr>
              <w:jc w:val="both"/>
              <w:rPr>
                <w:bCs/>
                <w:szCs w:val="20"/>
              </w:rPr>
            </w:pPr>
            <w:r w:rsidRPr="00A7656F">
              <w:rPr>
                <w:bCs/>
                <w:szCs w:val="20"/>
              </w:rPr>
              <w:t>идеје за садржај часописа</w:t>
            </w:r>
          </w:p>
        </w:tc>
        <w:tc>
          <w:tcPr>
            <w:tcW w:w="3118" w:type="dxa"/>
            <w:vAlign w:val="center"/>
          </w:tcPr>
          <w:p w:rsidR="00401B91" w:rsidRPr="00FC242C" w:rsidRDefault="00401B91" w:rsidP="0041080A">
            <w:pPr>
              <w:jc w:val="center"/>
              <w:rPr>
                <w:szCs w:val="20"/>
              </w:rPr>
            </w:pPr>
            <w:r w:rsidRPr="00FC242C">
              <w:rPr>
                <w:szCs w:val="20"/>
              </w:rPr>
              <w:t>октобар</w:t>
            </w:r>
          </w:p>
        </w:tc>
        <w:tc>
          <w:tcPr>
            <w:tcW w:w="1842" w:type="dxa"/>
            <w:vAlign w:val="center"/>
          </w:tcPr>
          <w:p w:rsidR="00401B91" w:rsidRPr="007A2037" w:rsidRDefault="00401B91" w:rsidP="0041080A">
            <w:pPr>
              <w:jc w:val="center"/>
              <w:rPr>
                <w:szCs w:val="20"/>
              </w:rPr>
            </w:pPr>
            <w:r>
              <w:rPr>
                <w:szCs w:val="20"/>
              </w:rPr>
              <w:t>задужени наставник, ученици</w:t>
            </w:r>
          </w:p>
        </w:tc>
      </w:tr>
      <w:tr w:rsidR="00401B91" w:rsidRPr="00E92089" w:rsidTr="0041080A">
        <w:trPr>
          <w:trHeight w:val="341"/>
        </w:trPr>
        <w:tc>
          <w:tcPr>
            <w:tcW w:w="4679" w:type="dxa"/>
            <w:vAlign w:val="center"/>
          </w:tcPr>
          <w:p w:rsidR="00401B91" w:rsidRPr="00A7656F" w:rsidRDefault="00401B91" w:rsidP="0041080A">
            <w:pPr>
              <w:jc w:val="both"/>
              <w:rPr>
                <w:bCs/>
                <w:szCs w:val="20"/>
              </w:rPr>
            </w:pPr>
            <w:r w:rsidRPr="00A7656F">
              <w:rPr>
                <w:bCs/>
                <w:szCs w:val="20"/>
              </w:rPr>
              <w:t>обука о новинарству и начину израде чланака</w:t>
            </w:r>
          </w:p>
        </w:tc>
        <w:tc>
          <w:tcPr>
            <w:tcW w:w="3118" w:type="dxa"/>
            <w:vAlign w:val="center"/>
          </w:tcPr>
          <w:p w:rsidR="00401B91" w:rsidRPr="00FC242C" w:rsidRDefault="00401B91" w:rsidP="0041080A">
            <w:pPr>
              <w:jc w:val="center"/>
              <w:rPr>
                <w:szCs w:val="20"/>
              </w:rPr>
            </w:pPr>
            <w:r w:rsidRPr="00FC242C">
              <w:rPr>
                <w:szCs w:val="20"/>
              </w:rPr>
              <w:t>новембар</w:t>
            </w:r>
          </w:p>
        </w:tc>
        <w:tc>
          <w:tcPr>
            <w:tcW w:w="1842" w:type="dxa"/>
            <w:vAlign w:val="center"/>
          </w:tcPr>
          <w:p w:rsidR="00401B91" w:rsidRPr="007A2037" w:rsidRDefault="00401B91" w:rsidP="0041080A">
            <w:pPr>
              <w:jc w:val="center"/>
              <w:rPr>
                <w:szCs w:val="20"/>
              </w:rPr>
            </w:pPr>
            <w:r>
              <w:rPr>
                <w:szCs w:val="20"/>
              </w:rPr>
              <w:t>задужени наставник, ученици</w:t>
            </w:r>
          </w:p>
        </w:tc>
      </w:tr>
      <w:tr w:rsidR="00401B91" w:rsidRPr="00E92089" w:rsidTr="0041080A">
        <w:trPr>
          <w:trHeight w:val="341"/>
        </w:trPr>
        <w:tc>
          <w:tcPr>
            <w:tcW w:w="4679" w:type="dxa"/>
            <w:vAlign w:val="center"/>
          </w:tcPr>
          <w:p w:rsidR="00401B91" w:rsidRPr="00A7656F" w:rsidRDefault="00401B91" w:rsidP="0041080A">
            <w:pPr>
              <w:jc w:val="both"/>
              <w:rPr>
                <w:bCs/>
                <w:szCs w:val="20"/>
              </w:rPr>
            </w:pPr>
            <w:r w:rsidRPr="00A7656F">
              <w:rPr>
                <w:bCs/>
                <w:szCs w:val="20"/>
              </w:rPr>
              <w:t>прикупљање материјала за новине</w:t>
            </w:r>
          </w:p>
        </w:tc>
        <w:tc>
          <w:tcPr>
            <w:tcW w:w="3118" w:type="dxa"/>
            <w:vAlign w:val="center"/>
          </w:tcPr>
          <w:p w:rsidR="00401B91" w:rsidRPr="00FC242C" w:rsidRDefault="00401B91" w:rsidP="0041080A">
            <w:pPr>
              <w:jc w:val="center"/>
              <w:rPr>
                <w:szCs w:val="20"/>
              </w:rPr>
            </w:pPr>
            <w:r w:rsidRPr="00FC242C">
              <w:rPr>
                <w:szCs w:val="20"/>
              </w:rPr>
              <w:t>децембар</w:t>
            </w:r>
          </w:p>
        </w:tc>
        <w:tc>
          <w:tcPr>
            <w:tcW w:w="1842" w:type="dxa"/>
            <w:vAlign w:val="center"/>
          </w:tcPr>
          <w:p w:rsidR="00401B91" w:rsidRPr="007A2037" w:rsidRDefault="00401B91" w:rsidP="0041080A">
            <w:pPr>
              <w:jc w:val="center"/>
              <w:rPr>
                <w:szCs w:val="20"/>
              </w:rPr>
            </w:pPr>
            <w:r w:rsidRPr="007A2037">
              <w:rPr>
                <w:szCs w:val="20"/>
              </w:rPr>
              <w:t>ученици</w:t>
            </w:r>
          </w:p>
        </w:tc>
      </w:tr>
      <w:tr w:rsidR="00401B91" w:rsidRPr="00E92089" w:rsidTr="0041080A">
        <w:trPr>
          <w:trHeight w:val="341"/>
        </w:trPr>
        <w:tc>
          <w:tcPr>
            <w:tcW w:w="4679" w:type="dxa"/>
            <w:vAlign w:val="center"/>
          </w:tcPr>
          <w:p w:rsidR="00401B91" w:rsidRPr="00230029" w:rsidRDefault="00401B91" w:rsidP="0041080A">
            <w:pPr>
              <w:rPr>
                <w:b/>
                <w:szCs w:val="20"/>
              </w:rPr>
            </w:pPr>
            <w:r w:rsidRPr="00A7656F">
              <w:rPr>
                <w:bCs/>
                <w:szCs w:val="20"/>
              </w:rPr>
              <w:t>прикупљање материјала за новине</w:t>
            </w:r>
          </w:p>
        </w:tc>
        <w:tc>
          <w:tcPr>
            <w:tcW w:w="3118" w:type="dxa"/>
            <w:vAlign w:val="center"/>
          </w:tcPr>
          <w:p w:rsidR="00401B91" w:rsidRPr="00FC242C" w:rsidRDefault="00401B91" w:rsidP="0041080A">
            <w:pPr>
              <w:jc w:val="center"/>
              <w:rPr>
                <w:szCs w:val="20"/>
              </w:rPr>
            </w:pPr>
            <w:r w:rsidRPr="00FC242C">
              <w:rPr>
                <w:szCs w:val="20"/>
              </w:rPr>
              <w:t>фебруар</w:t>
            </w:r>
          </w:p>
        </w:tc>
        <w:tc>
          <w:tcPr>
            <w:tcW w:w="1842" w:type="dxa"/>
            <w:vAlign w:val="center"/>
          </w:tcPr>
          <w:p w:rsidR="00401B91" w:rsidRPr="007A2037" w:rsidRDefault="00401B91" w:rsidP="0041080A">
            <w:pPr>
              <w:jc w:val="center"/>
              <w:rPr>
                <w:szCs w:val="20"/>
              </w:rPr>
            </w:pPr>
            <w:r>
              <w:rPr>
                <w:szCs w:val="20"/>
              </w:rPr>
              <w:t>ученици</w:t>
            </w:r>
          </w:p>
        </w:tc>
      </w:tr>
      <w:tr w:rsidR="00401B91" w:rsidRPr="00E92089" w:rsidTr="0041080A">
        <w:trPr>
          <w:trHeight w:val="341"/>
        </w:trPr>
        <w:tc>
          <w:tcPr>
            <w:tcW w:w="4679" w:type="dxa"/>
            <w:vAlign w:val="center"/>
          </w:tcPr>
          <w:p w:rsidR="00401B91" w:rsidRDefault="00401B91" w:rsidP="0041080A">
            <w:pPr>
              <w:jc w:val="both"/>
              <w:rPr>
                <w:szCs w:val="20"/>
              </w:rPr>
            </w:pPr>
            <w:r>
              <w:rPr>
                <w:szCs w:val="20"/>
              </w:rPr>
              <w:t>због проглашеног ванредног стања услед пандемије вируса корона, није било активности у вези израде часописа</w:t>
            </w:r>
          </w:p>
          <w:p w:rsidR="00401B91" w:rsidRPr="00FC242C" w:rsidRDefault="00401B91" w:rsidP="0041080A">
            <w:pPr>
              <w:rPr>
                <w:szCs w:val="20"/>
              </w:rPr>
            </w:pPr>
          </w:p>
        </w:tc>
        <w:tc>
          <w:tcPr>
            <w:tcW w:w="3118" w:type="dxa"/>
            <w:vAlign w:val="center"/>
          </w:tcPr>
          <w:p w:rsidR="00401B91" w:rsidRDefault="00401B91" w:rsidP="0041080A">
            <w:pPr>
              <w:jc w:val="center"/>
              <w:rPr>
                <w:szCs w:val="20"/>
              </w:rPr>
            </w:pPr>
            <w:r>
              <w:rPr>
                <w:szCs w:val="20"/>
              </w:rPr>
              <w:t>м</w:t>
            </w:r>
            <w:r w:rsidRPr="00FC242C">
              <w:rPr>
                <w:szCs w:val="20"/>
              </w:rPr>
              <w:t>арт</w:t>
            </w:r>
          </w:p>
          <w:p w:rsidR="00401B91" w:rsidRDefault="00401B91" w:rsidP="0041080A">
            <w:pPr>
              <w:jc w:val="center"/>
              <w:rPr>
                <w:szCs w:val="20"/>
              </w:rPr>
            </w:pPr>
            <w:r>
              <w:rPr>
                <w:szCs w:val="20"/>
              </w:rPr>
              <w:t>април</w:t>
            </w:r>
          </w:p>
          <w:p w:rsidR="00401B91" w:rsidRPr="00631650" w:rsidRDefault="00401B91" w:rsidP="0041080A">
            <w:pPr>
              <w:jc w:val="center"/>
              <w:rPr>
                <w:szCs w:val="20"/>
              </w:rPr>
            </w:pPr>
            <w:r>
              <w:rPr>
                <w:szCs w:val="20"/>
              </w:rPr>
              <w:t>мај</w:t>
            </w:r>
          </w:p>
        </w:tc>
        <w:tc>
          <w:tcPr>
            <w:tcW w:w="1842" w:type="dxa"/>
            <w:vAlign w:val="center"/>
          </w:tcPr>
          <w:p w:rsidR="00401B91" w:rsidRPr="00FC242C" w:rsidRDefault="00401B91" w:rsidP="0041080A">
            <w:pPr>
              <w:jc w:val="center"/>
              <w:rPr>
                <w:b/>
                <w:szCs w:val="20"/>
              </w:rPr>
            </w:pPr>
            <w:r>
              <w:rPr>
                <w:b/>
                <w:szCs w:val="20"/>
              </w:rPr>
              <w:t>/</w:t>
            </w:r>
          </w:p>
        </w:tc>
      </w:tr>
    </w:tbl>
    <w:p w:rsidR="005B254E" w:rsidRPr="001D56F4" w:rsidRDefault="001D56F4" w:rsidP="005B254E">
      <w:pPr>
        <w:jc w:val="both"/>
        <w:rPr>
          <w:b/>
          <w:sz w:val="28"/>
          <w:szCs w:val="28"/>
        </w:rPr>
      </w:pPr>
      <w:r w:rsidRPr="001D56F4">
        <w:rPr>
          <w:b/>
          <w:sz w:val="28"/>
          <w:szCs w:val="28"/>
        </w:rPr>
        <w:t>Извештај рецитаторска драмска секција</w:t>
      </w:r>
    </w:p>
    <w:p w:rsidR="0041080A" w:rsidRDefault="0041080A" w:rsidP="005B254E">
      <w:pPr>
        <w:jc w:val="both"/>
        <w:rPr>
          <w:b/>
          <w:sz w:val="20"/>
          <w:szCs w:val="20"/>
        </w:rPr>
      </w:pPr>
    </w:p>
    <w:tbl>
      <w:tblPr>
        <w:tblStyle w:val="TableGrid"/>
        <w:tblW w:w="0" w:type="auto"/>
        <w:tblInd w:w="-289" w:type="dxa"/>
        <w:tblLayout w:type="fixed"/>
        <w:tblLook w:val="04A0"/>
      </w:tblPr>
      <w:tblGrid>
        <w:gridCol w:w="4679"/>
        <w:gridCol w:w="3118"/>
        <w:gridCol w:w="1842"/>
      </w:tblGrid>
      <w:tr w:rsidR="0041080A" w:rsidRPr="00820BA1" w:rsidTr="0041080A">
        <w:tc>
          <w:tcPr>
            <w:tcW w:w="4679" w:type="dxa"/>
          </w:tcPr>
          <w:p w:rsidR="0041080A" w:rsidRPr="00820BA1" w:rsidRDefault="0041080A" w:rsidP="0041080A">
            <w:pPr>
              <w:rPr>
                <w:b/>
                <w:sz w:val="20"/>
                <w:szCs w:val="20"/>
              </w:rPr>
            </w:pPr>
            <w:r w:rsidRPr="00820BA1">
              <w:rPr>
                <w:b/>
                <w:sz w:val="20"/>
                <w:szCs w:val="20"/>
              </w:rPr>
              <w:t>Активности</w:t>
            </w:r>
          </w:p>
        </w:tc>
        <w:tc>
          <w:tcPr>
            <w:tcW w:w="3118" w:type="dxa"/>
          </w:tcPr>
          <w:p w:rsidR="0041080A" w:rsidRPr="00820BA1" w:rsidRDefault="0041080A" w:rsidP="0041080A">
            <w:pPr>
              <w:rPr>
                <w:b/>
                <w:sz w:val="20"/>
                <w:szCs w:val="20"/>
              </w:rPr>
            </w:pPr>
            <w:r w:rsidRPr="00820BA1">
              <w:rPr>
                <w:b/>
                <w:sz w:val="20"/>
                <w:szCs w:val="20"/>
              </w:rPr>
              <w:t>Време</w:t>
            </w:r>
          </w:p>
        </w:tc>
        <w:tc>
          <w:tcPr>
            <w:tcW w:w="1842" w:type="dxa"/>
          </w:tcPr>
          <w:p w:rsidR="0041080A" w:rsidRPr="00820BA1" w:rsidRDefault="0041080A" w:rsidP="0041080A">
            <w:pPr>
              <w:rPr>
                <w:b/>
                <w:sz w:val="20"/>
                <w:szCs w:val="20"/>
              </w:rPr>
            </w:pPr>
            <w:r w:rsidRPr="00820BA1">
              <w:rPr>
                <w:b/>
                <w:sz w:val="20"/>
                <w:szCs w:val="20"/>
              </w:rPr>
              <w:t>Носиоци активности</w:t>
            </w:r>
          </w:p>
        </w:tc>
      </w:tr>
      <w:tr w:rsidR="0041080A" w:rsidRPr="00BF299A" w:rsidTr="0041080A">
        <w:trPr>
          <w:trHeight w:val="600"/>
        </w:trPr>
        <w:tc>
          <w:tcPr>
            <w:tcW w:w="4679" w:type="dxa"/>
            <w:vAlign w:val="center"/>
          </w:tcPr>
          <w:p w:rsidR="0041080A" w:rsidRPr="00A02B4E" w:rsidRDefault="0041080A" w:rsidP="0041080A">
            <w:pPr>
              <w:rPr>
                <w:sz w:val="20"/>
                <w:szCs w:val="20"/>
              </w:rPr>
            </w:pPr>
            <w:r>
              <w:rPr>
                <w:sz w:val="20"/>
                <w:szCs w:val="20"/>
              </w:rPr>
              <w:t>Драмска секција: припрема за позоришну новогодишњу представу</w:t>
            </w:r>
          </w:p>
        </w:tc>
        <w:tc>
          <w:tcPr>
            <w:tcW w:w="3118" w:type="dxa"/>
            <w:vAlign w:val="center"/>
          </w:tcPr>
          <w:p w:rsidR="0041080A" w:rsidRPr="00EA6894" w:rsidRDefault="0041080A" w:rsidP="0041080A">
            <w:pPr>
              <w:pStyle w:val="Normal1"/>
              <w:spacing w:line="240" w:lineRule="auto"/>
              <w:jc w:val="both"/>
              <w:rPr>
                <w:b/>
                <w:sz w:val="20"/>
                <w:szCs w:val="20"/>
              </w:rPr>
            </w:pPr>
            <w:r>
              <w:rPr>
                <w:b/>
                <w:sz w:val="20"/>
                <w:szCs w:val="20"/>
              </w:rPr>
              <w:t>Новембар- децмбар</w:t>
            </w:r>
          </w:p>
        </w:tc>
        <w:tc>
          <w:tcPr>
            <w:tcW w:w="1842" w:type="dxa"/>
          </w:tcPr>
          <w:p w:rsidR="0041080A" w:rsidRPr="00BF299A" w:rsidRDefault="0041080A" w:rsidP="0041080A">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Професор: Јањушевић Драгана и ученици: Косијер Нада одељење Тх 2, Стојкић Александар одељење Е 4, Мека Мерђолари, Милана Стојисављевић и Милош Загорац одељење К 3</w:t>
            </w:r>
          </w:p>
        </w:tc>
      </w:tr>
      <w:tr w:rsidR="0041080A" w:rsidRPr="00E92089" w:rsidTr="0041080A">
        <w:trPr>
          <w:trHeight w:val="341"/>
        </w:trPr>
        <w:tc>
          <w:tcPr>
            <w:tcW w:w="4679" w:type="dxa"/>
            <w:vAlign w:val="center"/>
          </w:tcPr>
          <w:p w:rsidR="0041080A" w:rsidRPr="00F66BF2" w:rsidRDefault="0041080A" w:rsidP="0041080A">
            <w:pPr>
              <w:spacing w:after="200" w:line="276" w:lineRule="auto"/>
              <w:rPr>
                <w:sz w:val="20"/>
                <w:szCs w:val="20"/>
              </w:rPr>
            </w:pPr>
            <w:r>
              <w:rPr>
                <w:sz w:val="20"/>
                <w:szCs w:val="20"/>
              </w:rPr>
              <w:t>Рецитаторска секција: припрема светосавске приредбе</w:t>
            </w:r>
          </w:p>
        </w:tc>
        <w:tc>
          <w:tcPr>
            <w:tcW w:w="3118" w:type="dxa"/>
            <w:vAlign w:val="center"/>
          </w:tcPr>
          <w:p w:rsidR="0041080A" w:rsidRPr="00EA6894" w:rsidRDefault="0041080A" w:rsidP="0041080A">
            <w:pPr>
              <w:pStyle w:val="Normal1"/>
              <w:spacing w:line="240" w:lineRule="auto"/>
              <w:jc w:val="both"/>
              <w:rPr>
                <w:b/>
                <w:sz w:val="20"/>
                <w:szCs w:val="20"/>
              </w:rPr>
            </w:pPr>
            <w:r>
              <w:rPr>
                <w:b/>
                <w:sz w:val="20"/>
                <w:szCs w:val="20"/>
              </w:rPr>
              <w:t>Децембар јануар</w:t>
            </w:r>
          </w:p>
        </w:tc>
        <w:tc>
          <w:tcPr>
            <w:tcW w:w="1842" w:type="dxa"/>
          </w:tcPr>
          <w:p w:rsidR="0041080A" w:rsidRPr="00BF299A" w:rsidRDefault="0041080A" w:rsidP="0041080A">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Професор А. О. Котаранин и ученици из одељења Е 4, Е 2, и К 3. Милош Загорац К 3, Александра Ковачевић Е 4, Данијела Грбић Е 4, Сара Ћаћић Е 4 и Јована Поткоњак Е 2</w:t>
            </w:r>
          </w:p>
        </w:tc>
      </w:tr>
      <w:tr w:rsidR="0041080A" w:rsidRPr="00E92089" w:rsidTr="0041080A">
        <w:trPr>
          <w:trHeight w:val="341"/>
        </w:trPr>
        <w:tc>
          <w:tcPr>
            <w:tcW w:w="4679" w:type="dxa"/>
            <w:vAlign w:val="center"/>
          </w:tcPr>
          <w:p w:rsidR="0041080A" w:rsidRPr="00857F6B" w:rsidRDefault="0041080A" w:rsidP="0041080A">
            <w:pPr>
              <w:rPr>
                <w:sz w:val="20"/>
                <w:szCs w:val="20"/>
              </w:rPr>
            </w:pPr>
            <w:r>
              <w:rPr>
                <w:sz w:val="20"/>
                <w:szCs w:val="20"/>
              </w:rPr>
              <w:t>Рецитаторска секција- припреме за школско такмичење рецитатора</w:t>
            </w:r>
          </w:p>
        </w:tc>
        <w:tc>
          <w:tcPr>
            <w:tcW w:w="3118" w:type="dxa"/>
            <w:vAlign w:val="center"/>
          </w:tcPr>
          <w:p w:rsidR="0041080A" w:rsidRPr="00EA6894" w:rsidRDefault="0041080A" w:rsidP="0041080A">
            <w:pPr>
              <w:pStyle w:val="Normal1"/>
              <w:numPr>
                <w:ilvl w:val="0"/>
                <w:numId w:val="46"/>
              </w:numPr>
              <w:spacing w:line="240" w:lineRule="auto"/>
              <w:jc w:val="both"/>
              <w:rPr>
                <w:b/>
                <w:sz w:val="20"/>
                <w:szCs w:val="20"/>
              </w:rPr>
            </w:pPr>
            <w:r>
              <w:rPr>
                <w:b/>
                <w:sz w:val="20"/>
                <w:szCs w:val="20"/>
              </w:rPr>
              <w:t>март</w:t>
            </w:r>
          </w:p>
        </w:tc>
        <w:tc>
          <w:tcPr>
            <w:tcW w:w="1842" w:type="dxa"/>
          </w:tcPr>
          <w:p w:rsidR="0041080A" w:rsidRPr="00857F6B" w:rsidRDefault="0041080A" w:rsidP="0041080A">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Професор: А. Обрадов Котаранин. Учествовале ученице: А. Ковачевић, С. Ћаћић и Данијела Грбић из одељења Е 4. које су се пласирале на општински ниво такмичења.</w:t>
            </w:r>
          </w:p>
        </w:tc>
      </w:tr>
    </w:tbl>
    <w:p w:rsidR="0041080A" w:rsidRDefault="0041080A" w:rsidP="0041080A"/>
    <w:p w:rsidR="0041080A" w:rsidRDefault="0041080A" w:rsidP="0041080A"/>
    <w:p w:rsidR="00C45399" w:rsidRDefault="00C45399" w:rsidP="0041080A"/>
    <w:p w:rsidR="00C45399" w:rsidRDefault="00C45399" w:rsidP="0041080A"/>
    <w:p w:rsidR="001D56F4" w:rsidRDefault="001D56F4" w:rsidP="0041080A"/>
    <w:p w:rsidR="00C45399" w:rsidRPr="001D56F4" w:rsidRDefault="00C45399" w:rsidP="00C45399">
      <w:pPr>
        <w:jc w:val="both"/>
        <w:rPr>
          <w:b/>
          <w:sz w:val="28"/>
          <w:szCs w:val="28"/>
        </w:rPr>
      </w:pPr>
      <w:r w:rsidRPr="001D56F4">
        <w:rPr>
          <w:b/>
          <w:sz w:val="28"/>
          <w:szCs w:val="28"/>
        </w:rPr>
        <w:t>Извеш</w:t>
      </w:r>
      <w:r>
        <w:rPr>
          <w:b/>
          <w:sz w:val="28"/>
          <w:szCs w:val="28"/>
        </w:rPr>
        <w:t>тај туристичке  секције</w:t>
      </w:r>
    </w:p>
    <w:p w:rsidR="001D56F4" w:rsidRDefault="001D56F4" w:rsidP="0041080A"/>
    <w:p w:rsidR="001D56F4" w:rsidRDefault="001D56F4" w:rsidP="0041080A"/>
    <w:tbl>
      <w:tblPr>
        <w:tblStyle w:val="TableGrid"/>
        <w:tblW w:w="0" w:type="auto"/>
        <w:tblInd w:w="-289" w:type="dxa"/>
        <w:tblLayout w:type="fixed"/>
        <w:tblLook w:val="04A0"/>
      </w:tblPr>
      <w:tblGrid>
        <w:gridCol w:w="4679"/>
        <w:gridCol w:w="3118"/>
        <w:gridCol w:w="1842"/>
      </w:tblGrid>
      <w:tr w:rsidR="00C45399" w:rsidRPr="00820BA1" w:rsidTr="00244DEE">
        <w:tc>
          <w:tcPr>
            <w:tcW w:w="4679" w:type="dxa"/>
          </w:tcPr>
          <w:p w:rsidR="00C45399" w:rsidRPr="00820BA1" w:rsidRDefault="00C45399" w:rsidP="00244DEE">
            <w:pPr>
              <w:rPr>
                <w:b/>
                <w:sz w:val="20"/>
                <w:szCs w:val="20"/>
              </w:rPr>
            </w:pPr>
            <w:r w:rsidRPr="00820BA1">
              <w:rPr>
                <w:b/>
                <w:sz w:val="20"/>
                <w:szCs w:val="20"/>
              </w:rPr>
              <w:t>Активности</w:t>
            </w:r>
          </w:p>
        </w:tc>
        <w:tc>
          <w:tcPr>
            <w:tcW w:w="3118" w:type="dxa"/>
          </w:tcPr>
          <w:p w:rsidR="00C45399" w:rsidRPr="00820BA1" w:rsidRDefault="00C45399" w:rsidP="00244DEE">
            <w:pPr>
              <w:rPr>
                <w:b/>
                <w:sz w:val="20"/>
                <w:szCs w:val="20"/>
              </w:rPr>
            </w:pPr>
            <w:r w:rsidRPr="00820BA1">
              <w:rPr>
                <w:b/>
                <w:sz w:val="20"/>
                <w:szCs w:val="20"/>
              </w:rPr>
              <w:t>Време</w:t>
            </w:r>
          </w:p>
        </w:tc>
        <w:tc>
          <w:tcPr>
            <w:tcW w:w="1842" w:type="dxa"/>
          </w:tcPr>
          <w:p w:rsidR="00C45399" w:rsidRPr="00820BA1" w:rsidRDefault="00C45399" w:rsidP="00244DEE">
            <w:pPr>
              <w:rPr>
                <w:b/>
                <w:sz w:val="20"/>
                <w:szCs w:val="20"/>
              </w:rPr>
            </w:pPr>
            <w:r w:rsidRPr="00820BA1">
              <w:rPr>
                <w:b/>
                <w:sz w:val="20"/>
                <w:szCs w:val="20"/>
              </w:rPr>
              <w:t>Носиоци активности</w:t>
            </w:r>
          </w:p>
        </w:tc>
      </w:tr>
      <w:tr w:rsidR="00C45399" w:rsidRPr="007A2037" w:rsidTr="00244DEE">
        <w:trPr>
          <w:trHeight w:val="600"/>
        </w:trPr>
        <w:tc>
          <w:tcPr>
            <w:tcW w:w="4679" w:type="dxa"/>
            <w:vAlign w:val="center"/>
          </w:tcPr>
          <w:p w:rsidR="00C45399" w:rsidRPr="00C45399" w:rsidRDefault="00C45399" w:rsidP="00C45399">
            <w:pPr>
              <w:pStyle w:val="ListParagraph"/>
              <w:numPr>
                <w:ilvl w:val="0"/>
                <w:numId w:val="50"/>
              </w:numPr>
              <w:spacing w:after="0" w:line="240" w:lineRule="auto"/>
              <w:ind w:left="0"/>
              <w:rPr>
                <w:rFonts w:ascii="Times New Roman" w:hAnsi="Times New Roman"/>
                <w:bCs/>
                <w:sz w:val="20"/>
                <w:szCs w:val="20"/>
                <w:lang w:val="sr-Cyrl-CS"/>
              </w:rPr>
            </w:pPr>
            <w:r w:rsidRPr="00C45399">
              <w:rPr>
                <w:rFonts w:ascii="Times New Roman" w:hAnsi="Times New Roman"/>
                <w:bCs/>
                <w:sz w:val="20"/>
                <w:szCs w:val="20"/>
                <w:lang w:val="sr-Cyrl-CS"/>
              </w:rPr>
              <w:t>Конституисање секције и упознавање чланова секције са планом и програмом рада</w:t>
            </w:r>
          </w:p>
          <w:p w:rsidR="00C45399" w:rsidRPr="00C45399" w:rsidRDefault="00C45399" w:rsidP="00244DEE">
            <w:pPr>
              <w:rPr>
                <w:sz w:val="20"/>
                <w:szCs w:val="20"/>
              </w:rPr>
            </w:pPr>
          </w:p>
        </w:tc>
        <w:tc>
          <w:tcPr>
            <w:tcW w:w="3118" w:type="dxa"/>
            <w:vAlign w:val="center"/>
          </w:tcPr>
          <w:p w:rsidR="00C45399" w:rsidRPr="00C45399" w:rsidRDefault="00C45399" w:rsidP="00244DEE">
            <w:pPr>
              <w:pStyle w:val="Normal1"/>
              <w:spacing w:line="240" w:lineRule="auto"/>
              <w:jc w:val="both"/>
              <w:rPr>
                <w:rFonts w:ascii="Times New Roman" w:hAnsi="Times New Roman" w:cs="Times New Roman"/>
                <w:b/>
                <w:sz w:val="20"/>
                <w:szCs w:val="20"/>
              </w:rPr>
            </w:pPr>
            <w:r w:rsidRPr="00C45399">
              <w:rPr>
                <w:rFonts w:ascii="Times New Roman" w:hAnsi="Times New Roman" w:cs="Times New Roman"/>
                <w:b/>
                <w:sz w:val="20"/>
                <w:szCs w:val="20"/>
              </w:rPr>
              <w:t>16.09.2019</w:t>
            </w:r>
          </w:p>
        </w:tc>
        <w:tc>
          <w:tcPr>
            <w:tcW w:w="1842" w:type="dxa"/>
          </w:tcPr>
          <w:p w:rsidR="00C45399" w:rsidRPr="00C45399" w:rsidRDefault="00C45399" w:rsidP="00244DEE">
            <w:pPr>
              <w:pStyle w:val="Normal1"/>
              <w:spacing w:line="240" w:lineRule="auto"/>
              <w:jc w:val="both"/>
              <w:rPr>
                <w:rFonts w:ascii="Times New Roman" w:hAnsi="Times New Roman" w:cs="Times New Roman"/>
                <w:sz w:val="20"/>
                <w:szCs w:val="20"/>
              </w:rPr>
            </w:pPr>
            <w:r w:rsidRPr="00C45399">
              <w:rPr>
                <w:rFonts w:ascii="Times New Roman" w:hAnsi="Times New Roman" w:cs="Times New Roman"/>
                <w:sz w:val="20"/>
                <w:szCs w:val="20"/>
              </w:rPr>
              <w:t>Јелена Пуђа</w:t>
            </w:r>
          </w:p>
          <w:p w:rsidR="00C45399" w:rsidRPr="00C45399" w:rsidRDefault="00C45399" w:rsidP="00244DEE">
            <w:pPr>
              <w:pStyle w:val="Normal1"/>
              <w:spacing w:line="240" w:lineRule="auto"/>
              <w:jc w:val="both"/>
              <w:rPr>
                <w:rFonts w:ascii="Times New Roman" w:hAnsi="Times New Roman" w:cs="Times New Roman"/>
                <w:sz w:val="20"/>
                <w:szCs w:val="20"/>
              </w:rPr>
            </w:pPr>
            <w:r w:rsidRPr="00C45399">
              <w:rPr>
                <w:rFonts w:ascii="Times New Roman" w:hAnsi="Times New Roman" w:cs="Times New Roman"/>
                <w:sz w:val="20"/>
                <w:szCs w:val="20"/>
              </w:rPr>
              <w:t>Мељник Светлана</w:t>
            </w:r>
          </w:p>
        </w:tc>
      </w:tr>
      <w:tr w:rsidR="00C45399" w:rsidRPr="007A2037" w:rsidTr="00244DEE">
        <w:trPr>
          <w:trHeight w:val="341"/>
        </w:trPr>
        <w:tc>
          <w:tcPr>
            <w:tcW w:w="4679" w:type="dxa"/>
            <w:vAlign w:val="center"/>
          </w:tcPr>
          <w:p w:rsidR="00C45399" w:rsidRPr="00C45399" w:rsidRDefault="00C45399" w:rsidP="00244DEE">
            <w:pPr>
              <w:spacing w:after="200" w:line="276" w:lineRule="auto"/>
              <w:rPr>
                <w:sz w:val="20"/>
                <w:szCs w:val="20"/>
              </w:rPr>
            </w:pPr>
            <w:r w:rsidRPr="00C45399">
              <w:rPr>
                <w:sz w:val="20"/>
                <w:szCs w:val="20"/>
              </w:rPr>
              <w:t>Посета сајму туризма у Новом Саду</w:t>
            </w:r>
          </w:p>
        </w:tc>
        <w:tc>
          <w:tcPr>
            <w:tcW w:w="3118" w:type="dxa"/>
            <w:vAlign w:val="center"/>
          </w:tcPr>
          <w:p w:rsidR="00C45399" w:rsidRPr="00C45399" w:rsidRDefault="00C45399" w:rsidP="00244DEE">
            <w:pPr>
              <w:pStyle w:val="Normal1"/>
              <w:spacing w:line="240" w:lineRule="auto"/>
              <w:jc w:val="both"/>
              <w:rPr>
                <w:rFonts w:ascii="Times New Roman" w:hAnsi="Times New Roman" w:cs="Times New Roman"/>
                <w:b/>
                <w:sz w:val="20"/>
                <w:szCs w:val="20"/>
              </w:rPr>
            </w:pPr>
            <w:r w:rsidRPr="00C45399">
              <w:rPr>
                <w:rFonts w:ascii="Times New Roman" w:hAnsi="Times New Roman" w:cs="Times New Roman"/>
                <w:b/>
                <w:sz w:val="20"/>
                <w:szCs w:val="20"/>
              </w:rPr>
              <w:t>03.10.2019.</w:t>
            </w:r>
          </w:p>
        </w:tc>
        <w:tc>
          <w:tcPr>
            <w:tcW w:w="1842" w:type="dxa"/>
          </w:tcPr>
          <w:p w:rsidR="00C45399" w:rsidRPr="00C45399" w:rsidRDefault="00C45399" w:rsidP="00244DEE">
            <w:pPr>
              <w:pStyle w:val="Normal1"/>
              <w:spacing w:line="240" w:lineRule="auto"/>
              <w:jc w:val="both"/>
              <w:rPr>
                <w:rFonts w:ascii="Times New Roman" w:hAnsi="Times New Roman" w:cs="Times New Roman"/>
                <w:sz w:val="20"/>
                <w:szCs w:val="20"/>
              </w:rPr>
            </w:pPr>
            <w:r w:rsidRPr="00C45399">
              <w:rPr>
                <w:rFonts w:ascii="Times New Roman" w:hAnsi="Times New Roman" w:cs="Times New Roman"/>
                <w:sz w:val="20"/>
                <w:szCs w:val="20"/>
              </w:rPr>
              <w:t>Јелена Пуђа</w:t>
            </w:r>
          </w:p>
        </w:tc>
      </w:tr>
      <w:tr w:rsidR="00C45399" w:rsidRPr="007A2037" w:rsidTr="00244DEE">
        <w:trPr>
          <w:trHeight w:val="341"/>
        </w:trPr>
        <w:tc>
          <w:tcPr>
            <w:tcW w:w="4679" w:type="dxa"/>
            <w:vAlign w:val="center"/>
          </w:tcPr>
          <w:p w:rsidR="00C45399" w:rsidRPr="00C45399" w:rsidRDefault="00C45399" w:rsidP="00244DEE">
            <w:pPr>
              <w:rPr>
                <w:sz w:val="20"/>
                <w:szCs w:val="20"/>
              </w:rPr>
            </w:pPr>
            <w:r w:rsidRPr="00C45399">
              <w:rPr>
                <w:sz w:val="20"/>
                <w:szCs w:val="20"/>
              </w:rPr>
              <w:t>Пројекат истражимо Шумадију</w:t>
            </w:r>
          </w:p>
        </w:tc>
        <w:tc>
          <w:tcPr>
            <w:tcW w:w="3118" w:type="dxa"/>
            <w:vAlign w:val="center"/>
          </w:tcPr>
          <w:p w:rsidR="00C45399" w:rsidRPr="00C45399" w:rsidRDefault="00C45399" w:rsidP="00244DEE">
            <w:pPr>
              <w:pStyle w:val="Normal1"/>
              <w:spacing w:line="240" w:lineRule="auto"/>
              <w:jc w:val="both"/>
              <w:rPr>
                <w:rFonts w:ascii="Times New Roman" w:hAnsi="Times New Roman" w:cs="Times New Roman"/>
                <w:b/>
                <w:sz w:val="20"/>
                <w:szCs w:val="20"/>
              </w:rPr>
            </w:pPr>
            <w:r w:rsidRPr="00C45399">
              <w:rPr>
                <w:rFonts w:ascii="Times New Roman" w:hAnsi="Times New Roman" w:cs="Times New Roman"/>
                <w:b/>
                <w:sz w:val="20"/>
                <w:szCs w:val="20"/>
              </w:rPr>
              <w:t>12.12.2019.</w:t>
            </w:r>
          </w:p>
        </w:tc>
        <w:tc>
          <w:tcPr>
            <w:tcW w:w="1842" w:type="dxa"/>
          </w:tcPr>
          <w:p w:rsidR="00C45399" w:rsidRPr="00C45399" w:rsidRDefault="00C45399" w:rsidP="00244DEE">
            <w:pPr>
              <w:pStyle w:val="Normal1"/>
              <w:spacing w:line="240" w:lineRule="auto"/>
              <w:jc w:val="both"/>
              <w:rPr>
                <w:rFonts w:ascii="Times New Roman" w:hAnsi="Times New Roman" w:cs="Times New Roman"/>
                <w:sz w:val="20"/>
                <w:szCs w:val="20"/>
              </w:rPr>
            </w:pPr>
            <w:r w:rsidRPr="00C45399">
              <w:rPr>
                <w:rFonts w:ascii="Times New Roman" w:hAnsi="Times New Roman" w:cs="Times New Roman"/>
                <w:sz w:val="20"/>
                <w:szCs w:val="20"/>
              </w:rPr>
              <w:t>Јелена Пуђа</w:t>
            </w:r>
          </w:p>
          <w:p w:rsidR="00C45399" w:rsidRPr="00C45399" w:rsidRDefault="00C45399" w:rsidP="00244DEE">
            <w:pPr>
              <w:pStyle w:val="Normal1"/>
              <w:spacing w:line="240" w:lineRule="auto"/>
              <w:jc w:val="both"/>
              <w:rPr>
                <w:rFonts w:ascii="Times New Roman" w:hAnsi="Times New Roman" w:cs="Times New Roman"/>
                <w:sz w:val="20"/>
                <w:szCs w:val="20"/>
              </w:rPr>
            </w:pPr>
            <w:r w:rsidRPr="00C45399">
              <w:rPr>
                <w:rFonts w:ascii="Times New Roman" w:hAnsi="Times New Roman" w:cs="Times New Roman"/>
                <w:sz w:val="20"/>
                <w:szCs w:val="20"/>
              </w:rPr>
              <w:t>Мељник Светлана</w:t>
            </w:r>
          </w:p>
          <w:p w:rsidR="00C45399" w:rsidRPr="00C45399" w:rsidRDefault="00C45399" w:rsidP="00244DEE">
            <w:pPr>
              <w:pStyle w:val="Normal1"/>
              <w:spacing w:line="240" w:lineRule="auto"/>
              <w:jc w:val="both"/>
              <w:rPr>
                <w:rFonts w:ascii="Times New Roman" w:hAnsi="Times New Roman" w:cs="Times New Roman"/>
                <w:sz w:val="20"/>
                <w:szCs w:val="20"/>
              </w:rPr>
            </w:pPr>
            <w:r w:rsidRPr="00C45399">
              <w:rPr>
                <w:rFonts w:ascii="Times New Roman" w:hAnsi="Times New Roman" w:cs="Times New Roman"/>
                <w:sz w:val="20"/>
                <w:szCs w:val="20"/>
              </w:rPr>
              <w:t>Миљана Радојчић</w:t>
            </w:r>
          </w:p>
        </w:tc>
      </w:tr>
      <w:tr w:rsidR="00C45399" w:rsidRPr="007A2037" w:rsidTr="00244DEE">
        <w:trPr>
          <w:trHeight w:val="341"/>
        </w:trPr>
        <w:tc>
          <w:tcPr>
            <w:tcW w:w="4679" w:type="dxa"/>
            <w:vAlign w:val="center"/>
          </w:tcPr>
          <w:p w:rsidR="00C45399" w:rsidRPr="00C45399" w:rsidRDefault="00C45399" w:rsidP="00244DEE">
            <w:pPr>
              <w:rPr>
                <w:sz w:val="20"/>
                <w:szCs w:val="20"/>
              </w:rPr>
            </w:pPr>
            <w:r w:rsidRPr="00C45399">
              <w:rPr>
                <w:sz w:val="20"/>
                <w:szCs w:val="20"/>
              </w:rPr>
              <w:t>Посета туристичкој агенцији КОНТИКИ, обилазак Петроварадинске тврђаве и музеја</w:t>
            </w:r>
          </w:p>
        </w:tc>
        <w:tc>
          <w:tcPr>
            <w:tcW w:w="3118" w:type="dxa"/>
            <w:vAlign w:val="center"/>
          </w:tcPr>
          <w:p w:rsidR="00C45399" w:rsidRPr="00C45399" w:rsidRDefault="00C45399" w:rsidP="00244DEE">
            <w:pPr>
              <w:rPr>
                <w:sz w:val="20"/>
                <w:szCs w:val="20"/>
              </w:rPr>
            </w:pPr>
            <w:r w:rsidRPr="00C45399">
              <w:rPr>
                <w:sz w:val="20"/>
                <w:szCs w:val="20"/>
              </w:rPr>
              <w:t>07.11.2019.</w:t>
            </w:r>
          </w:p>
        </w:tc>
        <w:tc>
          <w:tcPr>
            <w:tcW w:w="1842" w:type="dxa"/>
          </w:tcPr>
          <w:p w:rsidR="00C45399" w:rsidRPr="00C45399" w:rsidRDefault="00C45399" w:rsidP="00244DEE">
            <w:pPr>
              <w:rPr>
                <w:sz w:val="20"/>
                <w:szCs w:val="20"/>
              </w:rPr>
            </w:pPr>
            <w:r w:rsidRPr="00C45399">
              <w:rPr>
                <w:sz w:val="20"/>
                <w:szCs w:val="20"/>
              </w:rPr>
              <w:t>Јелена Пуђа</w:t>
            </w:r>
          </w:p>
        </w:tc>
      </w:tr>
      <w:tr w:rsidR="00C45399" w:rsidRPr="007A2037" w:rsidTr="00244DEE">
        <w:trPr>
          <w:trHeight w:val="341"/>
        </w:trPr>
        <w:tc>
          <w:tcPr>
            <w:tcW w:w="4679" w:type="dxa"/>
            <w:vAlign w:val="center"/>
          </w:tcPr>
          <w:p w:rsidR="00C45399" w:rsidRPr="00C45399" w:rsidRDefault="00C45399" w:rsidP="00244DEE">
            <w:pPr>
              <w:rPr>
                <w:sz w:val="20"/>
                <w:szCs w:val="20"/>
              </w:rPr>
            </w:pPr>
            <w:r w:rsidRPr="00C45399">
              <w:rPr>
                <w:sz w:val="20"/>
                <w:szCs w:val="20"/>
              </w:rPr>
              <w:t>Посета хотелу „</w:t>
            </w:r>
            <w:r w:rsidRPr="00C45399">
              <w:rPr>
                <w:sz w:val="20"/>
                <w:szCs w:val="20"/>
                <w:lang w:val="en-US"/>
              </w:rPr>
              <w:t>AQUAPREMIER</w:t>
            </w:r>
            <w:r w:rsidRPr="00C45399">
              <w:rPr>
                <w:sz w:val="20"/>
                <w:szCs w:val="20"/>
              </w:rPr>
              <w:t>” у Врднику, Обилазак Националног парка Фрушке горе</w:t>
            </w:r>
          </w:p>
        </w:tc>
        <w:tc>
          <w:tcPr>
            <w:tcW w:w="3118" w:type="dxa"/>
            <w:vAlign w:val="center"/>
          </w:tcPr>
          <w:p w:rsidR="00C45399" w:rsidRPr="00C45399" w:rsidRDefault="00C45399" w:rsidP="00244DEE">
            <w:pPr>
              <w:rPr>
                <w:sz w:val="20"/>
                <w:szCs w:val="20"/>
              </w:rPr>
            </w:pPr>
            <w:r w:rsidRPr="00C45399">
              <w:rPr>
                <w:sz w:val="20"/>
                <w:szCs w:val="20"/>
              </w:rPr>
              <w:t>22.10.2019.</w:t>
            </w:r>
          </w:p>
        </w:tc>
        <w:tc>
          <w:tcPr>
            <w:tcW w:w="1842" w:type="dxa"/>
          </w:tcPr>
          <w:p w:rsidR="00C45399" w:rsidRPr="00C45399" w:rsidRDefault="00C45399" w:rsidP="00244DEE">
            <w:pPr>
              <w:rPr>
                <w:sz w:val="20"/>
                <w:szCs w:val="20"/>
              </w:rPr>
            </w:pPr>
            <w:r w:rsidRPr="00C45399">
              <w:rPr>
                <w:sz w:val="20"/>
                <w:szCs w:val="20"/>
              </w:rPr>
              <w:t>Јелена Пуђа</w:t>
            </w:r>
          </w:p>
        </w:tc>
      </w:tr>
      <w:tr w:rsidR="00C45399" w:rsidRPr="00FC242C" w:rsidTr="00244DEE">
        <w:trPr>
          <w:trHeight w:val="341"/>
        </w:trPr>
        <w:tc>
          <w:tcPr>
            <w:tcW w:w="4679" w:type="dxa"/>
            <w:vAlign w:val="center"/>
          </w:tcPr>
          <w:p w:rsidR="00C45399" w:rsidRPr="00C45399" w:rsidRDefault="00C45399" w:rsidP="00C45399">
            <w:pPr>
              <w:pStyle w:val="ListParagraph"/>
              <w:numPr>
                <w:ilvl w:val="0"/>
                <w:numId w:val="51"/>
              </w:numPr>
              <w:spacing w:after="0" w:line="240" w:lineRule="auto"/>
              <w:ind w:left="0"/>
              <w:rPr>
                <w:rFonts w:ascii="Times New Roman" w:hAnsi="Times New Roman"/>
                <w:bCs/>
                <w:sz w:val="20"/>
                <w:szCs w:val="20"/>
                <w:lang w:val="sr-Cyrl-CS"/>
              </w:rPr>
            </w:pPr>
            <w:r w:rsidRPr="00C45399">
              <w:rPr>
                <w:rFonts w:ascii="Times New Roman" w:hAnsi="Times New Roman"/>
                <w:bCs/>
                <w:sz w:val="20"/>
                <w:szCs w:val="20"/>
                <w:lang w:val="sr-Cyrl-CS"/>
              </w:rPr>
              <w:t>Приказивање презентација ученика на тему „Српски Атос – Национални парк Фрушка гора“</w:t>
            </w:r>
          </w:p>
          <w:p w:rsidR="00C45399" w:rsidRPr="00C45399" w:rsidRDefault="00C45399" w:rsidP="00244DEE">
            <w:pPr>
              <w:rPr>
                <w:sz w:val="20"/>
                <w:szCs w:val="20"/>
              </w:rPr>
            </w:pPr>
          </w:p>
        </w:tc>
        <w:tc>
          <w:tcPr>
            <w:tcW w:w="3118" w:type="dxa"/>
            <w:vAlign w:val="center"/>
          </w:tcPr>
          <w:p w:rsidR="00C45399" w:rsidRPr="00C45399" w:rsidRDefault="00C45399" w:rsidP="00244DEE">
            <w:pPr>
              <w:rPr>
                <w:sz w:val="20"/>
                <w:szCs w:val="20"/>
              </w:rPr>
            </w:pPr>
            <w:r w:rsidRPr="00C45399">
              <w:rPr>
                <w:sz w:val="20"/>
                <w:szCs w:val="20"/>
              </w:rPr>
              <w:t>05.11.2019.</w:t>
            </w:r>
          </w:p>
        </w:tc>
        <w:tc>
          <w:tcPr>
            <w:tcW w:w="1842" w:type="dxa"/>
          </w:tcPr>
          <w:p w:rsidR="00C45399" w:rsidRPr="00C45399" w:rsidRDefault="00C45399" w:rsidP="00244DEE">
            <w:pPr>
              <w:rPr>
                <w:sz w:val="20"/>
                <w:szCs w:val="20"/>
              </w:rPr>
            </w:pPr>
            <w:r w:rsidRPr="00C45399">
              <w:rPr>
                <w:sz w:val="20"/>
                <w:szCs w:val="20"/>
              </w:rPr>
              <w:t>Јелена Пуђа</w:t>
            </w:r>
          </w:p>
        </w:tc>
      </w:tr>
      <w:tr w:rsidR="00C45399" w:rsidRPr="00FC242C" w:rsidTr="00244DEE">
        <w:trPr>
          <w:trHeight w:val="341"/>
        </w:trPr>
        <w:tc>
          <w:tcPr>
            <w:tcW w:w="4679" w:type="dxa"/>
            <w:vAlign w:val="center"/>
          </w:tcPr>
          <w:p w:rsidR="00C45399" w:rsidRPr="00C45399" w:rsidRDefault="00C45399" w:rsidP="00C45399">
            <w:pPr>
              <w:pStyle w:val="ListParagraph"/>
              <w:numPr>
                <w:ilvl w:val="0"/>
                <w:numId w:val="51"/>
              </w:numPr>
              <w:spacing w:after="0" w:line="240" w:lineRule="auto"/>
              <w:ind w:left="0"/>
              <w:rPr>
                <w:rFonts w:ascii="Times New Roman" w:hAnsi="Times New Roman"/>
                <w:bCs/>
                <w:sz w:val="20"/>
                <w:szCs w:val="20"/>
                <w:lang w:val="sr-Cyrl-CS"/>
              </w:rPr>
            </w:pPr>
            <w:r w:rsidRPr="00C45399">
              <w:rPr>
                <w:rFonts w:ascii="Times New Roman" w:hAnsi="Times New Roman"/>
                <w:bCs/>
                <w:sz w:val="20"/>
                <w:szCs w:val="20"/>
                <w:lang w:val="sr-Cyrl-CS"/>
              </w:rPr>
              <w:t>Припрема презентације у оквиру пројекта „Свилен конац плетем од сна“</w:t>
            </w:r>
          </w:p>
        </w:tc>
        <w:tc>
          <w:tcPr>
            <w:tcW w:w="3118" w:type="dxa"/>
            <w:vAlign w:val="center"/>
          </w:tcPr>
          <w:p w:rsidR="00C45399" w:rsidRPr="00C45399" w:rsidRDefault="00C45399" w:rsidP="00244DEE">
            <w:pPr>
              <w:rPr>
                <w:sz w:val="20"/>
                <w:szCs w:val="20"/>
              </w:rPr>
            </w:pPr>
            <w:r w:rsidRPr="00C45399">
              <w:rPr>
                <w:sz w:val="20"/>
                <w:szCs w:val="20"/>
              </w:rPr>
              <w:t>16-17. 12. 2020.</w:t>
            </w:r>
          </w:p>
        </w:tc>
        <w:tc>
          <w:tcPr>
            <w:tcW w:w="1842" w:type="dxa"/>
          </w:tcPr>
          <w:p w:rsidR="00C45399" w:rsidRPr="00C45399" w:rsidRDefault="00C45399" w:rsidP="00244DEE">
            <w:pPr>
              <w:rPr>
                <w:sz w:val="20"/>
                <w:szCs w:val="20"/>
              </w:rPr>
            </w:pPr>
            <w:r w:rsidRPr="00C45399">
              <w:rPr>
                <w:sz w:val="20"/>
                <w:szCs w:val="20"/>
              </w:rPr>
              <w:t>Момир Милојица,</w:t>
            </w:r>
          </w:p>
          <w:p w:rsidR="00C45399" w:rsidRPr="00C45399" w:rsidRDefault="00C45399" w:rsidP="00244DEE">
            <w:pPr>
              <w:rPr>
                <w:sz w:val="20"/>
                <w:szCs w:val="20"/>
              </w:rPr>
            </w:pPr>
            <w:r w:rsidRPr="00C45399">
              <w:rPr>
                <w:sz w:val="20"/>
                <w:szCs w:val="20"/>
              </w:rPr>
              <w:t xml:space="preserve">Миљана Радојчић </w:t>
            </w:r>
          </w:p>
        </w:tc>
      </w:tr>
      <w:tr w:rsidR="00C45399" w:rsidRPr="00FC242C" w:rsidTr="00244DEE">
        <w:trPr>
          <w:trHeight w:val="341"/>
        </w:trPr>
        <w:tc>
          <w:tcPr>
            <w:tcW w:w="4679" w:type="dxa"/>
            <w:vAlign w:val="center"/>
          </w:tcPr>
          <w:p w:rsidR="00C45399" w:rsidRPr="00C45399" w:rsidRDefault="00C45399" w:rsidP="00244DEE">
            <w:pPr>
              <w:rPr>
                <w:sz w:val="20"/>
                <w:szCs w:val="20"/>
              </w:rPr>
            </w:pPr>
            <w:r w:rsidRPr="00C45399">
              <w:rPr>
                <w:sz w:val="20"/>
                <w:szCs w:val="20"/>
              </w:rPr>
              <w:t>Сајам туризма у Београду</w:t>
            </w:r>
          </w:p>
        </w:tc>
        <w:tc>
          <w:tcPr>
            <w:tcW w:w="3118" w:type="dxa"/>
            <w:vAlign w:val="center"/>
          </w:tcPr>
          <w:p w:rsidR="00C45399" w:rsidRPr="00C45399" w:rsidRDefault="00C45399" w:rsidP="00244DEE">
            <w:pPr>
              <w:rPr>
                <w:sz w:val="20"/>
                <w:szCs w:val="20"/>
              </w:rPr>
            </w:pPr>
            <w:r w:rsidRPr="00C45399">
              <w:rPr>
                <w:sz w:val="20"/>
                <w:szCs w:val="20"/>
              </w:rPr>
              <w:t>22.02.2020.</w:t>
            </w:r>
          </w:p>
        </w:tc>
        <w:tc>
          <w:tcPr>
            <w:tcW w:w="1842" w:type="dxa"/>
          </w:tcPr>
          <w:p w:rsidR="00C45399" w:rsidRPr="00C45399" w:rsidRDefault="00C45399" w:rsidP="00244DEE">
            <w:pPr>
              <w:rPr>
                <w:sz w:val="20"/>
                <w:szCs w:val="20"/>
              </w:rPr>
            </w:pPr>
            <w:r w:rsidRPr="00C45399">
              <w:rPr>
                <w:sz w:val="20"/>
                <w:szCs w:val="20"/>
              </w:rPr>
              <w:t>Момир Милојица,</w:t>
            </w:r>
          </w:p>
          <w:p w:rsidR="00C45399" w:rsidRPr="00C45399" w:rsidRDefault="00C45399" w:rsidP="00244DEE">
            <w:pPr>
              <w:rPr>
                <w:sz w:val="20"/>
                <w:szCs w:val="20"/>
              </w:rPr>
            </w:pPr>
            <w:r w:rsidRPr="00C45399">
              <w:rPr>
                <w:sz w:val="20"/>
                <w:szCs w:val="20"/>
              </w:rPr>
              <w:t>Мељник Светлана,</w:t>
            </w:r>
          </w:p>
          <w:p w:rsidR="00C45399" w:rsidRPr="00C45399" w:rsidRDefault="00C45399" w:rsidP="00244DEE">
            <w:pPr>
              <w:rPr>
                <w:sz w:val="20"/>
                <w:szCs w:val="20"/>
              </w:rPr>
            </w:pPr>
            <w:r w:rsidRPr="00C45399">
              <w:rPr>
                <w:sz w:val="20"/>
                <w:szCs w:val="20"/>
              </w:rPr>
              <w:t>Пуђа Јелена</w:t>
            </w:r>
          </w:p>
          <w:p w:rsidR="00C45399" w:rsidRPr="00C45399" w:rsidRDefault="00C45399" w:rsidP="00244DEE">
            <w:pPr>
              <w:rPr>
                <w:sz w:val="20"/>
                <w:szCs w:val="20"/>
              </w:rPr>
            </w:pPr>
            <w:r w:rsidRPr="00C45399">
              <w:rPr>
                <w:sz w:val="20"/>
                <w:szCs w:val="20"/>
              </w:rPr>
              <w:t>Миљана Радојчић</w:t>
            </w:r>
          </w:p>
        </w:tc>
      </w:tr>
      <w:tr w:rsidR="00C45399" w:rsidRPr="00FC242C" w:rsidTr="00244DEE">
        <w:trPr>
          <w:trHeight w:val="341"/>
        </w:trPr>
        <w:tc>
          <w:tcPr>
            <w:tcW w:w="4679" w:type="dxa"/>
            <w:vAlign w:val="center"/>
          </w:tcPr>
          <w:p w:rsidR="00C45399" w:rsidRPr="00C45399" w:rsidRDefault="00C45399" w:rsidP="00244DEE">
            <w:pPr>
              <w:spacing w:after="200" w:line="276" w:lineRule="auto"/>
              <w:rPr>
                <w:sz w:val="20"/>
                <w:szCs w:val="20"/>
              </w:rPr>
            </w:pPr>
            <w:r w:rsidRPr="00C45399">
              <w:rPr>
                <w:bCs/>
                <w:sz w:val="20"/>
                <w:szCs w:val="20"/>
              </w:rPr>
              <w:t>Презентације „Познате метрополе и државе света“</w:t>
            </w:r>
          </w:p>
        </w:tc>
        <w:tc>
          <w:tcPr>
            <w:tcW w:w="3118" w:type="dxa"/>
            <w:vAlign w:val="center"/>
          </w:tcPr>
          <w:p w:rsidR="00C45399" w:rsidRPr="00C45399" w:rsidRDefault="00C45399" w:rsidP="00244DEE">
            <w:pPr>
              <w:rPr>
                <w:sz w:val="20"/>
                <w:szCs w:val="20"/>
              </w:rPr>
            </w:pPr>
            <w:r w:rsidRPr="00C45399">
              <w:rPr>
                <w:sz w:val="20"/>
                <w:szCs w:val="20"/>
              </w:rPr>
              <w:t>12.03.2020.</w:t>
            </w:r>
          </w:p>
        </w:tc>
        <w:tc>
          <w:tcPr>
            <w:tcW w:w="1842" w:type="dxa"/>
          </w:tcPr>
          <w:p w:rsidR="00C45399" w:rsidRPr="00C45399" w:rsidRDefault="00C45399" w:rsidP="00244DEE">
            <w:pPr>
              <w:rPr>
                <w:sz w:val="20"/>
                <w:szCs w:val="20"/>
              </w:rPr>
            </w:pPr>
            <w:r w:rsidRPr="00C45399">
              <w:rPr>
                <w:sz w:val="20"/>
                <w:szCs w:val="20"/>
              </w:rPr>
              <w:t xml:space="preserve">Јелена Пуђа </w:t>
            </w:r>
          </w:p>
          <w:p w:rsidR="00C45399" w:rsidRPr="00C45399" w:rsidRDefault="00C45399" w:rsidP="00244DEE">
            <w:pPr>
              <w:rPr>
                <w:sz w:val="20"/>
                <w:szCs w:val="20"/>
              </w:rPr>
            </w:pPr>
            <w:r w:rsidRPr="00C45399">
              <w:rPr>
                <w:sz w:val="20"/>
                <w:szCs w:val="20"/>
              </w:rPr>
              <w:t>Миљана Радојчић</w:t>
            </w:r>
          </w:p>
        </w:tc>
      </w:tr>
    </w:tbl>
    <w:p w:rsidR="00C45399" w:rsidRDefault="00C45399" w:rsidP="00C45399"/>
    <w:p w:rsidR="0079363C" w:rsidRPr="001D56F4" w:rsidRDefault="0079363C" w:rsidP="0079363C">
      <w:pPr>
        <w:jc w:val="both"/>
        <w:rPr>
          <w:b/>
          <w:sz w:val="28"/>
          <w:szCs w:val="28"/>
        </w:rPr>
      </w:pPr>
      <w:r w:rsidRPr="001D56F4">
        <w:rPr>
          <w:b/>
          <w:sz w:val="28"/>
          <w:szCs w:val="28"/>
        </w:rPr>
        <w:t>Извеш</w:t>
      </w:r>
      <w:r>
        <w:rPr>
          <w:b/>
          <w:sz w:val="28"/>
          <w:szCs w:val="28"/>
        </w:rPr>
        <w:t>тај креативне  секције</w:t>
      </w:r>
    </w:p>
    <w:p w:rsidR="0079363C" w:rsidRDefault="0079363C" w:rsidP="0079363C"/>
    <w:p w:rsidR="001D56F4" w:rsidRDefault="001D56F4" w:rsidP="0041080A"/>
    <w:tbl>
      <w:tblPr>
        <w:tblStyle w:val="TableGrid"/>
        <w:tblW w:w="0" w:type="auto"/>
        <w:tblInd w:w="-289" w:type="dxa"/>
        <w:tblLayout w:type="fixed"/>
        <w:tblLook w:val="04A0"/>
      </w:tblPr>
      <w:tblGrid>
        <w:gridCol w:w="4679"/>
        <w:gridCol w:w="3118"/>
        <w:gridCol w:w="1842"/>
      </w:tblGrid>
      <w:tr w:rsidR="0079363C" w:rsidRPr="00820BA1" w:rsidTr="006B624D">
        <w:tc>
          <w:tcPr>
            <w:tcW w:w="4679" w:type="dxa"/>
          </w:tcPr>
          <w:p w:rsidR="0079363C" w:rsidRPr="00820BA1" w:rsidRDefault="0079363C" w:rsidP="006B624D">
            <w:pPr>
              <w:rPr>
                <w:b/>
                <w:sz w:val="20"/>
                <w:szCs w:val="20"/>
              </w:rPr>
            </w:pPr>
            <w:r w:rsidRPr="00820BA1">
              <w:rPr>
                <w:b/>
                <w:sz w:val="20"/>
                <w:szCs w:val="20"/>
              </w:rPr>
              <w:t>Активности</w:t>
            </w:r>
          </w:p>
        </w:tc>
        <w:tc>
          <w:tcPr>
            <w:tcW w:w="3118" w:type="dxa"/>
          </w:tcPr>
          <w:p w:rsidR="0079363C" w:rsidRPr="00820BA1" w:rsidRDefault="0079363C" w:rsidP="006B624D">
            <w:pPr>
              <w:rPr>
                <w:b/>
                <w:sz w:val="20"/>
                <w:szCs w:val="20"/>
              </w:rPr>
            </w:pPr>
            <w:r w:rsidRPr="00820BA1">
              <w:rPr>
                <w:b/>
                <w:sz w:val="20"/>
                <w:szCs w:val="20"/>
              </w:rPr>
              <w:t>Време</w:t>
            </w:r>
          </w:p>
        </w:tc>
        <w:tc>
          <w:tcPr>
            <w:tcW w:w="1842" w:type="dxa"/>
          </w:tcPr>
          <w:p w:rsidR="0079363C" w:rsidRPr="00820BA1" w:rsidRDefault="0079363C" w:rsidP="006B624D">
            <w:pPr>
              <w:rPr>
                <w:b/>
                <w:sz w:val="20"/>
                <w:szCs w:val="20"/>
              </w:rPr>
            </w:pPr>
            <w:r w:rsidRPr="00820BA1">
              <w:rPr>
                <w:b/>
                <w:sz w:val="20"/>
                <w:szCs w:val="20"/>
              </w:rPr>
              <w:t>Носиоци активности</w:t>
            </w:r>
          </w:p>
        </w:tc>
      </w:tr>
      <w:tr w:rsidR="0079363C" w:rsidRPr="00C45399" w:rsidTr="006B624D">
        <w:trPr>
          <w:trHeight w:val="600"/>
        </w:trPr>
        <w:tc>
          <w:tcPr>
            <w:tcW w:w="4679" w:type="dxa"/>
            <w:vAlign w:val="center"/>
          </w:tcPr>
          <w:p w:rsidR="0079363C" w:rsidRDefault="0079363C" w:rsidP="0079363C">
            <w:pPr>
              <w:rPr>
                <w:rFonts w:ascii="Arial" w:hAnsi="Arial" w:cs="Arial"/>
                <w:color w:val="081735"/>
                <w:sz w:val="16"/>
                <w:szCs w:val="16"/>
              </w:rPr>
            </w:pPr>
            <w:r w:rsidRPr="00866C8D">
              <w:rPr>
                <w:rFonts w:ascii="Arial" w:hAnsi="Arial" w:cs="Arial"/>
                <w:color w:val="081735"/>
                <w:sz w:val="16"/>
                <w:szCs w:val="16"/>
              </w:rPr>
              <w:br/>
            </w:r>
            <w:r w:rsidRPr="00866C8D">
              <w:rPr>
                <w:rFonts w:ascii="Arial" w:hAnsi="Arial" w:cs="Arial"/>
                <w:color w:val="081735"/>
                <w:sz w:val="16"/>
                <w:szCs w:val="16"/>
              </w:rPr>
              <w:br/>
            </w:r>
            <w:r>
              <w:rPr>
                <w:rFonts w:ascii="Arial" w:hAnsi="Arial" w:cs="Arial"/>
                <w:color w:val="081735"/>
                <w:sz w:val="16"/>
                <w:szCs w:val="16"/>
              </w:rPr>
              <w:t>1. Предлагање плана рада активности и допуне у току 2019/2020. школске године</w:t>
            </w:r>
          </w:p>
          <w:p w:rsidR="0079363C" w:rsidRDefault="0079363C" w:rsidP="0079363C">
            <w:pPr>
              <w:rPr>
                <w:rFonts w:ascii="Arial" w:hAnsi="Arial" w:cs="Arial"/>
                <w:b/>
                <w:i/>
                <w:color w:val="081735"/>
                <w:sz w:val="16"/>
                <w:szCs w:val="16"/>
                <w:shd w:val="clear" w:color="auto" w:fill="FFFFFF"/>
              </w:rPr>
            </w:pPr>
            <w:r>
              <w:rPr>
                <w:rFonts w:ascii="Arial" w:hAnsi="Arial" w:cs="Arial"/>
                <w:color w:val="081735"/>
                <w:sz w:val="16"/>
                <w:szCs w:val="16"/>
              </w:rPr>
              <w:t xml:space="preserve"> 2.Планирање радионица и број ученика за </w:t>
            </w:r>
            <w:r w:rsidRPr="000D00CA">
              <w:rPr>
                <w:rFonts w:ascii="Arial" w:hAnsi="Arial" w:cs="Arial"/>
                <w:b/>
                <w:i/>
                <w:color w:val="081735"/>
                <w:sz w:val="16"/>
                <w:szCs w:val="16"/>
                <w:shd w:val="clear" w:color="auto" w:fill="FFFFFF"/>
              </w:rPr>
              <w:t>Учешће на пројекту „ Свилен конац плетем од сна“</w:t>
            </w:r>
          </w:p>
          <w:p w:rsidR="0079363C" w:rsidRPr="008557B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3. Ток реализације радионице у оквиру пројекта „ Свилен конац плетем од сна“:</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радионица веза- планирано и одржано 4</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радионица цртања народних ношњи у акварел техници- планирано и одржано 4</w:t>
            </w:r>
          </w:p>
          <w:p w:rsidR="0079363C" w:rsidRDefault="0079363C" w:rsidP="0079363C">
            <w:pPr>
              <w:rPr>
                <w:rFonts w:ascii="Arial" w:hAnsi="Arial" w:cs="Arial"/>
                <w:i/>
                <w:color w:val="081735"/>
                <w:sz w:val="16"/>
                <w:szCs w:val="16"/>
                <w:shd w:val="clear" w:color="auto" w:fill="FFFFFF"/>
              </w:rPr>
            </w:pPr>
            <w:r>
              <w:rPr>
                <w:rFonts w:ascii="Arial" w:hAnsi="Arial" w:cs="Arial"/>
                <w:i/>
                <w:color w:val="081735"/>
                <w:sz w:val="16"/>
                <w:szCs w:val="16"/>
              </w:rPr>
              <w:t>4. предлог формирања радионице за израду и осликавање уникатних торби</w:t>
            </w:r>
          </w:p>
          <w:p w:rsidR="0079363C" w:rsidRPr="00866C8D" w:rsidRDefault="0079363C" w:rsidP="0079363C">
            <w:pPr>
              <w:rPr>
                <w:sz w:val="16"/>
                <w:szCs w:val="16"/>
              </w:rPr>
            </w:pPr>
          </w:p>
        </w:tc>
        <w:tc>
          <w:tcPr>
            <w:tcW w:w="3118" w:type="dxa"/>
            <w:vAlign w:val="center"/>
          </w:tcPr>
          <w:p w:rsidR="0079363C" w:rsidRPr="00494ACA" w:rsidRDefault="0079363C" w:rsidP="0079363C">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Септембар</w:t>
            </w:r>
            <w:r w:rsidRPr="00494ACA">
              <w:rPr>
                <w:rFonts w:ascii="Times New Roman" w:hAnsi="Times New Roman" w:cs="Times New Roman"/>
                <w:sz w:val="20"/>
                <w:szCs w:val="20"/>
              </w:rPr>
              <w:t>.</w:t>
            </w:r>
          </w:p>
        </w:tc>
        <w:tc>
          <w:tcPr>
            <w:tcW w:w="1842" w:type="dxa"/>
          </w:tcPr>
          <w:p w:rsidR="0079363C" w:rsidRDefault="0079363C" w:rsidP="0079363C">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Чланови стручног већа</w:t>
            </w:r>
          </w:p>
          <w:p w:rsidR="0079363C" w:rsidRPr="00BF299A" w:rsidRDefault="0079363C" w:rsidP="0079363C">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Удружење ЕДГ, Инђија, учениц</w:t>
            </w:r>
          </w:p>
        </w:tc>
      </w:tr>
      <w:tr w:rsidR="0079363C" w:rsidRPr="00C45399" w:rsidTr="006B624D">
        <w:trPr>
          <w:trHeight w:val="341"/>
        </w:trPr>
        <w:tc>
          <w:tcPr>
            <w:tcW w:w="4679" w:type="dxa"/>
            <w:vAlign w:val="center"/>
          </w:tcPr>
          <w:p w:rsidR="0079363C" w:rsidRDefault="0079363C" w:rsidP="0079363C">
            <w:pPr>
              <w:rPr>
                <w:rFonts w:ascii="Arial" w:hAnsi="Arial" w:cs="Arial"/>
                <w:b/>
                <w:i/>
                <w:color w:val="081735"/>
                <w:sz w:val="16"/>
                <w:szCs w:val="16"/>
                <w:shd w:val="clear" w:color="auto" w:fill="FFFFFF"/>
              </w:rPr>
            </w:pPr>
            <w:r>
              <w:rPr>
                <w:rFonts w:ascii="Arial" w:hAnsi="Arial" w:cs="Arial"/>
                <w:color w:val="081735"/>
                <w:sz w:val="16"/>
                <w:szCs w:val="16"/>
              </w:rPr>
              <w:t xml:space="preserve">1.Ток реализације радионица у оквиру пројекта „ Свилен конац плетем од сна“:                           - радионице веза – планирано и одржано 4,                                                                                      </w:t>
            </w:r>
            <w:r>
              <w:rPr>
                <w:rFonts w:ascii="Arial" w:hAnsi="Arial" w:cs="Arial"/>
                <w:b/>
                <w:i/>
                <w:color w:val="081735"/>
                <w:sz w:val="16"/>
                <w:szCs w:val="16"/>
                <w:shd w:val="clear" w:color="auto" w:fill="FFFFFF"/>
              </w:rPr>
              <w:t xml:space="preserve">- радионица цртања народних ношњи у акварел техници- планирано и одржано 4; </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радионица шивења Сремачке народне ношње</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xml:space="preserve">   2. формирање радионице за израду и осликавање уникатних торби у оквиру пројекта „ Покрени свој свет око нас“.  </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xml:space="preserve">3. Ток реализације радионице у оквиру пројекта „ </w:t>
            </w:r>
            <w:r>
              <w:rPr>
                <w:rFonts w:ascii="Arial" w:hAnsi="Arial" w:cs="Arial"/>
                <w:b/>
                <w:i/>
                <w:color w:val="081735"/>
                <w:sz w:val="16"/>
                <w:szCs w:val="16"/>
                <w:shd w:val="clear" w:color="auto" w:fill="FFFFFF"/>
              </w:rPr>
              <w:lastRenderedPageBreak/>
              <w:t>Покрени свој свет око нас“</w:t>
            </w:r>
          </w:p>
          <w:p w:rsidR="0079363C" w:rsidRPr="002E65C9"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радионица осликавања уникатних торби- планирано и одржано 4 радионице</w:t>
            </w:r>
            <w:r w:rsidRPr="0084309A">
              <w:rPr>
                <w:rFonts w:ascii="Arial" w:hAnsi="Arial" w:cs="Arial"/>
                <w:color w:val="081735"/>
                <w:sz w:val="16"/>
                <w:szCs w:val="16"/>
              </w:rPr>
              <w:br/>
            </w:r>
          </w:p>
        </w:tc>
        <w:tc>
          <w:tcPr>
            <w:tcW w:w="3118" w:type="dxa"/>
            <w:vAlign w:val="center"/>
          </w:tcPr>
          <w:p w:rsidR="0079363C" w:rsidRPr="00494ACA" w:rsidRDefault="0079363C" w:rsidP="0079363C">
            <w:pPr>
              <w:jc w:val="both"/>
              <w:rPr>
                <w:sz w:val="20"/>
                <w:szCs w:val="20"/>
                <w:lang w:val="sr-Latn-BA"/>
              </w:rPr>
            </w:pPr>
            <w:r>
              <w:rPr>
                <w:sz w:val="20"/>
                <w:szCs w:val="20"/>
                <w:lang w:val="sr-Latn-BA"/>
              </w:rPr>
              <w:lastRenderedPageBreak/>
              <w:t>Октобар</w:t>
            </w:r>
          </w:p>
        </w:tc>
        <w:tc>
          <w:tcPr>
            <w:tcW w:w="1842" w:type="dxa"/>
          </w:tcPr>
          <w:p w:rsidR="0079363C" w:rsidRDefault="0079363C" w:rsidP="0079363C">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Чланови стручног већа</w:t>
            </w:r>
          </w:p>
          <w:p w:rsidR="0079363C" w:rsidRPr="00E92089" w:rsidRDefault="0079363C" w:rsidP="0079363C">
            <w:pPr>
              <w:jc w:val="both"/>
              <w:rPr>
                <w:sz w:val="20"/>
                <w:szCs w:val="20"/>
              </w:rPr>
            </w:pPr>
            <w:r>
              <w:rPr>
                <w:sz w:val="20"/>
                <w:szCs w:val="20"/>
              </w:rPr>
              <w:t>Удружење ЕДГ, Инђија, ученици</w:t>
            </w:r>
          </w:p>
        </w:tc>
      </w:tr>
      <w:tr w:rsidR="0079363C" w:rsidRPr="00C45399" w:rsidTr="006B624D">
        <w:trPr>
          <w:trHeight w:val="341"/>
        </w:trPr>
        <w:tc>
          <w:tcPr>
            <w:tcW w:w="4679" w:type="dxa"/>
            <w:vAlign w:val="center"/>
          </w:tcPr>
          <w:p w:rsidR="0079363C" w:rsidRDefault="0079363C" w:rsidP="0079363C">
            <w:pPr>
              <w:rPr>
                <w:rFonts w:ascii="Arial" w:hAnsi="Arial" w:cs="Arial"/>
                <w:b/>
                <w:i/>
                <w:color w:val="081735"/>
                <w:sz w:val="16"/>
                <w:szCs w:val="16"/>
                <w:shd w:val="clear" w:color="auto" w:fill="FFFFFF"/>
              </w:rPr>
            </w:pPr>
            <w:r>
              <w:rPr>
                <w:rFonts w:ascii="Arial" w:hAnsi="Arial" w:cs="Arial"/>
                <w:color w:val="081735"/>
                <w:sz w:val="16"/>
                <w:szCs w:val="16"/>
              </w:rPr>
              <w:lastRenderedPageBreak/>
              <w:t xml:space="preserve">1.Ток реализације радионица у оквиру пројекта „ Свилен конац плетем од сна“:                       - радионице веза – планирано и одржано 4,                                                                                 </w:t>
            </w:r>
            <w:r>
              <w:rPr>
                <w:rFonts w:ascii="Arial" w:hAnsi="Arial" w:cs="Arial"/>
                <w:b/>
                <w:i/>
                <w:color w:val="081735"/>
                <w:sz w:val="16"/>
                <w:szCs w:val="16"/>
                <w:shd w:val="clear" w:color="auto" w:fill="FFFFFF"/>
              </w:rPr>
              <w:t xml:space="preserve">- радионица цртања народних ношњи у акварел техници- планирано и одржано 4;      - радионица шивења народне ношње- планирано и одржано 4 </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2. Ток реализације радионице у оквиру пројекта „ Покрени свој свет око нас“</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радионица осликавања уникатних торби- планирано и одржано 4</w:t>
            </w:r>
          </w:p>
          <w:p w:rsidR="0079363C" w:rsidRPr="005A7CD5" w:rsidRDefault="0079363C" w:rsidP="0079363C">
            <w:pPr>
              <w:rPr>
                <w:rFonts w:ascii="Arial" w:hAnsi="Arial" w:cs="Arial"/>
                <w:b/>
                <w:i/>
                <w:color w:val="081735"/>
                <w:sz w:val="16"/>
                <w:szCs w:val="16"/>
                <w:shd w:val="clear" w:color="auto" w:fill="FFFFFF"/>
              </w:rPr>
            </w:pPr>
            <w:r w:rsidRPr="0084309A">
              <w:rPr>
                <w:rFonts w:ascii="Arial" w:hAnsi="Arial" w:cs="Arial"/>
                <w:color w:val="081735"/>
                <w:sz w:val="16"/>
                <w:szCs w:val="16"/>
              </w:rPr>
              <w:br/>
            </w:r>
          </w:p>
        </w:tc>
        <w:tc>
          <w:tcPr>
            <w:tcW w:w="3118" w:type="dxa"/>
            <w:vAlign w:val="center"/>
          </w:tcPr>
          <w:p w:rsidR="0079363C" w:rsidRPr="00E60614" w:rsidRDefault="0079363C" w:rsidP="0079363C">
            <w:pPr>
              <w:rPr>
                <w:sz w:val="20"/>
                <w:szCs w:val="20"/>
              </w:rPr>
            </w:pPr>
            <w:r>
              <w:rPr>
                <w:sz w:val="20"/>
                <w:szCs w:val="20"/>
                <w:lang w:val="sr-Latn-BA"/>
              </w:rPr>
              <w:t>Нов</w:t>
            </w:r>
            <w:r>
              <w:rPr>
                <w:sz w:val="20"/>
                <w:szCs w:val="20"/>
              </w:rPr>
              <w:t>ембар</w:t>
            </w:r>
          </w:p>
        </w:tc>
        <w:tc>
          <w:tcPr>
            <w:tcW w:w="1842" w:type="dxa"/>
          </w:tcPr>
          <w:p w:rsidR="0079363C" w:rsidRDefault="0079363C" w:rsidP="0079363C">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Чланови стручног већа</w:t>
            </w:r>
          </w:p>
          <w:p w:rsidR="0079363C" w:rsidRPr="00E92089" w:rsidRDefault="0079363C" w:rsidP="0079363C">
            <w:pPr>
              <w:jc w:val="both"/>
              <w:rPr>
                <w:sz w:val="20"/>
                <w:szCs w:val="20"/>
              </w:rPr>
            </w:pPr>
            <w:r>
              <w:rPr>
                <w:sz w:val="20"/>
                <w:szCs w:val="20"/>
              </w:rPr>
              <w:t>Удружење ЕДГ, Инђија, ученици</w:t>
            </w:r>
          </w:p>
        </w:tc>
      </w:tr>
      <w:tr w:rsidR="0079363C" w:rsidRPr="00C45399" w:rsidTr="006B624D">
        <w:trPr>
          <w:trHeight w:val="341"/>
        </w:trPr>
        <w:tc>
          <w:tcPr>
            <w:tcW w:w="4679" w:type="dxa"/>
          </w:tcPr>
          <w:p w:rsidR="0079363C" w:rsidRDefault="0079363C" w:rsidP="0079363C">
            <w:pPr>
              <w:rPr>
                <w:rFonts w:ascii="Arial" w:hAnsi="Arial" w:cs="Arial"/>
                <w:b/>
                <w:i/>
                <w:color w:val="081735"/>
                <w:sz w:val="16"/>
                <w:szCs w:val="16"/>
                <w:shd w:val="clear" w:color="auto" w:fill="FFFFFF"/>
              </w:rPr>
            </w:pPr>
            <w:r>
              <w:rPr>
                <w:rFonts w:ascii="Arial" w:hAnsi="Arial" w:cs="Arial"/>
                <w:color w:val="081735"/>
                <w:sz w:val="16"/>
                <w:szCs w:val="16"/>
              </w:rPr>
              <w:t xml:space="preserve">1.Ток реализације радионица у оквиру пројекта „ Свилен конац плетем од сна“:                       - радионице веза – планирано и одржано 4,                                                                                </w:t>
            </w:r>
            <w:r>
              <w:rPr>
                <w:rFonts w:ascii="Arial" w:hAnsi="Arial" w:cs="Arial"/>
                <w:b/>
                <w:i/>
                <w:color w:val="081735"/>
                <w:sz w:val="16"/>
                <w:szCs w:val="16"/>
                <w:shd w:val="clear" w:color="auto" w:fill="FFFFFF"/>
              </w:rPr>
              <w:t>- радионица цртања народних ношњи у акварел техници- планирано и одржано 4;      - радионица шивења народне ношње- планирано и одржано 4 ;</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2. Учешће на завршној изложби пројекта „ Свилен конац плетем од сна“</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3. Ток реализације радионице у оквиру пројекта „ Покрени свој свет око нас“</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радионица осликавања уникатних торби- планирано и одржано 4</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радионица припремање  и паковање поклона</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радионица припремање костима за приредбу</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4. учешће на завршној приредби пројекта „ Покрени свој свет око нас“</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5. План припреме костима за сајам туризма у Штутгарду и Централну Светосавску приредбу у Београду</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xml:space="preserve"> - радионица  шивење костима- 5 радионица са пробама</w:t>
            </w:r>
          </w:p>
          <w:p w:rsidR="0079363C" w:rsidRDefault="0079363C" w:rsidP="0079363C">
            <w:pPr>
              <w:rPr>
                <w:rFonts w:ascii="Arial" w:hAnsi="Arial" w:cs="Arial"/>
                <w:b/>
                <w:i/>
                <w:color w:val="081735"/>
                <w:sz w:val="16"/>
                <w:szCs w:val="16"/>
                <w:shd w:val="clear" w:color="auto" w:fill="FFFFFF"/>
              </w:rPr>
            </w:pPr>
            <w:r>
              <w:rPr>
                <w:rFonts w:ascii="Arial" w:hAnsi="Arial" w:cs="Arial"/>
                <w:b/>
                <w:i/>
                <w:color w:val="081735"/>
                <w:sz w:val="16"/>
                <w:szCs w:val="16"/>
                <w:shd w:val="clear" w:color="auto" w:fill="FFFFFF"/>
              </w:rPr>
              <w:t>- радионица пришивања перлица, имитације каменчића и др. апликација на костиме</w:t>
            </w:r>
          </w:p>
          <w:p w:rsidR="0079363C" w:rsidRDefault="0079363C" w:rsidP="0079363C">
            <w:pPr>
              <w:rPr>
                <w:rFonts w:ascii="Arial" w:hAnsi="Arial" w:cs="Arial"/>
                <w:b/>
                <w:i/>
                <w:color w:val="081735"/>
                <w:sz w:val="16"/>
                <w:szCs w:val="16"/>
                <w:shd w:val="clear" w:color="auto" w:fill="FFFFFF"/>
              </w:rPr>
            </w:pPr>
          </w:p>
          <w:p w:rsidR="0079363C" w:rsidRDefault="0079363C" w:rsidP="0079363C">
            <w:pPr>
              <w:rPr>
                <w:rFonts w:ascii="Arial" w:hAnsi="Arial" w:cs="Arial"/>
                <w:b/>
                <w:i/>
                <w:color w:val="081735"/>
                <w:sz w:val="16"/>
                <w:szCs w:val="16"/>
                <w:shd w:val="clear" w:color="auto" w:fill="FFFFFF"/>
              </w:rPr>
            </w:pPr>
          </w:p>
          <w:p w:rsidR="0079363C" w:rsidRPr="005A7CD5" w:rsidRDefault="0079363C" w:rsidP="0079363C">
            <w:pPr>
              <w:pStyle w:val="ListParagraph"/>
              <w:shd w:val="clear" w:color="auto" w:fill="FFFFFF"/>
              <w:spacing w:after="100" w:afterAutospacing="1"/>
              <w:rPr>
                <w:rFonts w:ascii="Arial" w:hAnsi="Arial" w:cs="Arial"/>
                <w:b/>
                <w:i/>
                <w:color w:val="081735"/>
                <w:sz w:val="16"/>
                <w:szCs w:val="16"/>
              </w:rPr>
            </w:pPr>
          </w:p>
        </w:tc>
        <w:tc>
          <w:tcPr>
            <w:tcW w:w="3118" w:type="dxa"/>
          </w:tcPr>
          <w:p w:rsidR="0079363C" w:rsidRPr="005A7CD5" w:rsidRDefault="0079363C" w:rsidP="0079363C">
            <w:pPr>
              <w:rPr>
                <w:sz w:val="20"/>
                <w:szCs w:val="20"/>
                <w:lang w:val="sr-Latn-BA"/>
              </w:rPr>
            </w:pPr>
            <w:r w:rsidRPr="005A7CD5">
              <w:rPr>
                <w:sz w:val="20"/>
                <w:szCs w:val="20"/>
                <w:lang w:val="sr-Latn-BA"/>
              </w:rPr>
              <w:t>Децембар</w:t>
            </w:r>
          </w:p>
        </w:tc>
        <w:tc>
          <w:tcPr>
            <w:tcW w:w="1842" w:type="dxa"/>
          </w:tcPr>
          <w:p w:rsidR="0079363C" w:rsidRDefault="0079363C" w:rsidP="0079363C">
            <w:pPr>
              <w:pStyle w:val="Normal1"/>
              <w:spacing w:line="240" w:lineRule="auto"/>
              <w:jc w:val="both"/>
              <w:rPr>
                <w:rFonts w:ascii="Times New Roman" w:hAnsi="Times New Roman" w:cs="Times New Roman"/>
                <w:sz w:val="20"/>
                <w:szCs w:val="20"/>
              </w:rPr>
            </w:pPr>
            <w:r>
              <w:rPr>
                <w:rFonts w:ascii="Times New Roman" w:hAnsi="Times New Roman" w:cs="Times New Roman"/>
                <w:sz w:val="20"/>
                <w:szCs w:val="20"/>
              </w:rPr>
              <w:t>Чланови стручног већа</w:t>
            </w:r>
          </w:p>
          <w:p w:rsidR="0079363C" w:rsidRPr="00E92089" w:rsidRDefault="0079363C" w:rsidP="0079363C">
            <w:pPr>
              <w:jc w:val="both"/>
              <w:rPr>
                <w:sz w:val="20"/>
                <w:szCs w:val="20"/>
              </w:rPr>
            </w:pPr>
            <w:r>
              <w:rPr>
                <w:sz w:val="20"/>
                <w:szCs w:val="20"/>
              </w:rPr>
              <w:t>Удружење ЕДГ, Инђија, ученици</w:t>
            </w:r>
          </w:p>
        </w:tc>
      </w:tr>
      <w:tr w:rsidR="0079363C" w:rsidRPr="00C45399" w:rsidTr="006B624D">
        <w:trPr>
          <w:trHeight w:val="341"/>
        </w:trPr>
        <w:tc>
          <w:tcPr>
            <w:tcW w:w="4679" w:type="dxa"/>
          </w:tcPr>
          <w:p w:rsidR="0079363C" w:rsidRPr="00334933" w:rsidRDefault="0079363C" w:rsidP="0079363C">
            <w:pPr>
              <w:shd w:val="clear" w:color="auto" w:fill="FFFFFF"/>
              <w:spacing w:after="100" w:afterAutospacing="1"/>
              <w:rPr>
                <w:rFonts w:ascii="Arial" w:hAnsi="Arial" w:cs="Arial"/>
                <w:color w:val="081735"/>
                <w:sz w:val="16"/>
                <w:szCs w:val="16"/>
              </w:rPr>
            </w:pPr>
            <w:r w:rsidRPr="00AE05A6">
              <w:rPr>
                <w:rFonts w:ascii="Arial" w:hAnsi="Arial" w:cs="Arial"/>
                <w:color w:val="081735"/>
                <w:sz w:val="16"/>
                <w:szCs w:val="16"/>
              </w:rPr>
              <w:br/>
            </w:r>
            <w:r>
              <w:rPr>
                <w:rFonts w:ascii="Arial" w:hAnsi="Arial" w:cs="Arial"/>
                <w:color w:val="081735"/>
                <w:sz w:val="16"/>
                <w:szCs w:val="16"/>
              </w:rPr>
              <w:t>1.Ток реализације радионице на  тему припрема костима засајам туризма у Штутгарду и  „ Централну Светосавску приредбу“ у Београду: - завршни радови , проба и преузимање.</w:t>
            </w:r>
          </w:p>
          <w:p w:rsidR="0079363C" w:rsidRPr="00075B32" w:rsidRDefault="0079363C" w:rsidP="0079363C">
            <w:pPr>
              <w:shd w:val="clear" w:color="auto" w:fill="FFFFFF"/>
              <w:spacing w:after="100" w:afterAutospacing="1"/>
              <w:rPr>
                <w:rFonts w:ascii="Arial" w:hAnsi="Arial" w:cs="Arial"/>
                <w:color w:val="081735"/>
                <w:sz w:val="16"/>
                <w:szCs w:val="16"/>
              </w:rPr>
            </w:pPr>
          </w:p>
        </w:tc>
        <w:tc>
          <w:tcPr>
            <w:tcW w:w="3118" w:type="dxa"/>
          </w:tcPr>
          <w:p w:rsidR="0079363C" w:rsidRPr="0083648D" w:rsidRDefault="0079363C" w:rsidP="0079363C">
            <w:pPr>
              <w:rPr>
                <w:sz w:val="20"/>
                <w:szCs w:val="20"/>
              </w:rPr>
            </w:pPr>
            <w:r>
              <w:rPr>
                <w:sz w:val="20"/>
                <w:szCs w:val="20"/>
              </w:rPr>
              <w:t>Јануар</w:t>
            </w:r>
          </w:p>
        </w:tc>
        <w:tc>
          <w:tcPr>
            <w:tcW w:w="1842" w:type="dxa"/>
          </w:tcPr>
          <w:p w:rsidR="0079363C" w:rsidRDefault="0079363C" w:rsidP="0079363C">
            <w:pPr>
              <w:rPr>
                <w:sz w:val="20"/>
                <w:szCs w:val="20"/>
              </w:rPr>
            </w:pPr>
            <w:r>
              <w:rPr>
                <w:sz w:val="20"/>
                <w:szCs w:val="20"/>
              </w:rPr>
              <w:t>чланови стручног већа</w:t>
            </w:r>
          </w:p>
          <w:p w:rsidR="0079363C" w:rsidRPr="00494ACA" w:rsidRDefault="0079363C" w:rsidP="0079363C">
            <w:pPr>
              <w:rPr>
                <w:sz w:val="20"/>
                <w:szCs w:val="20"/>
              </w:rPr>
            </w:pPr>
            <w:r>
              <w:rPr>
                <w:sz w:val="20"/>
                <w:szCs w:val="20"/>
              </w:rPr>
              <w:t xml:space="preserve"> и ученици</w:t>
            </w:r>
          </w:p>
        </w:tc>
      </w:tr>
      <w:tr w:rsidR="0079363C" w:rsidRPr="00C45399" w:rsidTr="006B624D">
        <w:trPr>
          <w:trHeight w:val="341"/>
        </w:trPr>
        <w:tc>
          <w:tcPr>
            <w:tcW w:w="4679" w:type="dxa"/>
          </w:tcPr>
          <w:p w:rsidR="0079363C" w:rsidRDefault="0079363C" w:rsidP="0079363C">
            <w:pPr>
              <w:jc w:val="both"/>
              <w:rPr>
                <w:sz w:val="20"/>
                <w:szCs w:val="20"/>
              </w:rPr>
            </w:pPr>
            <w:r w:rsidRPr="00270699">
              <w:rPr>
                <w:sz w:val="20"/>
                <w:szCs w:val="20"/>
              </w:rPr>
              <w:t>1.Припрема изложбе у Галерији Кућа Војновић  из области предмета – цртања и сликања, дизајна текстила и дизајна одеће.</w:t>
            </w:r>
          </w:p>
          <w:p w:rsidR="0079363C" w:rsidRDefault="0079363C" w:rsidP="0079363C">
            <w:pPr>
              <w:jc w:val="both"/>
              <w:rPr>
                <w:sz w:val="20"/>
                <w:szCs w:val="20"/>
              </w:rPr>
            </w:pPr>
            <w:r>
              <w:rPr>
                <w:sz w:val="20"/>
                <w:szCs w:val="20"/>
              </w:rPr>
              <w:t>-припрема радова за изложбу- 4 радионице</w:t>
            </w:r>
          </w:p>
          <w:p w:rsidR="0079363C" w:rsidRPr="00270699" w:rsidRDefault="0079363C" w:rsidP="0079363C">
            <w:pPr>
              <w:jc w:val="both"/>
              <w:rPr>
                <w:sz w:val="20"/>
                <w:szCs w:val="20"/>
              </w:rPr>
            </w:pPr>
            <w:r>
              <w:rPr>
                <w:sz w:val="20"/>
                <w:szCs w:val="20"/>
              </w:rPr>
              <w:t>-поставка изложбе</w:t>
            </w:r>
          </w:p>
        </w:tc>
        <w:tc>
          <w:tcPr>
            <w:tcW w:w="3118" w:type="dxa"/>
          </w:tcPr>
          <w:p w:rsidR="0079363C" w:rsidRPr="00494ACA" w:rsidRDefault="0079363C" w:rsidP="0079363C">
            <w:pPr>
              <w:rPr>
                <w:sz w:val="20"/>
                <w:szCs w:val="20"/>
              </w:rPr>
            </w:pPr>
            <w:r>
              <w:rPr>
                <w:sz w:val="20"/>
                <w:szCs w:val="20"/>
              </w:rPr>
              <w:t xml:space="preserve">Фебруае </w:t>
            </w:r>
          </w:p>
        </w:tc>
        <w:tc>
          <w:tcPr>
            <w:tcW w:w="1842" w:type="dxa"/>
          </w:tcPr>
          <w:p w:rsidR="0079363C" w:rsidRPr="00494ACA" w:rsidRDefault="0079363C" w:rsidP="0079363C">
            <w:pPr>
              <w:rPr>
                <w:sz w:val="20"/>
                <w:szCs w:val="20"/>
              </w:rPr>
            </w:pPr>
            <w:r>
              <w:rPr>
                <w:sz w:val="20"/>
                <w:szCs w:val="20"/>
              </w:rPr>
              <w:t>чланови стручног већа , ТД3</w:t>
            </w:r>
          </w:p>
        </w:tc>
      </w:tr>
      <w:tr w:rsidR="0079363C" w:rsidRPr="00C45399" w:rsidTr="006B624D">
        <w:trPr>
          <w:trHeight w:val="341"/>
        </w:trPr>
        <w:tc>
          <w:tcPr>
            <w:tcW w:w="4679" w:type="dxa"/>
          </w:tcPr>
          <w:p w:rsidR="0079363C" w:rsidRPr="000861A7" w:rsidRDefault="0079363C" w:rsidP="0079363C">
            <w:pPr>
              <w:rPr>
                <w:sz w:val="18"/>
                <w:szCs w:val="18"/>
              </w:rPr>
            </w:pPr>
            <w:r>
              <w:rPr>
                <w:sz w:val="18"/>
                <w:szCs w:val="18"/>
              </w:rPr>
              <w:t>1.</w:t>
            </w:r>
            <w:r w:rsidRPr="000861A7">
              <w:rPr>
                <w:sz w:val="18"/>
                <w:szCs w:val="18"/>
              </w:rPr>
              <w:t>Волонтерски рад ученика шивење маски</w:t>
            </w:r>
            <w:r>
              <w:rPr>
                <w:sz w:val="18"/>
                <w:szCs w:val="18"/>
              </w:rPr>
              <w:t xml:space="preserve"> за ученике и наставнике школе</w:t>
            </w:r>
          </w:p>
          <w:p w:rsidR="0079363C" w:rsidRPr="000861A7" w:rsidRDefault="0079363C" w:rsidP="0079363C">
            <w:pPr>
              <w:rPr>
                <w:sz w:val="18"/>
                <w:szCs w:val="18"/>
              </w:rPr>
            </w:pPr>
            <w:r>
              <w:rPr>
                <w:sz w:val="18"/>
                <w:szCs w:val="18"/>
              </w:rPr>
              <w:t>- о</w:t>
            </w:r>
            <w:r w:rsidRPr="000861A7">
              <w:rPr>
                <w:sz w:val="18"/>
                <w:szCs w:val="18"/>
              </w:rPr>
              <w:t>држано 5 радионица</w:t>
            </w:r>
          </w:p>
          <w:p w:rsidR="0079363C" w:rsidRPr="00817765" w:rsidRDefault="0079363C" w:rsidP="0079363C">
            <w:pPr>
              <w:shd w:val="clear" w:color="auto" w:fill="FFFFFF"/>
              <w:spacing w:after="100" w:afterAutospacing="1"/>
              <w:rPr>
                <w:rFonts w:ascii="Arial" w:hAnsi="Arial" w:cs="Arial"/>
                <w:color w:val="081735"/>
                <w:sz w:val="16"/>
                <w:szCs w:val="16"/>
              </w:rPr>
            </w:pPr>
            <w:r>
              <w:rPr>
                <w:rFonts w:ascii="Arial" w:hAnsi="Arial" w:cs="Arial"/>
                <w:color w:val="081735"/>
                <w:sz w:val="16"/>
                <w:szCs w:val="16"/>
              </w:rPr>
              <w:br/>
            </w:r>
          </w:p>
        </w:tc>
        <w:tc>
          <w:tcPr>
            <w:tcW w:w="3118" w:type="dxa"/>
          </w:tcPr>
          <w:p w:rsidR="0079363C" w:rsidRPr="00494ACA" w:rsidRDefault="0079363C" w:rsidP="0079363C">
            <w:pPr>
              <w:rPr>
                <w:sz w:val="20"/>
                <w:szCs w:val="20"/>
              </w:rPr>
            </w:pPr>
            <w:r>
              <w:rPr>
                <w:sz w:val="20"/>
                <w:szCs w:val="20"/>
              </w:rPr>
              <w:t xml:space="preserve">Мај </w:t>
            </w:r>
          </w:p>
        </w:tc>
        <w:tc>
          <w:tcPr>
            <w:tcW w:w="1842" w:type="dxa"/>
          </w:tcPr>
          <w:p w:rsidR="0079363C" w:rsidRPr="00494ACA" w:rsidRDefault="0079363C" w:rsidP="0079363C">
            <w:pPr>
              <w:rPr>
                <w:sz w:val="20"/>
                <w:szCs w:val="20"/>
              </w:rPr>
            </w:pPr>
            <w:r>
              <w:rPr>
                <w:sz w:val="20"/>
                <w:szCs w:val="20"/>
              </w:rPr>
              <w:t>чланови стручног већа и ученици волонтери</w:t>
            </w:r>
          </w:p>
        </w:tc>
      </w:tr>
      <w:tr w:rsidR="0079363C" w:rsidRPr="00C45399" w:rsidTr="006B624D">
        <w:trPr>
          <w:trHeight w:val="341"/>
        </w:trPr>
        <w:tc>
          <w:tcPr>
            <w:tcW w:w="4679" w:type="dxa"/>
          </w:tcPr>
          <w:p w:rsidR="0079363C" w:rsidRPr="00090B5C" w:rsidRDefault="0079363C" w:rsidP="0079363C">
            <w:pPr>
              <w:rPr>
                <w:sz w:val="16"/>
                <w:szCs w:val="16"/>
              </w:rPr>
            </w:pPr>
          </w:p>
          <w:p w:rsidR="0079363C" w:rsidRPr="000861A7" w:rsidRDefault="0079363C" w:rsidP="0079363C">
            <w:pPr>
              <w:rPr>
                <w:sz w:val="18"/>
                <w:szCs w:val="18"/>
              </w:rPr>
            </w:pPr>
            <w:r>
              <w:rPr>
                <w:sz w:val="18"/>
                <w:szCs w:val="18"/>
              </w:rPr>
              <w:t>1.</w:t>
            </w:r>
            <w:r w:rsidRPr="000861A7">
              <w:rPr>
                <w:sz w:val="18"/>
                <w:szCs w:val="18"/>
              </w:rPr>
              <w:t>Волонтерски рад ученика шивење маски</w:t>
            </w:r>
            <w:r>
              <w:rPr>
                <w:sz w:val="18"/>
                <w:szCs w:val="18"/>
              </w:rPr>
              <w:t xml:space="preserve"> за ученике и наставнике матичне школе</w:t>
            </w:r>
          </w:p>
          <w:p w:rsidR="0079363C" w:rsidRDefault="0079363C" w:rsidP="0079363C">
            <w:pPr>
              <w:rPr>
                <w:sz w:val="18"/>
                <w:szCs w:val="18"/>
              </w:rPr>
            </w:pPr>
            <w:r>
              <w:rPr>
                <w:sz w:val="18"/>
                <w:szCs w:val="18"/>
              </w:rPr>
              <w:t>- о</w:t>
            </w:r>
            <w:r w:rsidRPr="000861A7">
              <w:rPr>
                <w:sz w:val="18"/>
                <w:szCs w:val="18"/>
              </w:rPr>
              <w:t>држано 5 радионица</w:t>
            </w:r>
          </w:p>
          <w:p w:rsidR="0079363C" w:rsidRPr="000861A7" w:rsidRDefault="0079363C" w:rsidP="0079363C">
            <w:pPr>
              <w:rPr>
                <w:sz w:val="18"/>
                <w:szCs w:val="18"/>
              </w:rPr>
            </w:pPr>
            <w:r>
              <w:rPr>
                <w:sz w:val="18"/>
                <w:szCs w:val="18"/>
              </w:rPr>
              <w:t>У периоду реализације радионице, волонтере је посетила представница КОЛПИНГ Друштва</w:t>
            </w:r>
          </w:p>
          <w:p w:rsidR="0079363C" w:rsidRPr="00817765" w:rsidRDefault="0079363C" w:rsidP="0079363C">
            <w:pPr>
              <w:spacing w:after="160" w:line="259" w:lineRule="auto"/>
              <w:rPr>
                <w:rFonts w:ascii="Arial" w:hAnsi="Arial" w:cs="Arial"/>
                <w:color w:val="081735"/>
                <w:sz w:val="16"/>
                <w:szCs w:val="16"/>
                <w:shd w:val="clear" w:color="auto" w:fill="FFFFFF"/>
              </w:rPr>
            </w:pPr>
          </w:p>
        </w:tc>
        <w:tc>
          <w:tcPr>
            <w:tcW w:w="3118" w:type="dxa"/>
          </w:tcPr>
          <w:p w:rsidR="0079363C" w:rsidRDefault="0079363C" w:rsidP="0079363C">
            <w:pPr>
              <w:rPr>
                <w:sz w:val="20"/>
                <w:szCs w:val="20"/>
              </w:rPr>
            </w:pPr>
          </w:p>
          <w:p w:rsidR="0079363C" w:rsidRDefault="0079363C" w:rsidP="0079363C">
            <w:pPr>
              <w:rPr>
                <w:sz w:val="20"/>
                <w:szCs w:val="20"/>
              </w:rPr>
            </w:pPr>
            <w:r>
              <w:rPr>
                <w:sz w:val="20"/>
                <w:szCs w:val="20"/>
              </w:rPr>
              <w:t xml:space="preserve">Јун </w:t>
            </w:r>
          </w:p>
          <w:p w:rsidR="0079363C" w:rsidRPr="00494ACA" w:rsidRDefault="0079363C" w:rsidP="0079363C">
            <w:pPr>
              <w:rPr>
                <w:sz w:val="20"/>
                <w:szCs w:val="20"/>
              </w:rPr>
            </w:pPr>
          </w:p>
        </w:tc>
        <w:tc>
          <w:tcPr>
            <w:tcW w:w="1842" w:type="dxa"/>
          </w:tcPr>
          <w:p w:rsidR="0079363C" w:rsidRDefault="0079363C" w:rsidP="0079363C">
            <w:pPr>
              <w:rPr>
                <w:sz w:val="20"/>
                <w:szCs w:val="20"/>
              </w:rPr>
            </w:pPr>
            <w:r>
              <w:rPr>
                <w:sz w:val="20"/>
                <w:szCs w:val="20"/>
              </w:rPr>
              <w:t>чланови стручног већа и ученици волонтери, представник Колпинг друштва</w:t>
            </w:r>
          </w:p>
          <w:p w:rsidR="0079363C" w:rsidRPr="00494ACA" w:rsidRDefault="0079363C" w:rsidP="0079363C">
            <w:pPr>
              <w:rPr>
                <w:sz w:val="20"/>
                <w:szCs w:val="20"/>
              </w:rPr>
            </w:pPr>
          </w:p>
        </w:tc>
      </w:tr>
      <w:tr w:rsidR="0079363C" w:rsidRPr="00C45399" w:rsidTr="006B624D">
        <w:trPr>
          <w:trHeight w:val="341"/>
        </w:trPr>
        <w:tc>
          <w:tcPr>
            <w:tcW w:w="4679" w:type="dxa"/>
          </w:tcPr>
          <w:p w:rsidR="0079363C" w:rsidRPr="00090B5C" w:rsidRDefault="0079363C" w:rsidP="0079363C">
            <w:pPr>
              <w:rPr>
                <w:sz w:val="16"/>
                <w:szCs w:val="16"/>
              </w:rPr>
            </w:pPr>
          </w:p>
          <w:p w:rsidR="0079363C" w:rsidRPr="000861A7" w:rsidRDefault="0079363C" w:rsidP="0079363C">
            <w:pPr>
              <w:rPr>
                <w:sz w:val="18"/>
                <w:szCs w:val="18"/>
              </w:rPr>
            </w:pPr>
            <w:r>
              <w:rPr>
                <w:sz w:val="18"/>
                <w:szCs w:val="18"/>
              </w:rPr>
              <w:t>1.</w:t>
            </w:r>
            <w:r w:rsidRPr="000861A7">
              <w:rPr>
                <w:sz w:val="18"/>
                <w:szCs w:val="18"/>
              </w:rPr>
              <w:t>Волонтерски рад ученика шивење маски</w:t>
            </w:r>
            <w:r>
              <w:rPr>
                <w:sz w:val="18"/>
                <w:szCs w:val="18"/>
              </w:rPr>
              <w:t xml:space="preserve"> за ученике ОШ „ Душан Јерковић“, Инђија</w:t>
            </w:r>
          </w:p>
          <w:p w:rsidR="0079363C" w:rsidRPr="000861A7" w:rsidRDefault="0079363C" w:rsidP="0079363C">
            <w:pPr>
              <w:rPr>
                <w:sz w:val="18"/>
                <w:szCs w:val="18"/>
              </w:rPr>
            </w:pPr>
            <w:r>
              <w:rPr>
                <w:sz w:val="18"/>
                <w:szCs w:val="18"/>
              </w:rPr>
              <w:t>- о</w:t>
            </w:r>
            <w:r w:rsidRPr="000861A7">
              <w:rPr>
                <w:sz w:val="18"/>
                <w:szCs w:val="18"/>
              </w:rPr>
              <w:t>држано 5 радионица</w:t>
            </w:r>
          </w:p>
          <w:p w:rsidR="0079363C" w:rsidRPr="00817765" w:rsidRDefault="0079363C" w:rsidP="0079363C">
            <w:pPr>
              <w:spacing w:after="160" w:line="259" w:lineRule="auto"/>
              <w:rPr>
                <w:rFonts w:ascii="Arial" w:hAnsi="Arial" w:cs="Arial"/>
                <w:color w:val="081735"/>
                <w:sz w:val="16"/>
                <w:szCs w:val="16"/>
                <w:shd w:val="clear" w:color="auto" w:fill="FFFFFF"/>
              </w:rPr>
            </w:pPr>
          </w:p>
        </w:tc>
        <w:tc>
          <w:tcPr>
            <w:tcW w:w="3118" w:type="dxa"/>
          </w:tcPr>
          <w:p w:rsidR="0079363C" w:rsidRDefault="0079363C" w:rsidP="0079363C">
            <w:pPr>
              <w:rPr>
                <w:sz w:val="20"/>
                <w:szCs w:val="20"/>
              </w:rPr>
            </w:pPr>
          </w:p>
          <w:p w:rsidR="0079363C" w:rsidRDefault="0079363C" w:rsidP="0079363C">
            <w:pPr>
              <w:rPr>
                <w:sz w:val="20"/>
                <w:szCs w:val="20"/>
              </w:rPr>
            </w:pPr>
            <w:r>
              <w:rPr>
                <w:sz w:val="20"/>
                <w:szCs w:val="20"/>
              </w:rPr>
              <w:t>Август</w:t>
            </w:r>
          </w:p>
        </w:tc>
        <w:tc>
          <w:tcPr>
            <w:tcW w:w="1842" w:type="dxa"/>
          </w:tcPr>
          <w:p w:rsidR="0079363C" w:rsidRPr="00494ACA" w:rsidRDefault="0079363C" w:rsidP="0079363C">
            <w:pPr>
              <w:rPr>
                <w:sz w:val="20"/>
                <w:szCs w:val="20"/>
              </w:rPr>
            </w:pPr>
            <w:r>
              <w:rPr>
                <w:sz w:val="20"/>
                <w:szCs w:val="20"/>
              </w:rPr>
              <w:t>чланови стручног већа и ученици волонтери</w:t>
            </w:r>
          </w:p>
        </w:tc>
      </w:tr>
    </w:tbl>
    <w:p w:rsidR="0079363C" w:rsidRDefault="0079363C" w:rsidP="0041080A"/>
    <w:p w:rsidR="0079363C" w:rsidRDefault="0079363C" w:rsidP="0079363C">
      <w:r>
        <w:lastRenderedPageBreak/>
        <w:t xml:space="preserve">                         ИЗВЕШТАЈ СЕКЦИЈЕ</w:t>
      </w:r>
    </w:p>
    <w:p w:rsidR="0079363C" w:rsidRPr="00D7165C" w:rsidRDefault="0079363C" w:rsidP="0079363C"/>
    <w:p w:rsidR="0079363C" w:rsidRDefault="0079363C" w:rsidP="0079363C">
      <w:r>
        <w:t>Секција је своје  активности рада  прилагођавала интересовањима, афинитетима и ангажовању ученика План и програм секција је саставни део овог У складу са програмима и плановима рада.</w:t>
      </w:r>
    </w:p>
    <w:p w:rsidR="0079363C" w:rsidRDefault="0079363C" w:rsidP="0079363C">
      <w:pPr>
        <w:tabs>
          <w:tab w:val="left" w:pos="2265"/>
        </w:tabs>
      </w:pPr>
      <w:r>
        <w:tab/>
      </w:r>
    </w:p>
    <w:p w:rsidR="0079363C" w:rsidRDefault="0079363C" w:rsidP="0079363C">
      <w:pPr>
        <w:tabs>
          <w:tab w:val="left" w:pos="2265"/>
        </w:tabs>
      </w:pPr>
      <w:r>
        <w:t>Чланови секције су предметни  наставници стручног већа за текстил и ученици одељења: М1, М2, ТД3, МО4.</w:t>
      </w:r>
    </w:p>
    <w:p w:rsidR="0079363C" w:rsidRDefault="0079363C" w:rsidP="0079363C">
      <w:pPr>
        <w:tabs>
          <w:tab w:val="left" w:pos="2265"/>
        </w:tabs>
      </w:pPr>
    </w:p>
    <w:p w:rsidR="0079363C" w:rsidRPr="00D7165C" w:rsidRDefault="0079363C" w:rsidP="0079363C">
      <w:pPr>
        <w:tabs>
          <w:tab w:val="left" w:pos="2265"/>
        </w:tabs>
      </w:pPr>
    </w:p>
    <w:p w:rsidR="001D56F4" w:rsidRDefault="001D56F4" w:rsidP="0041080A"/>
    <w:p w:rsidR="005B254E" w:rsidRPr="006866BF" w:rsidRDefault="005B254E" w:rsidP="005B254E">
      <w:pPr>
        <w:jc w:val="both"/>
        <w:rPr>
          <w:b/>
          <w:sz w:val="20"/>
          <w:szCs w:val="20"/>
        </w:rPr>
      </w:pPr>
    </w:p>
    <w:p w:rsidR="005B254E" w:rsidRPr="006866BF" w:rsidRDefault="005B254E" w:rsidP="005B254E">
      <w:pPr>
        <w:jc w:val="both"/>
        <w:rPr>
          <w:b/>
          <w:sz w:val="20"/>
          <w:szCs w:val="20"/>
        </w:rPr>
      </w:pPr>
    </w:p>
    <w:p w:rsidR="005B254E" w:rsidRPr="00D8767E" w:rsidRDefault="00623024" w:rsidP="005B254E">
      <w:pPr>
        <w:jc w:val="both"/>
        <w:rPr>
          <w:b/>
        </w:rPr>
      </w:pPr>
      <w:r>
        <w:rPr>
          <w:b/>
        </w:rPr>
        <w:t>4</w:t>
      </w:r>
      <w:r w:rsidR="005B254E" w:rsidRPr="00D8767E">
        <w:rPr>
          <w:b/>
        </w:rPr>
        <w:t>.</w:t>
      </w:r>
      <w:bookmarkStart w:id="203" w:name="_Toc525386261"/>
      <w:r w:rsidR="00401B91">
        <w:rPr>
          <w:b/>
        </w:rPr>
        <w:t>2</w:t>
      </w:r>
      <w:r>
        <w:rPr>
          <w:b/>
        </w:rPr>
        <w:t>.</w:t>
      </w:r>
      <w:r w:rsidR="005B254E" w:rsidRPr="00D8767E">
        <w:rPr>
          <w:b/>
        </w:rPr>
        <w:t>РАД УЧЕНИЧКОГ ПАРЛАМЕНТА</w:t>
      </w:r>
      <w:bookmarkEnd w:id="203"/>
    </w:p>
    <w:p w:rsidR="005B254E" w:rsidRDefault="005B254E" w:rsidP="005B254E">
      <w:pPr>
        <w:jc w:val="both"/>
        <w:rPr>
          <w:sz w:val="28"/>
          <w:szCs w:val="28"/>
        </w:rPr>
      </w:pPr>
    </w:p>
    <w:p w:rsidR="005B254E" w:rsidRPr="009D5E6C" w:rsidRDefault="005B254E" w:rsidP="005B254E">
      <w:pPr>
        <w:jc w:val="both"/>
      </w:pPr>
      <w:r w:rsidRPr="009D5E6C">
        <w:t>Чланови Ученичког парламента  били  су доста активни.Одржавали су</w:t>
      </w:r>
      <w:r w:rsidRPr="009D5E6C">
        <w:rPr>
          <w:lang w:val="en-US"/>
        </w:rPr>
        <w:t xml:space="preserve"> 10</w:t>
      </w:r>
      <w:r w:rsidRPr="009D5E6C">
        <w:t xml:space="preserve"> састанак</w:t>
      </w:r>
      <w:r w:rsidRPr="009D5E6C">
        <w:rPr>
          <w:lang w:val="en-US"/>
        </w:rPr>
        <w:t>a</w:t>
      </w:r>
      <w:r w:rsidRPr="009D5E6C">
        <w:t xml:space="preserve">  на којима су одлучивали о битним питањима везаних за њихове интересе.</w:t>
      </w:r>
    </w:p>
    <w:tbl>
      <w:tblPr>
        <w:tblStyle w:val="TableGrid"/>
        <w:tblW w:w="0" w:type="auto"/>
        <w:tblInd w:w="-289" w:type="dxa"/>
        <w:tblLayout w:type="fixed"/>
        <w:tblLook w:val="04A0"/>
      </w:tblPr>
      <w:tblGrid>
        <w:gridCol w:w="4679"/>
        <w:gridCol w:w="3118"/>
        <w:gridCol w:w="1842"/>
      </w:tblGrid>
      <w:tr w:rsidR="005B254E" w:rsidRPr="00820BA1" w:rsidTr="00A9370F">
        <w:tc>
          <w:tcPr>
            <w:tcW w:w="4679" w:type="dxa"/>
          </w:tcPr>
          <w:p w:rsidR="005B254E" w:rsidRPr="00820BA1" w:rsidRDefault="005B254E" w:rsidP="00A9370F">
            <w:pPr>
              <w:rPr>
                <w:b/>
                <w:sz w:val="20"/>
                <w:szCs w:val="20"/>
              </w:rPr>
            </w:pPr>
            <w:r w:rsidRPr="00820BA1">
              <w:rPr>
                <w:b/>
                <w:sz w:val="20"/>
                <w:szCs w:val="20"/>
              </w:rPr>
              <w:t>Активности</w:t>
            </w:r>
          </w:p>
        </w:tc>
        <w:tc>
          <w:tcPr>
            <w:tcW w:w="3118" w:type="dxa"/>
          </w:tcPr>
          <w:p w:rsidR="005B254E" w:rsidRPr="00820BA1" w:rsidRDefault="005B254E" w:rsidP="00A9370F">
            <w:pPr>
              <w:rPr>
                <w:b/>
                <w:sz w:val="20"/>
                <w:szCs w:val="20"/>
              </w:rPr>
            </w:pPr>
            <w:r w:rsidRPr="00820BA1">
              <w:rPr>
                <w:b/>
                <w:sz w:val="20"/>
                <w:szCs w:val="20"/>
              </w:rPr>
              <w:t>Време</w:t>
            </w:r>
          </w:p>
        </w:tc>
        <w:tc>
          <w:tcPr>
            <w:tcW w:w="1842" w:type="dxa"/>
          </w:tcPr>
          <w:p w:rsidR="005B254E" w:rsidRPr="00820BA1" w:rsidRDefault="005B254E" w:rsidP="00A9370F">
            <w:pPr>
              <w:rPr>
                <w:b/>
                <w:sz w:val="20"/>
                <w:szCs w:val="20"/>
              </w:rPr>
            </w:pPr>
            <w:r w:rsidRPr="00820BA1">
              <w:rPr>
                <w:b/>
                <w:sz w:val="20"/>
                <w:szCs w:val="20"/>
              </w:rPr>
              <w:t>Носиоци активности</w:t>
            </w:r>
          </w:p>
        </w:tc>
      </w:tr>
      <w:tr w:rsidR="005B254E" w:rsidRPr="00820BA1" w:rsidTr="00A9370F">
        <w:trPr>
          <w:trHeight w:val="600"/>
        </w:trPr>
        <w:tc>
          <w:tcPr>
            <w:tcW w:w="4679" w:type="dxa"/>
            <w:vAlign w:val="center"/>
          </w:tcPr>
          <w:p w:rsidR="005B254E" w:rsidRDefault="005B254E" w:rsidP="00A9370F">
            <w:pPr>
              <w:suppressAutoHyphens/>
              <w:jc w:val="both"/>
              <w:rPr>
                <w:sz w:val="20"/>
                <w:szCs w:val="20"/>
                <w:lang w:val="ru-RU"/>
              </w:rPr>
            </w:pPr>
            <w:r>
              <w:rPr>
                <w:sz w:val="20"/>
                <w:szCs w:val="20"/>
                <w:lang w:val="ru-RU"/>
              </w:rPr>
              <w:t>1.Бирање чланова ученичког парламента</w:t>
            </w:r>
          </w:p>
          <w:p w:rsidR="005B254E" w:rsidRDefault="005B254E" w:rsidP="00A9370F">
            <w:pPr>
              <w:suppressAutoHyphens/>
              <w:jc w:val="both"/>
              <w:rPr>
                <w:sz w:val="20"/>
                <w:szCs w:val="20"/>
                <w:lang w:val="ru-RU"/>
              </w:rPr>
            </w:pPr>
            <w:r>
              <w:rPr>
                <w:sz w:val="20"/>
                <w:szCs w:val="20"/>
                <w:lang w:val="ru-RU"/>
              </w:rPr>
              <w:t>2.Разматрање и давање мишљења о предлогу извештаја  о резултатима образовно васпитног рада на крају шк.2018/2019 год. и остваривау наставног  плана и програма  и програма образовања и васпитања</w:t>
            </w:r>
          </w:p>
          <w:p w:rsidR="005B254E" w:rsidRDefault="005B254E" w:rsidP="00A9370F">
            <w:pPr>
              <w:suppressAutoHyphens/>
              <w:jc w:val="both"/>
              <w:rPr>
                <w:sz w:val="20"/>
                <w:szCs w:val="20"/>
                <w:lang w:val="ru-RU"/>
              </w:rPr>
            </w:pPr>
            <w:r>
              <w:rPr>
                <w:sz w:val="20"/>
                <w:szCs w:val="20"/>
                <w:lang w:val="ru-RU"/>
              </w:rPr>
              <w:t>3. Разматрање и давање мишљења о предлогу извештаја  о остваривању развојног плана  за шк. 2018/2019 год. и плана рада за шк.2019/20120 год.</w:t>
            </w:r>
          </w:p>
          <w:p w:rsidR="005B254E" w:rsidRDefault="005B254E" w:rsidP="00A9370F">
            <w:pPr>
              <w:suppressAutoHyphens/>
              <w:jc w:val="both"/>
              <w:rPr>
                <w:sz w:val="20"/>
                <w:szCs w:val="20"/>
                <w:lang w:val="ru-RU"/>
              </w:rPr>
            </w:pPr>
            <w:r>
              <w:rPr>
                <w:sz w:val="20"/>
                <w:szCs w:val="20"/>
                <w:lang w:val="ru-RU"/>
              </w:rPr>
              <w:t>3. Разматрање и давање мишљења о предлогу извештаја  о самовредновању шк.2018/2019 год.</w:t>
            </w:r>
          </w:p>
          <w:p w:rsidR="005B254E" w:rsidRPr="00D34190" w:rsidRDefault="005B254E" w:rsidP="00A9370F">
            <w:pPr>
              <w:suppressAutoHyphens/>
              <w:jc w:val="both"/>
              <w:rPr>
                <w:sz w:val="20"/>
                <w:szCs w:val="20"/>
                <w:lang w:val="ru-RU"/>
              </w:rPr>
            </w:pPr>
            <w:r>
              <w:rPr>
                <w:sz w:val="20"/>
                <w:szCs w:val="20"/>
                <w:lang w:val="ru-RU"/>
              </w:rPr>
              <w:t>4. Текућа питања</w:t>
            </w:r>
          </w:p>
        </w:tc>
        <w:tc>
          <w:tcPr>
            <w:tcW w:w="3118" w:type="dxa"/>
            <w:vAlign w:val="center"/>
          </w:tcPr>
          <w:p w:rsidR="005B254E" w:rsidRPr="000D45E0" w:rsidRDefault="005B254E" w:rsidP="00A9370F">
            <w:pPr>
              <w:jc w:val="both"/>
              <w:rPr>
                <w:sz w:val="20"/>
                <w:szCs w:val="20"/>
              </w:rPr>
            </w:pPr>
            <w:r>
              <w:rPr>
                <w:sz w:val="20"/>
                <w:szCs w:val="20"/>
              </w:rPr>
              <w:t>11.09.2019.</w:t>
            </w:r>
          </w:p>
          <w:p w:rsidR="005B254E" w:rsidRPr="00D34190" w:rsidRDefault="005B254E" w:rsidP="00A9370F">
            <w:pPr>
              <w:pStyle w:val="Normal11"/>
              <w:spacing w:line="240" w:lineRule="auto"/>
              <w:jc w:val="center"/>
              <w:rPr>
                <w:rFonts w:ascii="Times New Roman" w:hAnsi="Times New Roman" w:cs="Times New Roman"/>
                <w:color w:val="auto"/>
                <w:sz w:val="20"/>
                <w:szCs w:val="20"/>
              </w:rPr>
            </w:pPr>
            <w:r w:rsidRPr="00D34190">
              <w:rPr>
                <w:rFonts w:ascii="Times New Roman" w:hAnsi="Times New Roman" w:cs="Times New Roman"/>
                <w:color w:val="auto"/>
                <w:sz w:val="20"/>
                <w:szCs w:val="20"/>
              </w:rPr>
              <w:t>.</w:t>
            </w:r>
          </w:p>
        </w:tc>
        <w:tc>
          <w:tcPr>
            <w:tcW w:w="1842" w:type="dxa"/>
          </w:tcPr>
          <w:p w:rsidR="005B254E" w:rsidRPr="00D34190" w:rsidRDefault="005B254E" w:rsidP="00A9370F">
            <w:pPr>
              <w:pStyle w:val="NoSpacing"/>
              <w:rPr>
                <w:rFonts w:ascii="Times New Roman" w:hAnsi="Times New Roman"/>
                <w:sz w:val="20"/>
                <w:szCs w:val="20"/>
              </w:rPr>
            </w:pPr>
          </w:p>
          <w:p w:rsidR="005B254E" w:rsidRPr="00D34190" w:rsidRDefault="005B254E" w:rsidP="00A9370F">
            <w:pPr>
              <w:pStyle w:val="Normal11"/>
              <w:spacing w:line="240" w:lineRule="auto"/>
              <w:rPr>
                <w:rFonts w:ascii="Times New Roman" w:hAnsi="Times New Roman" w:cs="Times New Roman"/>
                <w:color w:val="auto"/>
                <w:sz w:val="20"/>
                <w:szCs w:val="20"/>
              </w:rPr>
            </w:pPr>
            <w:r w:rsidRPr="00D34190">
              <w:rPr>
                <w:rFonts w:ascii="Times New Roman" w:hAnsi="Times New Roman" w:cs="Times New Roman"/>
                <w:color w:val="auto"/>
                <w:sz w:val="20"/>
                <w:szCs w:val="20"/>
              </w:rPr>
              <w:t>УП</w:t>
            </w:r>
          </w:p>
          <w:p w:rsidR="005B254E" w:rsidRPr="00D34190" w:rsidRDefault="005B254E" w:rsidP="00A9370F">
            <w:pPr>
              <w:pStyle w:val="Normal11"/>
              <w:spacing w:line="240" w:lineRule="auto"/>
              <w:rPr>
                <w:rFonts w:ascii="Times New Roman" w:hAnsi="Times New Roman" w:cs="Times New Roman"/>
                <w:color w:val="auto"/>
                <w:sz w:val="20"/>
                <w:szCs w:val="20"/>
              </w:rPr>
            </w:pPr>
          </w:p>
        </w:tc>
      </w:tr>
      <w:tr w:rsidR="005B254E" w:rsidRPr="00820BA1" w:rsidTr="00A9370F">
        <w:trPr>
          <w:trHeight w:val="341"/>
        </w:trPr>
        <w:tc>
          <w:tcPr>
            <w:tcW w:w="4679" w:type="dxa"/>
            <w:vAlign w:val="center"/>
          </w:tcPr>
          <w:p w:rsidR="005B254E" w:rsidRPr="000D45E0" w:rsidRDefault="005B254E" w:rsidP="00623024">
            <w:pPr>
              <w:numPr>
                <w:ilvl w:val="0"/>
                <w:numId w:val="36"/>
              </w:numPr>
              <w:suppressAutoHyphens/>
              <w:ind w:left="0"/>
              <w:jc w:val="both"/>
              <w:rPr>
                <w:i/>
                <w:sz w:val="20"/>
                <w:szCs w:val="20"/>
              </w:rPr>
            </w:pPr>
            <w:r>
              <w:rPr>
                <w:sz w:val="20"/>
                <w:szCs w:val="20"/>
              </w:rPr>
              <w:t xml:space="preserve">1. Организовање хуманитарне акције </w:t>
            </w:r>
          </w:p>
          <w:p w:rsidR="005B254E" w:rsidRPr="000D45E0" w:rsidRDefault="005B254E" w:rsidP="00623024">
            <w:pPr>
              <w:numPr>
                <w:ilvl w:val="0"/>
                <w:numId w:val="36"/>
              </w:numPr>
              <w:suppressAutoHyphens/>
              <w:ind w:left="0"/>
              <w:jc w:val="both"/>
              <w:rPr>
                <w:i/>
                <w:sz w:val="20"/>
                <w:szCs w:val="20"/>
              </w:rPr>
            </w:pPr>
            <w:r>
              <w:rPr>
                <w:sz w:val="20"/>
                <w:szCs w:val="20"/>
              </w:rPr>
              <w:t>2. Разматрање  о секцијама и ваннаставним активностима  школе</w:t>
            </w:r>
          </w:p>
          <w:p w:rsidR="005B254E" w:rsidRPr="000D45E0" w:rsidRDefault="005B254E" w:rsidP="00623024">
            <w:pPr>
              <w:numPr>
                <w:ilvl w:val="0"/>
                <w:numId w:val="36"/>
              </w:numPr>
              <w:suppressAutoHyphens/>
              <w:ind w:left="0"/>
              <w:jc w:val="both"/>
              <w:rPr>
                <w:i/>
                <w:sz w:val="20"/>
                <w:szCs w:val="20"/>
              </w:rPr>
            </w:pPr>
            <w:r>
              <w:rPr>
                <w:sz w:val="20"/>
                <w:szCs w:val="20"/>
              </w:rPr>
              <w:t xml:space="preserve">3.Разговор о екскурзији </w:t>
            </w:r>
          </w:p>
        </w:tc>
        <w:tc>
          <w:tcPr>
            <w:tcW w:w="3118" w:type="dxa"/>
            <w:vAlign w:val="center"/>
          </w:tcPr>
          <w:p w:rsidR="005B254E" w:rsidRPr="000D45E0" w:rsidRDefault="005B254E" w:rsidP="00A9370F">
            <w:pPr>
              <w:jc w:val="both"/>
              <w:rPr>
                <w:sz w:val="20"/>
                <w:szCs w:val="20"/>
              </w:rPr>
            </w:pPr>
            <w:r w:rsidRPr="000D45E0">
              <w:rPr>
                <w:sz w:val="20"/>
                <w:szCs w:val="20"/>
                <w:lang w:val="de-DE"/>
              </w:rPr>
              <w:t>26.</w:t>
            </w:r>
            <w:r>
              <w:rPr>
                <w:sz w:val="20"/>
                <w:szCs w:val="20"/>
              </w:rPr>
              <w:t>09.2019.</w:t>
            </w:r>
          </w:p>
        </w:tc>
        <w:tc>
          <w:tcPr>
            <w:tcW w:w="1842" w:type="dxa"/>
          </w:tcPr>
          <w:p w:rsidR="005B254E" w:rsidRPr="000D45E0" w:rsidRDefault="005B254E" w:rsidP="00A9370F">
            <w:pPr>
              <w:pStyle w:val="Normal11"/>
              <w:spacing w:line="240" w:lineRule="auto"/>
              <w:rPr>
                <w:rFonts w:ascii="Times New Roman" w:hAnsi="Times New Roman" w:cs="Times New Roman"/>
                <w:color w:val="auto"/>
                <w:sz w:val="20"/>
                <w:szCs w:val="20"/>
              </w:rPr>
            </w:pPr>
            <w:r w:rsidRPr="000D45E0">
              <w:rPr>
                <w:rFonts w:ascii="Times New Roman" w:hAnsi="Times New Roman" w:cs="Times New Roman"/>
                <w:color w:val="auto"/>
                <w:sz w:val="20"/>
                <w:szCs w:val="20"/>
              </w:rPr>
              <w:t>УП</w:t>
            </w:r>
          </w:p>
          <w:p w:rsidR="005B254E" w:rsidRPr="000D45E0" w:rsidRDefault="005B254E" w:rsidP="00A9370F">
            <w:pPr>
              <w:pStyle w:val="NoSpacing"/>
              <w:rPr>
                <w:rFonts w:ascii="Times New Roman" w:hAnsi="Times New Roman"/>
                <w:i/>
                <w:sz w:val="20"/>
                <w:szCs w:val="20"/>
              </w:rPr>
            </w:pPr>
          </w:p>
        </w:tc>
      </w:tr>
      <w:tr w:rsidR="005B254E" w:rsidRPr="00820BA1" w:rsidTr="00A9370F">
        <w:trPr>
          <w:trHeight w:val="341"/>
        </w:trPr>
        <w:tc>
          <w:tcPr>
            <w:tcW w:w="4679" w:type="dxa"/>
            <w:vAlign w:val="center"/>
          </w:tcPr>
          <w:p w:rsidR="005B254E" w:rsidRPr="000D45E0" w:rsidRDefault="005B254E" w:rsidP="00623024">
            <w:pPr>
              <w:numPr>
                <w:ilvl w:val="0"/>
                <w:numId w:val="36"/>
              </w:numPr>
              <w:suppressAutoHyphens/>
              <w:ind w:left="0"/>
              <w:jc w:val="both"/>
              <w:rPr>
                <w:i/>
                <w:sz w:val="20"/>
                <w:szCs w:val="20"/>
              </w:rPr>
            </w:pPr>
            <w:r>
              <w:rPr>
                <w:sz w:val="20"/>
                <w:szCs w:val="20"/>
              </w:rPr>
              <w:t xml:space="preserve">1. Организовање хуманитарне акције </w:t>
            </w:r>
          </w:p>
          <w:p w:rsidR="005B254E" w:rsidRPr="00D34190" w:rsidRDefault="005B254E" w:rsidP="00623024">
            <w:pPr>
              <w:numPr>
                <w:ilvl w:val="0"/>
                <w:numId w:val="36"/>
              </w:numPr>
              <w:suppressAutoHyphens/>
              <w:ind w:left="0"/>
              <w:jc w:val="both"/>
              <w:rPr>
                <w:sz w:val="20"/>
                <w:szCs w:val="20"/>
              </w:rPr>
            </w:pPr>
          </w:p>
        </w:tc>
        <w:tc>
          <w:tcPr>
            <w:tcW w:w="3118" w:type="dxa"/>
            <w:vAlign w:val="center"/>
          </w:tcPr>
          <w:p w:rsidR="005B254E" w:rsidRPr="000D45E0" w:rsidRDefault="005B254E" w:rsidP="00A9370F">
            <w:pPr>
              <w:jc w:val="both"/>
              <w:rPr>
                <w:sz w:val="20"/>
                <w:szCs w:val="20"/>
              </w:rPr>
            </w:pPr>
            <w:r>
              <w:rPr>
                <w:sz w:val="20"/>
                <w:szCs w:val="20"/>
              </w:rPr>
              <w:t>13.11.2019</w:t>
            </w:r>
          </w:p>
          <w:p w:rsidR="005B254E" w:rsidRPr="00D34190" w:rsidRDefault="005B254E" w:rsidP="00A9370F">
            <w:pPr>
              <w:jc w:val="both"/>
              <w:rPr>
                <w:sz w:val="20"/>
                <w:szCs w:val="20"/>
                <w:lang w:val="de-DE"/>
              </w:rPr>
            </w:pPr>
          </w:p>
        </w:tc>
        <w:tc>
          <w:tcPr>
            <w:tcW w:w="1842" w:type="dxa"/>
          </w:tcPr>
          <w:p w:rsidR="005B254E" w:rsidRPr="00D34190" w:rsidRDefault="005B254E" w:rsidP="00A9370F">
            <w:pPr>
              <w:pStyle w:val="NoSpacing"/>
              <w:rPr>
                <w:rFonts w:ascii="Times New Roman" w:hAnsi="Times New Roman"/>
                <w:sz w:val="20"/>
                <w:szCs w:val="20"/>
              </w:rPr>
            </w:pPr>
            <w:r w:rsidRPr="00D34190">
              <w:rPr>
                <w:rFonts w:ascii="Times New Roman" w:hAnsi="Times New Roman"/>
                <w:sz w:val="20"/>
                <w:szCs w:val="20"/>
              </w:rPr>
              <w:t>УП</w:t>
            </w:r>
          </w:p>
        </w:tc>
      </w:tr>
      <w:tr w:rsidR="005B254E" w:rsidRPr="00820BA1" w:rsidTr="00A9370F">
        <w:trPr>
          <w:trHeight w:val="341"/>
        </w:trPr>
        <w:tc>
          <w:tcPr>
            <w:tcW w:w="4679" w:type="dxa"/>
            <w:vAlign w:val="center"/>
          </w:tcPr>
          <w:p w:rsidR="005B254E" w:rsidRPr="000D45E0" w:rsidRDefault="005B254E" w:rsidP="00623024">
            <w:pPr>
              <w:numPr>
                <w:ilvl w:val="0"/>
                <w:numId w:val="36"/>
              </w:numPr>
              <w:suppressAutoHyphens/>
              <w:ind w:left="0"/>
              <w:jc w:val="both"/>
              <w:rPr>
                <w:i/>
                <w:sz w:val="20"/>
                <w:szCs w:val="20"/>
              </w:rPr>
            </w:pPr>
            <w:r>
              <w:rPr>
                <w:sz w:val="20"/>
                <w:szCs w:val="20"/>
              </w:rPr>
              <w:t xml:space="preserve">1. Организовање хуманитарне акције </w:t>
            </w:r>
          </w:p>
          <w:p w:rsidR="005B254E" w:rsidRPr="00EE5BB2" w:rsidRDefault="005B254E" w:rsidP="00623024">
            <w:pPr>
              <w:numPr>
                <w:ilvl w:val="0"/>
                <w:numId w:val="36"/>
              </w:numPr>
              <w:suppressAutoHyphens/>
              <w:ind w:left="0"/>
              <w:jc w:val="both"/>
              <w:rPr>
                <w:sz w:val="20"/>
                <w:szCs w:val="20"/>
              </w:rPr>
            </w:pPr>
          </w:p>
        </w:tc>
        <w:tc>
          <w:tcPr>
            <w:tcW w:w="3118" w:type="dxa"/>
            <w:vAlign w:val="center"/>
          </w:tcPr>
          <w:p w:rsidR="005B254E" w:rsidRPr="00D34190" w:rsidRDefault="005B254E" w:rsidP="00A9370F">
            <w:pPr>
              <w:jc w:val="both"/>
              <w:rPr>
                <w:sz w:val="20"/>
                <w:szCs w:val="20"/>
              </w:rPr>
            </w:pPr>
            <w:r>
              <w:rPr>
                <w:sz w:val="20"/>
                <w:szCs w:val="20"/>
              </w:rPr>
              <w:t>14.11.2019.</w:t>
            </w:r>
          </w:p>
          <w:p w:rsidR="005B254E" w:rsidRPr="00D34190" w:rsidRDefault="005B254E" w:rsidP="00A9370F">
            <w:pPr>
              <w:jc w:val="both"/>
              <w:rPr>
                <w:sz w:val="20"/>
                <w:szCs w:val="20"/>
                <w:lang w:val="pl-PL"/>
              </w:rPr>
            </w:pPr>
          </w:p>
        </w:tc>
        <w:tc>
          <w:tcPr>
            <w:tcW w:w="1842" w:type="dxa"/>
          </w:tcPr>
          <w:p w:rsidR="005B254E" w:rsidRPr="00D34190" w:rsidRDefault="005B254E" w:rsidP="00A9370F">
            <w:pPr>
              <w:pStyle w:val="NoSpacing"/>
              <w:rPr>
                <w:rFonts w:ascii="Times New Roman" w:hAnsi="Times New Roman"/>
                <w:sz w:val="20"/>
                <w:szCs w:val="20"/>
              </w:rPr>
            </w:pPr>
            <w:r w:rsidRPr="00D34190">
              <w:rPr>
                <w:rFonts w:ascii="Times New Roman" w:hAnsi="Times New Roman"/>
                <w:sz w:val="20"/>
                <w:szCs w:val="20"/>
              </w:rPr>
              <w:t>УП</w:t>
            </w:r>
          </w:p>
        </w:tc>
      </w:tr>
      <w:tr w:rsidR="005B254E" w:rsidRPr="00820BA1" w:rsidTr="00A9370F">
        <w:trPr>
          <w:trHeight w:val="341"/>
        </w:trPr>
        <w:tc>
          <w:tcPr>
            <w:tcW w:w="4679" w:type="dxa"/>
            <w:vAlign w:val="center"/>
          </w:tcPr>
          <w:p w:rsidR="005B254E" w:rsidRDefault="005B254E" w:rsidP="00623024">
            <w:pPr>
              <w:numPr>
                <w:ilvl w:val="0"/>
                <w:numId w:val="36"/>
              </w:numPr>
              <w:suppressAutoHyphens/>
              <w:ind w:left="0"/>
              <w:jc w:val="both"/>
              <w:rPr>
                <w:sz w:val="20"/>
                <w:szCs w:val="20"/>
                <w:lang w:val="ru-RU"/>
              </w:rPr>
            </w:pPr>
            <w:r>
              <w:rPr>
                <w:sz w:val="20"/>
                <w:szCs w:val="20"/>
                <w:lang w:val="ru-RU"/>
              </w:rPr>
              <w:t>1.Разговор о матурском фотографисању</w:t>
            </w:r>
          </w:p>
          <w:p w:rsidR="005B254E" w:rsidRDefault="005B254E" w:rsidP="00623024">
            <w:pPr>
              <w:numPr>
                <w:ilvl w:val="0"/>
                <w:numId w:val="36"/>
              </w:numPr>
              <w:suppressAutoHyphens/>
              <w:ind w:left="0"/>
              <w:jc w:val="both"/>
              <w:rPr>
                <w:sz w:val="20"/>
                <w:szCs w:val="20"/>
                <w:lang w:val="ru-RU"/>
              </w:rPr>
            </w:pPr>
            <w:r>
              <w:rPr>
                <w:sz w:val="20"/>
                <w:szCs w:val="20"/>
                <w:lang w:val="ru-RU"/>
              </w:rPr>
              <w:t>2.Вршњачко насиље</w:t>
            </w:r>
          </w:p>
          <w:p w:rsidR="005B254E" w:rsidRPr="00EE5BB2" w:rsidRDefault="005B254E" w:rsidP="00623024">
            <w:pPr>
              <w:numPr>
                <w:ilvl w:val="0"/>
                <w:numId w:val="36"/>
              </w:numPr>
              <w:suppressAutoHyphens/>
              <w:ind w:left="0"/>
              <w:jc w:val="both"/>
              <w:rPr>
                <w:sz w:val="20"/>
                <w:szCs w:val="20"/>
                <w:lang w:val="ru-RU"/>
              </w:rPr>
            </w:pPr>
            <w:r>
              <w:rPr>
                <w:sz w:val="20"/>
                <w:szCs w:val="20"/>
                <w:lang w:val="ru-RU"/>
              </w:rPr>
              <w:t>3.Прављење паноа о истој теми</w:t>
            </w:r>
          </w:p>
        </w:tc>
        <w:tc>
          <w:tcPr>
            <w:tcW w:w="3118" w:type="dxa"/>
            <w:vAlign w:val="center"/>
          </w:tcPr>
          <w:p w:rsidR="005B254E" w:rsidRPr="00EE5BB2" w:rsidRDefault="005B254E" w:rsidP="00A9370F">
            <w:pPr>
              <w:jc w:val="both"/>
              <w:rPr>
                <w:sz w:val="20"/>
                <w:szCs w:val="20"/>
                <w:lang w:val="de-DE"/>
              </w:rPr>
            </w:pPr>
            <w:r>
              <w:rPr>
                <w:sz w:val="20"/>
                <w:szCs w:val="20"/>
                <w:lang w:val="de-DE"/>
              </w:rPr>
              <w:t>02.03.2020</w:t>
            </w:r>
          </w:p>
          <w:p w:rsidR="005B254E" w:rsidRPr="00EE5BB2" w:rsidRDefault="005B254E" w:rsidP="00A9370F">
            <w:pPr>
              <w:jc w:val="both"/>
              <w:rPr>
                <w:sz w:val="20"/>
                <w:szCs w:val="20"/>
              </w:rPr>
            </w:pPr>
          </w:p>
        </w:tc>
        <w:tc>
          <w:tcPr>
            <w:tcW w:w="1842" w:type="dxa"/>
          </w:tcPr>
          <w:p w:rsidR="005B254E" w:rsidRPr="00EE5BB2" w:rsidRDefault="005B254E" w:rsidP="00A9370F">
            <w:pPr>
              <w:pStyle w:val="NoSpacing"/>
              <w:rPr>
                <w:rFonts w:ascii="Times New Roman" w:hAnsi="Times New Roman"/>
                <w:sz w:val="20"/>
                <w:szCs w:val="20"/>
              </w:rPr>
            </w:pPr>
            <w:r w:rsidRPr="00EE5BB2">
              <w:rPr>
                <w:rFonts w:ascii="Times New Roman" w:hAnsi="Times New Roman"/>
                <w:sz w:val="20"/>
                <w:szCs w:val="20"/>
              </w:rPr>
              <w:t>УП</w:t>
            </w:r>
          </w:p>
        </w:tc>
      </w:tr>
    </w:tbl>
    <w:p w:rsidR="005B254E" w:rsidRPr="00EE5BB2" w:rsidRDefault="005B254E" w:rsidP="005B254E">
      <w:pPr>
        <w:spacing w:after="240"/>
      </w:pPr>
    </w:p>
    <w:p w:rsidR="002C1B25" w:rsidRDefault="002C1B25" w:rsidP="002C1B25">
      <w:pPr>
        <w:jc w:val="both"/>
        <w:rPr>
          <w:lang w:val="ru-RU"/>
        </w:rPr>
      </w:pPr>
    </w:p>
    <w:p w:rsidR="002C1B25" w:rsidRDefault="002C1B25" w:rsidP="002C1B25">
      <w:pPr>
        <w:jc w:val="both"/>
        <w:rPr>
          <w:lang w:val="ru-RU"/>
        </w:rPr>
      </w:pPr>
    </w:p>
    <w:p w:rsidR="00C64A23" w:rsidRDefault="00C64A23" w:rsidP="00C64A23">
      <w:pPr>
        <w:ind w:right="-421"/>
        <w:rPr>
          <w:rFonts w:ascii="Calibri" w:hAnsi="Calibri" w:cs="Calibri"/>
        </w:rPr>
      </w:pPr>
      <w:r>
        <w:rPr>
          <w:rFonts w:ascii="Calibri" w:hAnsi="Calibri" w:cs="Calibri"/>
        </w:rPr>
        <w:tab/>
      </w:r>
    </w:p>
    <w:p w:rsidR="00C64A23" w:rsidRPr="005148F4" w:rsidRDefault="00401B91" w:rsidP="00C64A23">
      <w:pPr>
        <w:pStyle w:val="Heading1"/>
      </w:pPr>
      <w:r>
        <w:t>4.3</w:t>
      </w:r>
      <w:r w:rsidR="00C64A23" w:rsidRPr="005148F4">
        <w:t>.  ИЗВЕШТАЈ СА ЕКСКУРЗИЈА</w:t>
      </w:r>
    </w:p>
    <w:p w:rsidR="00C64A23" w:rsidRPr="00A93557" w:rsidRDefault="00C64A23" w:rsidP="00C64A23">
      <w:pPr>
        <w:jc w:val="both"/>
      </w:pPr>
      <w:r w:rsidRPr="00D21291">
        <w:t xml:space="preserve"> Ове године у оквиру школе нису  изведене екскурзије због недовољног броја пријављених ученика</w:t>
      </w:r>
    </w:p>
    <w:p w:rsidR="00C64A23" w:rsidRDefault="00C64A23" w:rsidP="00C64A23">
      <w:pPr>
        <w:pStyle w:val="Title"/>
        <w:jc w:val="both"/>
        <w:rPr>
          <w:rFonts w:ascii="Arial Narrow" w:hAnsi="Arial Narrow"/>
          <w:sz w:val="24"/>
          <w:lang w:val="en-US"/>
        </w:rPr>
      </w:pPr>
    </w:p>
    <w:p w:rsidR="002C1B25" w:rsidRDefault="002C1B25" w:rsidP="002C1B25">
      <w:pPr>
        <w:jc w:val="both"/>
        <w:rPr>
          <w:lang w:val="ru-RU"/>
        </w:rPr>
      </w:pPr>
    </w:p>
    <w:p w:rsidR="00C64A23" w:rsidRDefault="00C64A23" w:rsidP="002C1B25">
      <w:pPr>
        <w:jc w:val="both"/>
        <w:rPr>
          <w:lang w:val="ru-RU"/>
        </w:rPr>
      </w:pPr>
    </w:p>
    <w:p w:rsidR="00FC608A" w:rsidRDefault="00FC608A" w:rsidP="002C1B25">
      <w:pPr>
        <w:jc w:val="both"/>
        <w:rPr>
          <w:lang w:val="ru-RU"/>
        </w:rPr>
      </w:pPr>
    </w:p>
    <w:p w:rsidR="00C64A23" w:rsidRDefault="00C64A23" w:rsidP="002C1B25">
      <w:pPr>
        <w:jc w:val="both"/>
        <w:rPr>
          <w:lang w:val="ru-RU"/>
        </w:rPr>
      </w:pPr>
    </w:p>
    <w:p w:rsidR="002C1B25" w:rsidRDefault="002C1B25" w:rsidP="002C1B25">
      <w:pPr>
        <w:jc w:val="both"/>
        <w:rPr>
          <w:lang w:val="ru-RU"/>
        </w:rPr>
      </w:pPr>
    </w:p>
    <w:p w:rsidR="002C1B25" w:rsidRPr="003A2D74" w:rsidRDefault="003A2D74" w:rsidP="003A2D74">
      <w:pPr>
        <w:jc w:val="both"/>
        <w:rPr>
          <w:color w:val="000000" w:themeColor="text1"/>
          <w:sz w:val="28"/>
          <w:szCs w:val="28"/>
          <w:lang w:val="ru-RU"/>
        </w:rPr>
      </w:pPr>
      <w:r>
        <w:rPr>
          <w:b/>
          <w:color w:val="000000" w:themeColor="text1"/>
          <w:sz w:val="28"/>
          <w:szCs w:val="28"/>
        </w:rPr>
        <w:lastRenderedPageBreak/>
        <w:t xml:space="preserve">5. </w:t>
      </w:r>
      <w:r w:rsidR="00C64A23" w:rsidRPr="003A2D74">
        <w:rPr>
          <w:b/>
          <w:color w:val="000000" w:themeColor="text1"/>
          <w:sz w:val="28"/>
          <w:szCs w:val="28"/>
        </w:rPr>
        <w:t>ИЗВЕШТАЈОРЕАЛИЗАЦИЈИПОСЕБНИХПЛАНОВАИПРОГРАМАОБРАЗОВНОВАСПИТНОГРАДА</w:t>
      </w:r>
    </w:p>
    <w:p w:rsidR="00825896" w:rsidRPr="00C64A23" w:rsidRDefault="00825896" w:rsidP="00825896">
      <w:pPr>
        <w:jc w:val="both"/>
        <w:rPr>
          <w:b/>
          <w:color w:val="000000" w:themeColor="text1"/>
          <w:sz w:val="28"/>
          <w:szCs w:val="28"/>
        </w:rPr>
      </w:pPr>
    </w:p>
    <w:p w:rsidR="00577AD1" w:rsidRPr="00577AD1" w:rsidRDefault="00577AD1" w:rsidP="00577AD1">
      <w:pPr>
        <w:spacing w:before="524" w:after="542" w:line="276" w:lineRule="exact"/>
        <w:ind w:left="360"/>
        <w:rPr>
          <w:b/>
          <w:color w:val="000000"/>
        </w:rPr>
      </w:pPr>
      <w:r w:rsidRPr="00577AD1">
        <w:rPr>
          <w:b/>
          <w:color w:val="000000"/>
        </w:rPr>
        <w:t>5</w:t>
      </w:r>
      <w:r>
        <w:rPr>
          <w:b/>
          <w:color w:val="000000"/>
        </w:rPr>
        <w:t>.1 Извештајореализацијипрограма унапређивањаобразовно васпитнограда</w:t>
      </w:r>
    </w:p>
    <w:tbl>
      <w:tblPr>
        <w:tblStyle w:val="TableGrid"/>
        <w:tblW w:w="0" w:type="auto"/>
        <w:tblInd w:w="-289" w:type="dxa"/>
        <w:tblLook w:val="04A0"/>
      </w:tblPr>
      <w:tblGrid>
        <w:gridCol w:w="4773"/>
        <w:gridCol w:w="2741"/>
        <w:gridCol w:w="2741"/>
      </w:tblGrid>
      <w:tr w:rsidR="00577AD1" w:rsidRPr="00C41BBA" w:rsidTr="0093292C">
        <w:trPr>
          <w:trHeight w:val="576"/>
        </w:trPr>
        <w:tc>
          <w:tcPr>
            <w:tcW w:w="4773" w:type="dxa"/>
            <w:vAlign w:val="center"/>
          </w:tcPr>
          <w:p w:rsidR="00577AD1" w:rsidRPr="00AA3AE5" w:rsidRDefault="00577AD1" w:rsidP="0093292C">
            <w:pPr>
              <w:rPr>
                <w:b/>
                <w:sz w:val="18"/>
              </w:rPr>
            </w:pPr>
            <w:r>
              <w:rPr>
                <w:b/>
                <w:color w:val="000000"/>
                <w:sz w:val="20"/>
              </w:rPr>
              <w:t>Активности</w:t>
            </w:r>
          </w:p>
        </w:tc>
        <w:tc>
          <w:tcPr>
            <w:tcW w:w="2741" w:type="dxa"/>
            <w:vAlign w:val="center"/>
          </w:tcPr>
          <w:p w:rsidR="00577AD1" w:rsidRPr="00C41BBA" w:rsidRDefault="00577AD1" w:rsidP="0093292C">
            <w:pPr>
              <w:rPr>
                <w:b/>
                <w:sz w:val="18"/>
              </w:rPr>
            </w:pPr>
            <w:r w:rsidRPr="00C41BBA">
              <w:rPr>
                <w:b/>
                <w:sz w:val="18"/>
              </w:rPr>
              <w:t>Време</w:t>
            </w:r>
          </w:p>
        </w:tc>
        <w:tc>
          <w:tcPr>
            <w:tcW w:w="2741" w:type="dxa"/>
          </w:tcPr>
          <w:p w:rsidR="00577AD1" w:rsidRPr="00577AD1" w:rsidRDefault="00577AD1" w:rsidP="0093292C">
            <w:pPr>
              <w:rPr>
                <w:b/>
                <w:sz w:val="18"/>
              </w:rPr>
            </w:pPr>
            <w:r>
              <w:rPr>
                <w:b/>
                <w:sz w:val="18"/>
              </w:rPr>
              <w:t>Носиоци активности</w:t>
            </w:r>
          </w:p>
        </w:tc>
      </w:tr>
      <w:tr w:rsidR="00577AD1" w:rsidRPr="009D5E6C" w:rsidTr="00577AD1">
        <w:trPr>
          <w:trHeight w:val="920"/>
        </w:trPr>
        <w:tc>
          <w:tcPr>
            <w:tcW w:w="4773" w:type="dxa"/>
            <w:vAlign w:val="center"/>
          </w:tcPr>
          <w:p w:rsidR="00577AD1" w:rsidRPr="00577AD1" w:rsidRDefault="00577AD1" w:rsidP="00577AD1">
            <w:pPr>
              <w:spacing w:before="972" w:line="245" w:lineRule="exact"/>
              <w:rPr>
                <w:color w:val="000000"/>
                <w:sz w:val="20"/>
                <w:szCs w:val="20"/>
              </w:rPr>
            </w:pPr>
            <w:r w:rsidRPr="00577AD1">
              <w:rPr>
                <w:color w:val="000000"/>
                <w:sz w:val="20"/>
                <w:szCs w:val="20"/>
              </w:rPr>
              <w:t>Развијањеи неговање</w:t>
            </w:r>
          </w:p>
          <w:p w:rsidR="00577AD1" w:rsidRPr="00577AD1" w:rsidRDefault="00577AD1" w:rsidP="00577AD1">
            <w:pPr>
              <w:spacing w:line="253" w:lineRule="exact"/>
              <w:rPr>
                <w:color w:val="000000"/>
                <w:sz w:val="20"/>
                <w:szCs w:val="20"/>
              </w:rPr>
            </w:pPr>
            <w:r w:rsidRPr="00577AD1">
              <w:rPr>
                <w:color w:val="000000"/>
                <w:sz w:val="20"/>
                <w:szCs w:val="20"/>
              </w:rPr>
              <w:t>хуманогодносапрема</w:t>
            </w:r>
          </w:p>
          <w:p w:rsidR="00577AD1" w:rsidRPr="00577AD1" w:rsidRDefault="00577AD1" w:rsidP="00577AD1">
            <w:pPr>
              <w:spacing w:line="253" w:lineRule="exact"/>
              <w:rPr>
                <w:color w:val="000000"/>
                <w:sz w:val="20"/>
                <w:szCs w:val="20"/>
              </w:rPr>
            </w:pPr>
            <w:r w:rsidRPr="00577AD1">
              <w:rPr>
                <w:color w:val="000000"/>
                <w:sz w:val="20"/>
                <w:szCs w:val="20"/>
              </w:rPr>
              <w:t>болеснимљудима</w:t>
            </w:r>
          </w:p>
        </w:tc>
        <w:tc>
          <w:tcPr>
            <w:tcW w:w="2741" w:type="dxa"/>
          </w:tcPr>
          <w:p w:rsidR="00577AD1" w:rsidRPr="00577AD1" w:rsidRDefault="00577AD1" w:rsidP="00577AD1">
            <w:pPr>
              <w:jc w:val="both"/>
              <w:rPr>
                <w:sz w:val="20"/>
                <w:szCs w:val="20"/>
              </w:rPr>
            </w:pPr>
            <w:r>
              <w:rPr>
                <w:sz w:val="20"/>
                <w:szCs w:val="20"/>
              </w:rPr>
              <w:t>Током одине</w:t>
            </w:r>
          </w:p>
        </w:tc>
        <w:tc>
          <w:tcPr>
            <w:tcW w:w="2741" w:type="dxa"/>
          </w:tcPr>
          <w:p w:rsidR="00577AD1" w:rsidRPr="00577AD1" w:rsidRDefault="00577AD1" w:rsidP="00577AD1">
            <w:pPr>
              <w:jc w:val="both"/>
              <w:rPr>
                <w:sz w:val="20"/>
                <w:szCs w:val="20"/>
              </w:rPr>
            </w:pPr>
            <w:r>
              <w:rPr>
                <w:sz w:val="20"/>
                <w:szCs w:val="20"/>
              </w:rPr>
              <w:t>ОС</w:t>
            </w:r>
          </w:p>
        </w:tc>
      </w:tr>
      <w:tr w:rsidR="00577AD1" w:rsidRPr="009D5E6C" w:rsidTr="00577AD1">
        <w:trPr>
          <w:trHeight w:val="920"/>
        </w:trPr>
        <w:tc>
          <w:tcPr>
            <w:tcW w:w="4773" w:type="dxa"/>
            <w:vAlign w:val="center"/>
          </w:tcPr>
          <w:p w:rsidR="00577AD1" w:rsidRPr="00577AD1" w:rsidRDefault="00577AD1" w:rsidP="00577AD1">
            <w:pPr>
              <w:spacing w:line="245" w:lineRule="exact"/>
              <w:rPr>
                <w:color w:val="000000"/>
                <w:sz w:val="20"/>
                <w:szCs w:val="20"/>
              </w:rPr>
            </w:pPr>
            <w:r w:rsidRPr="00577AD1">
              <w:rPr>
                <w:color w:val="000000"/>
                <w:sz w:val="20"/>
                <w:szCs w:val="20"/>
              </w:rPr>
              <w:t>Културадујалога,</w:t>
            </w:r>
          </w:p>
          <w:p w:rsidR="00577AD1" w:rsidRPr="00577AD1" w:rsidRDefault="00577AD1" w:rsidP="00577AD1">
            <w:pPr>
              <w:spacing w:line="253" w:lineRule="exact"/>
              <w:rPr>
                <w:color w:val="000000"/>
                <w:sz w:val="20"/>
                <w:szCs w:val="20"/>
              </w:rPr>
            </w:pPr>
            <w:r w:rsidRPr="00577AD1">
              <w:rPr>
                <w:color w:val="000000"/>
                <w:sz w:val="20"/>
                <w:szCs w:val="20"/>
              </w:rPr>
              <w:t>флексибилност у</w:t>
            </w:r>
          </w:p>
          <w:p w:rsidR="00577AD1" w:rsidRPr="00577AD1" w:rsidRDefault="00577AD1" w:rsidP="00577AD1">
            <w:pPr>
              <w:spacing w:line="253" w:lineRule="exact"/>
              <w:rPr>
                <w:color w:val="000000"/>
                <w:sz w:val="20"/>
                <w:szCs w:val="20"/>
              </w:rPr>
            </w:pPr>
            <w:r w:rsidRPr="00577AD1">
              <w:rPr>
                <w:color w:val="000000"/>
                <w:sz w:val="20"/>
                <w:szCs w:val="20"/>
              </w:rPr>
              <w:t>опхођењу</w:t>
            </w:r>
          </w:p>
        </w:tc>
        <w:tc>
          <w:tcPr>
            <w:tcW w:w="2741" w:type="dxa"/>
          </w:tcPr>
          <w:p w:rsidR="00577AD1" w:rsidRDefault="00577AD1" w:rsidP="00577AD1">
            <w:r w:rsidRPr="00E45B90">
              <w:rPr>
                <w:sz w:val="20"/>
                <w:szCs w:val="20"/>
              </w:rPr>
              <w:t>Током одине</w:t>
            </w:r>
          </w:p>
        </w:tc>
        <w:tc>
          <w:tcPr>
            <w:tcW w:w="2741" w:type="dxa"/>
          </w:tcPr>
          <w:p w:rsidR="00577AD1" w:rsidRPr="00577AD1" w:rsidRDefault="00577AD1" w:rsidP="00577AD1">
            <w:pPr>
              <w:jc w:val="both"/>
              <w:rPr>
                <w:sz w:val="20"/>
                <w:szCs w:val="20"/>
              </w:rPr>
            </w:pPr>
            <w:r>
              <w:rPr>
                <w:sz w:val="20"/>
                <w:szCs w:val="20"/>
              </w:rPr>
              <w:t>ОС</w:t>
            </w:r>
          </w:p>
        </w:tc>
      </w:tr>
      <w:tr w:rsidR="00577AD1" w:rsidRPr="009D5E6C" w:rsidTr="00577AD1">
        <w:trPr>
          <w:trHeight w:val="920"/>
        </w:trPr>
        <w:tc>
          <w:tcPr>
            <w:tcW w:w="4773" w:type="dxa"/>
            <w:vAlign w:val="center"/>
          </w:tcPr>
          <w:p w:rsidR="00577AD1" w:rsidRPr="00577AD1" w:rsidRDefault="00577AD1" w:rsidP="00577AD1">
            <w:pPr>
              <w:spacing w:before="17" w:line="245" w:lineRule="exact"/>
              <w:rPr>
                <w:color w:val="000000"/>
                <w:sz w:val="20"/>
                <w:szCs w:val="20"/>
              </w:rPr>
            </w:pPr>
            <w:r w:rsidRPr="00577AD1">
              <w:rPr>
                <w:color w:val="000000"/>
                <w:sz w:val="20"/>
                <w:szCs w:val="20"/>
              </w:rPr>
              <w:t>Развијањеи неговање</w:t>
            </w:r>
          </w:p>
          <w:p w:rsidR="00577AD1" w:rsidRPr="00577AD1" w:rsidRDefault="00577AD1" w:rsidP="00577AD1">
            <w:pPr>
              <w:spacing w:line="245" w:lineRule="exact"/>
              <w:rPr>
                <w:color w:val="000000"/>
                <w:sz w:val="20"/>
                <w:szCs w:val="20"/>
              </w:rPr>
            </w:pPr>
            <w:r w:rsidRPr="00577AD1">
              <w:rPr>
                <w:color w:val="000000"/>
                <w:sz w:val="20"/>
                <w:szCs w:val="20"/>
              </w:rPr>
              <w:t>културнихи раднихнавика</w:t>
            </w:r>
          </w:p>
        </w:tc>
        <w:tc>
          <w:tcPr>
            <w:tcW w:w="2741" w:type="dxa"/>
          </w:tcPr>
          <w:p w:rsidR="00577AD1" w:rsidRDefault="00577AD1" w:rsidP="00577AD1">
            <w:r w:rsidRPr="00E45B90">
              <w:rPr>
                <w:sz w:val="20"/>
                <w:szCs w:val="20"/>
              </w:rPr>
              <w:t>Током одине</w:t>
            </w:r>
          </w:p>
        </w:tc>
        <w:tc>
          <w:tcPr>
            <w:tcW w:w="2741" w:type="dxa"/>
          </w:tcPr>
          <w:p w:rsidR="00577AD1" w:rsidRPr="00577AD1" w:rsidRDefault="00577AD1" w:rsidP="00577AD1">
            <w:pPr>
              <w:jc w:val="both"/>
              <w:rPr>
                <w:sz w:val="20"/>
                <w:szCs w:val="20"/>
              </w:rPr>
            </w:pPr>
            <w:r>
              <w:rPr>
                <w:sz w:val="20"/>
                <w:szCs w:val="20"/>
              </w:rPr>
              <w:t>ОС</w:t>
            </w:r>
          </w:p>
        </w:tc>
      </w:tr>
      <w:tr w:rsidR="00577AD1" w:rsidRPr="009D5E6C" w:rsidTr="00577AD1">
        <w:trPr>
          <w:trHeight w:val="920"/>
        </w:trPr>
        <w:tc>
          <w:tcPr>
            <w:tcW w:w="4773" w:type="dxa"/>
            <w:vAlign w:val="center"/>
          </w:tcPr>
          <w:p w:rsidR="00577AD1" w:rsidRPr="00577AD1" w:rsidRDefault="00577AD1" w:rsidP="00577AD1">
            <w:pPr>
              <w:spacing w:before="1283" w:line="244" w:lineRule="exact"/>
              <w:rPr>
                <w:color w:val="000000"/>
                <w:sz w:val="20"/>
                <w:szCs w:val="20"/>
              </w:rPr>
            </w:pPr>
            <w:r w:rsidRPr="00577AD1">
              <w:rPr>
                <w:color w:val="000000"/>
                <w:sz w:val="20"/>
                <w:szCs w:val="20"/>
              </w:rPr>
              <w:t>Вршњачки тим зазаштиту</w:t>
            </w:r>
          </w:p>
          <w:p w:rsidR="00577AD1" w:rsidRPr="00577AD1" w:rsidRDefault="00577AD1" w:rsidP="00577AD1">
            <w:pPr>
              <w:spacing w:before="7" w:line="245" w:lineRule="exact"/>
              <w:rPr>
                <w:color w:val="000000"/>
                <w:sz w:val="20"/>
                <w:szCs w:val="20"/>
              </w:rPr>
            </w:pPr>
            <w:r w:rsidRPr="00577AD1">
              <w:rPr>
                <w:color w:val="000000"/>
                <w:sz w:val="20"/>
                <w:szCs w:val="20"/>
              </w:rPr>
              <w:t>од насиља, злостављањаи</w:t>
            </w:r>
          </w:p>
          <w:p w:rsidR="00577AD1" w:rsidRPr="00577AD1" w:rsidRDefault="00577AD1" w:rsidP="00577AD1">
            <w:pPr>
              <w:spacing w:before="17" w:line="245" w:lineRule="exact"/>
              <w:rPr>
                <w:color w:val="000000"/>
                <w:sz w:val="20"/>
                <w:szCs w:val="20"/>
              </w:rPr>
            </w:pPr>
            <w:r w:rsidRPr="00577AD1">
              <w:rPr>
                <w:color w:val="000000"/>
                <w:sz w:val="20"/>
                <w:szCs w:val="20"/>
              </w:rPr>
              <w:t>занемаривања</w:t>
            </w:r>
          </w:p>
        </w:tc>
        <w:tc>
          <w:tcPr>
            <w:tcW w:w="2741" w:type="dxa"/>
          </w:tcPr>
          <w:p w:rsidR="00577AD1" w:rsidRDefault="00577AD1" w:rsidP="00577AD1">
            <w:r w:rsidRPr="00E45B90">
              <w:rPr>
                <w:sz w:val="20"/>
                <w:szCs w:val="20"/>
              </w:rPr>
              <w:t>Током одине</w:t>
            </w:r>
          </w:p>
        </w:tc>
        <w:tc>
          <w:tcPr>
            <w:tcW w:w="2741" w:type="dxa"/>
          </w:tcPr>
          <w:p w:rsidR="00577AD1" w:rsidRPr="00577AD1" w:rsidRDefault="00577AD1" w:rsidP="00577AD1">
            <w:pPr>
              <w:jc w:val="both"/>
              <w:rPr>
                <w:sz w:val="20"/>
                <w:szCs w:val="20"/>
              </w:rPr>
            </w:pPr>
            <w:r>
              <w:rPr>
                <w:sz w:val="20"/>
                <w:szCs w:val="20"/>
              </w:rPr>
              <w:t>ОС</w:t>
            </w:r>
          </w:p>
        </w:tc>
      </w:tr>
    </w:tbl>
    <w:p w:rsidR="00577F6D" w:rsidRDefault="00577F6D" w:rsidP="00C64A23">
      <w:pPr>
        <w:spacing w:before="524" w:after="542" w:line="276" w:lineRule="exact"/>
        <w:rPr>
          <w:b/>
          <w:color w:val="000000"/>
        </w:rPr>
      </w:pPr>
    </w:p>
    <w:p w:rsidR="003A2D74" w:rsidRDefault="003A2D74" w:rsidP="00C64A23">
      <w:pPr>
        <w:spacing w:before="524" w:after="542" w:line="276" w:lineRule="exact"/>
        <w:rPr>
          <w:b/>
          <w:color w:val="000000"/>
        </w:rPr>
      </w:pPr>
    </w:p>
    <w:p w:rsidR="003A2D74" w:rsidRDefault="003A2D74" w:rsidP="00C64A23">
      <w:pPr>
        <w:spacing w:before="524" w:after="542" w:line="276" w:lineRule="exact"/>
        <w:rPr>
          <w:b/>
          <w:color w:val="000000"/>
        </w:rPr>
      </w:pPr>
    </w:p>
    <w:p w:rsidR="00577AD1" w:rsidRPr="00E240D6" w:rsidRDefault="00577AD1" w:rsidP="00577AD1">
      <w:pPr>
        <w:pStyle w:val="Heading2"/>
        <w:numPr>
          <w:ilvl w:val="1"/>
          <w:numId w:val="19"/>
        </w:numPr>
      </w:pPr>
      <w:r>
        <w:t>Извеш</w:t>
      </w:r>
      <w:r w:rsidR="00B60CCC">
        <w:t>тај тима за каријерно вођење</w:t>
      </w:r>
    </w:p>
    <w:p w:rsidR="00577AD1" w:rsidRDefault="00577AD1" w:rsidP="00577AD1"/>
    <w:p w:rsidR="00577AD1" w:rsidRDefault="00577AD1" w:rsidP="00577AD1"/>
    <w:p w:rsidR="00577AD1" w:rsidRDefault="00577AD1" w:rsidP="00577AD1"/>
    <w:tbl>
      <w:tblPr>
        <w:tblStyle w:val="TableGrid"/>
        <w:tblW w:w="0" w:type="auto"/>
        <w:tblInd w:w="-289" w:type="dxa"/>
        <w:tblLayout w:type="fixed"/>
        <w:tblLook w:val="04A0"/>
      </w:tblPr>
      <w:tblGrid>
        <w:gridCol w:w="5529"/>
        <w:gridCol w:w="3827"/>
      </w:tblGrid>
      <w:tr w:rsidR="00577AD1" w:rsidRPr="00820BA1" w:rsidTr="0093292C">
        <w:tc>
          <w:tcPr>
            <w:tcW w:w="5529" w:type="dxa"/>
          </w:tcPr>
          <w:p w:rsidR="00577AD1" w:rsidRPr="00820BA1" w:rsidRDefault="00577AD1" w:rsidP="0093292C">
            <w:pPr>
              <w:rPr>
                <w:b/>
                <w:sz w:val="20"/>
                <w:szCs w:val="20"/>
              </w:rPr>
            </w:pPr>
            <w:r w:rsidRPr="00820BA1">
              <w:rPr>
                <w:b/>
                <w:sz w:val="20"/>
                <w:szCs w:val="20"/>
              </w:rPr>
              <w:t>Активности</w:t>
            </w:r>
          </w:p>
        </w:tc>
        <w:tc>
          <w:tcPr>
            <w:tcW w:w="3827" w:type="dxa"/>
          </w:tcPr>
          <w:p w:rsidR="00577AD1" w:rsidRPr="00820BA1" w:rsidRDefault="00577AD1" w:rsidP="0093292C">
            <w:pPr>
              <w:rPr>
                <w:b/>
                <w:sz w:val="20"/>
                <w:szCs w:val="20"/>
              </w:rPr>
            </w:pPr>
            <w:r w:rsidRPr="00820BA1">
              <w:rPr>
                <w:b/>
                <w:sz w:val="20"/>
                <w:szCs w:val="20"/>
              </w:rPr>
              <w:t>Носиоци активности</w:t>
            </w:r>
          </w:p>
        </w:tc>
      </w:tr>
      <w:tr w:rsidR="00577AD1" w:rsidRPr="00820BA1" w:rsidTr="0093292C">
        <w:trPr>
          <w:trHeight w:val="328"/>
        </w:trPr>
        <w:tc>
          <w:tcPr>
            <w:tcW w:w="5529" w:type="dxa"/>
          </w:tcPr>
          <w:p w:rsidR="00577AD1" w:rsidRPr="00820BA1" w:rsidRDefault="00577AD1" w:rsidP="0093292C">
            <w:pPr>
              <w:snapToGrid w:val="0"/>
              <w:rPr>
                <w:bCs/>
                <w:sz w:val="20"/>
                <w:szCs w:val="20"/>
              </w:rPr>
            </w:pPr>
            <w:r w:rsidRPr="00820BA1">
              <w:rPr>
                <w:bCs/>
                <w:sz w:val="20"/>
                <w:szCs w:val="20"/>
              </w:rPr>
              <w:t>Септембар</w:t>
            </w:r>
          </w:p>
          <w:p w:rsidR="00577AD1" w:rsidRPr="00820BA1" w:rsidRDefault="00577AD1" w:rsidP="0093292C">
            <w:pPr>
              <w:snapToGrid w:val="0"/>
              <w:rPr>
                <w:sz w:val="20"/>
                <w:szCs w:val="20"/>
              </w:rPr>
            </w:pPr>
            <w:r w:rsidRPr="00820BA1">
              <w:rPr>
                <w:sz w:val="20"/>
                <w:szCs w:val="20"/>
              </w:rPr>
              <w:t>Састанак ради конституисања тима, утврђивања предлога плана рада, план посете предузећима, радионице...</w:t>
            </w:r>
          </w:p>
          <w:p w:rsidR="00577AD1" w:rsidRPr="00820BA1" w:rsidRDefault="00577AD1" w:rsidP="0093292C">
            <w:pPr>
              <w:snapToGrid w:val="0"/>
              <w:rPr>
                <w:bCs/>
                <w:sz w:val="20"/>
                <w:szCs w:val="20"/>
              </w:rPr>
            </w:pPr>
            <w:r w:rsidRPr="00820BA1">
              <w:rPr>
                <w:bCs/>
                <w:sz w:val="20"/>
                <w:szCs w:val="20"/>
              </w:rPr>
              <w:t>Октобар</w:t>
            </w:r>
          </w:p>
          <w:p w:rsidR="00577AD1" w:rsidRPr="00820BA1" w:rsidRDefault="00577AD1" w:rsidP="0093292C">
            <w:pPr>
              <w:snapToGrid w:val="0"/>
              <w:rPr>
                <w:sz w:val="20"/>
                <w:szCs w:val="20"/>
              </w:rPr>
            </w:pPr>
            <w:r w:rsidRPr="00820BA1">
              <w:rPr>
                <w:sz w:val="20"/>
                <w:szCs w:val="20"/>
              </w:rPr>
              <w:t>Новосадски сајам туризма.</w:t>
            </w:r>
          </w:p>
          <w:p w:rsidR="00577AD1" w:rsidRPr="00820BA1" w:rsidRDefault="00577AD1" w:rsidP="0093292C">
            <w:pPr>
              <w:snapToGrid w:val="0"/>
              <w:rPr>
                <w:sz w:val="20"/>
                <w:szCs w:val="20"/>
              </w:rPr>
            </w:pPr>
            <w:r w:rsidRPr="00820BA1">
              <w:rPr>
                <w:sz w:val="20"/>
                <w:szCs w:val="20"/>
              </w:rPr>
              <w:lastRenderedPageBreak/>
              <w:t>Посета сајму козметике, Београд</w:t>
            </w:r>
          </w:p>
          <w:p w:rsidR="00577AD1" w:rsidRPr="00820BA1" w:rsidRDefault="00577AD1" w:rsidP="0093292C">
            <w:pPr>
              <w:snapToGrid w:val="0"/>
              <w:rPr>
                <w:sz w:val="20"/>
                <w:szCs w:val="20"/>
              </w:rPr>
            </w:pPr>
            <w:r w:rsidRPr="00820BA1">
              <w:rPr>
                <w:sz w:val="20"/>
                <w:szCs w:val="20"/>
              </w:rPr>
              <w:t>- Учешће на манифестацији „Укуси Војводине“ школа је представљена са тортом и освојена златна медаља.</w:t>
            </w:r>
          </w:p>
          <w:p w:rsidR="00577AD1" w:rsidRPr="00820BA1" w:rsidRDefault="00577AD1" w:rsidP="0093292C">
            <w:pPr>
              <w:snapToGrid w:val="0"/>
              <w:rPr>
                <w:sz w:val="20"/>
                <w:szCs w:val="20"/>
                <w:lang w:val="en-US"/>
              </w:rPr>
            </w:pPr>
            <w:r w:rsidRPr="00820BA1">
              <w:rPr>
                <w:sz w:val="20"/>
                <w:szCs w:val="20"/>
                <w:lang w:val="en-US"/>
              </w:rPr>
              <w:t>Учешће на ГАСТРО КУП Војводине освојена сребрна медаља.</w:t>
            </w:r>
          </w:p>
          <w:p w:rsidR="00577AD1" w:rsidRPr="00820BA1" w:rsidRDefault="00577AD1" w:rsidP="0093292C">
            <w:pPr>
              <w:snapToGrid w:val="0"/>
              <w:rPr>
                <w:sz w:val="20"/>
                <w:szCs w:val="20"/>
                <w:lang w:val="en-US"/>
              </w:rPr>
            </w:pPr>
            <w:r w:rsidRPr="00820BA1">
              <w:rPr>
                <w:sz w:val="20"/>
                <w:szCs w:val="20"/>
                <w:lang w:val="en-US"/>
              </w:rPr>
              <w:t>Стручна посета у оквиру пројекта „Упознајмо Шумадију“.</w:t>
            </w:r>
          </w:p>
          <w:p w:rsidR="00577AD1" w:rsidRPr="00820BA1" w:rsidRDefault="00577AD1" w:rsidP="0093292C">
            <w:pPr>
              <w:snapToGrid w:val="0"/>
              <w:rPr>
                <w:sz w:val="20"/>
                <w:szCs w:val="20"/>
              </w:rPr>
            </w:pPr>
            <w:r w:rsidRPr="00820BA1">
              <w:rPr>
                <w:sz w:val="20"/>
                <w:szCs w:val="20"/>
              </w:rPr>
              <w:t>Стручна пракса „</w:t>
            </w:r>
            <w:r w:rsidRPr="00820BA1">
              <w:rPr>
                <w:sz w:val="20"/>
                <w:szCs w:val="20"/>
                <w:lang w:val="en-US"/>
              </w:rPr>
              <w:t>Premier aqva</w:t>
            </w:r>
            <w:r w:rsidRPr="00820BA1">
              <w:rPr>
                <w:sz w:val="20"/>
                <w:szCs w:val="20"/>
              </w:rPr>
              <w:t>“ Врдник</w:t>
            </w:r>
          </w:p>
          <w:p w:rsidR="00577AD1" w:rsidRPr="00820BA1" w:rsidRDefault="00577AD1" w:rsidP="0093292C">
            <w:pPr>
              <w:snapToGrid w:val="0"/>
              <w:rPr>
                <w:sz w:val="20"/>
                <w:szCs w:val="20"/>
              </w:rPr>
            </w:pPr>
            <w:r w:rsidRPr="00820BA1">
              <w:rPr>
                <w:sz w:val="20"/>
                <w:szCs w:val="20"/>
              </w:rPr>
              <w:t>Стручна пракса КОНТИКИ-Нови Сад</w:t>
            </w:r>
          </w:p>
          <w:p w:rsidR="00577AD1" w:rsidRPr="00820BA1" w:rsidRDefault="00577AD1" w:rsidP="0093292C">
            <w:pPr>
              <w:snapToGrid w:val="0"/>
              <w:rPr>
                <w:sz w:val="20"/>
                <w:szCs w:val="20"/>
              </w:rPr>
            </w:pPr>
            <w:r w:rsidRPr="00820BA1">
              <w:rPr>
                <w:sz w:val="20"/>
                <w:szCs w:val="20"/>
              </w:rPr>
              <w:t>Реализација пројекта „Свилен конац плетем од сна“ са  удружењем „Етно Дом Гороцвет Инђија“ и ОШ „ Петар Кочић“</w:t>
            </w:r>
          </w:p>
          <w:p w:rsidR="00577AD1" w:rsidRPr="00820BA1" w:rsidRDefault="00577AD1" w:rsidP="0093292C">
            <w:pPr>
              <w:snapToGrid w:val="0"/>
              <w:rPr>
                <w:sz w:val="20"/>
                <w:szCs w:val="20"/>
              </w:rPr>
            </w:pPr>
            <w:r w:rsidRPr="00820BA1">
              <w:rPr>
                <w:sz w:val="20"/>
                <w:szCs w:val="20"/>
              </w:rPr>
              <w:t>Анализа тока реализације пројекта „ Свилен конац плетем  од сна“</w:t>
            </w:r>
          </w:p>
          <w:p w:rsidR="00577AD1" w:rsidRPr="00820BA1" w:rsidRDefault="00577AD1" w:rsidP="0093292C">
            <w:pPr>
              <w:snapToGrid w:val="0"/>
              <w:rPr>
                <w:bCs/>
                <w:sz w:val="20"/>
                <w:szCs w:val="20"/>
              </w:rPr>
            </w:pPr>
            <w:r w:rsidRPr="00820BA1">
              <w:rPr>
                <w:bCs/>
                <w:sz w:val="20"/>
                <w:szCs w:val="20"/>
              </w:rPr>
              <w:t>Новембар</w:t>
            </w:r>
          </w:p>
          <w:p w:rsidR="00577AD1" w:rsidRPr="00820BA1" w:rsidRDefault="00577AD1" w:rsidP="0093292C">
            <w:pPr>
              <w:snapToGrid w:val="0"/>
              <w:rPr>
                <w:sz w:val="20"/>
                <w:szCs w:val="20"/>
              </w:rPr>
            </w:pPr>
            <w:r w:rsidRPr="00820BA1">
              <w:rPr>
                <w:sz w:val="20"/>
                <w:szCs w:val="20"/>
              </w:rPr>
              <w:t>Присуствовање модној ревији SFW</w:t>
            </w:r>
          </w:p>
          <w:p w:rsidR="00577AD1" w:rsidRPr="00820BA1" w:rsidRDefault="00577AD1" w:rsidP="0093292C">
            <w:pPr>
              <w:snapToGrid w:val="0"/>
              <w:rPr>
                <w:bCs/>
                <w:sz w:val="20"/>
                <w:szCs w:val="20"/>
              </w:rPr>
            </w:pPr>
            <w:r w:rsidRPr="00820BA1">
              <w:rPr>
                <w:bCs/>
                <w:sz w:val="20"/>
                <w:szCs w:val="20"/>
              </w:rPr>
              <w:t>Децембар</w:t>
            </w:r>
          </w:p>
          <w:p w:rsidR="00577AD1" w:rsidRPr="00820BA1" w:rsidRDefault="00577AD1" w:rsidP="0093292C">
            <w:pPr>
              <w:snapToGrid w:val="0"/>
              <w:rPr>
                <w:sz w:val="20"/>
                <w:szCs w:val="20"/>
              </w:rPr>
            </w:pPr>
            <w:r w:rsidRPr="00820BA1">
              <w:rPr>
                <w:sz w:val="20"/>
                <w:szCs w:val="20"/>
              </w:rPr>
              <w:t>-Анкетирање ученика завршних разреда у вези њихових академиских и каријерних интересовања.</w:t>
            </w:r>
          </w:p>
          <w:p w:rsidR="00577AD1" w:rsidRPr="00820BA1" w:rsidRDefault="00577AD1" w:rsidP="0093292C">
            <w:pPr>
              <w:snapToGrid w:val="0"/>
              <w:rPr>
                <w:sz w:val="20"/>
                <w:szCs w:val="20"/>
              </w:rPr>
            </w:pPr>
            <w:r w:rsidRPr="00820BA1">
              <w:rPr>
                <w:sz w:val="20"/>
                <w:szCs w:val="20"/>
              </w:rPr>
              <w:t>-Посетио нас је ФАКУЛТЕТ ЗА ЕКОНОМИЈУ, ФИНАНСИЈЕ И АДМИНИСТРАЦИЈУ-ФЕФА БЕОГРАД.</w:t>
            </w:r>
          </w:p>
          <w:p w:rsidR="00577AD1" w:rsidRPr="00820BA1" w:rsidRDefault="00577AD1" w:rsidP="0093292C">
            <w:pPr>
              <w:snapToGrid w:val="0"/>
              <w:rPr>
                <w:sz w:val="20"/>
                <w:szCs w:val="20"/>
              </w:rPr>
            </w:pPr>
            <w:r w:rsidRPr="00820BA1">
              <w:rPr>
                <w:sz w:val="20"/>
                <w:szCs w:val="20"/>
              </w:rPr>
              <w:t>Изложба и представљање пројекта „ Свилен конац плетем од  сна „ са удружењем „ Етно Дом Гороцвет„ и ОШ „ Петар Кочић“-ТQ центар – инђија</w:t>
            </w:r>
          </w:p>
          <w:p w:rsidR="00577AD1" w:rsidRPr="00820BA1" w:rsidRDefault="00577AD1" w:rsidP="0093292C">
            <w:pPr>
              <w:snapToGrid w:val="0"/>
              <w:rPr>
                <w:bCs/>
                <w:sz w:val="20"/>
                <w:szCs w:val="20"/>
              </w:rPr>
            </w:pPr>
            <w:r w:rsidRPr="00820BA1">
              <w:rPr>
                <w:bCs/>
                <w:sz w:val="20"/>
                <w:szCs w:val="20"/>
              </w:rPr>
              <w:t>Јануар</w:t>
            </w:r>
          </w:p>
          <w:p w:rsidR="00577AD1" w:rsidRPr="00820BA1" w:rsidRDefault="00577AD1" w:rsidP="0093292C">
            <w:pPr>
              <w:snapToGrid w:val="0"/>
              <w:rPr>
                <w:sz w:val="20"/>
                <w:szCs w:val="20"/>
              </w:rPr>
            </w:pPr>
            <w:r w:rsidRPr="00820BA1">
              <w:rPr>
                <w:sz w:val="20"/>
                <w:szCs w:val="20"/>
              </w:rPr>
              <w:t>Приредба поводом дана Светог Саве</w:t>
            </w:r>
          </w:p>
          <w:p w:rsidR="00577AD1" w:rsidRPr="00820BA1" w:rsidRDefault="00577AD1" w:rsidP="0093292C">
            <w:pPr>
              <w:snapToGrid w:val="0"/>
              <w:rPr>
                <w:bCs/>
                <w:sz w:val="20"/>
                <w:szCs w:val="20"/>
                <w:lang w:val="ru-RU"/>
              </w:rPr>
            </w:pPr>
            <w:r w:rsidRPr="00820BA1">
              <w:rPr>
                <w:bCs/>
                <w:sz w:val="20"/>
                <w:szCs w:val="20"/>
                <w:lang w:val="ru-RU"/>
              </w:rPr>
              <w:t>Фебруар</w:t>
            </w:r>
          </w:p>
          <w:p w:rsidR="00577AD1" w:rsidRPr="00820BA1" w:rsidRDefault="00577AD1" w:rsidP="0093292C">
            <w:pPr>
              <w:snapToGrid w:val="0"/>
              <w:rPr>
                <w:sz w:val="20"/>
                <w:szCs w:val="20"/>
                <w:lang w:val="sr-Latn-BA"/>
              </w:rPr>
            </w:pPr>
            <w:r w:rsidRPr="00820BA1">
              <w:rPr>
                <w:sz w:val="20"/>
                <w:szCs w:val="20"/>
                <w:lang w:val="ru-RU"/>
              </w:rPr>
              <w:t xml:space="preserve">Међународни сајам вина </w:t>
            </w:r>
            <w:r w:rsidRPr="00820BA1">
              <w:rPr>
                <w:sz w:val="20"/>
                <w:szCs w:val="20"/>
                <w:lang w:val="sr-Latn-BA"/>
              </w:rPr>
              <w:t>„Beo Wine“.</w:t>
            </w:r>
          </w:p>
          <w:p w:rsidR="00577AD1" w:rsidRPr="00820BA1" w:rsidRDefault="00577AD1" w:rsidP="0093292C">
            <w:pPr>
              <w:snapToGrid w:val="0"/>
              <w:rPr>
                <w:sz w:val="20"/>
                <w:szCs w:val="20"/>
                <w:lang w:val="ru-RU"/>
              </w:rPr>
            </w:pPr>
            <w:r w:rsidRPr="00820BA1">
              <w:rPr>
                <w:sz w:val="20"/>
                <w:szCs w:val="20"/>
                <w:lang w:val="ru-RU"/>
              </w:rPr>
              <w:t>Изложба радова у кући Војновића.</w:t>
            </w:r>
          </w:p>
          <w:p w:rsidR="00577AD1" w:rsidRPr="00820BA1" w:rsidRDefault="00577AD1" w:rsidP="0093292C">
            <w:pPr>
              <w:snapToGrid w:val="0"/>
              <w:rPr>
                <w:sz w:val="20"/>
                <w:szCs w:val="20"/>
              </w:rPr>
            </w:pPr>
            <w:r w:rsidRPr="00820BA1">
              <w:rPr>
                <w:sz w:val="20"/>
                <w:szCs w:val="20"/>
                <w:lang w:val="ru-RU"/>
              </w:rPr>
              <w:t xml:space="preserve">Посета сајму образовања </w:t>
            </w:r>
            <w:r w:rsidRPr="00820BA1">
              <w:rPr>
                <w:sz w:val="20"/>
                <w:szCs w:val="20"/>
                <w:lang w:val="sr-Latn-BA"/>
              </w:rPr>
              <w:t>„</w:t>
            </w:r>
            <w:r w:rsidRPr="00820BA1">
              <w:rPr>
                <w:sz w:val="20"/>
                <w:szCs w:val="20"/>
              </w:rPr>
              <w:t>Путокази</w:t>
            </w:r>
            <w:r w:rsidRPr="00820BA1">
              <w:rPr>
                <w:sz w:val="20"/>
                <w:szCs w:val="20"/>
                <w:lang w:val="sr-Latn-BA"/>
              </w:rPr>
              <w:t>“</w:t>
            </w:r>
            <w:r w:rsidRPr="00820BA1">
              <w:rPr>
                <w:sz w:val="20"/>
                <w:szCs w:val="20"/>
              </w:rPr>
              <w:t>-Нови Сад.</w:t>
            </w:r>
          </w:p>
          <w:p w:rsidR="00577AD1" w:rsidRPr="00820BA1" w:rsidRDefault="00577AD1" w:rsidP="0093292C">
            <w:pPr>
              <w:snapToGrid w:val="0"/>
              <w:rPr>
                <w:sz w:val="20"/>
                <w:szCs w:val="20"/>
              </w:rPr>
            </w:pPr>
            <w:r w:rsidRPr="00820BA1">
              <w:rPr>
                <w:sz w:val="20"/>
                <w:szCs w:val="20"/>
              </w:rPr>
              <w:t>Предавање из предузетнишства на банкарској академији.</w:t>
            </w:r>
          </w:p>
          <w:p w:rsidR="00577AD1" w:rsidRPr="00820BA1" w:rsidRDefault="00577AD1" w:rsidP="0093292C">
            <w:pPr>
              <w:snapToGrid w:val="0"/>
              <w:rPr>
                <w:sz w:val="20"/>
                <w:szCs w:val="20"/>
              </w:rPr>
            </w:pPr>
            <w:r w:rsidRPr="00820BA1">
              <w:rPr>
                <w:sz w:val="20"/>
                <w:szCs w:val="20"/>
              </w:rPr>
              <w:t xml:space="preserve">Посета медија због пројекта </w:t>
            </w:r>
            <w:r w:rsidRPr="00820BA1">
              <w:rPr>
                <w:sz w:val="20"/>
                <w:szCs w:val="20"/>
                <w:lang w:val="sr-Latn-BA"/>
              </w:rPr>
              <w:t>„</w:t>
            </w:r>
            <w:r w:rsidRPr="00820BA1">
              <w:rPr>
                <w:sz w:val="20"/>
                <w:szCs w:val="20"/>
              </w:rPr>
              <w:t>Свилен конац плетем од сна</w:t>
            </w:r>
            <w:r w:rsidRPr="00820BA1">
              <w:rPr>
                <w:sz w:val="20"/>
                <w:szCs w:val="20"/>
                <w:lang w:val="sr-Latn-BA"/>
              </w:rPr>
              <w:t>“</w:t>
            </w:r>
            <w:r w:rsidRPr="00820BA1">
              <w:rPr>
                <w:sz w:val="20"/>
                <w:szCs w:val="20"/>
              </w:rPr>
              <w:t>.</w:t>
            </w:r>
          </w:p>
          <w:p w:rsidR="00577AD1" w:rsidRPr="00820BA1" w:rsidRDefault="00577AD1" w:rsidP="0093292C">
            <w:pPr>
              <w:snapToGrid w:val="0"/>
              <w:rPr>
                <w:sz w:val="20"/>
                <w:szCs w:val="20"/>
              </w:rPr>
            </w:pPr>
            <w:r w:rsidRPr="00820BA1">
              <w:rPr>
                <w:sz w:val="20"/>
                <w:szCs w:val="20"/>
              </w:rPr>
              <w:t>Урађен  каријерни инфо кутак  на којој су информације факултета за које су се ученици завршних разреда определили.</w:t>
            </w:r>
          </w:p>
          <w:p w:rsidR="00577AD1" w:rsidRPr="00820BA1" w:rsidRDefault="00577AD1" w:rsidP="0093292C">
            <w:pPr>
              <w:snapToGrid w:val="0"/>
              <w:rPr>
                <w:sz w:val="20"/>
                <w:szCs w:val="20"/>
              </w:rPr>
            </w:pPr>
            <w:r w:rsidRPr="00820BA1">
              <w:rPr>
                <w:sz w:val="20"/>
                <w:szCs w:val="20"/>
              </w:rPr>
              <w:t xml:space="preserve">Ученици смера </w:t>
            </w:r>
            <w:r w:rsidRPr="00820BA1">
              <w:rPr>
                <w:sz w:val="20"/>
                <w:szCs w:val="20"/>
                <w:lang w:val="sr-Latn-BA"/>
              </w:rPr>
              <w:t>„</w:t>
            </w:r>
            <w:r w:rsidRPr="00820BA1">
              <w:rPr>
                <w:sz w:val="20"/>
                <w:szCs w:val="20"/>
              </w:rPr>
              <w:t>Модни кројач</w:t>
            </w:r>
            <w:r w:rsidRPr="00820BA1">
              <w:rPr>
                <w:sz w:val="20"/>
                <w:szCs w:val="20"/>
                <w:lang w:val="sr-Latn-BA"/>
              </w:rPr>
              <w:t>“</w:t>
            </w:r>
            <w:r w:rsidRPr="00820BA1">
              <w:rPr>
                <w:sz w:val="20"/>
                <w:szCs w:val="20"/>
              </w:rPr>
              <w:t xml:space="preserve"> су направили креативну радионицу са О.Ш. у Крчедину.</w:t>
            </w:r>
          </w:p>
        </w:tc>
        <w:tc>
          <w:tcPr>
            <w:tcW w:w="3827" w:type="dxa"/>
          </w:tcPr>
          <w:p w:rsidR="00577AD1" w:rsidRPr="00820BA1" w:rsidRDefault="00577AD1" w:rsidP="0093292C">
            <w:pPr>
              <w:snapToGrid w:val="0"/>
              <w:rPr>
                <w:sz w:val="20"/>
                <w:szCs w:val="20"/>
              </w:rPr>
            </w:pPr>
            <w:r w:rsidRPr="00820BA1">
              <w:rPr>
                <w:sz w:val="20"/>
                <w:szCs w:val="20"/>
              </w:rPr>
              <w:lastRenderedPageBreak/>
              <w:t>Председник тима, директор,тим.</w:t>
            </w: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r w:rsidRPr="00820BA1">
              <w:rPr>
                <w:sz w:val="20"/>
                <w:szCs w:val="20"/>
              </w:rPr>
              <w:lastRenderedPageBreak/>
              <w:t>Предметни наставници, директор</w:t>
            </w:r>
          </w:p>
          <w:p w:rsidR="00577AD1" w:rsidRPr="00820BA1" w:rsidRDefault="00577AD1" w:rsidP="0093292C">
            <w:pPr>
              <w:snapToGrid w:val="0"/>
              <w:rPr>
                <w:sz w:val="20"/>
                <w:szCs w:val="20"/>
              </w:rPr>
            </w:pPr>
          </w:p>
          <w:p w:rsidR="00577AD1" w:rsidRPr="00820BA1" w:rsidRDefault="00577AD1" w:rsidP="0093292C">
            <w:pPr>
              <w:snapToGrid w:val="0"/>
              <w:rPr>
                <w:sz w:val="20"/>
                <w:szCs w:val="20"/>
              </w:rPr>
            </w:pPr>
            <w:r w:rsidRPr="00820BA1">
              <w:rPr>
                <w:sz w:val="20"/>
                <w:szCs w:val="20"/>
              </w:rPr>
              <w:t>Предметни наставници, директор, ученици.</w:t>
            </w: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r w:rsidRPr="00820BA1">
              <w:rPr>
                <w:sz w:val="20"/>
                <w:szCs w:val="20"/>
              </w:rPr>
              <w:t>Предметни наставници, директор, ученици.</w:t>
            </w:r>
          </w:p>
          <w:p w:rsidR="00577AD1" w:rsidRPr="00820BA1" w:rsidRDefault="00577AD1" w:rsidP="0093292C">
            <w:pPr>
              <w:snapToGrid w:val="0"/>
              <w:rPr>
                <w:sz w:val="20"/>
                <w:szCs w:val="20"/>
              </w:rPr>
            </w:pPr>
            <w:r w:rsidRPr="00820BA1">
              <w:rPr>
                <w:sz w:val="20"/>
                <w:szCs w:val="20"/>
              </w:rPr>
              <w:t>Стручно веће текстила, удружење жена- чланови Етно мреже, стручно веће туриста, ученици</w:t>
            </w: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r w:rsidRPr="00820BA1">
              <w:rPr>
                <w:sz w:val="20"/>
                <w:szCs w:val="20"/>
              </w:rPr>
              <w:t>Предметни наставници, директор, ученици</w:t>
            </w: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r w:rsidRPr="00820BA1">
              <w:rPr>
                <w:sz w:val="20"/>
                <w:szCs w:val="20"/>
              </w:rPr>
              <w:t>Стручно веће текстила, удружење жена- чланови Етно мреже, стручно веће туриста, ученици, предметни наставници, директор</w:t>
            </w: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r w:rsidRPr="00820BA1">
              <w:rPr>
                <w:sz w:val="20"/>
                <w:szCs w:val="20"/>
              </w:rPr>
              <w:t>Стручна већа и директор</w:t>
            </w:r>
          </w:p>
          <w:p w:rsidR="00577AD1" w:rsidRPr="00820BA1" w:rsidRDefault="00577AD1" w:rsidP="0093292C">
            <w:pPr>
              <w:snapToGrid w:val="0"/>
              <w:rPr>
                <w:sz w:val="20"/>
                <w:szCs w:val="20"/>
              </w:rPr>
            </w:pPr>
          </w:p>
          <w:p w:rsidR="00577AD1" w:rsidRPr="00820BA1" w:rsidRDefault="00577AD1" w:rsidP="0093292C">
            <w:pPr>
              <w:snapToGrid w:val="0"/>
              <w:rPr>
                <w:sz w:val="20"/>
                <w:szCs w:val="20"/>
              </w:rPr>
            </w:pPr>
            <w:r w:rsidRPr="00820BA1">
              <w:rPr>
                <w:sz w:val="20"/>
                <w:szCs w:val="20"/>
              </w:rPr>
              <w:t>Предметни наставници, директор</w:t>
            </w:r>
          </w:p>
          <w:p w:rsidR="00577AD1" w:rsidRPr="00820BA1" w:rsidRDefault="00577AD1" w:rsidP="0093292C">
            <w:pPr>
              <w:snapToGrid w:val="0"/>
              <w:rPr>
                <w:sz w:val="20"/>
                <w:szCs w:val="20"/>
              </w:rPr>
            </w:pPr>
          </w:p>
          <w:p w:rsidR="00577AD1" w:rsidRPr="00820BA1" w:rsidRDefault="00577AD1" w:rsidP="0093292C">
            <w:pPr>
              <w:snapToGrid w:val="0"/>
              <w:rPr>
                <w:sz w:val="20"/>
                <w:szCs w:val="20"/>
              </w:rPr>
            </w:pPr>
            <w:r w:rsidRPr="00820BA1">
              <w:rPr>
                <w:sz w:val="20"/>
                <w:szCs w:val="20"/>
              </w:rPr>
              <w:t>Предметни наставници, директор</w:t>
            </w: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p>
          <w:p w:rsidR="00577AD1" w:rsidRPr="00820BA1" w:rsidRDefault="00577AD1" w:rsidP="0093292C">
            <w:pPr>
              <w:snapToGrid w:val="0"/>
              <w:rPr>
                <w:sz w:val="20"/>
                <w:szCs w:val="20"/>
              </w:rPr>
            </w:pPr>
            <w:r w:rsidRPr="00820BA1">
              <w:rPr>
                <w:sz w:val="20"/>
                <w:szCs w:val="20"/>
              </w:rPr>
              <w:t>Стручно веће текстила, удружење жена- чланови Етно мреже, стручно веће туриста, ученици, предметни наставници, директор.</w:t>
            </w:r>
          </w:p>
          <w:p w:rsidR="00577AD1" w:rsidRPr="00820BA1" w:rsidRDefault="00577AD1" w:rsidP="0093292C">
            <w:pPr>
              <w:snapToGrid w:val="0"/>
              <w:rPr>
                <w:sz w:val="20"/>
                <w:szCs w:val="20"/>
              </w:rPr>
            </w:pPr>
            <w:r w:rsidRPr="00820BA1">
              <w:rPr>
                <w:sz w:val="20"/>
                <w:szCs w:val="20"/>
              </w:rPr>
              <w:t>Председник тима, директор.</w:t>
            </w:r>
          </w:p>
        </w:tc>
      </w:tr>
      <w:tr w:rsidR="00577AD1" w:rsidRPr="00820BA1" w:rsidTr="0093292C">
        <w:trPr>
          <w:trHeight w:val="699"/>
        </w:trPr>
        <w:tc>
          <w:tcPr>
            <w:tcW w:w="5529" w:type="dxa"/>
          </w:tcPr>
          <w:p w:rsidR="00577AD1" w:rsidRPr="00820BA1" w:rsidRDefault="00577AD1" w:rsidP="0093292C">
            <w:pPr>
              <w:snapToGrid w:val="0"/>
              <w:rPr>
                <w:bCs/>
                <w:sz w:val="20"/>
                <w:szCs w:val="20"/>
                <w:lang w:val="ru-RU"/>
              </w:rPr>
            </w:pPr>
            <w:r w:rsidRPr="00820BA1">
              <w:rPr>
                <w:bCs/>
                <w:sz w:val="20"/>
                <w:szCs w:val="20"/>
                <w:lang w:val="ru-RU"/>
              </w:rPr>
              <w:lastRenderedPageBreak/>
              <w:t xml:space="preserve">Март – </w:t>
            </w:r>
            <w:r w:rsidRPr="00820BA1">
              <w:rPr>
                <w:sz w:val="20"/>
                <w:szCs w:val="20"/>
                <w:lang w:val="ru-RU"/>
              </w:rPr>
              <w:t>сајам текстила у Београду</w:t>
            </w:r>
          </w:p>
          <w:p w:rsidR="00577AD1" w:rsidRPr="00820BA1" w:rsidRDefault="00577AD1" w:rsidP="0093292C">
            <w:pPr>
              <w:snapToGrid w:val="0"/>
              <w:rPr>
                <w:sz w:val="20"/>
                <w:szCs w:val="20"/>
                <w:lang w:val="ru-RU"/>
              </w:rPr>
            </w:pPr>
          </w:p>
          <w:p w:rsidR="00577AD1" w:rsidRPr="00820BA1" w:rsidRDefault="00577AD1" w:rsidP="0093292C">
            <w:pPr>
              <w:snapToGrid w:val="0"/>
              <w:rPr>
                <w:sz w:val="20"/>
                <w:szCs w:val="20"/>
              </w:rPr>
            </w:pPr>
            <w:r w:rsidRPr="00820BA1">
              <w:rPr>
                <w:sz w:val="20"/>
                <w:szCs w:val="20"/>
                <w:lang w:val="ru-RU"/>
              </w:rPr>
              <w:t xml:space="preserve">Посетио нас је Технички факултет </w:t>
            </w:r>
            <w:r w:rsidRPr="00820BA1">
              <w:rPr>
                <w:sz w:val="20"/>
                <w:szCs w:val="20"/>
                <w:lang w:val="sr-Latn-BA"/>
              </w:rPr>
              <w:t>„M</w:t>
            </w:r>
            <w:r w:rsidRPr="00820BA1">
              <w:rPr>
                <w:sz w:val="20"/>
                <w:szCs w:val="20"/>
              </w:rPr>
              <w:t>ихајло Пупин</w:t>
            </w:r>
            <w:r w:rsidRPr="00820BA1">
              <w:rPr>
                <w:sz w:val="20"/>
                <w:szCs w:val="20"/>
                <w:lang w:val="sr-Latn-BA"/>
              </w:rPr>
              <w:t>“</w:t>
            </w:r>
            <w:r w:rsidRPr="00820BA1">
              <w:rPr>
                <w:sz w:val="20"/>
                <w:szCs w:val="20"/>
              </w:rPr>
              <w:t>З</w:t>
            </w:r>
            <w:r w:rsidRPr="00820BA1">
              <w:rPr>
                <w:sz w:val="20"/>
                <w:szCs w:val="20"/>
                <w:lang w:val="sr-Latn-BA"/>
              </w:rPr>
              <w:t>re</w:t>
            </w:r>
            <w:r w:rsidRPr="00820BA1">
              <w:rPr>
                <w:sz w:val="20"/>
                <w:szCs w:val="20"/>
              </w:rPr>
              <w:t>њанин -презентација смера „Одевна технологија“.</w:t>
            </w:r>
          </w:p>
        </w:tc>
        <w:tc>
          <w:tcPr>
            <w:tcW w:w="3827" w:type="dxa"/>
          </w:tcPr>
          <w:p w:rsidR="00577AD1" w:rsidRPr="00820BA1" w:rsidRDefault="00577AD1" w:rsidP="0093292C">
            <w:pPr>
              <w:snapToGrid w:val="0"/>
              <w:rPr>
                <w:sz w:val="20"/>
                <w:szCs w:val="20"/>
              </w:rPr>
            </w:pPr>
            <w:r w:rsidRPr="00820BA1">
              <w:rPr>
                <w:sz w:val="20"/>
                <w:szCs w:val="20"/>
              </w:rPr>
              <w:t>Стручно веће текстила, директор.</w:t>
            </w:r>
          </w:p>
        </w:tc>
      </w:tr>
      <w:tr w:rsidR="00577AD1" w:rsidRPr="00820BA1" w:rsidTr="0093292C">
        <w:trPr>
          <w:trHeight w:val="600"/>
        </w:trPr>
        <w:tc>
          <w:tcPr>
            <w:tcW w:w="5529" w:type="dxa"/>
          </w:tcPr>
          <w:p w:rsidR="00577AD1" w:rsidRPr="00820BA1" w:rsidRDefault="00577AD1" w:rsidP="0093292C">
            <w:pPr>
              <w:snapToGrid w:val="0"/>
              <w:rPr>
                <w:bCs/>
                <w:sz w:val="20"/>
                <w:szCs w:val="20"/>
              </w:rPr>
            </w:pPr>
            <w:r w:rsidRPr="00820BA1">
              <w:rPr>
                <w:bCs/>
                <w:sz w:val="20"/>
                <w:szCs w:val="20"/>
              </w:rPr>
              <w:t>У току другог полугодишта чланови већа су посећивали часове општих и стручних предмета и усвојили позитивна искуства која ће применити или прилагодити у свом раду.</w:t>
            </w:r>
          </w:p>
          <w:p w:rsidR="00577AD1" w:rsidRPr="00820BA1" w:rsidRDefault="00577AD1" w:rsidP="0093292C">
            <w:pPr>
              <w:snapToGrid w:val="0"/>
              <w:rPr>
                <w:bCs/>
                <w:sz w:val="20"/>
                <w:szCs w:val="20"/>
              </w:rPr>
            </w:pPr>
            <w:r w:rsidRPr="00820BA1">
              <w:rPr>
                <w:bCs/>
                <w:sz w:val="20"/>
                <w:szCs w:val="20"/>
              </w:rPr>
              <w:t>За време вандредног стања тим је радио онлајн видео презентације, кратко метражне филмове, флајере, (ауди-визуелне методе), све је то презентовано на:страница школе, веб странице,фејсбујк странице, инстаграму, странице основних школа на територији Инђије,Ст.Пазова,.. осим онлине методе образовна установа је заједно са члановима КВИС-а и тимом за промоцију школе припремила плакате(демонстративне методе).</w:t>
            </w:r>
          </w:p>
          <w:p w:rsidR="00577AD1" w:rsidRPr="00820BA1" w:rsidRDefault="00577AD1" w:rsidP="0093292C">
            <w:pPr>
              <w:snapToGrid w:val="0"/>
              <w:rPr>
                <w:bCs/>
                <w:sz w:val="20"/>
                <w:szCs w:val="20"/>
              </w:rPr>
            </w:pPr>
            <w:r w:rsidRPr="00820BA1">
              <w:rPr>
                <w:bCs/>
                <w:sz w:val="20"/>
                <w:szCs w:val="20"/>
              </w:rPr>
              <w:t xml:space="preserve">За време вандредног стања највећу промоцију школе урадили су директор, техничко особље, чланови стручног већа, ученици који су од куће радили, локално становништво,… шивење преко 4000 маски у хуманитарне сврхе(дечија клиника Нови Сад, маске за дом здравља Нови Сад и Инђија, </w:t>
            </w:r>
            <w:r w:rsidRPr="00820BA1">
              <w:rPr>
                <w:bCs/>
                <w:sz w:val="20"/>
                <w:szCs w:val="20"/>
              </w:rPr>
              <w:lastRenderedPageBreak/>
              <w:t>маске за локално становништво, за полицију, за колектив СШ“Др Ђорђе Натошевић“ и ученике (завршних разреда, и ученике који су долазили на припремну наставу.) Овај подухват су наставили и наши ђаци волонтери све захваљујући подршци општини Инђија. Комплетна активност је пропраћена медијски.. кратко метражни филм ХЕРОЈИ НАШЕГ ГРАДА, СРЕМСКА ТВ,СРЕМСКЕ НОВИНЕ…</w:t>
            </w:r>
          </w:p>
          <w:p w:rsidR="00577AD1" w:rsidRPr="00820BA1" w:rsidRDefault="00577AD1" w:rsidP="0093292C">
            <w:pPr>
              <w:snapToGrid w:val="0"/>
              <w:rPr>
                <w:bCs/>
                <w:sz w:val="20"/>
                <w:szCs w:val="20"/>
              </w:rPr>
            </w:pPr>
            <w:r w:rsidRPr="00820BA1">
              <w:rPr>
                <w:bCs/>
                <w:sz w:val="20"/>
                <w:szCs w:val="20"/>
              </w:rPr>
              <w:t xml:space="preserve">Волонтерски рад ученика у шивењу маски је пропратило Колпинг друштво. </w:t>
            </w:r>
          </w:p>
        </w:tc>
        <w:tc>
          <w:tcPr>
            <w:tcW w:w="3827" w:type="dxa"/>
          </w:tcPr>
          <w:p w:rsidR="00577AD1" w:rsidRPr="00820BA1" w:rsidRDefault="00577AD1" w:rsidP="0093292C">
            <w:pPr>
              <w:snapToGrid w:val="0"/>
              <w:rPr>
                <w:sz w:val="20"/>
                <w:szCs w:val="20"/>
                <w:lang w:val="sr-Latn-BA"/>
              </w:rPr>
            </w:pPr>
          </w:p>
        </w:tc>
      </w:tr>
      <w:tr w:rsidR="00577AD1" w:rsidRPr="00820BA1" w:rsidTr="0093292C">
        <w:trPr>
          <w:trHeight w:val="341"/>
        </w:trPr>
        <w:tc>
          <w:tcPr>
            <w:tcW w:w="5529" w:type="dxa"/>
          </w:tcPr>
          <w:p w:rsidR="00577AD1" w:rsidRPr="00820BA1" w:rsidRDefault="00577AD1" w:rsidP="0093292C">
            <w:pPr>
              <w:snapToGrid w:val="0"/>
              <w:rPr>
                <w:bCs/>
                <w:sz w:val="20"/>
                <w:szCs w:val="20"/>
                <w:lang w:val="ru-RU"/>
              </w:rPr>
            </w:pPr>
            <w:r w:rsidRPr="00820BA1">
              <w:rPr>
                <w:bCs/>
                <w:sz w:val="20"/>
                <w:szCs w:val="20"/>
                <w:lang w:val="ru-RU"/>
              </w:rPr>
              <w:lastRenderedPageBreak/>
              <w:t xml:space="preserve">УСПЕХ УЧЕНИКА </w:t>
            </w:r>
          </w:p>
          <w:p w:rsidR="00577AD1" w:rsidRPr="00820BA1" w:rsidRDefault="00577AD1" w:rsidP="0093292C">
            <w:pPr>
              <w:snapToGrid w:val="0"/>
              <w:rPr>
                <w:bCs/>
                <w:sz w:val="20"/>
                <w:szCs w:val="20"/>
                <w:lang w:val="ru-RU"/>
              </w:rPr>
            </w:pPr>
            <w:r w:rsidRPr="00820BA1">
              <w:rPr>
                <w:bCs/>
                <w:sz w:val="20"/>
                <w:szCs w:val="20"/>
                <w:lang w:val="ru-RU"/>
              </w:rPr>
              <w:t>Успех ученика у периоду вандредног стања остварен је задовољавајући успех.</w:t>
            </w:r>
          </w:p>
        </w:tc>
        <w:tc>
          <w:tcPr>
            <w:tcW w:w="3827" w:type="dxa"/>
          </w:tcPr>
          <w:p w:rsidR="00577AD1" w:rsidRPr="00820BA1" w:rsidRDefault="00577AD1" w:rsidP="0093292C">
            <w:pPr>
              <w:snapToGrid w:val="0"/>
              <w:rPr>
                <w:sz w:val="20"/>
                <w:szCs w:val="20"/>
                <w:lang w:val="ru-RU"/>
              </w:rPr>
            </w:pPr>
          </w:p>
        </w:tc>
      </w:tr>
    </w:tbl>
    <w:p w:rsidR="00577AD1" w:rsidRPr="00820BA1" w:rsidRDefault="00577AD1" w:rsidP="00577AD1">
      <w:pPr>
        <w:rPr>
          <w:sz w:val="20"/>
          <w:szCs w:val="20"/>
        </w:rPr>
      </w:pPr>
    </w:p>
    <w:p w:rsidR="00577AD1" w:rsidRDefault="00577AD1" w:rsidP="00C64A23">
      <w:pPr>
        <w:spacing w:before="524" w:after="542" w:line="276" w:lineRule="exact"/>
        <w:rPr>
          <w:b/>
          <w:color w:val="000000"/>
        </w:rPr>
      </w:pPr>
    </w:p>
    <w:p w:rsidR="00577AD1" w:rsidRPr="00577AD1" w:rsidRDefault="00577AD1" w:rsidP="00577AD1">
      <w:pPr>
        <w:spacing w:before="524" w:after="542" w:line="276" w:lineRule="exact"/>
        <w:ind w:left="360"/>
        <w:rPr>
          <w:b/>
          <w:color w:val="000000"/>
        </w:rPr>
      </w:pPr>
      <w:r w:rsidRPr="00577AD1">
        <w:rPr>
          <w:b/>
          <w:color w:val="000000"/>
        </w:rPr>
        <w:t>5.</w:t>
      </w:r>
      <w:r>
        <w:rPr>
          <w:b/>
          <w:color w:val="000000"/>
        </w:rPr>
        <w:t>3</w:t>
      </w:r>
      <w:r w:rsidRPr="00577AD1">
        <w:rPr>
          <w:b/>
          <w:color w:val="000000"/>
        </w:rPr>
        <w:t>Извештајо реализацијипрограма унапређења здравља ученика издравственогваспитања</w:t>
      </w:r>
    </w:p>
    <w:p w:rsidR="00577AD1" w:rsidRDefault="00577AD1" w:rsidP="00C64A23">
      <w:pPr>
        <w:spacing w:before="524" w:after="542" w:line="276" w:lineRule="exact"/>
        <w:rPr>
          <w:b/>
          <w:color w:val="000000"/>
        </w:rPr>
      </w:pPr>
    </w:p>
    <w:p w:rsidR="00C64A23" w:rsidRPr="004B3966" w:rsidRDefault="00C64A23" w:rsidP="00C64A23">
      <w:pPr>
        <w:ind w:firstLine="720"/>
        <w:jc w:val="both"/>
      </w:pPr>
      <w:r w:rsidRPr="004B3966">
        <w:t>У децембру, у сарадњи са Саветовалиштем за младе за ученике СШ</w:t>
      </w:r>
      <w:r>
        <w:rPr>
          <w:lang w:val="en-US"/>
        </w:rPr>
        <w:t xml:space="preserve"> “</w:t>
      </w:r>
      <w:r w:rsidRPr="004B3966">
        <w:t>Др Ђорђе Натошевић</w:t>
      </w:r>
      <w:r w:rsidRPr="004B3966">
        <w:rPr>
          <w:lang w:val="ru-RU"/>
        </w:rPr>
        <w:t>”</w:t>
      </w:r>
      <w:r w:rsidRPr="004B3966">
        <w:t xml:space="preserve"> организована су предавања на тему алкохолизма. Предавања је водила социолог Валентина Матијевић, уз асистенцију педагога школе. </w:t>
      </w:r>
    </w:p>
    <w:p w:rsidR="00C64A23" w:rsidRPr="004B3966" w:rsidRDefault="00C64A23" w:rsidP="00C64A23">
      <w:pPr>
        <w:ind w:firstLine="720"/>
        <w:jc w:val="both"/>
      </w:pPr>
      <w:r w:rsidRPr="004B3966">
        <w:t xml:space="preserve">Предавачи су настојали да упознају ученике са садржајем и карактеристикама алкохола као супстанце, начином на који се производи и ког је порекла. Значајан део предавања се односио на дејство алкохола и искорењивање заблуда да алкохол има храњива својства и да се може користити као лек. Наглашавано је да алкохол има штетно дејство по организам, поготово уколико се користи у великим количинама, као и који органи и системи су највише погођени – јетра, панкреас, крвни судови, нервне ћелије. Дискутовано је о разликама између тренутног пијаног стања и хроничног алкохолизма, односно дугорочне злоупотребе алкохола. Ученицима је указано на факторе који повећавају могућност развитка хроничног алкохолизма – генетика, учење по моделу, утицај средине. Разјашњена је разлика између психичке и физичке зависности, и објашњене манифестације апстиненције код особе која је хронични алкохоличар (делиријум тременс). </w:t>
      </w:r>
    </w:p>
    <w:p w:rsidR="00C64A23" w:rsidRPr="004B3966" w:rsidRDefault="00C64A23" w:rsidP="00C64A23">
      <w:pPr>
        <w:ind w:firstLine="720"/>
        <w:jc w:val="both"/>
      </w:pPr>
      <w:r w:rsidRPr="004B3966">
        <w:t>Предавачи су им дали савете да не користе  алкохол  а ако користе да буду у томе умерени, као и да никада не уносе алкохол на празан стомак, а да нипошто не конзумирају алкохол уколико су користили лекове, поготово лекове за смирење, јер такво непромишњено понашање може да доведе и до смртног исхода. Ученици су добили информације о времену апсорпције и елиминације алкохола у организму и из организма, што им је било битно, између осталог, уколико су возачи.</w:t>
      </w:r>
    </w:p>
    <w:p w:rsidR="00C64A23" w:rsidRPr="004B3966" w:rsidRDefault="00C64A23" w:rsidP="00C64A23">
      <w:pPr>
        <w:ind w:firstLine="720"/>
        <w:jc w:val="both"/>
      </w:pPr>
      <w:r w:rsidRPr="004B3966">
        <w:t>Ученици су већином били заинтересовани за тему којом смо се бавили, учествовали су и дискутовали на предавањима. Известили су о корисности информација које су имали прилику да чују и сазнају.</w:t>
      </w:r>
    </w:p>
    <w:p w:rsidR="00C64A23" w:rsidRPr="004B3966" w:rsidRDefault="00C64A23" w:rsidP="00C64A23">
      <w:pPr>
        <w:ind w:firstLine="720"/>
        <w:jc w:val="both"/>
      </w:pPr>
      <w:r w:rsidRPr="004B3966">
        <w:t>Такође,  социолог дома здравља је ђаке обавестила о раду Саветовалишта за младе, о свим услугама које се младима нуде и о стручњацима којима млади могу да се обрате (психолог, нутрициониста, гинеколог, предијатар...), и позвала их да се јављају и да долазе у саветовалиште и да се укључе у рад саветовалишта тако што би се обучили за вршњачке едукаторе.</w:t>
      </w:r>
    </w:p>
    <w:p w:rsidR="00C64A23" w:rsidRPr="00A10F48" w:rsidRDefault="00C64A23" w:rsidP="00C64A23">
      <w:pPr>
        <w:ind w:firstLine="720"/>
        <w:jc w:val="both"/>
        <w:rPr>
          <w:sz w:val="22"/>
          <w:szCs w:val="22"/>
        </w:rPr>
      </w:pPr>
    </w:p>
    <w:p w:rsidR="00C64A23" w:rsidRPr="00A10F48" w:rsidRDefault="00C64A23" w:rsidP="00C64A23">
      <w:pPr>
        <w:pStyle w:val="BodyTextIndent2"/>
        <w:spacing w:line="240" w:lineRule="atLeast"/>
        <w:jc w:val="both"/>
      </w:pPr>
      <w:r w:rsidRPr="00A10F48">
        <w:rPr>
          <w:lang w:val="ru-RU"/>
        </w:rPr>
        <w:t>Такође, у великом броју оде</w:t>
      </w:r>
      <w:r w:rsidRPr="00A10F48">
        <w:t>љ</w:t>
      </w:r>
      <w:r w:rsidRPr="00A10F48">
        <w:rPr>
          <w:lang w:val="ru-RU"/>
        </w:rPr>
        <w:t>е</w:t>
      </w:r>
      <w:r w:rsidRPr="00A10F48">
        <w:t>њ</w:t>
      </w:r>
      <w:r w:rsidRPr="00A10F48">
        <w:rPr>
          <w:lang w:val="ru-RU"/>
        </w:rPr>
        <w:t>а</w:t>
      </w:r>
      <w:r w:rsidRPr="00A10F48">
        <w:t xml:space="preserve">, </w:t>
      </w:r>
      <w:r w:rsidRPr="00A10F48">
        <w:rPr>
          <w:lang w:val="ru-RU"/>
        </w:rPr>
        <w:t>као васпитни задаци биле су присутне теме</w:t>
      </w:r>
      <w:r w:rsidRPr="00A10F48">
        <w:t xml:space="preserve">: </w:t>
      </w:r>
    </w:p>
    <w:p w:rsidR="00C64A23" w:rsidRPr="00095B35" w:rsidRDefault="00C64A23" w:rsidP="00C64A23">
      <w:pPr>
        <w:pStyle w:val="BodyTextIndent2"/>
        <w:numPr>
          <w:ilvl w:val="0"/>
          <w:numId w:val="4"/>
        </w:numPr>
        <w:spacing w:after="0" w:line="240" w:lineRule="atLeast"/>
        <w:jc w:val="both"/>
      </w:pPr>
      <w:r w:rsidRPr="00095B35">
        <w:rPr>
          <w:lang w:val="ru-RU"/>
        </w:rPr>
        <w:t>Заштита човекове средине и хигијена</w:t>
      </w:r>
      <w:r w:rsidRPr="00095B35">
        <w:t xml:space="preserve"> (</w:t>
      </w:r>
      <w:r w:rsidRPr="00095B35">
        <w:rPr>
          <w:lang w:val="ru-RU"/>
        </w:rPr>
        <w:t>у ширем смислу овог појма</w:t>
      </w:r>
      <w:r w:rsidRPr="00095B35">
        <w:t>)</w:t>
      </w:r>
    </w:p>
    <w:p w:rsidR="00C64A23" w:rsidRPr="00095B35" w:rsidRDefault="00C64A23" w:rsidP="00C64A23">
      <w:pPr>
        <w:pStyle w:val="BodyTextIndent2"/>
        <w:numPr>
          <w:ilvl w:val="0"/>
          <w:numId w:val="4"/>
        </w:numPr>
        <w:spacing w:after="0" w:line="240" w:lineRule="atLeast"/>
        <w:jc w:val="both"/>
      </w:pPr>
      <w:r w:rsidRPr="00095B35">
        <w:t>Хум</w:t>
      </w:r>
      <w:r w:rsidRPr="00095B35">
        <w:rPr>
          <w:lang w:val="sr-Latn-CS"/>
        </w:rPr>
        <w:t>a</w:t>
      </w:r>
      <w:r w:rsidRPr="00095B35">
        <w:t>нитарне акције</w:t>
      </w:r>
    </w:p>
    <w:p w:rsidR="00C64A23" w:rsidRPr="00095B35" w:rsidRDefault="00C64A23" w:rsidP="00C64A23">
      <w:pPr>
        <w:pStyle w:val="BodyTextIndent2"/>
        <w:numPr>
          <w:ilvl w:val="0"/>
          <w:numId w:val="4"/>
        </w:numPr>
        <w:spacing w:after="0" w:line="240" w:lineRule="atLeast"/>
        <w:jc w:val="both"/>
        <w:rPr>
          <w:lang w:val="sr-Latn-CS"/>
        </w:rPr>
      </w:pPr>
      <w:r w:rsidRPr="00095B35">
        <w:lastRenderedPageBreak/>
        <w:t>Добровољно давање крви</w:t>
      </w:r>
    </w:p>
    <w:p w:rsidR="00C64A23" w:rsidRPr="00095B35" w:rsidRDefault="00C64A23" w:rsidP="00C64A23">
      <w:pPr>
        <w:pStyle w:val="BodyTextIndent2"/>
        <w:numPr>
          <w:ilvl w:val="0"/>
          <w:numId w:val="4"/>
        </w:numPr>
        <w:spacing w:after="0" w:line="240" w:lineRule="atLeast"/>
        <w:jc w:val="both"/>
        <w:rPr>
          <w:lang w:val="sr-Latn-CS"/>
        </w:rPr>
      </w:pPr>
      <w:r w:rsidRPr="00095B35">
        <w:t>Радионица ''Мултипликација-живети толерантно''</w:t>
      </w:r>
    </w:p>
    <w:p w:rsidR="00C64A23" w:rsidRPr="00095B35" w:rsidRDefault="00C64A23" w:rsidP="00C64A23">
      <w:pPr>
        <w:pStyle w:val="BodyTextIndent2"/>
        <w:numPr>
          <w:ilvl w:val="0"/>
          <w:numId w:val="4"/>
        </w:numPr>
        <w:spacing w:after="0" w:line="240" w:lineRule="atLeast"/>
        <w:jc w:val="both"/>
        <w:rPr>
          <w:lang w:val="sr-Latn-CS"/>
        </w:rPr>
      </w:pPr>
      <w:r w:rsidRPr="00095B35">
        <w:t>ЦСР- радионице на тему- прва помоћ</w:t>
      </w:r>
    </w:p>
    <w:p w:rsidR="00C64A23" w:rsidRPr="00095B35" w:rsidRDefault="00C64A23" w:rsidP="00C64A23">
      <w:pPr>
        <w:numPr>
          <w:ilvl w:val="0"/>
          <w:numId w:val="4"/>
        </w:numPr>
        <w:jc w:val="both"/>
      </w:pPr>
      <w:r w:rsidRPr="00095B35">
        <w:t>ЦК предавање на тему - о здрављу и здравој исхрани</w:t>
      </w:r>
    </w:p>
    <w:p w:rsidR="00C64A23" w:rsidRPr="00095B35" w:rsidRDefault="00C64A23" w:rsidP="00C64A23">
      <w:pPr>
        <w:numPr>
          <w:ilvl w:val="0"/>
          <w:numId w:val="4"/>
        </w:numPr>
        <w:jc w:val="both"/>
      </w:pPr>
      <w:r w:rsidRPr="00095B35">
        <w:t>ЦК предавање на тему- наркотици</w:t>
      </w:r>
    </w:p>
    <w:p w:rsidR="00C64A23" w:rsidRPr="00095B35" w:rsidRDefault="00C64A23" w:rsidP="00C64A23">
      <w:pPr>
        <w:numPr>
          <w:ilvl w:val="0"/>
          <w:numId w:val="4"/>
        </w:numPr>
        <w:jc w:val="both"/>
      </w:pPr>
      <w:r w:rsidRPr="00095B35">
        <w:t>ЦК предавање на тему- болести зависности</w:t>
      </w:r>
    </w:p>
    <w:p w:rsidR="00C64A23" w:rsidRPr="00095B35" w:rsidRDefault="00C64A23" w:rsidP="00C64A23">
      <w:pPr>
        <w:numPr>
          <w:ilvl w:val="0"/>
          <w:numId w:val="4"/>
        </w:numPr>
        <w:jc w:val="both"/>
      </w:pPr>
      <w:r w:rsidRPr="00095B35">
        <w:t>ЦК предавање на тему- здрави стилови живота</w:t>
      </w:r>
    </w:p>
    <w:p w:rsidR="00C64A23" w:rsidRPr="00095B35" w:rsidRDefault="00C64A23" w:rsidP="00C64A23">
      <w:pPr>
        <w:numPr>
          <w:ilvl w:val="0"/>
          <w:numId w:val="4"/>
        </w:numPr>
        <w:jc w:val="both"/>
      </w:pPr>
      <w:r w:rsidRPr="00095B35">
        <w:t>Батут- анкетирање првих разреда</w:t>
      </w:r>
    </w:p>
    <w:p w:rsidR="00C64A23" w:rsidRPr="00095B35" w:rsidRDefault="00C64A23" w:rsidP="00C64A23">
      <w:pPr>
        <w:numPr>
          <w:ilvl w:val="0"/>
          <w:numId w:val="4"/>
        </w:numPr>
        <w:jc w:val="both"/>
      </w:pPr>
      <w:r w:rsidRPr="00095B35">
        <w:t>Учешће у такмичењу ученика у ЦК Инђија, област прва помоћ, учестовали ученици други разред фризери</w:t>
      </w:r>
    </w:p>
    <w:p w:rsidR="00C64A23" w:rsidRPr="009D5E6C" w:rsidRDefault="00C64A23" w:rsidP="00C64A23">
      <w:pPr>
        <w:numPr>
          <w:ilvl w:val="0"/>
          <w:numId w:val="4"/>
        </w:numPr>
        <w:jc w:val="both"/>
      </w:pPr>
      <w:r w:rsidRPr="00095B35">
        <w:t>Анкетирање апсолвент одсека за психологију на тему- Наследни, средински и психолошки чиниоци менталног здравља. Стрес и самоповређивање код младих</w:t>
      </w:r>
    </w:p>
    <w:p w:rsidR="00C64A23" w:rsidRDefault="00C64A23" w:rsidP="00C64A23">
      <w:pPr>
        <w:jc w:val="both"/>
      </w:pPr>
    </w:p>
    <w:p w:rsidR="00C64A23" w:rsidRDefault="00C64A23" w:rsidP="00C64A23">
      <w:pPr>
        <w:jc w:val="both"/>
      </w:pPr>
    </w:p>
    <w:p w:rsidR="00C64A23" w:rsidRDefault="00C64A23" w:rsidP="00C64A23">
      <w:pPr>
        <w:jc w:val="both"/>
      </w:pPr>
    </w:p>
    <w:p w:rsidR="00C64A23" w:rsidRDefault="00C64A23" w:rsidP="00C64A23">
      <w:pPr>
        <w:jc w:val="both"/>
      </w:pPr>
    </w:p>
    <w:p w:rsidR="00C64A23" w:rsidRDefault="00C64A23" w:rsidP="00C64A23">
      <w:pPr>
        <w:jc w:val="both"/>
      </w:pPr>
    </w:p>
    <w:p w:rsidR="00C64A23" w:rsidRDefault="00C64A23" w:rsidP="00C64A23">
      <w:pPr>
        <w:jc w:val="both"/>
      </w:pPr>
    </w:p>
    <w:p w:rsidR="00C64A23" w:rsidRDefault="00C64A23" w:rsidP="00C64A23">
      <w:pPr>
        <w:jc w:val="both"/>
      </w:pPr>
    </w:p>
    <w:tbl>
      <w:tblPr>
        <w:tblStyle w:val="TableGrid"/>
        <w:tblW w:w="0" w:type="auto"/>
        <w:tblInd w:w="-289" w:type="dxa"/>
        <w:tblLook w:val="04A0"/>
      </w:tblPr>
      <w:tblGrid>
        <w:gridCol w:w="4773"/>
        <w:gridCol w:w="4300"/>
      </w:tblGrid>
      <w:tr w:rsidR="00C64A23" w:rsidRPr="00C41BBA" w:rsidTr="00A9370F">
        <w:trPr>
          <w:trHeight w:val="576"/>
        </w:trPr>
        <w:tc>
          <w:tcPr>
            <w:tcW w:w="4773" w:type="dxa"/>
            <w:vAlign w:val="center"/>
          </w:tcPr>
          <w:p w:rsidR="00C64A23" w:rsidRPr="00AA3AE5" w:rsidRDefault="00C64A23" w:rsidP="00A9370F">
            <w:pPr>
              <w:rPr>
                <w:b/>
                <w:sz w:val="18"/>
              </w:rPr>
            </w:pPr>
            <w:r>
              <w:rPr>
                <w:b/>
                <w:color w:val="000000"/>
                <w:sz w:val="20"/>
              </w:rPr>
              <w:t>Активности</w:t>
            </w:r>
          </w:p>
        </w:tc>
        <w:tc>
          <w:tcPr>
            <w:tcW w:w="4300" w:type="dxa"/>
            <w:vAlign w:val="center"/>
          </w:tcPr>
          <w:p w:rsidR="00C64A23" w:rsidRPr="00C41BBA" w:rsidRDefault="00C64A23" w:rsidP="00A9370F">
            <w:pPr>
              <w:rPr>
                <w:b/>
                <w:sz w:val="18"/>
              </w:rPr>
            </w:pPr>
            <w:r w:rsidRPr="00C41BBA">
              <w:rPr>
                <w:b/>
                <w:sz w:val="18"/>
              </w:rPr>
              <w:t>Време</w:t>
            </w:r>
          </w:p>
        </w:tc>
      </w:tr>
      <w:tr w:rsidR="00C64A23" w:rsidRPr="00AD14F2" w:rsidTr="00A9370F">
        <w:trPr>
          <w:trHeight w:val="576"/>
        </w:trPr>
        <w:tc>
          <w:tcPr>
            <w:tcW w:w="4773" w:type="dxa"/>
            <w:vAlign w:val="center"/>
          </w:tcPr>
          <w:p w:rsidR="00C64A23" w:rsidRPr="0098368A" w:rsidRDefault="00C64A23" w:rsidP="00A9370F">
            <w:pPr>
              <w:jc w:val="both"/>
              <w:rPr>
                <w:color w:val="000000"/>
                <w:sz w:val="20"/>
                <w:szCs w:val="20"/>
              </w:rPr>
            </w:pPr>
            <w:r w:rsidRPr="0098368A">
              <w:rPr>
                <w:sz w:val="20"/>
                <w:szCs w:val="20"/>
              </w:rPr>
              <w:t>-</w:t>
            </w:r>
            <w:r w:rsidRPr="0098368A">
              <w:rPr>
                <w:sz w:val="20"/>
                <w:szCs w:val="20"/>
                <w:lang w:val="sr-Latn-CS"/>
              </w:rPr>
              <w:t>IV</w:t>
            </w:r>
            <w:r w:rsidRPr="0098368A">
              <w:rPr>
                <w:sz w:val="20"/>
                <w:szCs w:val="20"/>
              </w:rPr>
              <w:t xml:space="preserve"> разреда обавили преглед код стоматолога у Дому здравља у Инђији;</w:t>
            </w:r>
          </w:p>
        </w:tc>
        <w:tc>
          <w:tcPr>
            <w:tcW w:w="4300" w:type="dxa"/>
          </w:tcPr>
          <w:p w:rsidR="00C64A23" w:rsidRPr="0098368A" w:rsidRDefault="00C64A23" w:rsidP="00A9370F">
            <w:pPr>
              <w:jc w:val="both"/>
              <w:rPr>
                <w:sz w:val="20"/>
                <w:szCs w:val="20"/>
              </w:rPr>
            </w:pPr>
            <w:r w:rsidRPr="0098368A">
              <w:rPr>
                <w:sz w:val="20"/>
                <w:szCs w:val="20"/>
              </w:rPr>
              <w:t>-јануар месец 2019 год.</w:t>
            </w:r>
          </w:p>
        </w:tc>
      </w:tr>
      <w:tr w:rsidR="00C64A23" w:rsidRPr="009D5E6C" w:rsidTr="00A9370F">
        <w:trPr>
          <w:trHeight w:val="576"/>
        </w:trPr>
        <w:tc>
          <w:tcPr>
            <w:tcW w:w="4773" w:type="dxa"/>
            <w:vAlign w:val="center"/>
          </w:tcPr>
          <w:p w:rsidR="00C64A23" w:rsidRPr="0098368A" w:rsidRDefault="00C64A23" w:rsidP="00A9370F">
            <w:pPr>
              <w:jc w:val="both"/>
              <w:rPr>
                <w:sz w:val="20"/>
                <w:szCs w:val="20"/>
              </w:rPr>
            </w:pPr>
            <w:r w:rsidRPr="0098368A">
              <w:rPr>
                <w:sz w:val="20"/>
                <w:szCs w:val="20"/>
              </w:rPr>
              <w:t>- фебруар месец 2019 год.</w:t>
            </w:r>
            <w:r w:rsidRPr="0098368A">
              <w:rPr>
                <w:sz w:val="20"/>
                <w:szCs w:val="20"/>
                <w:lang w:val="ru-RU"/>
              </w:rPr>
              <w:t>у</w:t>
            </w:r>
            <w:r w:rsidRPr="0098368A">
              <w:rPr>
                <w:sz w:val="20"/>
                <w:szCs w:val="20"/>
              </w:rPr>
              <w:t>ч</w:t>
            </w:r>
            <w:r w:rsidRPr="0098368A">
              <w:rPr>
                <w:sz w:val="20"/>
                <w:szCs w:val="20"/>
                <w:lang w:val="ru-RU"/>
              </w:rPr>
              <w:t xml:space="preserve">еници </w:t>
            </w:r>
            <w:r w:rsidRPr="0098368A">
              <w:rPr>
                <w:sz w:val="20"/>
                <w:szCs w:val="20"/>
                <w:lang w:val="en-US"/>
              </w:rPr>
              <w:t>II</w:t>
            </w:r>
            <w:r w:rsidRPr="0098368A">
              <w:rPr>
                <w:sz w:val="20"/>
                <w:szCs w:val="20"/>
              </w:rPr>
              <w:t xml:space="preserve"> и </w:t>
            </w:r>
            <w:r w:rsidRPr="0098368A">
              <w:rPr>
                <w:sz w:val="20"/>
                <w:szCs w:val="20"/>
                <w:lang w:val="en-US"/>
              </w:rPr>
              <w:t>III</w:t>
            </w:r>
            <w:r w:rsidRPr="0098368A">
              <w:rPr>
                <w:sz w:val="20"/>
                <w:szCs w:val="20"/>
              </w:rPr>
              <w:t xml:space="preserve"> разреда обавили  су систематски преглед у Дому здравља у Инђији;</w:t>
            </w:r>
          </w:p>
        </w:tc>
        <w:tc>
          <w:tcPr>
            <w:tcW w:w="4300" w:type="dxa"/>
          </w:tcPr>
          <w:p w:rsidR="00C64A23" w:rsidRPr="0098368A" w:rsidRDefault="00C64A23" w:rsidP="00A9370F">
            <w:pPr>
              <w:jc w:val="both"/>
              <w:rPr>
                <w:sz w:val="20"/>
                <w:szCs w:val="20"/>
              </w:rPr>
            </w:pPr>
            <w:r w:rsidRPr="0098368A">
              <w:rPr>
                <w:sz w:val="20"/>
                <w:szCs w:val="20"/>
              </w:rPr>
              <w:t>- фебруар месец 2019 год.</w:t>
            </w:r>
          </w:p>
        </w:tc>
      </w:tr>
    </w:tbl>
    <w:p w:rsidR="00C64A23" w:rsidRDefault="00C64A23" w:rsidP="00C64A23">
      <w:pPr>
        <w:jc w:val="both"/>
      </w:pPr>
    </w:p>
    <w:p w:rsidR="00C64A23" w:rsidRDefault="00C64A23" w:rsidP="00C64A23">
      <w:pPr>
        <w:jc w:val="both"/>
      </w:pPr>
    </w:p>
    <w:p w:rsidR="00C64A23" w:rsidRDefault="00C64A23" w:rsidP="00C64A23">
      <w:pPr>
        <w:jc w:val="both"/>
      </w:pPr>
    </w:p>
    <w:p w:rsidR="00B60CCC" w:rsidRDefault="00B60CCC" w:rsidP="00C64A23">
      <w:pPr>
        <w:jc w:val="both"/>
      </w:pPr>
    </w:p>
    <w:p w:rsidR="00B60CCC" w:rsidRDefault="00B60CCC" w:rsidP="00C64A23">
      <w:pPr>
        <w:jc w:val="both"/>
      </w:pPr>
    </w:p>
    <w:p w:rsidR="00B60CCC" w:rsidRDefault="00B60CCC" w:rsidP="00C64A23">
      <w:pPr>
        <w:jc w:val="both"/>
      </w:pPr>
    </w:p>
    <w:p w:rsidR="00B60CCC" w:rsidRDefault="00B60CCC" w:rsidP="00C64A23">
      <w:pPr>
        <w:jc w:val="both"/>
      </w:pPr>
    </w:p>
    <w:p w:rsidR="00B60CCC" w:rsidRDefault="00B60CCC" w:rsidP="00C64A23">
      <w:pPr>
        <w:jc w:val="both"/>
      </w:pPr>
    </w:p>
    <w:p w:rsidR="00465437" w:rsidRDefault="00465437" w:rsidP="00C64A23">
      <w:pPr>
        <w:jc w:val="both"/>
      </w:pPr>
    </w:p>
    <w:p w:rsidR="00465437" w:rsidRDefault="00465437" w:rsidP="00C64A23">
      <w:pPr>
        <w:jc w:val="both"/>
      </w:pPr>
    </w:p>
    <w:p w:rsidR="00BF2810" w:rsidRDefault="00BF2810" w:rsidP="00C64A23">
      <w:pPr>
        <w:jc w:val="both"/>
      </w:pPr>
    </w:p>
    <w:p w:rsidR="00465437" w:rsidRDefault="00465437" w:rsidP="00C64A23">
      <w:pPr>
        <w:jc w:val="both"/>
      </w:pPr>
    </w:p>
    <w:p w:rsidR="00C64A23" w:rsidRPr="00EE4709" w:rsidRDefault="00C64A23" w:rsidP="00C64A23">
      <w:pPr>
        <w:jc w:val="both"/>
      </w:pPr>
    </w:p>
    <w:p w:rsidR="00C64A23" w:rsidRDefault="00C64A23" w:rsidP="00C64A23">
      <w:pPr>
        <w:rPr>
          <w:b/>
        </w:rPr>
      </w:pPr>
    </w:p>
    <w:p w:rsidR="00577AD1" w:rsidRPr="000E5B21" w:rsidRDefault="00577AD1" w:rsidP="00577AD1">
      <w:pPr>
        <w:pStyle w:val="Heading1"/>
      </w:pPr>
      <w:r w:rsidRPr="00577AD1">
        <w:rPr>
          <w:sz w:val="24"/>
        </w:rPr>
        <w:t>5.</w:t>
      </w:r>
      <w:r w:rsidR="00B60CCC">
        <w:rPr>
          <w:sz w:val="24"/>
        </w:rPr>
        <w:t>4</w:t>
      </w:r>
      <w:r w:rsidRPr="00577AD1">
        <w:rPr>
          <w:color w:val="000000"/>
          <w:sz w:val="24"/>
        </w:rPr>
        <w:t xml:space="preserve"> Извештајо пројектимакоји</w:t>
      </w:r>
      <w:r w:rsidRPr="00577AD1">
        <w:rPr>
          <w:color w:val="000000"/>
          <w:spacing w:val="1"/>
          <w:sz w:val="24"/>
        </w:rPr>
        <w:t xml:space="preserve"> се</w:t>
      </w:r>
      <w:r w:rsidRPr="00577AD1">
        <w:rPr>
          <w:color w:val="000000"/>
          <w:sz w:val="24"/>
        </w:rPr>
        <w:t>реализују у</w:t>
      </w:r>
      <w:r w:rsidRPr="00577AD1">
        <w:rPr>
          <w:color w:val="000000"/>
          <w:spacing w:val="-1"/>
          <w:sz w:val="24"/>
        </w:rPr>
        <w:t>школи</w:t>
      </w:r>
    </w:p>
    <w:p w:rsidR="00577AD1" w:rsidRPr="00484B3C" w:rsidRDefault="00577AD1" w:rsidP="00577AD1"/>
    <w:p w:rsidR="00577AD1" w:rsidRDefault="00577AD1" w:rsidP="00577AD1">
      <w:pPr>
        <w:jc w:val="both"/>
        <w:rPr>
          <w:b/>
          <w:sz w:val="20"/>
          <w:szCs w:val="20"/>
        </w:rPr>
      </w:pPr>
    </w:p>
    <w:p w:rsidR="00577AD1" w:rsidRPr="006611BC" w:rsidRDefault="00577AD1" w:rsidP="00577AD1">
      <w:pPr>
        <w:spacing w:before="60" w:after="60"/>
        <w:rPr>
          <w:rFonts w:cs="Arial"/>
          <w:b/>
          <w:sz w:val="16"/>
          <w:szCs w:val="16"/>
          <w:u w:val="single"/>
        </w:rPr>
      </w:pPr>
      <w:r w:rsidRPr="006611BC">
        <w:rPr>
          <w:rFonts w:cs="Arial"/>
          <w:b/>
          <w:sz w:val="16"/>
          <w:szCs w:val="16"/>
          <w:u w:val="single"/>
        </w:rPr>
        <w:t>Развој потенцијала за волонтерски рад код младих – Промени свој свет</w:t>
      </w:r>
    </w:p>
    <w:p w:rsidR="00577AD1" w:rsidRPr="00747217" w:rsidRDefault="00577AD1" w:rsidP="00577AD1">
      <w:pPr>
        <w:spacing w:before="60" w:after="60"/>
        <w:rPr>
          <w:rFonts w:cs="Arial"/>
          <w:b/>
          <w:sz w:val="16"/>
          <w:szCs w:val="16"/>
        </w:rPr>
      </w:pPr>
      <w:r w:rsidRPr="00747217">
        <w:rPr>
          <w:rFonts w:cs="Arial"/>
          <w:b/>
          <w:sz w:val="16"/>
          <w:szCs w:val="16"/>
        </w:rPr>
        <w:t>Пројекат се бави проблемом недовољне волонтерске ангажованости младих. Евидентиран је проблем неинформисаности младих о принципима волонтерског рада, као и о постојећим волонтерским програмима који се нуде у локалној заједници. Сходно томе, смањена је активност младих да делују у заједниции да на тај начин проширују неформално образовање и квалитетно проводе слободно време.</w:t>
      </w:r>
    </w:p>
    <w:p w:rsidR="00577AD1" w:rsidRPr="00747217" w:rsidRDefault="00577AD1" w:rsidP="00577AD1">
      <w:pPr>
        <w:spacing w:before="60" w:after="60"/>
        <w:rPr>
          <w:rFonts w:cs="Arial"/>
          <w:b/>
          <w:sz w:val="16"/>
          <w:szCs w:val="16"/>
        </w:rPr>
      </w:pPr>
      <w:r w:rsidRPr="00747217">
        <w:rPr>
          <w:rFonts w:cs="Arial"/>
          <w:b/>
          <w:sz w:val="16"/>
          <w:szCs w:val="16"/>
        </w:rPr>
        <w:t>Потребно је пробудити мотивацију код младих људи, информисати их о могућностима које имају у свом окружењу, едуковатиих о волонтеризму и активизму, јачати њихове вештине и лидерске способности како би и сами били покретачи активности и своје знање применили у пракси.  На тај начин развијају своје потенцијале и постају друштвено одговорн еособе.</w:t>
      </w:r>
    </w:p>
    <w:p w:rsidR="00577AD1" w:rsidRPr="008D0F32" w:rsidRDefault="00577AD1" w:rsidP="00577AD1">
      <w:pPr>
        <w:spacing w:before="60" w:after="60"/>
        <w:rPr>
          <w:rFonts w:cs="Arial"/>
          <w:b/>
          <w:sz w:val="16"/>
          <w:szCs w:val="16"/>
        </w:rPr>
      </w:pPr>
      <w:r w:rsidRPr="008D0F32">
        <w:rPr>
          <w:rFonts w:cs="Arial"/>
          <w:b/>
          <w:sz w:val="16"/>
          <w:szCs w:val="16"/>
        </w:rPr>
        <w:t>Кроз овакве пројекте може се показати да су млади ресурс који, ако се подржава и развија,може вишеструко да служи локалној заједници и дружтву у целини.</w:t>
      </w:r>
    </w:p>
    <w:p w:rsidR="00577AD1" w:rsidRPr="008D0F32" w:rsidRDefault="00577AD1" w:rsidP="00577AD1">
      <w:pPr>
        <w:tabs>
          <w:tab w:val="left" w:pos="5280"/>
        </w:tabs>
        <w:spacing w:before="60" w:after="60"/>
        <w:rPr>
          <w:rFonts w:cs="Arial"/>
          <w:b/>
          <w:sz w:val="16"/>
          <w:szCs w:val="16"/>
        </w:rPr>
      </w:pPr>
      <w:r w:rsidRPr="008D0F32">
        <w:rPr>
          <w:rFonts w:cs="Arial"/>
          <w:b/>
          <w:sz w:val="16"/>
          <w:szCs w:val="16"/>
        </w:rPr>
        <w:t> </w:t>
      </w:r>
      <w:r>
        <w:rPr>
          <w:rFonts w:cs="Arial"/>
          <w:b/>
          <w:sz w:val="16"/>
          <w:szCs w:val="16"/>
        </w:rPr>
        <w:tab/>
      </w:r>
    </w:p>
    <w:p w:rsidR="00577AD1" w:rsidRPr="008D0F32" w:rsidRDefault="00577AD1" w:rsidP="00577AD1">
      <w:pPr>
        <w:spacing w:before="60" w:after="60"/>
        <w:rPr>
          <w:rFonts w:cs="Arial"/>
          <w:b/>
          <w:sz w:val="16"/>
          <w:szCs w:val="16"/>
        </w:rPr>
      </w:pPr>
      <w:r w:rsidRPr="008D0F32">
        <w:rPr>
          <w:rFonts w:cs="Arial"/>
          <w:b/>
          <w:sz w:val="16"/>
          <w:szCs w:val="16"/>
        </w:rPr>
        <w:t>Пројекат има за циљ да допринесе развоју потенцијала младих за одговорне грађанске акције кроз едукацију и пружање информација.</w:t>
      </w:r>
    </w:p>
    <w:p w:rsidR="00577AD1" w:rsidRPr="008D0F32" w:rsidRDefault="00577AD1" w:rsidP="00577AD1">
      <w:pPr>
        <w:spacing w:before="60" w:after="60"/>
        <w:rPr>
          <w:rFonts w:cs="Arial"/>
          <w:b/>
          <w:sz w:val="16"/>
          <w:szCs w:val="16"/>
        </w:rPr>
      </w:pPr>
      <w:r w:rsidRPr="008D0F32">
        <w:rPr>
          <w:rFonts w:cs="Arial"/>
          <w:b/>
          <w:sz w:val="16"/>
          <w:szCs w:val="16"/>
        </w:rPr>
        <w:t> </w:t>
      </w:r>
    </w:p>
    <w:p w:rsidR="00577AD1" w:rsidRPr="00D63E5A" w:rsidRDefault="00577AD1" w:rsidP="00577AD1">
      <w:pPr>
        <w:spacing w:before="60" w:after="60"/>
        <w:rPr>
          <w:rFonts w:cs="Arial"/>
          <w:b/>
          <w:sz w:val="16"/>
          <w:szCs w:val="16"/>
        </w:rPr>
      </w:pPr>
      <w:r w:rsidRPr="008D0F32">
        <w:rPr>
          <w:rFonts w:cs="Arial"/>
          <w:b/>
          <w:sz w:val="16"/>
          <w:szCs w:val="16"/>
        </w:rPr>
        <w:lastRenderedPageBreak/>
        <w:t xml:space="preserve">Пројектом ће </w:t>
      </w:r>
      <w:r>
        <w:rPr>
          <w:rFonts w:cs="Arial"/>
          <w:b/>
          <w:sz w:val="16"/>
          <w:szCs w:val="16"/>
        </w:rPr>
        <w:t xml:space="preserve">директно </w:t>
      </w:r>
      <w:r w:rsidRPr="008D0F32">
        <w:rPr>
          <w:rFonts w:cs="Arial"/>
          <w:b/>
          <w:sz w:val="16"/>
          <w:szCs w:val="16"/>
        </w:rPr>
        <w:t xml:space="preserve">бити обухваћено 50 </w:t>
      </w:r>
      <w:r>
        <w:rPr>
          <w:rFonts w:cs="Arial"/>
          <w:b/>
          <w:sz w:val="16"/>
          <w:szCs w:val="16"/>
        </w:rPr>
        <w:t xml:space="preserve">ученика </w:t>
      </w:r>
      <w:r w:rsidRPr="008D0F32">
        <w:rPr>
          <w:rFonts w:cs="Arial"/>
          <w:b/>
          <w:sz w:val="16"/>
          <w:szCs w:val="16"/>
        </w:rPr>
        <w:t>средње школе 'Др Ђорђе Натошевић' на територији општине Инђија, узраста од 15-18 годи</w:t>
      </w:r>
      <w:r>
        <w:rPr>
          <w:rFonts w:cs="Arial"/>
          <w:b/>
          <w:sz w:val="16"/>
          <w:szCs w:val="16"/>
        </w:rPr>
        <w:t>на.</w:t>
      </w:r>
    </w:p>
    <w:p w:rsidR="00577AD1" w:rsidRPr="008D0F32" w:rsidRDefault="00577AD1" w:rsidP="00577AD1">
      <w:pPr>
        <w:spacing w:before="60" w:after="60"/>
        <w:rPr>
          <w:rFonts w:cs="Arial"/>
          <w:b/>
          <w:sz w:val="16"/>
          <w:szCs w:val="16"/>
        </w:rPr>
      </w:pPr>
      <w:r w:rsidRPr="008D0F32">
        <w:rPr>
          <w:rFonts w:cs="Arial"/>
          <w:b/>
          <w:sz w:val="16"/>
          <w:szCs w:val="16"/>
        </w:rPr>
        <w:t>                                                                                             </w:t>
      </w:r>
    </w:p>
    <w:p w:rsidR="00577AD1" w:rsidRPr="008D0F32" w:rsidRDefault="00577AD1" w:rsidP="00577AD1">
      <w:pPr>
        <w:spacing w:before="60" w:after="60"/>
        <w:rPr>
          <w:rFonts w:cs="Arial"/>
          <w:b/>
          <w:sz w:val="16"/>
          <w:szCs w:val="16"/>
        </w:rPr>
      </w:pPr>
      <w:r w:rsidRPr="008D0F32">
        <w:rPr>
          <w:rFonts w:cs="Arial"/>
          <w:b/>
          <w:sz w:val="16"/>
          <w:szCs w:val="16"/>
        </w:rPr>
        <w:t>Активности ће обухвататии теоријски део и практичан рад.</w:t>
      </w:r>
    </w:p>
    <w:p w:rsidR="00577AD1" w:rsidRDefault="00577AD1" w:rsidP="00577AD1">
      <w:pPr>
        <w:spacing w:before="60" w:after="60"/>
        <w:rPr>
          <w:rFonts w:cs="Arial"/>
          <w:b/>
          <w:sz w:val="16"/>
          <w:szCs w:val="16"/>
        </w:rPr>
      </w:pPr>
      <w:r w:rsidRPr="008D0F32">
        <w:rPr>
          <w:rFonts w:cs="Arial"/>
          <w:b/>
          <w:sz w:val="16"/>
          <w:szCs w:val="16"/>
        </w:rPr>
        <w:t>У мањим групама учесници ће уз подршку ментора два пута месечно присуствовати радионицама као и предавањима у којима ће се упознавати са услугама које постоје у локалу. У оквиру практичног рада, волонтери ће имати задатак да осмисле и одрже активност за  младе  у којој ће бити у улози волонтера. Ове активности могу бити везане за унапређење школског постигнућа, развој социјалних вештина, асистирање особама са инвалидитетом и сл. За крај реализације пројекта планирана је велика заједничка хуманитарна акција свих чланова групе- припремање новогодишњих пакетића за угрожену децу, а као део припреме предвиђено је шивење </w:t>
      </w:r>
      <w:r>
        <w:rPr>
          <w:rFonts w:cs="Arial"/>
          <w:b/>
          <w:sz w:val="16"/>
          <w:szCs w:val="16"/>
        </w:rPr>
        <w:t>торби</w:t>
      </w:r>
      <w:r w:rsidRPr="008D0F32">
        <w:rPr>
          <w:rFonts w:cs="Arial"/>
          <w:b/>
          <w:sz w:val="16"/>
          <w:szCs w:val="16"/>
        </w:rPr>
        <w:t xml:space="preserve"> за поклон.</w:t>
      </w:r>
    </w:p>
    <w:p w:rsidR="00577AD1" w:rsidRPr="008D0F32" w:rsidRDefault="00577AD1" w:rsidP="00577AD1">
      <w:pPr>
        <w:spacing w:before="60" w:after="60"/>
        <w:rPr>
          <w:rFonts w:cs="Arial"/>
          <w:b/>
          <w:sz w:val="16"/>
          <w:szCs w:val="16"/>
        </w:rPr>
      </w:pPr>
      <w:r w:rsidRPr="008D0F32">
        <w:rPr>
          <w:rFonts w:cs="Arial"/>
          <w:b/>
          <w:sz w:val="16"/>
          <w:szCs w:val="16"/>
        </w:rPr>
        <w:t>Очекивани резултати су:</w:t>
      </w:r>
    </w:p>
    <w:p w:rsidR="00577AD1" w:rsidRPr="008D0F32" w:rsidRDefault="00577AD1" w:rsidP="00577AD1">
      <w:pPr>
        <w:spacing w:before="60" w:after="60"/>
        <w:rPr>
          <w:rFonts w:cs="Arial"/>
          <w:b/>
          <w:sz w:val="16"/>
          <w:szCs w:val="16"/>
        </w:rPr>
      </w:pPr>
      <w:r w:rsidRPr="008D0F32">
        <w:rPr>
          <w:rFonts w:cs="Arial"/>
          <w:b/>
          <w:sz w:val="16"/>
          <w:szCs w:val="16"/>
        </w:rPr>
        <w:t>-50 младих је едуковано о волонтерском раду, информисано о услугама у локалу и оснажено за спровођење самосталних акција и раду на добровољној основи</w:t>
      </w:r>
    </w:p>
    <w:p w:rsidR="00577AD1" w:rsidRPr="008D0F32" w:rsidRDefault="00577AD1" w:rsidP="00577AD1">
      <w:pPr>
        <w:spacing w:before="60" w:after="60"/>
        <w:rPr>
          <w:rFonts w:cs="Arial"/>
          <w:b/>
          <w:sz w:val="16"/>
          <w:szCs w:val="16"/>
        </w:rPr>
      </w:pPr>
      <w:r w:rsidRPr="008D0F32">
        <w:rPr>
          <w:rFonts w:cs="Arial"/>
          <w:b/>
          <w:sz w:val="16"/>
          <w:szCs w:val="16"/>
        </w:rPr>
        <w:t>- учесници одржали волонтерску активност за младе из свог окружења</w:t>
      </w:r>
    </w:p>
    <w:p w:rsidR="00577AD1" w:rsidRPr="008D0F32" w:rsidRDefault="00577AD1" w:rsidP="00577AD1">
      <w:pPr>
        <w:spacing w:before="60" w:after="60"/>
        <w:rPr>
          <w:rFonts w:cs="Arial"/>
          <w:b/>
          <w:sz w:val="16"/>
          <w:szCs w:val="16"/>
        </w:rPr>
      </w:pPr>
      <w:r w:rsidRPr="008D0F32">
        <w:rPr>
          <w:rFonts w:cs="Arial"/>
          <w:b/>
          <w:sz w:val="16"/>
          <w:szCs w:val="16"/>
        </w:rPr>
        <w:t>-спроведена хуманитарна акција где ће учесници бити главни покретачи-прикупљени пакетићи за децу</w:t>
      </w:r>
    </w:p>
    <w:p w:rsidR="00577AD1" w:rsidRPr="008D0F32" w:rsidRDefault="00577AD1" w:rsidP="00577AD1">
      <w:pPr>
        <w:spacing w:before="60" w:after="60"/>
        <w:rPr>
          <w:rFonts w:cs="Arial"/>
          <w:b/>
          <w:sz w:val="16"/>
          <w:szCs w:val="16"/>
        </w:rPr>
      </w:pPr>
      <w:r w:rsidRPr="008D0F32">
        <w:rPr>
          <w:rFonts w:cs="Arial"/>
          <w:b/>
          <w:sz w:val="16"/>
          <w:szCs w:val="16"/>
        </w:rPr>
        <w:t>- повећана информисаност и мотивација код 50 младих особа за волонтерски рад</w:t>
      </w:r>
    </w:p>
    <w:p w:rsidR="00577AD1" w:rsidRPr="008D0F32" w:rsidRDefault="00577AD1" w:rsidP="00577AD1">
      <w:pPr>
        <w:spacing w:before="60" w:after="60"/>
        <w:rPr>
          <w:rFonts w:cs="Arial"/>
          <w:b/>
          <w:sz w:val="16"/>
          <w:szCs w:val="16"/>
        </w:rPr>
      </w:pPr>
      <w:r w:rsidRPr="008D0F32">
        <w:rPr>
          <w:rFonts w:cs="Arial"/>
          <w:b/>
          <w:sz w:val="16"/>
          <w:szCs w:val="16"/>
        </w:rPr>
        <w:t>- покретање нових иницијатива за волонтерско ангажовање у локалним заједницама у којима је спроведен пројекат</w:t>
      </w:r>
    </w:p>
    <w:p w:rsidR="00577AD1" w:rsidRPr="008D0F32" w:rsidRDefault="00577AD1" w:rsidP="00577AD1">
      <w:pPr>
        <w:spacing w:before="60" w:after="60"/>
        <w:rPr>
          <w:rFonts w:cs="Arial"/>
          <w:b/>
          <w:sz w:val="16"/>
          <w:szCs w:val="16"/>
        </w:rPr>
      </w:pPr>
      <w:r w:rsidRPr="008D0F32">
        <w:rPr>
          <w:rFonts w:cs="Arial"/>
          <w:b/>
          <w:sz w:val="16"/>
          <w:szCs w:val="16"/>
        </w:rPr>
        <w:t>- боља сарадња између школа и локане заједнице</w:t>
      </w:r>
    </w:p>
    <w:p w:rsidR="00577AD1" w:rsidRDefault="00577AD1" w:rsidP="00577AD1">
      <w:pPr>
        <w:spacing w:before="60" w:after="60"/>
        <w:rPr>
          <w:rFonts w:cs="Arial"/>
          <w:b/>
          <w:sz w:val="16"/>
          <w:szCs w:val="16"/>
        </w:rPr>
      </w:pPr>
      <w:r w:rsidRPr="008D0F32">
        <w:rPr>
          <w:rFonts w:cs="Arial"/>
          <w:b/>
          <w:sz w:val="16"/>
          <w:szCs w:val="16"/>
        </w:rPr>
        <w:t>- већа осетљивост младих за потребе унутар заједнице</w:t>
      </w:r>
    </w:p>
    <w:p w:rsidR="00577AD1" w:rsidRDefault="00577AD1" w:rsidP="00577AD1">
      <w:pPr>
        <w:spacing w:before="60" w:after="60"/>
        <w:rPr>
          <w:rFonts w:cs="Arial"/>
          <w:b/>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3141"/>
        <w:gridCol w:w="504"/>
        <w:gridCol w:w="505"/>
        <w:gridCol w:w="504"/>
        <w:gridCol w:w="504"/>
        <w:gridCol w:w="503"/>
        <w:gridCol w:w="504"/>
        <w:gridCol w:w="504"/>
        <w:gridCol w:w="504"/>
        <w:gridCol w:w="503"/>
        <w:gridCol w:w="504"/>
        <w:gridCol w:w="504"/>
        <w:gridCol w:w="504"/>
      </w:tblGrid>
      <w:tr w:rsidR="00577AD1" w:rsidRPr="00C9368B" w:rsidTr="0093292C">
        <w:trPr>
          <w:cantSplit/>
          <w:trHeight w:val="1134"/>
          <w:jc w:val="center"/>
        </w:trPr>
        <w:tc>
          <w:tcPr>
            <w:tcW w:w="451" w:type="dxa"/>
            <w:tcBorders>
              <w:top w:val="single" w:sz="4" w:space="0" w:color="auto"/>
              <w:left w:val="single" w:sz="4" w:space="0" w:color="auto"/>
              <w:bottom w:val="single" w:sz="4" w:space="0" w:color="auto"/>
              <w:right w:val="single" w:sz="4" w:space="0" w:color="auto"/>
            </w:tcBorders>
            <w:shd w:val="clear" w:color="auto" w:fill="F2DBDB"/>
            <w:vAlign w:val="center"/>
          </w:tcPr>
          <w:p w:rsidR="00577AD1" w:rsidRPr="00C9368B" w:rsidRDefault="00577AD1" w:rsidP="0093292C">
            <w:pPr>
              <w:tabs>
                <w:tab w:val="left" w:pos="522"/>
              </w:tabs>
              <w:spacing w:before="120" w:after="120"/>
              <w:rPr>
                <w:rFonts w:cs="Arial"/>
                <w:b/>
                <w:sz w:val="16"/>
                <w:szCs w:val="16"/>
              </w:rPr>
            </w:pPr>
          </w:p>
        </w:tc>
        <w:tc>
          <w:tcPr>
            <w:tcW w:w="3141" w:type="dxa"/>
            <w:tcBorders>
              <w:top w:val="single" w:sz="4" w:space="0" w:color="auto"/>
              <w:left w:val="single" w:sz="4" w:space="0" w:color="auto"/>
              <w:bottom w:val="single" w:sz="4" w:space="0" w:color="auto"/>
              <w:right w:val="single" w:sz="4" w:space="0" w:color="auto"/>
            </w:tcBorders>
            <w:shd w:val="clear" w:color="auto" w:fill="F2DBDB"/>
            <w:vAlign w:val="center"/>
          </w:tcPr>
          <w:p w:rsidR="00577AD1" w:rsidRPr="00C9368B" w:rsidRDefault="00577AD1" w:rsidP="0093292C">
            <w:pPr>
              <w:spacing w:before="120"/>
              <w:rPr>
                <w:rFonts w:cs="Arial"/>
                <w:b/>
                <w:sz w:val="16"/>
                <w:szCs w:val="16"/>
              </w:rPr>
            </w:pPr>
            <w:r w:rsidRPr="00C9368B">
              <w:rPr>
                <w:rFonts w:cs="Arial"/>
                <w:b/>
                <w:sz w:val="16"/>
                <w:szCs w:val="16"/>
              </w:rPr>
              <w:t>Активности</w:t>
            </w:r>
          </w:p>
          <w:p w:rsidR="00577AD1" w:rsidRPr="00C9368B" w:rsidRDefault="00577AD1" w:rsidP="0093292C">
            <w:pPr>
              <w:spacing w:after="120"/>
              <w:rPr>
                <w:rFonts w:cs="Arial"/>
                <w:sz w:val="16"/>
                <w:szCs w:val="16"/>
              </w:rPr>
            </w:pPr>
            <w:r w:rsidRPr="00C9368B">
              <w:rPr>
                <w:rFonts w:cs="Arial"/>
                <w:sz w:val="14"/>
                <w:szCs w:val="16"/>
              </w:rPr>
              <w:t xml:space="preserve">Уписати активности које се спроводе ради реализације пројекта и означити месеце у којима се реализују. </w:t>
            </w:r>
          </w:p>
        </w:tc>
        <w:tc>
          <w:tcPr>
            <w:tcW w:w="504"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Јануар</w:t>
            </w:r>
          </w:p>
        </w:tc>
        <w:tc>
          <w:tcPr>
            <w:tcW w:w="505"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Фебруар</w:t>
            </w:r>
          </w:p>
        </w:tc>
        <w:tc>
          <w:tcPr>
            <w:tcW w:w="504"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Март</w:t>
            </w:r>
          </w:p>
        </w:tc>
        <w:tc>
          <w:tcPr>
            <w:tcW w:w="504"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Април</w:t>
            </w:r>
          </w:p>
        </w:tc>
        <w:tc>
          <w:tcPr>
            <w:tcW w:w="503"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Мај</w:t>
            </w:r>
          </w:p>
        </w:tc>
        <w:tc>
          <w:tcPr>
            <w:tcW w:w="504"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Јун</w:t>
            </w:r>
          </w:p>
        </w:tc>
        <w:tc>
          <w:tcPr>
            <w:tcW w:w="504"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Јули</w:t>
            </w:r>
          </w:p>
        </w:tc>
        <w:tc>
          <w:tcPr>
            <w:tcW w:w="504"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Август</w:t>
            </w:r>
          </w:p>
        </w:tc>
        <w:tc>
          <w:tcPr>
            <w:tcW w:w="503"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Септембар</w:t>
            </w:r>
          </w:p>
        </w:tc>
        <w:tc>
          <w:tcPr>
            <w:tcW w:w="504"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Октобар</w:t>
            </w:r>
          </w:p>
        </w:tc>
        <w:tc>
          <w:tcPr>
            <w:tcW w:w="504"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Новембар</w:t>
            </w:r>
          </w:p>
        </w:tc>
        <w:tc>
          <w:tcPr>
            <w:tcW w:w="504" w:type="dxa"/>
            <w:tcBorders>
              <w:top w:val="single" w:sz="4" w:space="0" w:color="auto"/>
              <w:left w:val="single" w:sz="4" w:space="0" w:color="auto"/>
              <w:bottom w:val="single" w:sz="4" w:space="0" w:color="auto"/>
              <w:right w:val="single" w:sz="4" w:space="0" w:color="auto"/>
            </w:tcBorders>
            <w:shd w:val="clear" w:color="auto" w:fill="F2DBDB"/>
            <w:textDirection w:val="btLr"/>
            <w:vAlign w:val="center"/>
          </w:tcPr>
          <w:p w:rsidR="00577AD1" w:rsidRPr="00C9368B" w:rsidRDefault="00577AD1" w:rsidP="0093292C">
            <w:pPr>
              <w:spacing w:before="60" w:after="60"/>
              <w:jc w:val="center"/>
              <w:rPr>
                <w:rFonts w:cs="Arial"/>
                <w:sz w:val="16"/>
                <w:szCs w:val="16"/>
              </w:rPr>
            </w:pPr>
            <w:r w:rsidRPr="00C9368B">
              <w:rPr>
                <w:rFonts w:cs="Arial"/>
                <w:sz w:val="16"/>
                <w:szCs w:val="16"/>
              </w:rPr>
              <w:t>Децембар</w:t>
            </w:r>
          </w:p>
        </w:tc>
      </w:tr>
      <w:tr w:rsidR="00577AD1" w:rsidRPr="004A5BE3" w:rsidTr="0093292C">
        <w:trPr>
          <w:trHeight w:val="284"/>
          <w:jc w:val="center"/>
        </w:trPr>
        <w:tc>
          <w:tcPr>
            <w:tcW w:w="451" w:type="dxa"/>
            <w:tcBorders>
              <w:top w:val="single" w:sz="4" w:space="0" w:color="auto"/>
              <w:left w:val="single" w:sz="4" w:space="0" w:color="auto"/>
              <w:bottom w:val="single" w:sz="4" w:space="0" w:color="auto"/>
              <w:right w:val="single" w:sz="4" w:space="0" w:color="auto"/>
            </w:tcBorders>
            <w:shd w:val="clear" w:color="auto" w:fill="F2DBDB"/>
            <w:vAlign w:val="center"/>
          </w:tcPr>
          <w:p w:rsidR="00577AD1" w:rsidRPr="00C9368B" w:rsidRDefault="00577AD1" w:rsidP="0093292C">
            <w:pPr>
              <w:pStyle w:val="ListParagraph"/>
              <w:widowControl w:val="0"/>
              <w:numPr>
                <w:ilvl w:val="0"/>
                <w:numId w:val="44"/>
              </w:numPr>
              <w:tabs>
                <w:tab w:val="left" w:pos="318"/>
              </w:tabs>
              <w:suppressAutoHyphens/>
              <w:spacing w:before="120" w:after="120" w:line="240" w:lineRule="auto"/>
              <w:ind w:left="34" w:hanging="77"/>
              <w:contextualSpacing w:val="0"/>
              <w:jc w:val="center"/>
              <w:rPr>
                <w:rFonts w:cs="Arial"/>
                <w:b/>
                <w:sz w:val="16"/>
                <w:szCs w:val="16"/>
              </w:rPr>
            </w:pPr>
          </w:p>
        </w:tc>
        <w:tc>
          <w:tcPr>
            <w:tcW w:w="3141"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4A5BE3" w:rsidRDefault="00577AD1" w:rsidP="0093292C">
            <w:pPr>
              <w:spacing w:before="120" w:after="120"/>
              <w:rPr>
                <w:rFonts w:cs="Arial"/>
                <w:b/>
                <w:sz w:val="16"/>
                <w:szCs w:val="16"/>
              </w:rPr>
            </w:pPr>
            <w:r>
              <w:rPr>
                <w:rFonts w:cs="Arial"/>
                <w:b/>
                <w:sz w:val="16"/>
                <w:szCs w:val="16"/>
              </w:rPr>
              <w:t>Избор материјала и формирање група</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r>
      <w:tr w:rsidR="00577AD1" w:rsidRPr="004A5BE3" w:rsidTr="0093292C">
        <w:trPr>
          <w:trHeight w:val="284"/>
          <w:jc w:val="center"/>
        </w:trPr>
        <w:tc>
          <w:tcPr>
            <w:tcW w:w="451" w:type="dxa"/>
            <w:tcBorders>
              <w:top w:val="single" w:sz="4" w:space="0" w:color="auto"/>
              <w:left w:val="single" w:sz="4" w:space="0" w:color="auto"/>
              <w:bottom w:val="single" w:sz="4" w:space="0" w:color="auto"/>
              <w:right w:val="single" w:sz="4" w:space="0" w:color="auto"/>
            </w:tcBorders>
            <w:shd w:val="clear" w:color="auto" w:fill="F2DBDB"/>
            <w:vAlign w:val="center"/>
          </w:tcPr>
          <w:p w:rsidR="00577AD1" w:rsidRPr="00C9368B" w:rsidRDefault="00577AD1" w:rsidP="0093292C">
            <w:pPr>
              <w:pStyle w:val="ListParagraph"/>
              <w:widowControl w:val="0"/>
              <w:numPr>
                <w:ilvl w:val="0"/>
                <w:numId w:val="44"/>
              </w:numPr>
              <w:tabs>
                <w:tab w:val="left" w:pos="318"/>
              </w:tabs>
              <w:suppressAutoHyphens/>
              <w:spacing w:before="120" w:after="120" w:line="240" w:lineRule="auto"/>
              <w:ind w:left="34" w:hanging="77"/>
              <w:contextualSpacing w:val="0"/>
              <w:jc w:val="center"/>
              <w:rPr>
                <w:rFonts w:cs="Arial"/>
                <w:b/>
                <w:sz w:val="16"/>
                <w:szCs w:val="16"/>
              </w:rPr>
            </w:pPr>
          </w:p>
        </w:tc>
        <w:tc>
          <w:tcPr>
            <w:tcW w:w="3141"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rPr>
                <w:rFonts w:cs="Arial"/>
                <w:b/>
                <w:sz w:val="16"/>
                <w:szCs w:val="16"/>
              </w:rPr>
            </w:pPr>
            <w:r>
              <w:rPr>
                <w:rFonts w:cs="Arial"/>
                <w:b/>
                <w:sz w:val="16"/>
                <w:szCs w:val="16"/>
              </w:rPr>
              <w:t>Набавка потребног материјала за радионице</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r>
      <w:tr w:rsidR="00577AD1" w:rsidRPr="004A5BE3" w:rsidTr="0093292C">
        <w:trPr>
          <w:trHeight w:val="284"/>
          <w:jc w:val="center"/>
        </w:trPr>
        <w:tc>
          <w:tcPr>
            <w:tcW w:w="451" w:type="dxa"/>
            <w:tcBorders>
              <w:top w:val="single" w:sz="4" w:space="0" w:color="auto"/>
              <w:left w:val="single" w:sz="4" w:space="0" w:color="auto"/>
              <w:bottom w:val="single" w:sz="4" w:space="0" w:color="auto"/>
              <w:right w:val="single" w:sz="4" w:space="0" w:color="auto"/>
            </w:tcBorders>
            <w:shd w:val="clear" w:color="auto" w:fill="F2DBDB"/>
            <w:vAlign w:val="center"/>
          </w:tcPr>
          <w:p w:rsidR="00577AD1" w:rsidRPr="00C9368B" w:rsidRDefault="00577AD1" w:rsidP="0093292C">
            <w:pPr>
              <w:pStyle w:val="ListParagraph"/>
              <w:widowControl w:val="0"/>
              <w:numPr>
                <w:ilvl w:val="0"/>
                <w:numId w:val="44"/>
              </w:numPr>
              <w:tabs>
                <w:tab w:val="left" w:pos="318"/>
              </w:tabs>
              <w:suppressAutoHyphens/>
              <w:spacing w:before="120" w:after="120" w:line="240" w:lineRule="auto"/>
              <w:ind w:left="34" w:hanging="77"/>
              <w:contextualSpacing w:val="0"/>
              <w:jc w:val="center"/>
              <w:rPr>
                <w:rFonts w:cs="Arial"/>
                <w:b/>
                <w:sz w:val="16"/>
                <w:szCs w:val="16"/>
              </w:rPr>
            </w:pPr>
          </w:p>
        </w:tc>
        <w:tc>
          <w:tcPr>
            <w:tcW w:w="3141"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4A5BE3" w:rsidRDefault="00577AD1" w:rsidP="0093292C">
            <w:pPr>
              <w:spacing w:before="120" w:after="120"/>
              <w:rPr>
                <w:rFonts w:cs="Arial"/>
                <w:b/>
                <w:sz w:val="16"/>
                <w:szCs w:val="16"/>
              </w:rPr>
            </w:pPr>
            <w:r w:rsidRPr="004A5BE3">
              <w:rPr>
                <w:rFonts w:cs="Calibri"/>
                <w:b/>
                <w:sz w:val="16"/>
                <w:szCs w:val="16"/>
              </w:rPr>
              <w:t>Обука средњошколаца из области волонтерског менаџментаи вршњачке едукације</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r>
      <w:tr w:rsidR="00577AD1" w:rsidRPr="004A5BE3" w:rsidTr="0093292C">
        <w:trPr>
          <w:trHeight w:val="284"/>
          <w:jc w:val="center"/>
        </w:trPr>
        <w:tc>
          <w:tcPr>
            <w:tcW w:w="451" w:type="dxa"/>
            <w:tcBorders>
              <w:top w:val="single" w:sz="4" w:space="0" w:color="auto"/>
              <w:left w:val="single" w:sz="4" w:space="0" w:color="auto"/>
              <w:bottom w:val="single" w:sz="4" w:space="0" w:color="auto"/>
              <w:right w:val="single" w:sz="4" w:space="0" w:color="auto"/>
            </w:tcBorders>
            <w:shd w:val="clear" w:color="auto" w:fill="F2DBDB"/>
            <w:vAlign w:val="center"/>
          </w:tcPr>
          <w:p w:rsidR="00577AD1" w:rsidRPr="00C9368B" w:rsidRDefault="00577AD1" w:rsidP="0093292C">
            <w:pPr>
              <w:pStyle w:val="ListParagraph"/>
              <w:widowControl w:val="0"/>
              <w:numPr>
                <w:ilvl w:val="0"/>
                <w:numId w:val="44"/>
              </w:numPr>
              <w:tabs>
                <w:tab w:val="left" w:pos="318"/>
              </w:tabs>
              <w:suppressAutoHyphens/>
              <w:spacing w:before="120" w:after="120" w:line="240" w:lineRule="auto"/>
              <w:ind w:left="34" w:hanging="77"/>
              <w:contextualSpacing w:val="0"/>
              <w:jc w:val="center"/>
              <w:rPr>
                <w:rFonts w:cs="Arial"/>
                <w:b/>
                <w:sz w:val="16"/>
                <w:szCs w:val="16"/>
              </w:rPr>
            </w:pPr>
          </w:p>
        </w:tc>
        <w:tc>
          <w:tcPr>
            <w:tcW w:w="3141"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4A5BE3" w:rsidRDefault="00577AD1" w:rsidP="0093292C">
            <w:pPr>
              <w:spacing w:before="120" w:after="120"/>
              <w:rPr>
                <w:rFonts w:cs="Arial"/>
                <w:b/>
                <w:sz w:val="16"/>
                <w:szCs w:val="16"/>
              </w:rPr>
            </w:pPr>
            <w:r w:rsidRPr="004A5BE3">
              <w:rPr>
                <w:rFonts w:cs="Calibri"/>
                <w:b/>
                <w:sz w:val="16"/>
                <w:szCs w:val="16"/>
              </w:rPr>
              <w:t>Информисање младих о већ акутелним волонтерским програмима (предавање представника невладиних организација и институција)</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r>
      <w:tr w:rsidR="00577AD1" w:rsidRPr="004A5BE3" w:rsidTr="0093292C">
        <w:trPr>
          <w:trHeight w:val="284"/>
          <w:jc w:val="center"/>
        </w:trPr>
        <w:tc>
          <w:tcPr>
            <w:tcW w:w="451" w:type="dxa"/>
            <w:tcBorders>
              <w:top w:val="single" w:sz="4" w:space="0" w:color="auto"/>
              <w:left w:val="single" w:sz="4" w:space="0" w:color="auto"/>
              <w:bottom w:val="single" w:sz="4" w:space="0" w:color="auto"/>
              <w:right w:val="single" w:sz="4" w:space="0" w:color="auto"/>
            </w:tcBorders>
            <w:shd w:val="clear" w:color="auto" w:fill="F2DBDB"/>
            <w:vAlign w:val="center"/>
          </w:tcPr>
          <w:p w:rsidR="00577AD1" w:rsidRPr="00C9368B" w:rsidRDefault="00577AD1" w:rsidP="0093292C">
            <w:pPr>
              <w:pStyle w:val="ListParagraph"/>
              <w:widowControl w:val="0"/>
              <w:numPr>
                <w:ilvl w:val="0"/>
                <w:numId w:val="44"/>
              </w:numPr>
              <w:tabs>
                <w:tab w:val="left" w:pos="318"/>
              </w:tabs>
              <w:suppressAutoHyphens/>
              <w:spacing w:before="120" w:after="120" w:line="240" w:lineRule="auto"/>
              <w:ind w:left="34" w:hanging="77"/>
              <w:contextualSpacing w:val="0"/>
              <w:jc w:val="center"/>
              <w:rPr>
                <w:rFonts w:cs="Arial"/>
                <w:b/>
                <w:sz w:val="16"/>
                <w:szCs w:val="16"/>
              </w:rPr>
            </w:pPr>
          </w:p>
        </w:tc>
        <w:tc>
          <w:tcPr>
            <w:tcW w:w="3141"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D3067" w:rsidRDefault="00577AD1" w:rsidP="0093292C">
            <w:pPr>
              <w:spacing w:before="120" w:after="120"/>
              <w:rPr>
                <w:rFonts w:cs="Calibri"/>
                <w:b/>
                <w:sz w:val="16"/>
                <w:szCs w:val="16"/>
              </w:rPr>
            </w:pPr>
            <w:r w:rsidRPr="00CD3067">
              <w:rPr>
                <w:rFonts w:cs="Calibri"/>
                <w:b/>
                <w:sz w:val="16"/>
                <w:szCs w:val="16"/>
              </w:rPr>
              <w:t>Практичан рад учесника (самостално спровођење волонтерске акције)</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r>
      <w:tr w:rsidR="00577AD1" w:rsidRPr="004A5BE3" w:rsidTr="0093292C">
        <w:trPr>
          <w:trHeight w:val="284"/>
          <w:jc w:val="center"/>
        </w:trPr>
        <w:tc>
          <w:tcPr>
            <w:tcW w:w="451" w:type="dxa"/>
            <w:tcBorders>
              <w:top w:val="single" w:sz="4" w:space="0" w:color="auto"/>
              <w:left w:val="single" w:sz="4" w:space="0" w:color="auto"/>
              <w:bottom w:val="single" w:sz="4" w:space="0" w:color="auto"/>
              <w:right w:val="single" w:sz="4" w:space="0" w:color="auto"/>
            </w:tcBorders>
            <w:shd w:val="clear" w:color="auto" w:fill="F2DBDB"/>
            <w:vAlign w:val="center"/>
          </w:tcPr>
          <w:p w:rsidR="00577AD1" w:rsidRPr="00C9368B" w:rsidRDefault="00577AD1" w:rsidP="0093292C">
            <w:pPr>
              <w:pStyle w:val="ListParagraph"/>
              <w:widowControl w:val="0"/>
              <w:numPr>
                <w:ilvl w:val="0"/>
                <w:numId w:val="44"/>
              </w:numPr>
              <w:tabs>
                <w:tab w:val="left" w:pos="318"/>
              </w:tabs>
              <w:suppressAutoHyphens/>
              <w:spacing w:before="120" w:after="120" w:line="240" w:lineRule="auto"/>
              <w:ind w:left="34" w:hanging="77"/>
              <w:contextualSpacing w:val="0"/>
              <w:jc w:val="center"/>
              <w:rPr>
                <w:rFonts w:cs="Arial"/>
                <w:b/>
                <w:sz w:val="16"/>
                <w:szCs w:val="16"/>
              </w:rPr>
            </w:pPr>
          </w:p>
        </w:tc>
        <w:tc>
          <w:tcPr>
            <w:tcW w:w="3141"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D3067" w:rsidRDefault="00577AD1" w:rsidP="0093292C">
            <w:pPr>
              <w:spacing w:before="120" w:after="120"/>
              <w:rPr>
                <w:rFonts w:cs="Calibri"/>
                <w:b/>
                <w:sz w:val="16"/>
                <w:szCs w:val="16"/>
              </w:rPr>
            </w:pPr>
            <w:r w:rsidRPr="00CD3067">
              <w:rPr>
                <w:rFonts w:cs="Calibri"/>
                <w:b/>
                <w:sz w:val="16"/>
                <w:szCs w:val="16"/>
              </w:rPr>
              <w:t>Радионице у циљу личног развоја</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Default="00577AD1" w:rsidP="0093292C">
            <w:pPr>
              <w:spacing w:before="120" w:after="120"/>
              <w:jc w:val="center"/>
              <w:rPr>
                <w:rFonts w:cs="Arial"/>
                <w:sz w:val="16"/>
                <w:szCs w:val="16"/>
              </w:rPr>
            </w:pPr>
          </w:p>
        </w:tc>
      </w:tr>
      <w:tr w:rsidR="00577AD1" w:rsidRPr="004A5BE3" w:rsidTr="0093292C">
        <w:trPr>
          <w:trHeight w:val="284"/>
          <w:jc w:val="center"/>
        </w:trPr>
        <w:tc>
          <w:tcPr>
            <w:tcW w:w="451" w:type="dxa"/>
            <w:tcBorders>
              <w:top w:val="single" w:sz="4" w:space="0" w:color="auto"/>
              <w:left w:val="single" w:sz="4" w:space="0" w:color="auto"/>
              <w:bottom w:val="single" w:sz="4" w:space="0" w:color="auto"/>
              <w:right w:val="single" w:sz="4" w:space="0" w:color="auto"/>
            </w:tcBorders>
            <w:shd w:val="clear" w:color="auto" w:fill="F2DBDB"/>
            <w:vAlign w:val="center"/>
          </w:tcPr>
          <w:p w:rsidR="00577AD1" w:rsidRPr="00C9368B" w:rsidRDefault="00577AD1" w:rsidP="0093292C">
            <w:pPr>
              <w:pStyle w:val="ListParagraph"/>
              <w:widowControl w:val="0"/>
              <w:numPr>
                <w:ilvl w:val="0"/>
                <w:numId w:val="44"/>
              </w:numPr>
              <w:tabs>
                <w:tab w:val="left" w:pos="318"/>
              </w:tabs>
              <w:suppressAutoHyphens/>
              <w:spacing w:before="120" w:after="120" w:line="240" w:lineRule="auto"/>
              <w:ind w:left="34" w:hanging="77"/>
              <w:contextualSpacing w:val="0"/>
              <w:jc w:val="center"/>
              <w:rPr>
                <w:rFonts w:cs="Arial"/>
                <w:b/>
                <w:sz w:val="16"/>
                <w:szCs w:val="16"/>
              </w:rPr>
            </w:pPr>
          </w:p>
        </w:tc>
        <w:tc>
          <w:tcPr>
            <w:tcW w:w="3141"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D3067" w:rsidRDefault="00577AD1" w:rsidP="0093292C">
            <w:pPr>
              <w:spacing w:before="120" w:after="120"/>
              <w:rPr>
                <w:rFonts w:cs="Calibri"/>
                <w:b/>
                <w:sz w:val="16"/>
                <w:szCs w:val="16"/>
              </w:rPr>
            </w:pPr>
            <w:r w:rsidRPr="00CD3067">
              <w:rPr>
                <w:rFonts w:cs="Calibri"/>
                <w:b/>
                <w:sz w:val="16"/>
                <w:szCs w:val="16"/>
              </w:rPr>
              <w:t>Презентовање својих активности</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r>
      <w:tr w:rsidR="00577AD1" w:rsidRPr="004A5BE3" w:rsidTr="0093292C">
        <w:trPr>
          <w:trHeight w:val="284"/>
          <w:jc w:val="center"/>
        </w:trPr>
        <w:tc>
          <w:tcPr>
            <w:tcW w:w="451" w:type="dxa"/>
            <w:tcBorders>
              <w:top w:val="single" w:sz="4" w:space="0" w:color="auto"/>
              <w:left w:val="single" w:sz="4" w:space="0" w:color="auto"/>
              <w:bottom w:val="single" w:sz="4" w:space="0" w:color="auto"/>
              <w:right w:val="single" w:sz="4" w:space="0" w:color="auto"/>
            </w:tcBorders>
            <w:shd w:val="clear" w:color="auto" w:fill="F2DBDB"/>
            <w:vAlign w:val="center"/>
          </w:tcPr>
          <w:p w:rsidR="00577AD1" w:rsidRPr="00C9368B" w:rsidRDefault="00577AD1" w:rsidP="0093292C">
            <w:pPr>
              <w:pStyle w:val="ListParagraph"/>
              <w:widowControl w:val="0"/>
              <w:numPr>
                <w:ilvl w:val="0"/>
                <w:numId w:val="44"/>
              </w:numPr>
              <w:tabs>
                <w:tab w:val="left" w:pos="318"/>
              </w:tabs>
              <w:suppressAutoHyphens/>
              <w:spacing w:before="120" w:after="120" w:line="240" w:lineRule="auto"/>
              <w:ind w:left="34" w:hanging="77"/>
              <w:contextualSpacing w:val="0"/>
              <w:jc w:val="center"/>
              <w:rPr>
                <w:rFonts w:cs="Arial"/>
                <w:b/>
                <w:sz w:val="16"/>
                <w:szCs w:val="16"/>
              </w:rPr>
            </w:pPr>
          </w:p>
        </w:tc>
        <w:tc>
          <w:tcPr>
            <w:tcW w:w="3141"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D3067" w:rsidRDefault="00577AD1" w:rsidP="0093292C">
            <w:pPr>
              <w:spacing w:before="120" w:after="120"/>
              <w:rPr>
                <w:rFonts w:cs="Calibri"/>
                <w:b/>
                <w:sz w:val="16"/>
                <w:szCs w:val="16"/>
              </w:rPr>
            </w:pPr>
            <w:r w:rsidRPr="00CD3067">
              <w:rPr>
                <w:rFonts w:cs="Calibri"/>
                <w:b/>
                <w:sz w:val="16"/>
                <w:szCs w:val="16"/>
              </w:rPr>
              <w:t>Заједничка хуманитарна акција свих чланова групе (припремање новогодишњих пакетића за угрожену децу)</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577AD1" w:rsidRPr="00C9368B" w:rsidRDefault="00577AD1" w:rsidP="0093292C">
            <w:pPr>
              <w:spacing w:before="120" w:after="120"/>
              <w:jc w:val="center"/>
              <w:rPr>
                <w:rFonts w:cs="Arial"/>
                <w:sz w:val="16"/>
                <w:szCs w:val="16"/>
              </w:rPr>
            </w:pPr>
            <w:r>
              <w:rPr>
                <w:rFonts w:cs="Arial"/>
                <w:sz w:val="16"/>
                <w:szCs w:val="16"/>
              </w:rPr>
              <w:t>х</w:t>
            </w:r>
          </w:p>
        </w:tc>
      </w:tr>
    </w:tbl>
    <w:p w:rsidR="00577AD1" w:rsidRPr="008D0F32" w:rsidRDefault="00577AD1" w:rsidP="00577AD1">
      <w:pPr>
        <w:spacing w:before="60" w:after="60"/>
        <w:rPr>
          <w:rFonts w:cs="Arial"/>
          <w:b/>
          <w:sz w:val="16"/>
          <w:szCs w:val="16"/>
        </w:rPr>
      </w:pPr>
    </w:p>
    <w:p w:rsidR="001846D7" w:rsidRDefault="001846D7" w:rsidP="00801748">
      <w:pPr>
        <w:jc w:val="both"/>
        <w:rPr>
          <w:b/>
        </w:rPr>
      </w:pPr>
    </w:p>
    <w:p w:rsidR="005B254E" w:rsidRDefault="005B254E" w:rsidP="00801748">
      <w:pPr>
        <w:jc w:val="both"/>
        <w:rPr>
          <w:b/>
        </w:rPr>
      </w:pPr>
    </w:p>
    <w:p w:rsidR="00577AD1" w:rsidRPr="005B254E" w:rsidRDefault="00577AD1" w:rsidP="00577AD1">
      <w:pPr>
        <w:pStyle w:val="Heading1"/>
        <w:rPr>
          <w:sz w:val="24"/>
        </w:rPr>
      </w:pPr>
      <w:bookmarkStart w:id="204" w:name="_Toc431976320"/>
      <w:bookmarkStart w:id="205" w:name="_Toc495051498"/>
      <w:bookmarkStart w:id="206" w:name="_Toc525386265"/>
      <w:bookmarkStart w:id="207" w:name="_Toc368928055"/>
      <w:r>
        <w:rPr>
          <w:sz w:val="24"/>
        </w:rPr>
        <w:t>5.5 Извештај о стручном усавршавању запослених</w:t>
      </w:r>
      <w:bookmarkStart w:id="208" w:name="_Toc431976321"/>
      <w:bookmarkStart w:id="209" w:name="_Toc525386266"/>
      <w:bookmarkEnd w:id="204"/>
      <w:bookmarkEnd w:id="205"/>
      <w:bookmarkEnd w:id="206"/>
    </w:p>
    <w:p w:rsidR="00577AD1" w:rsidRPr="005B254E" w:rsidRDefault="00577AD1" w:rsidP="00577AD1">
      <w:pPr>
        <w:pStyle w:val="Heading1"/>
        <w:rPr>
          <w:sz w:val="24"/>
        </w:rPr>
      </w:pPr>
      <w:r w:rsidRPr="005B254E">
        <w:rPr>
          <w:sz w:val="24"/>
        </w:rPr>
        <w:t>.</w:t>
      </w:r>
      <w:bookmarkEnd w:id="207"/>
      <w:bookmarkEnd w:id="208"/>
      <w:bookmarkEnd w:id="209"/>
    </w:p>
    <w:p w:rsidR="00577AD1" w:rsidRPr="005B254E" w:rsidRDefault="00577AD1" w:rsidP="00577AD1"/>
    <w:p w:rsidR="00577AD1" w:rsidRPr="005B254E" w:rsidRDefault="00577AD1" w:rsidP="00577AD1"/>
    <w:tbl>
      <w:tblPr>
        <w:tblStyle w:val="TableGrid"/>
        <w:tblW w:w="0" w:type="auto"/>
        <w:tblInd w:w="-289" w:type="dxa"/>
        <w:tblLayout w:type="fixed"/>
        <w:tblLook w:val="04A0"/>
      </w:tblPr>
      <w:tblGrid>
        <w:gridCol w:w="4679"/>
        <w:gridCol w:w="3118"/>
        <w:gridCol w:w="1842"/>
      </w:tblGrid>
      <w:tr w:rsidR="00577AD1" w:rsidRPr="00820BA1" w:rsidTr="0093292C">
        <w:tc>
          <w:tcPr>
            <w:tcW w:w="4679" w:type="dxa"/>
          </w:tcPr>
          <w:p w:rsidR="00577AD1" w:rsidRPr="00820BA1" w:rsidRDefault="00577AD1" w:rsidP="0093292C">
            <w:pPr>
              <w:rPr>
                <w:b/>
                <w:sz w:val="20"/>
                <w:szCs w:val="20"/>
              </w:rPr>
            </w:pPr>
            <w:r w:rsidRPr="00820BA1">
              <w:rPr>
                <w:b/>
                <w:sz w:val="20"/>
                <w:szCs w:val="20"/>
              </w:rPr>
              <w:t>Активности</w:t>
            </w:r>
          </w:p>
        </w:tc>
        <w:tc>
          <w:tcPr>
            <w:tcW w:w="3118" w:type="dxa"/>
          </w:tcPr>
          <w:p w:rsidR="00577AD1" w:rsidRPr="00820BA1" w:rsidRDefault="00577AD1" w:rsidP="0093292C">
            <w:pPr>
              <w:rPr>
                <w:b/>
                <w:sz w:val="20"/>
                <w:szCs w:val="20"/>
              </w:rPr>
            </w:pPr>
            <w:r w:rsidRPr="00820BA1">
              <w:rPr>
                <w:b/>
                <w:sz w:val="20"/>
                <w:szCs w:val="20"/>
              </w:rPr>
              <w:t>Време</w:t>
            </w:r>
          </w:p>
        </w:tc>
        <w:tc>
          <w:tcPr>
            <w:tcW w:w="1842" w:type="dxa"/>
          </w:tcPr>
          <w:p w:rsidR="00577AD1" w:rsidRPr="00820BA1" w:rsidRDefault="00577AD1" w:rsidP="0093292C">
            <w:pPr>
              <w:rPr>
                <w:b/>
                <w:sz w:val="20"/>
                <w:szCs w:val="20"/>
              </w:rPr>
            </w:pPr>
            <w:r w:rsidRPr="00820BA1">
              <w:rPr>
                <w:b/>
                <w:sz w:val="20"/>
                <w:szCs w:val="20"/>
              </w:rPr>
              <w:t>Носиоци активности</w:t>
            </w:r>
          </w:p>
        </w:tc>
      </w:tr>
      <w:tr w:rsidR="00577AD1" w:rsidRPr="00BF299A" w:rsidTr="0093292C">
        <w:trPr>
          <w:trHeight w:val="600"/>
        </w:trPr>
        <w:tc>
          <w:tcPr>
            <w:tcW w:w="4679" w:type="dxa"/>
            <w:vAlign w:val="center"/>
          </w:tcPr>
          <w:p w:rsidR="00577AD1" w:rsidRPr="00566BB6" w:rsidRDefault="00577AD1" w:rsidP="0093292C">
            <w:pPr>
              <w:rPr>
                <w:sz w:val="20"/>
                <w:szCs w:val="20"/>
              </w:rPr>
            </w:pPr>
          </w:p>
          <w:p w:rsidR="00577AD1" w:rsidRPr="00516FF0" w:rsidRDefault="00577AD1" w:rsidP="0093292C">
            <w:pPr>
              <w:rPr>
                <w:sz w:val="20"/>
                <w:szCs w:val="20"/>
              </w:rPr>
            </w:pPr>
            <w:r>
              <w:rPr>
                <w:sz w:val="20"/>
                <w:szCs w:val="20"/>
              </w:rPr>
              <w:t>•</w:t>
            </w:r>
            <w:r>
              <w:rPr>
                <w:sz w:val="20"/>
                <w:szCs w:val="20"/>
              </w:rPr>
              <w:tab/>
              <w:t>Конституисан  је тим за стручно усавршавање наставника</w:t>
            </w:r>
          </w:p>
          <w:p w:rsidR="00577AD1" w:rsidRPr="00566BB6" w:rsidRDefault="00577AD1" w:rsidP="0093292C">
            <w:pPr>
              <w:rPr>
                <w:sz w:val="20"/>
                <w:szCs w:val="20"/>
              </w:rPr>
            </w:pPr>
            <w:r w:rsidRPr="00566BB6">
              <w:rPr>
                <w:sz w:val="20"/>
                <w:szCs w:val="20"/>
              </w:rPr>
              <w:t>•</w:t>
            </w:r>
            <w:r w:rsidRPr="00566BB6">
              <w:rPr>
                <w:sz w:val="20"/>
                <w:szCs w:val="20"/>
              </w:rPr>
              <w:tab/>
              <w:t>Утврђен је предлог годишњег плана  и програма рада</w:t>
            </w:r>
          </w:p>
          <w:p w:rsidR="00577AD1" w:rsidRPr="00516FF0" w:rsidRDefault="00577AD1" w:rsidP="0093292C">
            <w:pPr>
              <w:rPr>
                <w:sz w:val="20"/>
                <w:szCs w:val="20"/>
              </w:rPr>
            </w:pPr>
            <w:r>
              <w:rPr>
                <w:sz w:val="20"/>
                <w:szCs w:val="20"/>
              </w:rPr>
              <w:lastRenderedPageBreak/>
              <w:t>•</w:t>
            </w:r>
            <w:r>
              <w:rPr>
                <w:sz w:val="20"/>
                <w:szCs w:val="20"/>
              </w:rPr>
              <w:tab/>
              <w:t>Тим је изабрао неколико акредититованих семинар</w:t>
            </w:r>
          </w:p>
        </w:tc>
        <w:tc>
          <w:tcPr>
            <w:tcW w:w="3118" w:type="dxa"/>
            <w:vAlign w:val="center"/>
          </w:tcPr>
          <w:p w:rsidR="00577AD1" w:rsidRPr="00B855E0" w:rsidRDefault="00577AD1" w:rsidP="0093292C">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септембар</w:t>
            </w:r>
          </w:p>
          <w:p w:rsidR="00577AD1" w:rsidRPr="00494ACA" w:rsidRDefault="00577AD1" w:rsidP="0093292C">
            <w:pPr>
              <w:pStyle w:val="Normal11"/>
              <w:spacing w:line="240" w:lineRule="auto"/>
              <w:jc w:val="both"/>
              <w:rPr>
                <w:rFonts w:ascii="Times New Roman" w:hAnsi="Times New Roman" w:cs="Times New Roman"/>
                <w:sz w:val="20"/>
                <w:szCs w:val="20"/>
              </w:rPr>
            </w:pPr>
            <w:r w:rsidRPr="00494ACA">
              <w:rPr>
                <w:rFonts w:ascii="Times New Roman" w:hAnsi="Times New Roman" w:cs="Times New Roman"/>
                <w:sz w:val="20"/>
                <w:szCs w:val="20"/>
              </w:rPr>
              <w:t>2019.</w:t>
            </w:r>
          </w:p>
        </w:tc>
        <w:tc>
          <w:tcPr>
            <w:tcW w:w="1842" w:type="dxa"/>
          </w:tcPr>
          <w:p w:rsidR="00577AD1" w:rsidRDefault="00577AD1" w:rsidP="0093292C">
            <w:pPr>
              <w:pStyle w:val="Normal11"/>
              <w:spacing w:line="240" w:lineRule="auto"/>
              <w:jc w:val="both"/>
              <w:rPr>
                <w:rFonts w:ascii="Times New Roman" w:hAnsi="Times New Roman" w:cs="Times New Roman"/>
                <w:sz w:val="20"/>
                <w:szCs w:val="20"/>
              </w:rPr>
            </w:pPr>
          </w:p>
          <w:p w:rsidR="00577AD1" w:rsidRPr="00BF299A" w:rsidRDefault="00577AD1" w:rsidP="0093292C">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Тим за стручно усавршавање наставника</w:t>
            </w:r>
          </w:p>
        </w:tc>
      </w:tr>
      <w:tr w:rsidR="00577AD1" w:rsidRPr="00E92089" w:rsidTr="0093292C">
        <w:trPr>
          <w:trHeight w:val="341"/>
        </w:trPr>
        <w:tc>
          <w:tcPr>
            <w:tcW w:w="4679" w:type="dxa"/>
            <w:vAlign w:val="center"/>
          </w:tcPr>
          <w:p w:rsidR="00577AD1" w:rsidRDefault="00577AD1" w:rsidP="0093292C">
            <w:pPr>
              <w:rPr>
                <w:color w:val="000000"/>
                <w:sz w:val="20"/>
                <w:szCs w:val="20"/>
              </w:rPr>
            </w:pPr>
            <w:r w:rsidRPr="004D7C1C">
              <w:rPr>
                <w:color w:val="000000"/>
                <w:sz w:val="20"/>
                <w:szCs w:val="20"/>
                <w:lang w:val="en-GB"/>
              </w:rPr>
              <w:lastRenderedPageBreak/>
              <w:t>•</w:t>
            </w:r>
            <w:r w:rsidRPr="004D7C1C">
              <w:rPr>
                <w:color w:val="000000"/>
                <w:sz w:val="20"/>
                <w:szCs w:val="20"/>
                <w:lang w:val="en-GB"/>
              </w:rPr>
              <w:tab/>
            </w:r>
            <w:r>
              <w:rPr>
                <w:color w:val="000000"/>
                <w:sz w:val="20"/>
                <w:szCs w:val="20"/>
              </w:rPr>
              <w:t xml:space="preserve">Тим се поново састао и дао предлог за семинаре које би требало да </w:t>
            </w:r>
          </w:p>
          <w:p w:rsidR="00577AD1" w:rsidRPr="00516FF0" w:rsidRDefault="00577AD1" w:rsidP="0093292C">
            <w:pPr>
              <w:rPr>
                <w:color w:val="000000"/>
                <w:sz w:val="20"/>
                <w:szCs w:val="20"/>
              </w:rPr>
            </w:pPr>
            <w:r>
              <w:rPr>
                <w:color w:val="000000"/>
                <w:sz w:val="20"/>
                <w:szCs w:val="20"/>
              </w:rPr>
              <w:t xml:space="preserve">               Похађају професори економске групе предмета.</w:t>
            </w:r>
          </w:p>
          <w:p w:rsidR="00577AD1" w:rsidRPr="00516FF0" w:rsidRDefault="00577AD1" w:rsidP="0093292C">
            <w:pPr>
              <w:rPr>
                <w:color w:val="000000"/>
                <w:sz w:val="20"/>
                <w:szCs w:val="20"/>
              </w:rPr>
            </w:pPr>
            <w:r w:rsidRPr="004D7C1C">
              <w:rPr>
                <w:color w:val="000000"/>
                <w:sz w:val="20"/>
                <w:szCs w:val="20"/>
                <w:lang w:val="en-GB"/>
              </w:rPr>
              <w:tab/>
            </w:r>
          </w:p>
          <w:p w:rsidR="00577AD1" w:rsidRPr="00B855E0" w:rsidRDefault="00577AD1" w:rsidP="0093292C">
            <w:pPr>
              <w:rPr>
                <w:color w:val="000000"/>
                <w:sz w:val="20"/>
                <w:szCs w:val="20"/>
              </w:rPr>
            </w:pPr>
          </w:p>
        </w:tc>
        <w:tc>
          <w:tcPr>
            <w:tcW w:w="3118" w:type="dxa"/>
            <w:vAlign w:val="center"/>
          </w:tcPr>
          <w:p w:rsidR="00577AD1" w:rsidRPr="00B855E0" w:rsidRDefault="00577AD1" w:rsidP="0093292C">
            <w:pPr>
              <w:jc w:val="both"/>
              <w:rPr>
                <w:sz w:val="20"/>
                <w:szCs w:val="20"/>
              </w:rPr>
            </w:pPr>
            <w:r>
              <w:rPr>
                <w:sz w:val="20"/>
                <w:szCs w:val="20"/>
              </w:rPr>
              <w:t>октобар</w:t>
            </w:r>
          </w:p>
          <w:p w:rsidR="00577AD1" w:rsidRPr="00494ACA" w:rsidRDefault="00577AD1" w:rsidP="0093292C">
            <w:pPr>
              <w:jc w:val="both"/>
              <w:rPr>
                <w:sz w:val="20"/>
                <w:szCs w:val="20"/>
                <w:lang w:val="sr-Latn-BA"/>
              </w:rPr>
            </w:pPr>
            <w:r w:rsidRPr="00494ACA">
              <w:rPr>
                <w:sz w:val="20"/>
                <w:szCs w:val="20"/>
                <w:lang w:val="sr-Latn-BA"/>
              </w:rPr>
              <w:t>2019.</w:t>
            </w:r>
          </w:p>
        </w:tc>
        <w:tc>
          <w:tcPr>
            <w:tcW w:w="1842" w:type="dxa"/>
          </w:tcPr>
          <w:p w:rsidR="00577AD1" w:rsidRDefault="00577AD1" w:rsidP="0093292C">
            <w:pPr>
              <w:jc w:val="both"/>
              <w:rPr>
                <w:sz w:val="20"/>
                <w:szCs w:val="20"/>
              </w:rPr>
            </w:pPr>
          </w:p>
          <w:p w:rsidR="00577AD1" w:rsidRPr="00E92089" w:rsidRDefault="00577AD1" w:rsidP="0093292C">
            <w:pPr>
              <w:jc w:val="both"/>
              <w:rPr>
                <w:sz w:val="20"/>
                <w:szCs w:val="20"/>
              </w:rPr>
            </w:pPr>
            <w:r>
              <w:rPr>
                <w:sz w:val="20"/>
                <w:szCs w:val="20"/>
              </w:rPr>
              <w:t>Тим за стручно усавршавање наставника</w:t>
            </w:r>
          </w:p>
        </w:tc>
      </w:tr>
      <w:tr w:rsidR="00577AD1" w:rsidRPr="00220768" w:rsidTr="0093292C">
        <w:trPr>
          <w:trHeight w:val="341"/>
        </w:trPr>
        <w:tc>
          <w:tcPr>
            <w:tcW w:w="4679" w:type="dxa"/>
            <w:vAlign w:val="center"/>
          </w:tcPr>
          <w:p w:rsidR="00577AD1" w:rsidRDefault="00577AD1" w:rsidP="0093292C">
            <w:pPr>
              <w:rPr>
                <w:b/>
                <w:sz w:val="20"/>
                <w:szCs w:val="20"/>
              </w:rPr>
            </w:pPr>
            <w:r w:rsidRPr="004D7C1C">
              <w:rPr>
                <w:b/>
                <w:sz w:val="20"/>
                <w:szCs w:val="20"/>
              </w:rPr>
              <w:t>•</w:t>
            </w:r>
            <w:r w:rsidRPr="004D7C1C">
              <w:rPr>
                <w:b/>
                <w:sz w:val="20"/>
                <w:szCs w:val="20"/>
              </w:rPr>
              <w:tab/>
            </w:r>
            <w:r>
              <w:rPr>
                <w:b/>
                <w:sz w:val="20"/>
                <w:szCs w:val="20"/>
              </w:rPr>
              <w:t>Професори економске групе предмета присуствовали су онлајн кон-</w:t>
            </w:r>
          </w:p>
          <w:p w:rsidR="00577AD1" w:rsidRDefault="00577AD1" w:rsidP="0093292C">
            <w:pPr>
              <w:rPr>
                <w:b/>
                <w:sz w:val="20"/>
                <w:szCs w:val="20"/>
              </w:rPr>
            </w:pPr>
            <w:r>
              <w:rPr>
                <w:b/>
                <w:sz w:val="20"/>
                <w:szCs w:val="20"/>
              </w:rPr>
              <w:t xml:space="preserve">               Ференцији Дигитално образовање 2020. године.</w:t>
            </w:r>
          </w:p>
          <w:p w:rsidR="00577AD1" w:rsidRPr="004D7C1C" w:rsidRDefault="00577AD1" w:rsidP="0093292C">
            <w:pPr>
              <w:rPr>
                <w:sz w:val="20"/>
                <w:szCs w:val="20"/>
              </w:rPr>
            </w:pPr>
          </w:p>
          <w:p w:rsidR="00577AD1" w:rsidRDefault="00577AD1" w:rsidP="0093292C">
            <w:pPr>
              <w:rPr>
                <w:sz w:val="20"/>
                <w:szCs w:val="20"/>
              </w:rPr>
            </w:pPr>
            <w:r w:rsidRPr="004D7C1C">
              <w:rPr>
                <w:sz w:val="20"/>
                <w:szCs w:val="20"/>
              </w:rPr>
              <w:tab/>
            </w:r>
          </w:p>
          <w:p w:rsidR="00577AD1" w:rsidRPr="003C1EDC" w:rsidRDefault="00577AD1" w:rsidP="0093292C">
            <w:pPr>
              <w:rPr>
                <w:sz w:val="20"/>
                <w:szCs w:val="20"/>
                <w:lang w:val="en-GB"/>
              </w:rPr>
            </w:pPr>
          </w:p>
        </w:tc>
        <w:tc>
          <w:tcPr>
            <w:tcW w:w="3118" w:type="dxa"/>
            <w:vAlign w:val="center"/>
          </w:tcPr>
          <w:p w:rsidR="00577AD1" w:rsidRDefault="00577AD1" w:rsidP="0093292C">
            <w:pPr>
              <w:jc w:val="both"/>
              <w:rPr>
                <w:sz w:val="20"/>
                <w:szCs w:val="20"/>
              </w:rPr>
            </w:pPr>
            <w:r>
              <w:rPr>
                <w:sz w:val="20"/>
                <w:szCs w:val="20"/>
              </w:rPr>
              <w:t>10 и 11. април</w:t>
            </w:r>
          </w:p>
          <w:p w:rsidR="00577AD1" w:rsidRPr="00B855E0" w:rsidRDefault="00577AD1" w:rsidP="0093292C">
            <w:pPr>
              <w:jc w:val="both"/>
              <w:rPr>
                <w:sz w:val="20"/>
                <w:szCs w:val="20"/>
              </w:rPr>
            </w:pPr>
            <w:r>
              <w:rPr>
                <w:sz w:val="20"/>
                <w:szCs w:val="20"/>
              </w:rPr>
              <w:t>2020.</w:t>
            </w:r>
          </w:p>
        </w:tc>
        <w:tc>
          <w:tcPr>
            <w:tcW w:w="1842" w:type="dxa"/>
          </w:tcPr>
          <w:p w:rsidR="00577AD1" w:rsidRPr="00220768" w:rsidRDefault="00577AD1" w:rsidP="0093292C">
            <w:pPr>
              <w:jc w:val="both"/>
              <w:rPr>
                <w:sz w:val="20"/>
                <w:szCs w:val="20"/>
              </w:rPr>
            </w:pPr>
            <w:r>
              <w:rPr>
                <w:sz w:val="20"/>
                <w:szCs w:val="20"/>
              </w:rPr>
              <w:t>Тим за стручно усавршавање наставника</w:t>
            </w:r>
          </w:p>
        </w:tc>
      </w:tr>
      <w:tr w:rsidR="00577AD1" w:rsidRPr="00454DA6" w:rsidTr="0093292C">
        <w:trPr>
          <w:trHeight w:val="341"/>
        </w:trPr>
        <w:tc>
          <w:tcPr>
            <w:tcW w:w="4679" w:type="dxa"/>
            <w:vAlign w:val="center"/>
          </w:tcPr>
          <w:p w:rsidR="00577AD1" w:rsidRPr="00F626A5" w:rsidRDefault="00577AD1" w:rsidP="0093292C">
            <w:pPr>
              <w:rPr>
                <w:sz w:val="20"/>
                <w:szCs w:val="20"/>
              </w:rPr>
            </w:pPr>
            <w:r w:rsidRPr="00220768">
              <w:rPr>
                <w:b/>
                <w:sz w:val="20"/>
                <w:szCs w:val="20"/>
              </w:rPr>
              <w:t>•</w:t>
            </w:r>
            <w:r>
              <w:rPr>
                <w:b/>
                <w:sz w:val="20"/>
                <w:szCs w:val="20"/>
              </w:rPr>
              <w:t xml:space="preserve">             Одржан семинар „ Прати, процени и објективно оцени“. Семинар је   </w:t>
            </w:r>
          </w:p>
          <w:p w:rsidR="00577AD1" w:rsidRPr="00825896" w:rsidRDefault="00577AD1" w:rsidP="0093292C">
            <w:pPr>
              <w:rPr>
                <w:sz w:val="20"/>
                <w:szCs w:val="20"/>
              </w:rPr>
            </w:pPr>
            <w:r>
              <w:rPr>
                <w:sz w:val="20"/>
                <w:szCs w:val="20"/>
              </w:rPr>
              <w:t>•</w:t>
            </w:r>
            <w:r>
              <w:rPr>
                <w:sz w:val="20"/>
                <w:szCs w:val="20"/>
              </w:rPr>
              <w:tab/>
              <w:t>похађало 30 учесника.</w:t>
            </w:r>
          </w:p>
        </w:tc>
        <w:tc>
          <w:tcPr>
            <w:tcW w:w="3118" w:type="dxa"/>
            <w:vAlign w:val="center"/>
          </w:tcPr>
          <w:p w:rsidR="00577AD1" w:rsidRDefault="00577AD1" w:rsidP="0093292C">
            <w:pPr>
              <w:rPr>
                <w:sz w:val="20"/>
                <w:szCs w:val="20"/>
              </w:rPr>
            </w:pPr>
            <w:r>
              <w:rPr>
                <w:sz w:val="20"/>
                <w:szCs w:val="20"/>
              </w:rPr>
              <w:t>22. јун 2020. године</w:t>
            </w:r>
          </w:p>
          <w:p w:rsidR="00577AD1" w:rsidRPr="00454DA6" w:rsidRDefault="00577AD1" w:rsidP="0093292C">
            <w:pPr>
              <w:rPr>
                <w:sz w:val="20"/>
                <w:szCs w:val="20"/>
              </w:rPr>
            </w:pPr>
          </w:p>
        </w:tc>
        <w:tc>
          <w:tcPr>
            <w:tcW w:w="1842" w:type="dxa"/>
          </w:tcPr>
          <w:p w:rsidR="00577AD1" w:rsidRPr="00454DA6" w:rsidRDefault="00577AD1" w:rsidP="0093292C">
            <w:pPr>
              <w:rPr>
                <w:sz w:val="20"/>
                <w:szCs w:val="20"/>
              </w:rPr>
            </w:pPr>
            <w:r>
              <w:rPr>
                <w:sz w:val="20"/>
                <w:szCs w:val="20"/>
              </w:rPr>
              <w:t>Тим за стручно усавршавање наставника</w:t>
            </w:r>
          </w:p>
        </w:tc>
      </w:tr>
      <w:tr w:rsidR="00577AD1" w:rsidRPr="00454DA6" w:rsidTr="0093292C">
        <w:trPr>
          <w:trHeight w:val="341"/>
        </w:trPr>
        <w:tc>
          <w:tcPr>
            <w:tcW w:w="4679" w:type="dxa"/>
          </w:tcPr>
          <w:p w:rsidR="00577AD1" w:rsidRPr="008E778A" w:rsidRDefault="00577AD1" w:rsidP="0093292C">
            <w:pPr>
              <w:jc w:val="both"/>
              <w:rPr>
                <w:sz w:val="20"/>
                <w:szCs w:val="20"/>
              </w:rPr>
            </w:pPr>
            <w:r w:rsidRPr="00454DA6">
              <w:rPr>
                <w:b/>
                <w:sz w:val="20"/>
                <w:szCs w:val="20"/>
                <w:lang w:val="en-GB"/>
              </w:rPr>
              <w:t>•</w:t>
            </w:r>
            <w:r w:rsidRPr="00454DA6">
              <w:rPr>
                <w:b/>
                <w:sz w:val="20"/>
                <w:szCs w:val="20"/>
                <w:lang w:val="en-GB"/>
              </w:rPr>
              <w:tab/>
            </w:r>
          </w:p>
          <w:p w:rsidR="00577AD1" w:rsidRPr="00CB07FE" w:rsidRDefault="00577AD1" w:rsidP="0093292C">
            <w:pPr>
              <w:rPr>
                <w:sz w:val="20"/>
                <w:szCs w:val="20"/>
              </w:rPr>
            </w:pPr>
            <w:r w:rsidRPr="00CB07FE">
              <w:rPr>
                <w:sz w:val="20"/>
                <w:szCs w:val="20"/>
                <w:lang w:val="en-US"/>
              </w:rPr>
              <w:tab/>
              <w:t>Наставанадаљину</w:t>
            </w:r>
            <w:r>
              <w:rPr>
                <w:sz w:val="20"/>
                <w:szCs w:val="20"/>
              </w:rPr>
              <w:t xml:space="preserve"> – настава се редовно уједначеним темпом одвијала, проблем техничка подршка и преоптерећеност посебно у почетку, жива реч је често неопходна, али овај начин има предност јердаје могућност да се ради када постоји позитивно расположење за рад, а када концентрација падне престане се са радом што у школи није могуће </w:t>
            </w:r>
          </w:p>
          <w:p w:rsidR="00577AD1" w:rsidRPr="00CB07FE" w:rsidRDefault="00577AD1" w:rsidP="0093292C">
            <w:pPr>
              <w:rPr>
                <w:sz w:val="20"/>
                <w:szCs w:val="20"/>
                <w:lang w:val="en-US"/>
              </w:rPr>
            </w:pPr>
            <w:r w:rsidRPr="00CB07FE">
              <w:rPr>
                <w:sz w:val="20"/>
                <w:szCs w:val="20"/>
                <w:lang w:val="en-US"/>
              </w:rPr>
              <w:t>•</w:t>
            </w:r>
            <w:r w:rsidRPr="00CB07FE">
              <w:rPr>
                <w:sz w:val="20"/>
                <w:szCs w:val="20"/>
                <w:lang w:val="en-US"/>
              </w:rPr>
              <w:tab/>
              <w:t>Разреднииспити</w:t>
            </w:r>
          </w:p>
          <w:p w:rsidR="00577AD1" w:rsidRPr="00C01C31" w:rsidRDefault="00577AD1" w:rsidP="0093292C">
            <w:pPr>
              <w:rPr>
                <w:sz w:val="20"/>
                <w:szCs w:val="20"/>
              </w:rPr>
            </w:pPr>
            <w:r w:rsidRPr="00CB07FE">
              <w:rPr>
                <w:sz w:val="20"/>
                <w:szCs w:val="20"/>
                <w:lang w:val="en-US"/>
              </w:rPr>
              <w:t>•</w:t>
            </w:r>
            <w:r w:rsidRPr="00CB07FE">
              <w:rPr>
                <w:sz w:val="20"/>
                <w:szCs w:val="20"/>
                <w:lang w:val="en-US"/>
              </w:rPr>
              <w:tab/>
              <w:t>Матурскииспити</w:t>
            </w:r>
          </w:p>
          <w:p w:rsidR="00577AD1" w:rsidRDefault="00577AD1" w:rsidP="0093292C">
            <w:pPr>
              <w:rPr>
                <w:sz w:val="20"/>
                <w:szCs w:val="20"/>
              </w:rPr>
            </w:pPr>
            <w:r w:rsidRPr="00CB07FE">
              <w:rPr>
                <w:sz w:val="20"/>
                <w:szCs w:val="20"/>
                <w:lang w:val="en-US"/>
              </w:rPr>
              <w:t>•</w:t>
            </w:r>
            <w:r w:rsidRPr="00CB07FE">
              <w:rPr>
                <w:sz w:val="20"/>
                <w:szCs w:val="20"/>
                <w:lang w:val="en-US"/>
              </w:rPr>
              <w:tab/>
              <w:t>Анализа</w:t>
            </w:r>
            <w:r>
              <w:rPr>
                <w:sz w:val="20"/>
                <w:szCs w:val="20"/>
              </w:rPr>
              <w:t xml:space="preserve"> успеха и </w:t>
            </w:r>
            <w:r w:rsidRPr="00CB07FE">
              <w:rPr>
                <w:sz w:val="20"/>
                <w:szCs w:val="20"/>
                <w:lang w:val="en-US"/>
              </w:rPr>
              <w:t>матурског</w:t>
            </w:r>
            <w:r>
              <w:rPr>
                <w:sz w:val="20"/>
                <w:szCs w:val="20"/>
              </w:rPr>
              <w:t xml:space="preserve"> испита </w:t>
            </w:r>
          </w:p>
          <w:p w:rsidR="00577AD1" w:rsidRDefault="00577AD1" w:rsidP="0093292C">
            <w:pPr>
              <w:rPr>
                <w:sz w:val="20"/>
                <w:szCs w:val="20"/>
              </w:rPr>
            </w:pPr>
            <w:r>
              <w:rPr>
                <w:sz w:val="20"/>
                <w:szCs w:val="20"/>
              </w:rPr>
              <w:t>- Успех није значајно промењен у односу на наставу у школи, више је вреднована активност ученикајер су сами учили, а имали су и више могућности за помоћ са стране. Опет с друге стране неким ученицима је потребан подстицај за рад што је успешније очи у очи него на даљину.</w:t>
            </w:r>
          </w:p>
          <w:p w:rsidR="00577AD1" w:rsidRPr="00454DA6" w:rsidRDefault="00577AD1" w:rsidP="0093292C">
            <w:pPr>
              <w:rPr>
                <w:sz w:val="20"/>
                <w:szCs w:val="20"/>
              </w:rPr>
            </w:pPr>
            <w:r>
              <w:rPr>
                <w:sz w:val="20"/>
                <w:szCs w:val="20"/>
              </w:rPr>
              <w:t xml:space="preserve">- Матурски испити нису били толико успешни, јер се на националној матури вреднује знање а не активност, а настава на даљину не даје праву оцену знања. А и сама припрема на даљину није толико успешна као у школи. </w:t>
            </w:r>
          </w:p>
        </w:tc>
        <w:tc>
          <w:tcPr>
            <w:tcW w:w="3118" w:type="dxa"/>
          </w:tcPr>
          <w:p w:rsidR="00577AD1" w:rsidRDefault="00577AD1" w:rsidP="0093292C">
            <w:pPr>
              <w:rPr>
                <w:sz w:val="20"/>
                <w:szCs w:val="20"/>
              </w:rPr>
            </w:pPr>
            <w:r>
              <w:rPr>
                <w:sz w:val="20"/>
                <w:szCs w:val="20"/>
              </w:rPr>
              <w:t>22. јун</w:t>
            </w:r>
          </w:p>
          <w:p w:rsidR="00577AD1" w:rsidRPr="00454DA6" w:rsidRDefault="00577AD1" w:rsidP="0093292C">
            <w:pPr>
              <w:rPr>
                <w:sz w:val="20"/>
                <w:szCs w:val="20"/>
              </w:rPr>
            </w:pPr>
            <w:r w:rsidRPr="00494ACA">
              <w:rPr>
                <w:sz w:val="20"/>
                <w:szCs w:val="20"/>
                <w:lang w:val="sr-Latn-BA"/>
              </w:rPr>
              <w:t>2020</w:t>
            </w:r>
            <w:r>
              <w:rPr>
                <w:sz w:val="20"/>
                <w:szCs w:val="20"/>
              </w:rPr>
              <w:t>.</w:t>
            </w:r>
          </w:p>
        </w:tc>
        <w:tc>
          <w:tcPr>
            <w:tcW w:w="1842" w:type="dxa"/>
          </w:tcPr>
          <w:p w:rsidR="00577AD1" w:rsidRPr="00454DA6" w:rsidRDefault="00577AD1" w:rsidP="0093292C">
            <w:pPr>
              <w:rPr>
                <w:sz w:val="20"/>
                <w:szCs w:val="20"/>
              </w:rPr>
            </w:pPr>
            <w:r>
              <w:rPr>
                <w:sz w:val="20"/>
                <w:szCs w:val="20"/>
              </w:rPr>
              <w:t>Тим за стручно усавршавање наставника</w:t>
            </w:r>
          </w:p>
        </w:tc>
      </w:tr>
      <w:tr w:rsidR="00577AD1" w:rsidRPr="00454DA6" w:rsidTr="0093292C">
        <w:trPr>
          <w:trHeight w:val="341"/>
        </w:trPr>
        <w:tc>
          <w:tcPr>
            <w:tcW w:w="4679" w:type="dxa"/>
          </w:tcPr>
          <w:p w:rsidR="00577AD1" w:rsidRPr="00F0079D" w:rsidRDefault="00577AD1" w:rsidP="0093292C">
            <w:pPr>
              <w:jc w:val="both"/>
              <w:rPr>
                <w:sz w:val="20"/>
                <w:szCs w:val="20"/>
                <w:lang w:val="en-GB"/>
              </w:rPr>
            </w:pPr>
            <w:r w:rsidRPr="00F0079D">
              <w:rPr>
                <w:bCs/>
                <w:sz w:val="20"/>
                <w:szCs w:val="20"/>
              </w:rPr>
              <w:t xml:space="preserve">Од пројектне наставе ка ученичком предузетништву 8 сати </w:t>
            </w:r>
          </w:p>
        </w:tc>
        <w:tc>
          <w:tcPr>
            <w:tcW w:w="3118" w:type="dxa"/>
          </w:tcPr>
          <w:p w:rsidR="00577AD1" w:rsidRPr="00F0079D" w:rsidRDefault="00577AD1" w:rsidP="0093292C">
            <w:pPr>
              <w:rPr>
                <w:sz w:val="20"/>
                <w:szCs w:val="20"/>
              </w:rPr>
            </w:pPr>
            <w:r w:rsidRPr="00F0079D">
              <w:rPr>
                <w:bCs/>
                <w:sz w:val="20"/>
                <w:szCs w:val="20"/>
              </w:rPr>
              <w:t>10.01.2020 год.</w:t>
            </w:r>
          </w:p>
        </w:tc>
        <w:tc>
          <w:tcPr>
            <w:tcW w:w="1842" w:type="dxa"/>
          </w:tcPr>
          <w:p w:rsidR="00577AD1" w:rsidRPr="00F0079D" w:rsidRDefault="00577AD1" w:rsidP="0093292C">
            <w:pPr>
              <w:rPr>
                <w:sz w:val="20"/>
                <w:szCs w:val="20"/>
              </w:rPr>
            </w:pPr>
            <w:r w:rsidRPr="00F0079D">
              <w:rPr>
                <w:sz w:val="20"/>
                <w:szCs w:val="20"/>
              </w:rPr>
              <w:t>Тим за стручно усавршавање наставника</w:t>
            </w:r>
          </w:p>
        </w:tc>
      </w:tr>
      <w:tr w:rsidR="00577AD1" w:rsidRPr="00454DA6" w:rsidTr="0093292C">
        <w:trPr>
          <w:trHeight w:val="341"/>
        </w:trPr>
        <w:tc>
          <w:tcPr>
            <w:tcW w:w="4679" w:type="dxa"/>
          </w:tcPr>
          <w:p w:rsidR="00577AD1" w:rsidRPr="00254F97" w:rsidRDefault="00577AD1" w:rsidP="0093292C">
            <w:pPr>
              <w:rPr>
                <w:sz w:val="20"/>
                <w:szCs w:val="20"/>
              </w:rPr>
            </w:pPr>
            <w:r w:rsidRPr="00F0079D">
              <w:rPr>
                <w:bCs/>
                <w:sz w:val="20"/>
                <w:szCs w:val="20"/>
              </w:rPr>
              <w:t xml:space="preserve">Подршка школама у процесу самовредновања </w:t>
            </w:r>
            <w:r w:rsidRPr="00F0079D">
              <w:rPr>
                <w:sz w:val="20"/>
                <w:szCs w:val="20"/>
              </w:rPr>
              <w:t>8 сати</w:t>
            </w:r>
          </w:p>
        </w:tc>
        <w:tc>
          <w:tcPr>
            <w:tcW w:w="3118" w:type="dxa"/>
          </w:tcPr>
          <w:p w:rsidR="00577AD1" w:rsidRPr="00F0079D" w:rsidRDefault="00577AD1" w:rsidP="0093292C">
            <w:pPr>
              <w:rPr>
                <w:sz w:val="20"/>
                <w:szCs w:val="20"/>
              </w:rPr>
            </w:pPr>
            <w:r w:rsidRPr="00F0079D">
              <w:rPr>
                <w:sz w:val="20"/>
                <w:szCs w:val="20"/>
              </w:rPr>
              <w:t>16.01.2020 год.</w:t>
            </w:r>
          </w:p>
          <w:p w:rsidR="00577AD1" w:rsidRPr="00F0079D" w:rsidRDefault="00577AD1" w:rsidP="0093292C">
            <w:pPr>
              <w:rPr>
                <w:sz w:val="20"/>
                <w:szCs w:val="20"/>
              </w:rPr>
            </w:pPr>
          </w:p>
        </w:tc>
        <w:tc>
          <w:tcPr>
            <w:tcW w:w="1842" w:type="dxa"/>
          </w:tcPr>
          <w:p w:rsidR="00577AD1" w:rsidRPr="00F0079D" w:rsidRDefault="00577AD1" w:rsidP="0093292C">
            <w:pPr>
              <w:rPr>
                <w:sz w:val="20"/>
                <w:szCs w:val="20"/>
              </w:rPr>
            </w:pPr>
            <w:r w:rsidRPr="00F0079D">
              <w:rPr>
                <w:sz w:val="20"/>
                <w:szCs w:val="20"/>
              </w:rPr>
              <w:t>Тим за стручно усавршавање наставника</w:t>
            </w:r>
          </w:p>
        </w:tc>
      </w:tr>
      <w:tr w:rsidR="00577AD1" w:rsidRPr="00D42E8D" w:rsidTr="0093292C">
        <w:trPr>
          <w:trHeight w:val="341"/>
        </w:trPr>
        <w:tc>
          <w:tcPr>
            <w:tcW w:w="4679" w:type="dxa"/>
          </w:tcPr>
          <w:p w:rsidR="00577AD1" w:rsidRPr="00D42E8D" w:rsidRDefault="00577AD1" w:rsidP="0093292C">
            <w:pPr>
              <w:rPr>
                <w:bCs/>
                <w:sz w:val="20"/>
                <w:szCs w:val="20"/>
              </w:rPr>
            </w:pPr>
            <w:r w:rsidRPr="00D42E8D">
              <w:rPr>
                <w:bCs/>
                <w:sz w:val="20"/>
                <w:szCs w:val="20"/>
              </w:rPr>
              <w:t>Унапређење компетенције наставника  у области планирања и реализације наставе орјентисане на исходе (подизање нивоа  методичких знања релевантних за циљеве и исходе предмета</w:t>
            </w:r>
            <w:r w:rsidRPr="00D42E8D">
              <w:rPr>
                <w:bCs/>
                <w:sz w:val="20"/>
                <w:szCs w:val="20"/>
                <w:lang w:val="en-US"/>
              </w:rPr>
              <w:t>/o</w:t>
            </w:r>
            <w:r w:rsidRPr="00D42E8D">
              <w:rPr>
                <w:bCs/>
                <w:sz w:val="20"/>
                <w:szCs w:val="20"/>
              </w:rPr>
              <w:t xml:space="preserve">бласт 24 сата </w:t>
            </w:r>
          </w:p>
        </w:tc>
        <w:tc>
          <w:tcPr>
            <w:tcW w:w="3118" w:type="dxa"/>
          </w:tcPr>
          <w:p w:rsidR="00577AD1" w:rsidRPr="00D42E8D" w:rsidRDefault="00577AD1" w:rsidP="0093292C">
            <w:pPr>
              <w:rPr>
                <w:sz w:val="20"/>
                <w:szCs w:val="20"/>
              </w:rPr>
            </w:pPr>
            <w:r w:rsidRPr="00D42E8D">
              <w:rPr>
                <w:bCs/>
                <w:sz w:val="20"/>
                <w:szCs w:val="20"/>
              </w:rPr>
              <w:t>07,08,09,02.2020 год.</w:t>
            </w:r>
          </w:p>
        </w:tc>
        <w:tc>
          <w:tcPr>
            <w:tcW w:w="1842" w:type="dxa"/>
          </w:tcPr>
          <w:p w:rsidR="00577AD1" w:rsidRPr="00D42E8D" w:rsidRDefault="00577AD1" w:rsidP="0093292C">
            <w:pPr>
              <w:rPr>
                <w:sz w:val="20"/>
                <w:szCs w:val="20"/>
              </w:rPr>
            </w:pPr>
            <w:r w:rsidRPr="00D42E8D">
              <w:rPr>
                <w:sz w:val="20"/>
                <w:szCs w:val="20"/>
              </w:rPr>
              <w:t>Тим за стручно усавршавање наставника</w:t>
            </w:r>
          </w:p>
        </w:tc>
      </w:tr>
      <w:tr w:rsidR="00577AD1" w:rsidRPr="00D42E8D" w:rsidTr="0093292C">
        <w:trPr>
          <w:trHeight w:val="341"/>
        </w:trPr>
        <w:tc>
          <w:tcPr>
            <w:tcW w:w="4679" w:type="dxa"/>
          </w:tcPr>
          <w:p w:rsidR="00577AD1" w:rsidRPr="00D42E8D" w:rsidRDefault="00577AD1" w:rsidP="0093292C">
            <w:pPr>
              <w:rPr>
                <w:bCs/>
                <w:sz w:val="20"/>
                <w:szCs w:val="20"/>
              </w:rPr>
            </w:pPr>
            <w:r w:rsidRPr="00D42E8D">
              <w:rPr>
                <w:sz w:val="20"/>
                <w:szCs w:val="20"/>
              </w:rPr>
              <w:t>Унапређење проф.комп. и организације наставе.: годишњи семинар за проф.и наставнике руског језика 16 сати</w:t>
            </w:r>
          </w:p>
        </w:tc>
        <w:tc>
          <w:tcPr>
            <w:tcW w:w="3118" w:type="dxa"/>
          </w:tcPr>
          <w:p w:rsidR="00577AD1" w:rsidRPr="00D42E8D" w:rsidRDefault="00577AD1" w:rsidP="0093292C">
            <w:pPr>
              <w:rPr>
                <w:bCs/>
                <w:sz w:val="20"/>
                <w:szCs w:val="20"/>
              </w:rPr>
            </w:pPr>
            <w:r w:rsidRPr="00D42E8D">
              <w:rPr>
                <w:sz w:val="20"/>
                <w:szCs w:val="20"/>
              </w:rPr>
              <w:t>06,07.02.2020 год</w:t>
            </w:r>
          </w:p>
        </w:tc>
        <w:tc>
          <w:tcPr>
            <w:tcW w:w="1842" w:type="dxa"/>
          </w:tcPr>
          <w:p w:rsidR="00577AD1" w:rsidRPr="00D42E8D" w:rsidRDefault="00577AD1" w:rsidP="0093292C">
            <w:pPr>
              <w:rPr>
                <w:sz w:val="20"/>
                <w:szCs w:val="20"/>
              </w:rPr>
            </w:pPr>
            <w:r w:rsidRPr="00D42E8D">
              <w:rPr>
                <w:sz w:val="20"/>
                <w:szCs w:val="20"/>
              </w:rPr>
              <w:t>Тим за стручно усавршавање наставника</w:t>
            </w:r>
          </w:p>
        </w:tc>
      </w:tr>
    </w:tbl>
    <w:p w:rsidR="005D0D07" w:rsidRDefault="005D0D07" w:rsidP="00801748">
      <w:pPr>
        <w:jc w:val="both"/>
        <w:rPr>
          <w:b/>
        </w:rPr>
      </w:pPr>
    </w:p>
    <w:p w:rsidR="00C40DB4" w:rsidRDefault="00C40DB4" w:rsidP="00FB3C3E">
      <w:pPr>
        <w:jc w:val="both"/>
      </w:pPr>
    </w:p>
    <w:p w:rsidR="00C40DB4" w:rsidRDefault="00C40DB4" w:rsidP="00FB3C3E">
      <w:pPr>
        <w:jc w:val="both"/>
      </w:pPr>
    </w:p>
    <w:p w:rsidR="00465437" w:rsidRDefault="00465437" w:rsidP="00FB3C3E">
      <w:pPr>
        <w:jc w:val="both"/>
      </w:pPr>
    </w:p>
    <w:p w:rsidR="00465437" w:rsidRDefault="00465437" w:rsidP="00FB3C3E">
      <w:pPr>
        <w:jc w:val="both"/>
      </w:pPr>
    </w:p>
    <w:p w:rsidR="00FB3C3E" w:rsidRPr="00860D88" w:rsidRDefault="00FB3C3E" w:rsidP="00FB3C3E">
      <w:pPr>
        <w:jc w:val="both"/>
      </w:pPr>
      <w:r>
        <w:tab/>
      </w:r>
      <w:r>
        <w:tab/>
      </w:r>
      <w:r>
        <w:tab/>
      </w:r>
      <w:r>
        <w:tab/>
      </w:r>
      <w:r>
        <w:tab/>
      </w:r>
      <w:r>
        <w:tab/>
      </w:r>
      <w:r>
        <w:tab/>
      </w:r>
      <w:r>
        <w:tab/>
      </w:r>
      <w:r>
        <w:tab/>
      </w:r>
    </w:p>
    <w:p w:rsidR="00E32724" w:rsidRDefault="00E32724" w:rsidP="005B254E">
      <w:pPr>
        <w:jc w:val="both"/>
        <w:rPr>
          <w:b/>
          <w:bCs/>
          <w:sz w:val="28"/>
        </w:rPr>
      </w:pPr>
      <w:bookmarkStart w:id="210" w:name="_Toc366672135"/>
      <w:bookmarkStart w:id="211" w:name="_Toc368318431"/>
      <w:bookmarkStart w:id="212" w:name="_Toc368928054"/>
      <w:bookmarkEnd w:id="196"/>
      <w:bookmarkEnd w:id="197"/>
      <w:bookmarkEnd w:id="198"/>
      <w:bookmarkEnd w:id="199"/>
    </w:p>
    <w:p w:rsidR="002917CE" w:rsidRDefault="00C40DB4" w:rsidP="009C2601">
      <w:pPr>
        <w:jc w:val="both"/>
        <w:rPr>
          <w:b/>
          <w:color w:val="000000"/>
        </w:rPr>
      </w:pPr>
      <w:bookmarkStart w:id="213" w:name="_Toc366672136"/>
      <w:bookmarkStart w:id="214" w:name="_Toc368318432"/>
      <w:bookmarkEnd w:id="210"/>
      <w:bookmarkEnd w:id="211"/>
      <w:bookmarkEnd w:id="212"/>
      <w:r>
        <w:rPr>
          <w:b/>
          <w:color w:val="000000"/>
        </w:rPr>
        <w:t xml:space="preserve">5.6 </w:t>
      </w:r>
      <w:r w:rsidRPr="00C40DB4">
        <w:rPr>
          <w:b/>
          <w:color w:val="000000"/>
        </w:rPr>
        <w:t>Укупан број сатистручногусавршавања</w:t>
      </w:r>
    </w:p>
    <w:p w:rsidR="00C40DB4" w:rsidRDefault="00C40DB4" w:rsidP="009C2601">
      <w:pPr>
        <w:jc w:val="both"/>
        <w:rPr>
          <w:b/>
          <w:color w:val="000000"/>
        </w:rPr>
      </w:pPr>
    </w:p>
    <w:p w:rsidR="00C40DB4" w:rsidRDefault="00C40DB4" w:rsidP="009C2601">
      <w:pPr>
        <w:jc w:val="both"/>
        <w:rPr>
          <w:b/>
          <w:color w:val="000000"/>
        </w:rPr>
      </w:pPr>
    </w:p>
    <w:tbl>
      <w:tblPr>
        <w:tblW w:w="6374" w:type="dxa"/>
        <w:tblBorders>
          <w:insideH w:val="single" w:sz="4" w:space="0" w:color="auto"/>
          <w:insideV w:val="single" w:sz="4" w:space="0" w:color="auto"/>
        </w:tblBorders>
        <w:tblLayout w:type="fixed"/>
        <w:tblLook w:val="01E0"/>
      </w:tblPr>
      <w:tblGrid>
        <w:gridCol w:w="817"/>
        <w:gridCol w:w="2869"/>
        <w:gridCol w:w="2688"/>
      </w:tblGrid>
      <w:tr w:rsidR="00C40DB4" w:rsidRPr="00EA5113" w:rsidTr="0093292C">
        <w:tc>
          <w:tcPr>
            <w:tcW w:w="817" w:type="dxa"/>
          </w:tcPr>
          <w:p w:rsidR="00C40DB4" w:rsidRPr="00EA5113" w:rsidRDefault="00C40DB4" w:rsidP="0093292C">
            <w:pPr>
              <w:tabs>
                <w:tab w:val="left" w:pos="2880"/>
              </w:tabs>
              <w:rPr>
                <w:bCs/>
                <w:sz w:val="16"/>
                <w:szCs w:val="16"/>
              </w:rPr>
            </w:pPr>
            <w:r w:rsidRPr="00EA5113">
              <w:rPr>
                <w:bCs/>
                <w:sz w:val="16"/>
                <w:szCs w:val="16"/>
              </w:rPr>
              <w:t>РЕДНИ БРОЈ</w:t>
            </w:r>
          </w:p>
        </w:tc>
        <w:tc>
          <w:tcPr>
            <w:tcW w:w="5557" w:type="dxa"/>
            <w:gridSpan w:val="2"/>
          </w:tcPr>
          <w:p w:rsidR="00C40DB4" w:rsidRPr="00EA5113" w:rsidRDefault="00C40DB4" w:rsidP="0093292C">
            <w:pPr>
              <w:tabs>
                <w:tab w:val="left" w:pos="2880"/>
              </w:tabs>
              <w:rPr>
                <w:bCs/>
                <w:sz w:val="16"/>
                <w:szCs w:val="16"/>
              </w:rPr>
            </w:pPr>
            <w:r w:rsidRPr="00EA5113">
              <w:rPr>
                <w:bCs/>
                <w:sz w:val="16"/>
                <w:szCs w:val="16"/>
              </w:rPr>
              <w:t>НАЧИН ДОСТАВЉАЊА ПЛАНОВА/ИЗВЕШТАЈА</w:t>
            </w:r>
          </w:p>
        </w:tc>
      </w:tr>
      <w:tr w:rsidR="003D6852" w:rsidRPr="00EA5113" w:rsidTr="009665D4">
        <w:trPr>
          <w:trHeight w:val="242"/>
        </w:trPr>
        <w:tc>
          <w:tcPr>
            <w:tcW w:w="817" w:type="dxa"/>
          </w:tcPr>
          <w:p w:rsidR="003D6852" w:rsidRPr="00EA5113" w:rsidRDefault="003D6852" w:rsidP="003D6852">
            <w:pPr>
              <w:tabs>
                <w:tab w:val="left" w:pos="2880"/>
              </w:tabs>
              <w:rPr>
                <w:bCs/>
                <w:sz w:val="16"/>
                <w:szCs w:val="16"/>
              </w:rPr>
            </w:pPr>
            <w:r w:rsidRPr="00EA5113">
              <w:rPr>
                <w:bCs/>
                <w:sz w:val="16"/>
                <w:szCs w:val="16"/>
              </w:rPr>
              <w:t>1.</w:t>
            </w:r>
          </w:p>
        </w:tc>
        <w:tc>
          <w:tcPr>
            <w:tcW w:w="2869" w:type="dxa"/>
            <w:vAlign w:val="center"/>
          </w:tcPr>
          <w:p w:rsidR="003D6852" w:rsidRPr="00EA5113" w:rsidRDefault="003D6852" w:rsidP="003D6852">
            <w:pPr>
              <w:rPr>
                <w:bCs/>
                <w:sz w:val="18"/>
              </w:rPr>
            </w:pPr>
            <w:r w:rsidRPr="00EA5113">
              <w:rPr>
                <w:bCs/>
                <w:sz w:val="18"/>
              </w:rPr>
              <w:t>Брзак Гордана</w:t>
            </w:r>
          </w:p>
        </w:tc>
        <w:tc>
          <w:tcPr>
            <w:tcW w:w="2688" w:type="dxa"/>
          </w:tcPr>
          <w:p w:rsidR="003D6852" w:rsidRDefault="003D6852" w:rsidP="003D6852">
            <w:r>
              <w:rPr>
                <w:bCs/>
                <w:color w:val="00B050"/>
                <w:sz w:val="18"/>
              </w:rPr>
              <w:t>инт. 20 / екст.0</w:t>
            </w:r>
          </w:p>
        </w:tc>
      </w:tr>
      <w:tr w:rsidR="003D6852" w:rsidRPr="00EA5113" w:rsidTr="009665D4">
        <w:tc>
          <w:tcPr>
            <w:tcW w:w="817" w:type="dxa"/>
          </w:tcPr>
          <w:p w:rsidR="003D6852" w:rsidRPr="00EA5113" w:rsidRDefault="003D6852" w:rsidP="003D6852">
            <w:pPr>
              <w:tabs>
                <w:tab w:val="left" w:pos="2880"/>
              </w:tabs>
              <w:rPr>
                <w:bCs/>
                <w:sz w:val="16"/>
                <w:szCs w:val="16"/>
              </w:rPr>
            </w:pPr>
            <w:r w:rsidRPr="00EA5113">
              <w:rPr>
                <w:bCs/>
                <w:sz w:val="16"/>
                <w:szCs w:val="16"/>
              </w:rPr>
              <w:t>2.</w:t>
            </w:r>
          </w:p>
        </w:tc>
        <w:tc>
          <w:tcPr>
            <w:tcW w:w="2869" w:type="dxa"/>
            <w:vAlign w:val="center"/>
          </w:tcPr>
          <w:p w:rsidR="003D6852" w:rsidRPr="00EA5113" w:rsidRDefault="003D6852" w:rsidP="003D6852">
            <w:pPr>
              <w:rPr>
                <w:bCs/>
                <w:sz w:val="18"/>
              </w:rPr>
            </w:pPr>
            <w:r w:rsidRPr="00EA5113">
              <w:rPr>
                <w:bCs/>
                <w:sz w:val="18"/>
              </w:rPr>
              <w:t>Обрадов-Котаранин Акександра</w:t>
            </w:r>
          </w:p>
        </w:tc>
        <w:tc>
          <w:tcPr>
            <w:tcW w:w="2688" w:type="dxa"/>
          </w:tcPr>
          <w:p w:rsidR="003D6852" w:rsidRDefault="003D6852" w:rsidP="003D6852">
            <w:r w:rsidRPr="00D72B51">
              <w:rPr>
                <w:bCs/>
                <w:color w:val="00B050"/>
                <w:sz w:val="18"/>
              </w:rPr>
              <w:t>инт. 44</w:t>
            </w:r>
            <w:r>
              <w:rPr>
                <w:bCs/>
                <w:color w:val="00B050"/>
                <w:sz w:val="18"/>
              </w:rPr>
              <w:t xml:space="preserve"> / екст.8</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3.</w:t>
            </w:r>
          </w:p>
        </w:tc>
        <w:tc>
          <w:tcPr>
            <w:tcW w:w="2869" w:type="dxa"/>
            <w:vAlign w:val="center"/>
          </w:tcPr>
          <w:p w:rsidR="00C40DB4" w:rsidRPr="00EA5113" w:rsidRDefault="00C40DB4" w:rsidP="0093292C">
            <w:pPr>
              <w:rPr>
                <w:bCs/>
                <w:sz w:val="18"/>
              </w:rPr>
            </w:pPr>
            <w:r w:rsidRPr="002F6297">
              <w:rPr>
                <w:bCs/>
                <w:color w:val="00B050"/>
                <w:sz w:val="18"/>
              </w:rPr>
              <w:t>Павловић Милана</w:t>
            </w:r>
          </w:p>
        </w:tc>
        <w:tc>
          <w:tcPr>
            <w:tcW w:w="2688" w:type="dxa"/>
            <w:vAlign w:val="center"/>
          </w:tcPr>
          <w:p w:rsidR="00C40DB4" w:rsidRPr="002F6297" w:rsidRDefault="00C40DB4" w:rsidP="0093292C">
            <w:pPr>
              <w:rPr>
                <w:bCs/>
                <w:color w:val="00B050"/>
                <w:sz w:val="18"/>
              </w:rPr>
            </w:pPr>
            <w:r w:rsidRPr="002F6297">
              <w:rPr>
                <w:bCs/>
                <w:color w:val="00B050"/>
                <w:sz w:val="18"/>
              </w:rPr>
              <w:t xml:space="preserve">инт. </w:t>
            </w:r>
            <w:r w:rsidRPr="00AE79C2">
              <w:rPr>
                <w:bCs/>
                <w:color w:val="FF0000"/>
                <w:sz w:val="18"/>
              </w:rPr>
              <w:t xml:space="preserve">0 </w:t>
            </w:r>
            <w:r w:rsidRPr="002F6297">
              <w:rPr>
                <w:bCs/>
                <w:color w:val="00B050"/>
                <w:sz w:val="18"/>
              </w:rPr>
              <w:t>/ екст.24</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4.</w:t>
            </w:r>
          </w:p>
        </w:tc>
        <w:tc>
          <w:tcPr>
            <w:tcW w:w="2869" w:type="dxa"/>
            <w:vAlign w:val="center"/>
          </w:tcPr>
          <w:p w:rsidR="00C40DB4" w:rsidRPr="00EA5113" w:rsidRDefault="00C40DB4" w:rsidP="0093292C">
            <w:pPr>
              <w:rPr>
                <w:bCs/>
                <w:sz w:val="18"/>
              </w:rPr>
            </w:pPr>
            <w:r w:rsidRPr="00EA5113">
              <w:rPr>
                <w:bCs/>
                <w:sz w:val="18"/>
              </w:rPr>
              <w:t>Јањушевић Драгана</w:t>
            </w:r>
          </w:p>
        </w:tc>
        <w:tc>
          <w:tcPr>
            <w:tcW w:w="2688" w:type="dxa"/>
            <w:vAlign w:val="center"/>
          </w:tcPr>
          <w:p w:rsidR="00C40DB4" w:rsidRPr="00EA5113" w:rsidRDefault="00F8410A" w:rsidP="0093292C">
            <w:pPr>
              <w:rPr>
                <w:bCs/>
                <w:sz w:val="18"/>
              </w:rPr>
            </w:pPr>
            <w:r w:rsidRPr="002F6297">
              <w:rPr>
                <w:bCs/>
                <w:color w:val="00B050"/>
                <w:sz w:val="18"/>
              </w:rPr>
              <w:t xml:space="preserve">инт. </w:t>
            </w:r>
            <w:r>
              <w:rPr>
                <w:bCs/>
                <w:color w:val="FF0000"/>
                <w:sz w:val="18"/>
              </w:rPr>
              <w:t>32</w:t>
            </w:r>
            <w:r w:rsidRPr="002F6297">
              <w:rPr>
                <w:bCs/>
                <w:color w:val="00B050"/>
                <w:sz w:val="18"/>
              </w:rPr>
              <w:t>/ екст.24</w:t>
            </w:r>
          </w:p>
        </w:tc>
      </w:tr>
      <w:tr w:rsidR="003D6852" w:rsidRPr="00EA5113" w:rsidTr="009665D4">
        <w:tc>
          <w:tcPr>
            <w:tcW w:w="817" w:type="dxa"/>
          </w:tcPr>
          <w:p w:rsidR="003D6852" w:rsidRPr="00EA5113" w:rsidRDefault="003D6852" w:rsidP="003D6852">
            <w:pPr>
              <w:tabs>
                <w:tab w:val="left" w:pos="2880"/>
              </w:tabs>
              <w:rPr>
                <w:bCs/>
                <w:sz w:val="16"/>
                <w:szCs w:val="16"/>
              </w:rPr>
            </w:pPr>
            <w:r w:rsidRPr="00EA5113">
              <w:rPr>
                <w:bCs/>
                <w:sz w:val="16"/>
                <w:szCs w:val="16"/>
              </w:rPr>
              <w:t>5.</w:t>
            </w:r>
          </w:p>
        </w:tc>
        <w:tc>
          <w:tcPr>
            <w:tcW w:w="2869" w:type="dxa"/>
            <w:vAlign w:val="center"/>
          </w:tcPr>
          <w:p w:rsidR="003D6852" w:rsidRPr="00EA5113" w:rsidRDefault="003D6852" w:rsidP="003D6852">
            <w:pPr>
              <w:rPr>
                <w:bCs/>
                <w:sz w:val="18"/>
              </w:rPr>
            </w:pPr>
            <w:r w:rsidRPr="00EA5113">
              <w:rPr>
                <w:bCs/>
                <w:sz w:val="18"/>
              </w:rPr>
              <w:t>Горјановић Емилија</w:t>
            </w:r>
          </w:p>
        </w:tc>
        <w:tc>
          <w:tcPr>
            <w:tcW w:w="2688" w:type="dxa"/>
          </w:tcPr>
          <w:p w:rsidR="003D6852" w:rsidRDefault="003D6852" w:rsidP="003D6852">
            <w:r>
              <w:rPr>
                <w:bCs/>
                <w:color w:val="00B050"/>
                <w:sz w:val="18"/>
              </w:rPr>
              <w:t>инт. 24</w:t>
            </w:r>
            <w:r w:rsidRPr="0029297F">
              <w:rPr>
                <w:bCs/>
                <w:color w:val="00B050"/>
                <w:sz w:val="18"/>
              </w:rPr>
              <w:t xml:space="preserve"> / екст.</w:t>
            </w:r>
            <w:r>
              <w:rPr>
                <w:bCs/>
                <w:color w:val="00B050"/>
                <w:sz w:val="18"/>
              </w:rPr>
              <w:t>8</w:t>
            </w:r>
          </w:p>
        </w:tc>
      </w:tr>
      <w:tr w:rsidR="003D6852" w:rsidRPr="00EA5113" w:rsidTr="009665D4">
        <w:tc>
          <w:tcPr>
            <w:tcW w:w="817" w:type="dxa"/>
          </w:tcPr>
          <w:p w:rsidR="003D6852" w:rsidRPr="00EA5113" w:rsidRDefault="003D6852" w:rsidP="003D6852">
            <w:pPr>
              <w:tabs>
                <w:tab w:val="left" w:pos="2880"/>
              </w:tabs>
              <w:rPr>
                <w:bCs/>
                <w:sz w:val="16"/>
                <w:szCs w:val="16"/>
              </w:rPr>
            </w:pPr>
            <w:r w:rsidRPr="00EA5113">
              <w:rPr>
                <w:bCs/>
                <w:sz w:val="16"/>
                <w:szCs w:val="16"/>
              </w:rPr>
              <w:t>6.</w:t>
            </w:r>
          </w:p>
        </w:tc>
        <w:tc>
          <w:tcPr>
            <w:tcW w:w="2869" w:type="dxa"/>
            <w:vAlign w:val="center"/>
          </w:tcPr>
          <w:p w:rsidR="003D6852" w:rsidRPr="00EA5113" w:rsidRDefault="003D6852" w:rsidP="003D6852">
            <w:pPr>
              <w:rPr>
                <w:bCs/>
                <w:sz w:val="18"/>
              </w:rPr>
            </w:pPr>
            <w:r w:rsidRPr="00EA5113">
              <w:rPr>
                <w:bCs/>
                <w:sz w:val="18"/>
              </w:rPr>
              <w:t>Вен Миодраг</w:t>
            </w:r>
          </w:p>
        </w:tc>
        <w:tc>
          <w:tcPr>
            <w:tcW w:w="2688" w:type="dxa"/>
          </w:tcPr>
          <w:p w:rsidR="003D6852" w:rsidRDefault="003D6852" w:rsidP="003D6852">
            <w:r>
              <w:rPr>
                <w:bCs/>
                <w:color w:val="00B050"/>
                <w:sz w:val="18"/>
              </w:rPr>
              <w:t>инт. 10</w:t>
            </w:r>
            <w:r w:rsidRPr="0029297F">
              <w:rPr>
                <w:bCs/>
                <w:color w:val="00B050"/>
                <w:sz w:val="18"/>
              </w:rPr>
              <w:t xml:space="preserve"> / екст.</w:t>
            </w:r>
            <w:r>
              <w:rPr>
                <w:bCs/>
                <w:color w:val="00B050"/>
                <w:sz w:val="18"/>
              </w:rPr>
              <w:t>0</w:t>
            </w:r>
          </w:p>
        </w:tc>
      </w:tr>
      <w:tr w:rsidR="003D6852" w:rsidRPr="00EA5113" w:rsidTr="009665D4">
        <w:tc>
          <w:tcPr>
            <w:tcW w:w="817" w:type="dxa"/>
          </w:tcPr>
          <w:p w:rsidR="003D6852" w:rsidRPr="00EA5113" w:rsidRDefault="003D6852" w:rsidP="003D6852">
            <w:pPr>
              <w:tabs>
                <w:tab w:val="left" w:pos="2880"/>
              </w:tabs>
              <w:rPr>
                <w:bCs/>
                <w:sz w:val="16"/>
                <w:szCs w:val="16"/>
              </w:rPr>
            </w:pPr>
            <w:r w:rsidRPr="00EA5113">
              <w:rPr>
                <w:bCs/>
                <w:sz w:val="16"/>
                <w:szCs w:val="16"/>
              </w:rPr>
              <w:t>7.</w:t>
            </w:r>
          </w:p>
        </w:tc>
        <w:tc>
          <w:tcPr>
            <w:tcW w:w="2869" w:type="dxa"/>
            <w:vAlign w:val="center"/>
          </w:tcPr>
          <w:p w:rsidR="003D6852" w:rsidRPr="00EA5113" w:rsidRDefault="003D6852" w:rsidP="003D6852">
            <w:pPr>
              <w:rPr>
                <w:bCs/>
                <w:sz w:val="18"/>
              </w:rPr>
            </w:pPr>
            <w:r w:rsidRPr="00EA5113">
              <w:rPr>
                <w:bCs/>
                <w:sz w:val="18"/>
              </w:rPr>
              <w:t>Ђорђевић Наташа</w:t>
            </w:r>
          </w:p>
        </w:tc>
        <w:tc>
          <w:tcPr>
            <w:tcW w:w="2688" w:type="dxa"/>
          </w:tcPr>
          <w:p w:rsidR="003D6852" w:rsidRDefault="003D6852" w:rsidP="003D6852">
            <w:r w:rsidRPr="0029297F">
              <w:rPr>
                <w:bCs/>
                <w:color w:val="00B050"/>
                <w:sz w:val="18"/>
              </w:rPr>
              <w:t>инт. 44 / екст.</w:t>
            </w:r>
            <w:r>
              <w:rPr>
                <w:bCs/>
                <w:color w:val="00B050"/>
                <w:sz w:val="18"/>
              </w:rPr>
              <w:t>8</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8.</w:t>
            </w:r>
          </w:p>
        </w:tc>
        <w:tc>
          <w:tcPr>
            <w:tcW w:w="2869" w:type="dxa"/>
            <w:vAlign w:val="center"/>
          </w:tcPr>
          <w:p w:rsidR="00C40DB4" w:rsidRPr="002F6297" w:rsidRDefault="00C40DB4" w:rsidP="0093292C">
            <w:pPr>
              <w:rPr>
                <w:bCs/>
                <w:color w:val="00B0F0"/>
                <w:sz w:val="18"/>
              </w:rPr>
            </w:pPr>
            <w:r w:rsidRPr="002F6297">
              <w:rPr>
                <w:bCs/>
                <w:color w:val="00B0F0"/>
                <w:sz w:val="18"/>
              </w:rPr>
              <w:t>Радић Милица</w:t>
            </w:r>
          </w:p>
        </w:tc>
        <w:tc>
          <w:tcPr>
            <w:tcW w:w="2688" w:type="dxa"/>
            <w:vAlign w:val="center"/>
          </w:tcPr>
          <w:p w:rsidR="00C40DB4" w:rsidRPr="002F6297" w:rsidRDefault="00C40DB4" w:rsidP="0093292C">
            <w:pPr>
              <w:rPr>
                <w:bCs/>
                <w:color w:val="00B0F0"/>
                <w:sz w:val="18"/>
              </w:rPr>
            </w:pPr>
            <w:r w:rsidRPr="002F6297">
              <w:rPr>
                <w:bCs/>
                <w:color w:val="00B0F0"/>
                <w:sz w:val="18"/>
              </w:rPr>
              <w:t xml:space="preserve"> инт. </w:t>
            </w:r>
            <w:r>
              <w:rPr>
                <w:bCs/>
                <w:color w:val="00B0F0"/>
                <w:sz w:val="18"/>
              </w:rPr>
              <w:t>101</w:t>
            </w:r>
            <w:r w:rsidRPr="002F6297">
              <w:rPr>
                <w:bCs/>
                <w:color w:val="00B0F0"/>
                <w:sz w:val="18"/>
              </w:rPr>
              <w:t>/ екст.</w:t>
            </w:r>
            <w:r>
              <w:rPr>
                <w:bCs/>
                <w:color w:val="00B0F0"/>
                <w:sz w:val="18"/>
              </w:rPr>
              <w:t xml:space="preserve"> 8</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9.</w:t>
            </w:r>
          </w:p>
        </w:tc>
        <w:tc>
          <w:tcPr>
            <w:tcW w:w="2869" w:type="dxa"/>
            <w:vAlign w:val="center"/>
          </w:tcPr>
          <w:p w:rsidR="00C40DB4" w:rsidRPr="00EA5113" w:rsidRDefault="00C40DB4" w:rsidP="0093292C">
            <w:pPr>
              <w:rPr>
                <w:bCs/>
                <w:sz w:val="18"/>
              </w:rPr>
            </w:pPr>
            <w:r w:rsidRPr="002F6297">
              <w:rPr>
                <w:bCs/>
                <w:color w:val="00B050"/>
                <w:sz w:val="18"/>
              </w:rPr>
              <w:t>Вулета Јелена</w:t>
            </w:r>
          </w:p>
        </w:tc>
        <w:tc>
          <w:tcPr>
            <w:tcW w:w="2688" w:type="dxa"/>
            <w:vAlign w:val="center"/>
          </w:tcPr>
          <w:p w:rsidR="00C40DB4" w:rsidRPr="002F6297" w:rsidRDefault="00C40DB4" w:rsidP="0093292C">
            <w:pPr>
              <w:rPr>
                <w:bCs/>
                <w:color w:val="00B050"/>
                <w:sz w:val="18"/>
              </w:rPr>
            </w:pPr>
            <w:r w:rsidRPr="002F6297">
              <w:rPr>
                <w:bCs/>
                <w:color w:val="00B050"/>
                <w:sz w:val="18"/>
              </w:rPr>
              <w:t xml:space="preserve"> инт. 70 / екст.16</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10.</w:t>
            </w:r>
          </w:p>
        </w:tc>
        <w:tc>
          <w:tcPr>
            <w:tcW w:w="2869" w:type="dxa"/>
            <w:vAlign w:val="center"/>
          </w:tcPr>
          <w:p w:rsidR="00C40DB4" w:rsidRPr="00EA5113" w:rsidRDefault="00C40DB4" w:rsidP="0093292C">
            <w:pPr>
              <w:rPr>
                <w:bCs/>
                <w:sz w:val="18"/>
              </w:rPr>
            </w:pPr>
            <w:r w:rsidRPr="00EA5113">
              <w:rPr>
                <w:bCs/>
                <w:sz w:val="18"/>
              </w:rPr>
              <w:t>Ћалић Душица</w:t>
            </w:r>
          </w:p>
        </w:tc>
        <w:tc>
          <w:tcPr>
            <w:tcW w:w="2688" w:type="dxa"/>
            <w:vAlign w:val="center"/>
          </w:tcPr>
          <w:p w:rsidR="00C40DB4" w:rsidRPr="00EA5113" w:rsidRDefault="003D6852" w:rsidP="0093292C">
            <w:pPr>
              <w:rPr>
                <w:bCs/>
                <w:sz w:val="18"/>
              </w:rPr>
            </w:pPr>
            <w:r>
              <w:rPr>
                <w:bCs/>
                <w:color w:val="00B050"/>
                <w:sz w:val="18"/>
              </w:rPr>
              <w:t>инт. 44</w:t>
            </w:r>
            <w:r w:rsidRPr="002F6297">
              <w:rPr>
                <w:bCs/>
                <w:color w:val="00B050"/>
                <w:sz w:val="18"/>
              </w:rPr>
              <w:t xml:space="preserve"> / екст.</w:t>
            </w:r>
            <w:r>
              <w:rPr>
                <w:bCs/>
                <w:color w:val="00B050"/>
                <w:sz w:val="18"/>
              </w:rPr>
              <w:t>8</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11.</w:t>
            </w:r>
          </w:p>
        </w:tc>
        <w:tc>
          <w:tcPr>
            <w:tcW w:w="2869" w:type="dxa"/>
            <w:vAlign w:val="center"/>
          </w:tcPr>
          <w:p w:rsidR="00C40DB4" w:rsidRPr="002F6297" w:rsidRDefault="00C40DB4" w:rsidP="0093292C">
            <w:pPr>
              <w:rPr>
                <w:bCs/>
                <w:color w:val="00B050"/>
                <w:sz w:val="18"/>
              </w:rPr>
            </w:pPr>
            <w:r w:rsidRPr="002F6297">
              <w:rPr>
                <w:bCs/>
                <w:color w:val="00B050"/>
                <w:sz w:val="18"/>
              </w:rPr>
              <w:t>Рагаји Ана</w:t>
            </w:r>
          </w:p>
        </w:tc>
        <w:tc>
          <w:tcPr>
            <w:tcW w:w="2688" w:type="dxa"/>
            <w:vAlign w:val="center"/>
          </w:tcPr>
          <w:p w:rsidR="00C40DB4" w:rsidRPr="002F6297" w:rsidRDefault="00C40DB4" w:rsidP="0093292C">
            <w:pPr>
              <w:rPr>
                <w:bCs/>
                <w:color w:val="00B050"/>
                <w:sz w:val="18"/>
              </w:rPr>
            </w:pPr>
            <w:r w:rsidRPr="002F6297">
              <w:rPr>
                <w:bCs/>
                <w:color w:val="00B050"/>
                <w:sz w:val="18"/>
              </w:rPr>
              <w:t xml:space="preserve"> инт. 60 / екст.</w:t>
            </w:r>
            <w:r w:rsidR="00766B30">
              <w:rPr>
                <w:bCs/>
                <w:color w:val="00B050"/>
                <w:sz w:val="18"/>
              </w:rPr>
              <w:t>32</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12.</w:t>
            </w:r>
          </w:p>
        </w:tc>
        <w:tc>
          <w:tcPr>
            <w:tcW w:w="2869" w:type="dxa"/>
            <w:vAlign w:val="center"/>
          </w:tcPr>
          <w:p w:rsidR="00C40DB4" w:rsidRPr="00EA5113" w:rsidRDefault="00C40DB4" w:rsidP="0093292C">
            <w:pPr>
              <w:rPr>
                <w:bCs/>
                <w:sz w:val="18"/>
              </w:rPr>
            </w:pPr>
            <w:r w:rsidRPr="00EA5113">
              <w:rPr>
                <w:bCs/>
                <w:sz w:val="18"/>
              </w:rPr>
              <w:t>Јерковић Гордана</w:t>
            </w:r>
          </w:p>
        </w:tc>
        <w:tc>
          <w:tcPr>
            <w:tcW w:w="2688" w:type="dxa"/>
            <w:vAlign w:val="center"/>
          </w:tcPr>
          <w:p w:rsidR="00C40DB4" w:rsidRPr="00DD764F" w:rsidRDefault="00DD764F" w:rsidP="0093292C">
            <w:pPr>
              <w:rPr>
                <w:bCs/>
                <w:sz w:val="18"/>
              </w:rPr>
            </w:pPr>
            <w:r>
              <w:rPr>
                <w:bCs/>
                <w:color w:val="00B050"/>
                <w:sz w:val="18"/>
              </w:rPr>
              <w:t>инт. 41</w:t>
            </w:r>
            <w:r w:rsidRPr="002F6297">
              <w:rPr>
                <w:bCs/>
                <w:color w:val="00B050"/>
                <w:sz w:val="18"/>
              </w:rPr>
              <w:t xml:space="preserve"> / екст.</w:t>
            </w:r>
            <w:r>
              <w:rPr>
                <w:bCs/>
                <w:color w:val="00B050"/>
                <w:sz w:val="18"/>
              </w:rPr>
              <w:t>56</w:t>
            </w:r>
          </w:p>
        </w:tc>
      </w:tr>
      <w:tr w:rsidR="003D6852" w:rsidRPr="00EA5113" w:rsidTr="009665D4">
        <w:tc>
          <w:tcPr>
            <w:tcW w:w="817" w:type="dxa"/>
          </w:tcPr>
          <w:p w:rsidR="003D6852" w:rsidRPr="00EA5113" w:rsidRDefault="003D6852" w:rsidP="003D6852">
            <w:pPr>
              <w:tabs>
                <w:tab w:val="left" w:pos="2880"/>
              </w:tabs>
              <w:rPr>
                <w:bCs/>
                <w:sz w:val="16"/>
                <w:szCs w:val="16"/>
              </w:rPr>
            </w:pPr>
            <w:r w:rsidRPr="00EA5113">
              <w:rPr>
                <w:bCs/>
                <w:sz w:val="16"/>
                <w:szCs w:val="16"/>
              </w:rPr>
              <w:t>13.</w:t>
            </w:r>
          </w:p>
        </w:tc>
        <w:tc>
          <w:tcPr>
            <w:tcW w:w="2869" w:type="dxa"/>
            <w:vAlign w:val="center"/>
          </w:tcPr>
          <w:p w:rsidR="003D6852" w:rsidRPr="00EA5113" w:rsidRDefault="003D6852" w:rsidP="003D6852">
            <w:pPr>
              <w:rPr>
                <w:bCs/>
                <w:sz w:val="18"/>
              </w:rPr>
            </w:pPr>
            <w:r w:rsidRPr="00EA5113">
              <w:rPr>
                <w:bCs/>
                <w:sz w:val="18"/>
              </w:rPr>
              <w:t>Берић Бојана</w:t>
            </w:r>
          </w:p>
        </w:tc>
        <w:tc>
          <w:tcPr>
            <w:tcW w:w="2688" w:type="dxa"/>
          </w:tcPr>
          <w:p w:rsidR="003D6852" w:rsidRDefault="003D6852" w:rsidP="003D6852">
            <w:r w:rsidRPr="00727A90">
              <w:rPr>
                <w:bCs/>
                <w:color w:val="00B050"/>
                <w:sz w:val="18"/>
              </w:rPr>
              <w:t>инт. 44 / екст.</w:t>
            </w:r>
            <w:r>
              <w:rPr>
                <w:bCs/>
                <w:color w:val="00B050"/>
                <w:sz w:val="18"/>
              </w:rPr>
              <w:t>8</w:t>
            </w:r>
          </w:p>
        </w:tc>
      </w:tr>
      <w:tr w:rsidR="003D6852" w:rsidRPr="00EA5113" w:rsidTr="009665D4">
        <w:tc>
          <w:tcPr>
            <w:tcW w:w="817" w:type="dxa"/>
          </w:tcPr>
          <w:p w:rsidR="003D6852" w:rsidRPr="00EA5113" w:rsidRDefault="003D6852" w:rsidP="003D6852">
            <w:pPr>
              <w:tabs>
                <w:tab w:val="left" w:pos="2880"/>
              </w:tabs>
              <w:rPr>
                <w:bCs/>
                <w:sz w:val="16"/>
                <w:szCs w:val="16"/>
              </w:rPr>
            </w:pPr>
            <w:r w:rsidRPr="00EA5113">
              <w:rPr>
                <w:bCs/>
                <w:sz w:val="16"/>
                <w:szCs w:val="16"/>
              </w:rPr>
              <w:t>14.</w:t>
            </w:r>
          </w:p>
        </w:tc>
        <w:tc>
          <w:tcPr>
            <w:tcW w:w="2869" w:type="dxa"/>
            <w:vAlign w:val="center"/>
          </w:tcPr>
          <w:p w:rsidR="003D6852" w:rsidRPr="00EA5113" w:rsidRDefault="003D6852" w:rsidP="003D6852">
            <w:pPr>
              <w:rPr>
                <w:bCs/>
                <w:sz w:val="18"/>
              </w:rPr>
            </w:pPr>
            <w:r w:rsidRPr="00EA5113">
              <w:rPr>
                <w:bCs/>
                <w:sz w:val="18"/>
              </w:rPr>
              <w:t>Петковић Мирослав</w:t>
            </w:r>
          </w:p>
        </w:tc>
        <w:tc>
          <w:tcPr>
            <w:tcW w:w="2688" w:type="dxa"/>
          </w:tcPr>
          <w:p w:rsidR="003D6852" w:rsidRDefault="003D6852" w:rsidP="003D6852">
            <w:r>
              <w:rPr>
                <w:bCs/>
                <w:color w:val="00B050"/>
                <w:sz w:val="18"/>
              </w:rPr>
              <w:t>инт. 10</w:t>
            </w:r>
            <w:r w:rsidRPr="00727A90">
              <w:rPr>
                <w:bCs/>
                <w:color w:val="00B050"/>
                <w:sz w:val="18"/>
              </w:rPr>
              <w:t xml:space="preserve"> / екст.</w:t>
            </w:r>
            <w:r>
              <w:rPr>
                <w:bCs/>
                <w:color w:val="00B050"/>
                <w:sz w:val="18"/>
              </w:rPr>
              <w:t>8</w:t>
            </w:r>
          </w:p>
        </w:tc>
      </w:tr>
      <w:tr w:rsidR="003D6852" w:rsidRPr="00EA5113" w:rsidTr="009665D4">
        <w:tc>
          <w:tcPr>
            <w:tcW w:w="817" w:type="dxa"/>
          </w:tcPr>
          <w:p w:rsidR="003D6852" w:rsidRPr="00EA5113" w:rsidRDefault="003D6852" w:rsidP="003D6852">
            <w:pPr>
              <w:tabs>
                <w:tab w:val="left" w:pos="2880"/>
              </w:tabs>
              <w:rPr>
                <w:bCs/>
                <w:sz w:val="16"/>
                <w:szCs w:val="16"/>
              </w:rPr>
            </w:pPr>
            <w:r w:rsidRPr="00EA5113">
              <w:rPr>
                <w:bCs/>
                <w:sz w:val="16"/>
                <w:szCs w:val="16"/>
              </w:rPr>
              <w:t>15.</w:t>
            </w:r>
          </w:p>
        </w:tc>
        <w:tc>
          <w:tcPr>
            <w:tcW w:w="2869" w:type="dxa"/>
            <w:vAlign w:val="center"/>
          </w:tcPr>
          <w:p w:rsidR="003D6852" w:rsidRPr="00EA5113" w:rsidRDefault="003D6852" w:rsidP="003D6852">
            <w:pPr>
              <w:rPr>
                <w:bCs/>
                <w:sz w:val="18"/>
              </w:rPr>
            </w:pPr>
            <w:r w:rsidRPr="00EA5113">
              <w:rPr>
                <w:bCs/>
                <w:sz w:val="18"/>
              </w:rPr>
              <w:t>Шкорић Младен</w:t>
            </w:r>
          </w:p>
        </w:tc>
        <w:tc>
          <w:tcPr>
            <w:tcW w:w="2688" w:type="dxa"/>
          </w:tcPr>
          <w:p w:rsidR="003D6852" w:rsidRDefault="003D6852" w:rsidP="003D6852">
            <w:r w:rsidRPr="00727A90">
              <w:rPr>
                <w:bCs/>
                <w:color w:val="00B050"/>
                <w:sz w:val="18"/>
              </w:rPr>
              <w:t>инт. 44 / екст.</w:t>
            </w:r>
            <w:r>
              <w:rPr>
                <w:bCs/>
                <w:color w:val="00B050"/>
                <w:sz w:val="18"/>
              </w:rPr>
              <w:t>8</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16.</w:t>
            </w:r>
          </w:p>
        </w:tc>
        <w:tc>
          <w:tcPr>
            <w:tcW w:w="2869" w:type="dxa"/>
            <w:vAlign w:val="center"/>
          </w:tcPr>
          <w:p w:rsidR="00C40DB4" w:rsidRPr="00EA5113" w:rsidRDefault="00C40DB4" w:rsidP="0093292C">
            <w:pPr>
              <w:rPr>
                <w:bCs/>
                <w:sz w:val="18"/>
              </w:rPr>
            </w:pPr>
            <w:r w:rsidRPr="00EA5113">
              <w:rPr>
                <w:bCs/>
                <w:sz w:val="18"/>
              </w:rPr>
              <w:t>Ајбек Маја</w:t>
            </w:r>
          </w:p>
        </w:tc>
        <w:tc>
          <w:tcPr>
            <w:tcW w:w="2688" w:type="dxa"/>
            <w:vAlign w:val="center"/>
          </w:tcPr>
          <w:p w:rsidR="00C40DB4" w:rsidRPr="00EA5113" w:rsidRDefault="00C40DB4" w:rsidP="0093292C">
            <w:pPr>
              <w:rPr>
                <w:bCs/>
                <w:sz w:val="18"/>
              </w:rPr>
            </w:pPr>
            <w:r w:rsidRPr="002F6297">
              <w:rPr>
                <w:bCs/>
                <w:color w:val="00B0F0"/>
                <w:sz w:val="18"/>
              </w:rPr>
              <w:t xml:space="preserve"> инт. </w:t>
            </w:r>
            <w:r w:rsidR="002F4D65">
              <w:rPr>
                <w:bCs/>
                <w:color w:val="00B0F0"/>
                <w:sz w:val="18"/>
              </w:rPr>
              <w:t>33</w:t>
            </w:r>
            <w:r w:rsidRPr="002F6297">
              <w:rPr>
                <w:bCs/>
                <w:color w:val="00B0F0"/>
                <w:sz w:val="18"/>
              </w:rPr>
              <w:t>/ екст.</w:t>
            </w:r>
            <w:r>
              <w:rPr>
                <w:bCs/>
                <w:color w:val="00B0F0"/>
                <w:sz w:val="18"/>
              </w:rPr>
              <w:t xml:space="preserve"> 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17.</w:t>
            </w:r>
          </w:p>
        </w:tc>
        <w:tc>
          <w:tcPr>
            <w:tcW w:w="2869" w:type="dxa"/>
            <w:vAlign w:val="center"/>
          </w:tcPr>
          <w:p w:rsidR="00C40DB4" w:rsidRPr="00EA5113" w:rsidRDefault="00C40DB4" w:rsidP="0093292C">
            <w:pPr>
              <w:rPr>
                <w:bCs/>
                <w:sz w:val="18"/>
              </w:rPr>
            </w:pPr>
            <w:r w:rsidRPr="00EA5113">
              <w:rPr>
                <w:bCs/>
                <w:sz w:val="18"/>
              </w:rPr>
              <w:t>Јагодић Мирослав</w:t>
            </w:r>
          </w:p>
        </w:tc>
        <w:tc>
          <w:tcPr>
            <w:tcW w:w="2688" w:type="dxa"/>
            <w:vAlign w:val="center"/>
          </w:tcPr>
          <w:p w:rsidR="00C40DB4" w:rsidRPr="00EA5113" w:rsidRDefault="00C40DB4" w:rsidP="0093292C">
            <w:pPr>
              <w:rPr>
                <w:bCs/>
                <w:sz w:val="18"/>
              </w:rPr>
            </w:pPr>
            <w:r w:rsidRPr="002F6297">
              <w:rPr>
                <w:bCs/>
                <w:color w:val="00B050"/>
                <w:sz w:val="18"/>
              </w:rPr>
              <w:t xml:space="preserve"> инт</w:t>
            </w:r>
            <w:r w:rsidRPr="00AE79C2">
              <w:rPr>
                <w:bCs/>
                <w:color w:val="FF0000"/>
                <w:sz w:val="18"/>
              </w:rPr>
              <w:t>. 8</w:t>
            </w:r>
            <w:r w:rsidRPr="002F6297">
              <w:rPr>
                <w:bCs/>
                <w:color w:val="00B050"/>
                <w:sz w:val="18"/>
              </w:rPr>
              <w:t xml:space="preserve"> / екст.2</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18.</w:t>
            </w:r>
          </w:p>
        </w:tc>
        <w:tc>
          <w:tcPr>
            <w:tcW w:w="2869" w:type="dxa"/>
            <w:vAlign w:val="center"/>
          </w:tcPr>
          <w:p w:rsidR="00C40DB4" w:rsidRPr="002F6297" w:rsidRDefault="00C40DB4" w:rsidP="0093292C">
            <w:pPr>
              <w:rPr>
                <w:bCs/>
                <w:color w:val="00B050"/>
                <w:sz w:val="18"/>
              </w:rPr>
            </w:pPr>
            <w:r w:rsidRPr="002F6297">
              <w:rPr>
                <w:bCs/>
                <w:color w:val="00B050"/>
                <w:sz w:val="18"/>
              </w:rPr>
              <w:t>Чинку Нада</w:t>
            </w:r>
          </w:p>
        </w:tc>
        <w:tc>
          <w:tcPr>
            <w:tcW w:w="2688" w:type="dxa"/>
            <w:vAlign w:val="center"/>
          </w:tcPr>
          <w:p w:rsidR="00C40DB4" w:rsidRPr="002F6297" w:rsidRDefault="00C40DB4" w:rsidP="0093292C">
            <w:pPr>
              <w:rPr>
                <w:bCs/>
                <w:color w:val="00B050"/>
                <w:sz w:val="18"/>
              </w:rPr>
            </w:pPr>
            <w:r w:rsidRPr="002F6297">
              <w:rPr>
                <w:bCs/>
                <w:color w:val="00B050"/>
                <w:sz w:val="18"/>
              </w:rPr>
              <w:t xml:space="preserve"> инт</w:t>
            </w:r>
            <w:r w:rsidRPr="00AE79C2">
              <w:rPr>
                <w:bCs/>
                <w:color w:val="FF0000"/>
                <w:sz w:val="18"/>
              </w:rPr>
              <w:t>. 8</w:t>
            </w:r>
            <w:r w:rsidRPr="002F6297">
              <w:rPr>
                <w:bCs/>
                <w:color w:val="00B050"/>
                <w:sz w:val="18"/>
              </w:rPr>
              <w:t xml:space="preserve"> / екст.2</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19.</w:t>
            </w:r>
          </w:p>
        </w:tc>
        <w:tc>
          <w:tcPr>
            <w:tcW w:w="2869" w:type="dxa"/>
            <w:vAlign w:val="center"/>
          </w:tcPr>
          <w:p w:rsidR="00C40DB4" w:rsidRPr="002F6297" w:rsidRDefault="00C40DB4" w:rsidP="0093292C">
            <w:pPr>
              <w:rPr>
                <w:bCs/>
                <w:color w:val="00B050"/>
                <w:sz w:val="18"/>
              </w:rPr>
            </w:pPr>
            <w:r w:rsidRPr="002F6297">
              <w:rPr>
                <w:bCs/>
                <w:color w:val="00B050"/>
                <w:sz w:val="18"/>
                <w:szCs w:val="18"/>
              </w:rPr>
              <w:t>Чубрило Љубица</w:t>
            </w:r>
          </w:p>
        </w:tc>
        <w:tc>
          <w:tcPr>
            <w:tcW w:w="2688" w:type="dxa"/>
            <w:vAlign w:val="center"/>
          </w:tcPr>
          <w:p w:rsidR="00C40DB4" w:rsidRPr="002F6297" w:rsidRDefault="00C40DB4" w:rsidP="0093292C">
            <w:pPr>
              <w:rPr>
                <w:bCs/>
                <w:color w:val="00B050"/>
                <w:sz w:val="18"/>
              </w:rPr>
            </w:pPr>
            <w:r w:rsidRPr="002F6297">
              <w:rPr>
                <w:bCs/>
                <w:color w:val="00B050"/>
                <w:sz w:val="18"/>
              </w:rPr>
              <w:t xml:space="preserve"> инт. </w:t>
            </w:r>
            <w:r w:rsidRPr="00AE79C2">
              <w:rPr>
                <w:bCs/>
                <w:color w:val="FF0000"/>
                <w:sz w:val="18"/>
              </w:rPr>
              <w:t>8</w:t>
            </w:r>
            <w:r w:rsidRPr="002F6297">
              <w:rPr>
                <w:bCs/>
                <w:color w:val="00B050"/>
                <w:sz w:val="18"/>
              </w:rPr>
              <w:t xml:space="preserve"> / екст.2</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20.</w:t>
            </w:r>
          </w:p>
        </w:tc>
        <w:tc>
          <w:tcPr>
            <w:tcW w:w="2869" w:type="dxa"/>
            <w:vAlign w:val="center"/>
          </w:tcPr>
          <w:p w:rsidR="00C40DB4" w:rsidRPr="00EA5113" w:rsidRDefault="00C40DB4" w:rsidP="0093292C">
            <w:pPr>
              <w:rPr>
                <w:bCs/>
                <w:sz w:val="18"/>
              </w:rPr>
            </w:pPr>
            <w:r w:rsidRPr="00EA5113">
              <w:rPr>
                <w:bCs/>
                <w:sz w:val="18"/>
              </w:rPr>
              <w:t>Гелић Недељко</w:t>
            </w:r>
          </w:p>
        </w:tc>
        <w:tc>
          <w:tcPr>
            <w:tcW w:w="2688" w:type="dxa"/>
            <w:vAlign w:val="center"/>
          </w:tcPr>
          <w:p w:rsidR="00C40DB4" w:rsidRPr="00EA5113" w:rsidRDefault="00C40DB4" w:rsidP="0093292C">
            <w:pPr>
              <w:rPr>
                <w:bCs/>
                <w:sz w:val="18"/>
              </w:rPr>
            </w:pPr>
            <w:r w:rsidRPr="002F6297">
              <w:rPr>
                <w:bCs/>
                <w:color w:val="00B050"/>
                <w:sz w:val="18"/>
              </w:rPr>
              <w:t xml:space="preserve"> инт</w:t>
            </w:r>
            <w:r w:rsidRPr="00AE79C2">
              <w:rPr>
                <w:bCs/>
                <w:color w:val="FF0000"/>
                <w:sz w:val="18"/>
              </w:rPr>
              <w:t>. 8</w:t>
            </w:r>
            <w:r>
              <w:rPr>
                <w:bCs/>
                <w:color w:val="00B050"/>
                <w:sz w:val="18"/>
              </w:rPr>
              <w:t>2/ екст.8</w:t>
            </w:r>
          </w:p>
        </w:tc>
      </w:tr>
      <w:tr w:rsidR="003D6852" w:rsidRPr="00EA5113" w:rsidTr="009665D4">
        <w:tc>
          <w:tcPr>
            <w:tcW w:w="817" w:type="dxa"/>
          </w:tcPr>
          <w:p w:rsidR="003D6852" w:rsidRPr="00EA5113" w:rsidRDefault="003D6852" w:rsidP="003D6852">
            <w:pPr>
              <w:tabs>
                <w:tab w:val="left" w:pos="2880"/>
              </w:tabs>
              <w:rPr>
                <w:bCs/>
                <w:sz w:val="16"/>
                <w:szCs w:val="16"/>
              </w:rPr>
            </w:pPr>
            <w:r w:rsidRPr="00EA5113">
              <w:rPr>
                <w:bCs/>
                <w:sz w:val="16"/>
                <w:szCs w:val="16"/>
              </w:rPr>
              <w:t>21.</w:t>
            </w:r>
          </w:p>
        </w:tc>
        <w:tc>
          <w:tcPr>
            <w:tcW w:w="2869" w:type="dxa"/>
            <w:vAlign w:val="center"/>
          </w:tcPr>
          <w:p w:rsidR="003D6852" w:rsidRPr="00EA5113" w:rsidRDefault="003D6852" w:rsidP="003D6852">
            <w:pPr>
              <w:rPr>
                <w:bCs/>
                <w:sz w:val="18"/>
              </w:rPr>
            </w:pPr>
            <w:r w:rsidRPr="00EA5113">
              <w:rPr>
                <w:bCs/>
                <w:sz w:val="18"/>
              </w:rPr>
              <w:t>Вученовић Татјана</w:t>
            </w:r>
          </w:p>
        </w:tc>
        <w:tc>
          <w:tcPr>
            <w:tcW w:w="2688" w:type="dxa"/>
          </w:tcPr>
          <w:p w:rsidR="003D6852" w:rsidRDefault="003D6852" w:rsidP="003D6852">
            <w:r w:rsidRPr="004730ED">
              <w:rPr>
                <w:bCs/>
                <w:color w:val="00B050"/>
                <w:sz w:val="18"/>
              </w:rPr>
              <w:t>инт. 44 / екст.</w:t>
            </w:r>
            <w:r>
              <w:rPr>
                <w:bCs/>
                <w:color w:val="00B050"/>
                <w:sz w:val="18"/>
              </w:rPr>
              <w:t>8</w:t>
            </w:r>
          </w:p>
        </w:tc>
      </w:tr>
      <w:tr w:rsidR="003D6852" w:rsidRPr="00EA5113" w:rsidTr="009665D4">
        <w:tc>
          <w:tcPr>
            <w:tcW w:w="817" w:type="dxa"/>
          </w:tcPr>
          <w:p w:rsidR="003D6852" w:rsidRPr="00EA5113" w:rsidRDefault="003D6852" w:rsidP="003D6852">
            <w:pPr>
              <w:tabs>
                <w:tab w:val="left" w:pos="2880"/>
              </w:tabs>
              <w:rPr>
                <w:bCs/>
                <w:sz w:val="16"/>
                <w:szCs w:val="16"/>
              </w:rPr>
            </w:pPr>
            <w:r w:rsidRPr="00EA5113">
              <w:rPr>
                <w:bCs/>
                <w:sz w:val="16"/>
                <w:szCs w:val="16"/>
              </w:rPr>
              <w:t>22.</w:t>
            </w:r>
          </w:p>
        </w:tc>
        <w:tc>
          <w:tcPr>
            <w:tcW w:w="2869" w:type="dxa"/>
            <w:vAlign w:val="center"/>
          </w:tcPr>
          <w:p w:rsidR="003D6852" w:rsidRPr="00EA5113" w:rsidRDefault="003D6852" w:rsidP="003D6852">
            <w:pPr>
              <w:rPr>
                <w:bCs/>
                <w:sz w:val="18"/>
              </w:rPr>
            </w:pPr>
            <w:r w:rsidRPr="00EA5113">
              <w:rPr>
                <w:bCs/>
                <w:sz w:val="18"/>
              </w:rPr>
              <w:t>Дубовски Мартина</w:t>
            </w:r>
          </w:p>
        </w:tc>
        <w:tc>
          <w:tcPr>
            <w:tcW w:w="2688" w:type="dxa"/>
          </w:tcPr>
          <w:p w:rsidR="003D6852" w:rsidRDefault="003D6852" w:rsidP="003D6852">
            <w:r w:rsidRPr="004730ED">
              <w:rPr>
                <w:bCs/>
                <w:color w:val="00B050"/>
                <w:sz w:val="18"/>
              </w:rPr>
              <w:t>инт. 44 / екст.</w:t>
            </w:r>
            <w:r>
              <w:rPr>
                <w:bCs/>
                <w:color w:val="00B050"/>
                <w:sz w:val="18"/>
              </w:rPr>
              <w:t>8</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23.</w:t>
            </w:r>
          </w:p>
        </w:tc>
        <w:tc>
          <w:tcPr>
            <w:tcW w:w="2869" w:type="dxa"/>
            <w:vAlign w:val="center"/>
          </w:tcPr>
          <w:p w:rsidR="00C40DB4" w:rsidRPr="002F6297" w:rsidRDefault="00C40DB4" w:rsidP="0093292C">
            <w:pPr>
              <w:rPr>
                <w:bCs/>
                <w:color w:val="00B050"/>
                <w:sz w:val="18"/>
              </w:rPr>
            </w:pPr>
            <w:r w:rsidRPr="002F6297">
              <w:rPr>
                <w:bCs/>
                <w:color w:val="00B050"/>
                <w:sz w:val="18"/>
              </w:rPr>
              <w:t>Ћурчић Љиљана</w:t>
            </w:r>
          </w:p>
        </w:tc>
        <w:tc>
          <w:tcPr>
            <w:tcW w:w="2688" w:type="dxa"/>
            <w:vAlign w:val="center"/>
          </w:tcPr>
          <w:p w:rsidR="00C40DB4" w:rsidRPr="002F6297" w:rsidRDefault="00C40DB4" w:rsidP="0093292C">
            <w:pPr>
              <w:rPr>
                <w:bCs/>
                <w:color w:val="00B050"/>
                <w:sz w:val="18"/>
              </w:rPr>
            </w:pPr>
            <w:r w:rsidRPr="002F6297">
              <w:rPr>
                <w:bCs/>
                <w:color w:val="00B050"/>
                <w:sz w:val="18"/>
              </w:rPr>
              <w:t xml:space="preserve"> инт</w:t>
            </w:r>
            <w:r w:rsidRPr="00AE79C2">
              <w:rPr>
                <w:bCs/>
                <w:color w:val="FF0000"/>
                <w:sz w:val="18"/>
              </w:rPr>
              <w:t>. 4</w:t>
            </w:r>
            <w:r w:rsidRPr="002F6297">
              <w:rPr>
                <w:bCs/>
                <w:color w:val="00B050"/>
                <w:sz w:val="18"/>
              </w:rPr>
              <w:t xml:space="preserve"> / екст.6</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24.</w:t>
            </w:r>
          </w:p>
        </w:tc>
        <w:tc>
          <w:tcPr>
            <w:tcW w:w="2869" w:type="dxa"/>
            <w:vAlign w:val="center"/>
          </w:tcPr>
          <w:p w:rsidR="00C40DB4" w:rsidRPr="00EA5113" w:rsidRDefault="00C40DB4" w:rsidP="0093292C">
            <w:pPr>
              <w:rPr>
                <w:bCs/>
                <w:sz w:val="18"/>
              </w:rPr>
            </w:pPr>
            <w:r w:rsidRPr="00EA5113">
              <w:rPr>
                <w:bCs/>
                <w:sz w:val="18"/>
              </w:rPr>
              <w:t>Новаковић Мирјана</w:t>
            </w:r>
          </w:p>
        </w:tc>
        <w:tc>
          <w:tcPr>
            <w:tcW w:w="2688" w:type="dxa"/>
            <w:vAlign w:val="center"/>
          </w:tcPr>
          <w:p w:rsidR="00C40DB4" w:rsidRPr="00EA5113" w:rsidRDefault="00A73856" w:rsidP="0093292C">
            <w:pPr>
              <w:rPr>
                <w:bCs/>
                <w:sz w:val="18"/>
              </w:rPr>
            </w:pPr>
            <w:r w:rsidRPr="002F6297">
              <w:rPr>
                <w:bCs/>
                <w:color w:val="00B050"/>
                <w:sz w:val="18"/>
              </w:rPr>
              <w:t>инт</w:t>
            </w:r>
            <w:r w:rsidRPr="00AE79C2">
              <w:rPr>
                <w:bCs/>
                <w:color w:val="FF0000"/>
                <w:sz w:val="18"/>
              </w:rPr>
              <w:t xml:space="preserve">. </w:t>
            </w:r>
            <w:r>
              <w:rPr>
                <w:bCs/>
                <w:color w:val="FF0000"/>
                <w:sz w:val="18"/>
              </w:rPr>
              <w:t>75</w:t>
            </w:r>
            <w:r w:rsidRPr="002F6297">
              <w:rPr>
                <w:bCs/>
                <w:color w:val="00B050"/>
                <w:sz w:val="18"/>
              </w:rPr>
              <w:t xml:space="preserve"> / екст.</w:t>
            </w:r>
            <w:r>
              <w:rPr>
                <w:bCs/>
                <w:color w:val="00B050"/>
                <w:sz w:val="18"/>
              </w:rPr>
              <w:t>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25.</w:t>
            </w:r>
          </w:p>
        </w:tc>
        <w:tc>
          <w:tcPr>
            <w:tcW w:w="2869" w:type="dxa"/>
            <w:vAlign w:val="center"/>
          </w:tcPr>
          <w:p w:rsidR="00C40DB4" w:rsidRPr="00EA5113" w:rsidRDefault="00C40DB4" w:rsidP="0093292C">
            <w:pPr>
              <w:rPr>
                <w:bCs/>
                <w:sz w:val="18"/>
              </w:rPr>
            </w:pPr>
            <w:r w:rsidRPr="00EA5113">
              <w:rPr>
                <w:bCs/>
                <w:sz w:val="18"/>
              </w:rPr>
              <w:t>Петровић Милица</w:t>
            </w:r>
          </w:p>
        </w:tc>
        <w:tc>
          <w:tcPr>
            <w:tcW w:w="2688" w:type="dxa"/>
            <w:vAlign w:val="center"/>
          </w:tcPr>
          <w:p w:rsidR="00C40DB4" w:rsidRPr="00EA5113" w:rsidRDefault="00C40DB4" w:rsidP="0093292C">
            <w:pPr>
              <w:rPr>
                <w:bCs/>
                <w:sz w:val="18"/>
              </w:rPr>
            </w:pPr>
            <w:r w:rsidRPr="002F6297">
              <w:rPr>
                <w:bCs/>
                <w:color w:val="00B0F0"/>
                <w:sz w:val="18"/>
              </w:rPr>
              <w:t xml:space="preserve"> инт. </w:t>
            </w:r>
            <w:r>
              <w:rPr>
                <w:bCs/>
                <w:color w:val="00B0F0"/>
                <w:sz w:val="18"/>
              </w:rPr>
              <w:t>51</w:t>
            </w:r>
            <w:r w:rsidRPr="002F6297">
              <w:rPr>
                <w:bCs/>
                <w:color w:val="00B0F0"/>
                <w:sz w:val="18"/>
              </w:rPr>
              <w:t>/ екст.</w:t>
            </w:r>
            <w:r>
              <w:rPr>
                <w:bCs/>
                <w:color w:val="00B0F0"/>
                <w:sz w:val="18"/>
              </w:rPr>
              <w:t xml:space="preserve"> 44</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26.</w:t>
            </w:r>
          </w:p>
        </w:tc>
        <w:tc>
          <w:tcPr>
            <w:tcW w:w="2869" w:type="dxa"/>
            <w:vAlign w:val="center"/>
          </w:tcPr>
          <w:p w:rsidR="00C40DB4" w:rsidRPr="00EA5113" w:rsidRDefault="00C40DB4" w:rsidP="0093292C">
            <w:pPr>
              <w:rPr>
                <w:bCs/>
                <w:sz w:val="18"/>
              </w:rPr>
            </w:pPr>
            <w:r w:rsidRPr="00EA5113">
              <w:rPr>
                <w:bCs/>
                <w:sz w:val="18"/>
              </w:rPr>
              <w:t>Колев Ангелина</w:t>
            </w:r>
          </w:p>
        </w:tc>
        <w:tc>
          <w:tcPr>
            <w:tcW w:w="2688" w:type="dxa"/>
            <w:vAlign w:val="center"/>
          </w:tcPr>
          <w:p w:rsidR="00C40DB4" w:rsidRPr="00EA5113" w:rsidRDefault="003D6852" w:rsidP="0093292C">
            <w:pPr>
              <w:rPr>
                <w:bCs/>
                <w:sz w:val="18"/>
              </w:rPr>
            </w:pPr>
            <w:r>
              <w:rPr>
                <w:bCs/>
                <w:color w:val="00B050"/>
                <w:sz w:val="18"/>
              </w:rPr>
              <w:t>инт. 20</w:t>
            </w:r>
            <w:r w:rsidRPr="002F6297">
              <w:rPr>
                <w:bCs/>
                <w:color w:val="00B050"/>
                <w:sz w:val="18"/>
              </w:rPr>
              <w:t xml:space="preserve"> / екст.</w:t>
            </w:r>
            <w:r>
              <w:rPr>
                <w:bCs/>
                <w:color w:val="00B050"/>
                <w:sz w:val="18"/>
              </w:rPr>
              <w:t>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27.</w:t>
            </w:r>
          </w:p>
        </w:tc>
        <w:tc>
          <w:tcPr>
            <w:tcW w:w="2869" w:type="dxa"/>
            <w:vAlign w:val="center"/>
          </w:tcPr>
          <w:p w:rsidR="00C40DB4" w:rsidRPr="00EA5113" w:rsidRDefault="00C40DB4" w:rsidP="0093292C">
            <w:pPr>
              <w:rPr>
                <w:bCs/>
                <w:sz w:val="18"/>
              </w:rPr>
            </w:pPr>
            <w:r w:rsidRPr="00EA5113">
              <w:rPr>
                <w:bCs/>
                <w:sz w:val="18"/>
              </w:rPr>
              <w:t>Шкрбић Наташа</w:t>
            </w:r>
          </w:p>
        </w:tc>
        <w:tc>
          <w:tcPr>
            <w:tcW w:w="2688" w:type="dxa"/>
            <w:vAlign w:val="center"/>
          </w:tcPr>
          <w:p w:rsidR="00C40DB4" w:rsidRPr="00EA5113" w:rsidRDefault="00C40DB4" w:rsidP="0093292C">
            <w:pPr>
              <w:rPr>
                <w:bCs/>
                <w:sz w:val="18"/>
              </w:rPr>
            </w:pPr>
            <w:r w:rsidRPr="002F6297">
              <w:rPr>
                <w:bCs/>
                <w:color w:val="00B0F0"/>
                <w:sz w:val="18"/>
              </w:rPr>
              <w:t xml:space="preserve"> инт. </w:t>
            </w:r>
            <w:r>
              <w:rPr>
                <w:bCs/>
                <w:color w:val="00B0F0"/>
                <w:sz w:val="18"/>
              </w:rPr>
              <w:t>55</w:t>
            </w:r>
            <w:r w:rsidRPr="002F6297">
              <w:rPr>
                <w:bCs/>
                <w:color w:val="00B0F0"/>
                <w:sz w:val="18"/>
              </w:rPr>
              <w:t>/ екст.</w:t>
            </w:r>
            <w:r>
              <w:rPr>
                <w:bCs/>
                <w:color w:val="00B0F0"/>
                <w:sz w:val="18"/>
              </w:rPr>
              <w:t xml:space="preserve"> 32</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28.</w:t>
            </w:r>
          </w:p>
        </w:tc>
        <w:tc>
          <w:tcPr>
            <w:tcW w:w="2869" w:type="dxa"/>
            <w:vAlign w:val="center"/>
          </w:tcPr>
          <w:p w:rsidR="00C40DB4" w:rsidRPr="00EA5113" w:rsidRDefault="00C40DB4" w:rsidP="0093292C">
            <w:pPr>
              <w:rPr>
                <w:bCs/>
                <w:sz w:val="18"/>
              </w:rPr>
            </w:pPr>
            <w:r w:rsidRPr="00EA5113">
              <w:rPr>
                <w:bCs/>
                <w:sz w:val="18"/>
              </w:rPr>
              <w:t>Косановић Ратко</w:t>
            </w:r>
          </w:p>
        </w:tc>
        <w:tc>
          <w:tcPr>
            <w:tcW w:w="2688" w:type="dxa"/>
            <w:vAlign w:val="center"/>
          </w:tcPr>
          <w:p w:rsidR="00C40DB4" w:rsidRPr="00EA5113" w:rsidRDefault="003D6852" w:rsidP="0093292C">
            <w:pPr>
              <w:rPr>
                <w:bCs/>
                <w:sz w:val="18"/>
              </w:rPr>
            </w:pPr>
            <w:r>
              <w:rPr>
                <w:bCs/>
                <w:color w:val="00B050"/>
                <w:sz w:val="18"/>
              </w:rPr>
              <w:t>инт. 15</w:t>
            </w:r>
            <w:r w:rsidRPr="002F6297">
              <w:rPr>
                <w:bCs/>
                <w:color w:val="00B050"/>
                <w:sz w:val="18"/>
              </w:rPr>
              <w:t xml:space="preserve"> / екст.</w:t>
            </w:r>
            <w:r>
              <w:rPr>
                <w:bCs/>
                <w:color w:val="00B050"/>
                <w:sz w:val="18"/>
              </w:rPr>
              <w:t>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29.</w:t>
            </w:r>
          </w:p>
        </w:tc>
        <w:tc>
          <w:tcPr>
            <w:tcW w:w="2869" w:type="dxa"/>
            <w:vAlign w:val="center"/>
          </w:tcPr>
          <w:p w:rsidR="00C40DB4" w:rsidRPr="00EA5113" w:rsidRDefault="00C40DB4" w:rsidP="0093292C">
            <w:pPr>
              <w:rPr>
                <w:bCs/>
                <w:sz w:val="18"/>
                <w:szCs w:val="18"/>
              </w:rPr>
            </w:pPr>
            <w:r w:rsidRPr="00EA5113">
              <w:rPr>
                <w:bCs/>
                <w:sz w:val="18"/>
                <w:szCs w:val="18"/>
              </w:rPr>
              <w:t>Дрча Бранислав</w:t>
            </w:r>
          </w:p>
        </w:tc>
        <w:tc>
          <w:tcPr>
            <w:tcW w:w="2688" w:type="dxa"/>
            <w:vAlign w:val="center"/>
          </w:tcPr>
          <w:p w:rsidR="00C40DB4" w:rsidRPr="00EA5113" w:rsidRDefault="003D6852" w:rsidP="0093292C">
            <w:pPr>
              <w:rPr>
                <w:bCs/>
                <w:sz w:val="18"/>
                <w:szCs w:val="18"/>
              </w:rPr>
            </w:pPr>
            <w:r>
              <w:rPr>
                <w:bCs/>
                <w:color w:val="00B050"/>
                <w:sz w:val="18"/>
              </w:rPr>
              <w:t>инт. 44 / екст.8</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30.</w:t>
            </w:r>
          </w:p>
        </w:tc>
        <w:tc>
          <w:tcPr>
            <w:tcW w:w="2869" w:type="dxa"/>
            <w:vAlign w:val="center"/>
          </w:tcPr>
          <w:p w:rsidR="00C40DB4" w:rsidRPr="00EA5113" w:rsidRDefault="00C40DB4" w:rsidP="0093292C">
            <w:pPr>
              <w:rPr>
                <w:bCs/>
                <w:sz w:val="18"/>
              </w:rPr>
            </w:pPr>
            <w:r w:rsidRPr="00EA5113">
              <w:rPr>
                <w:bCs/>
                <w:sz w:val="18"/>
              </w:rPr>
              <w:t>Пуалић Зорица</w:t>
            </w:r>
          </w:p>
        </w:tc>
        <w:tc>
          <w:tcPr>
            <w:tcW w:w="2688" w:type="dxa"/>
            <w:vAlign w:val="center"/>
          </w:tcPr>
          <w:p w:rsidR="00C40DB4" w:rsidRPr="00EA5113" w:rsidRDefault="00A73856" w:rsidP="0093292C">
            <w:pPr>
              <w:rPr>
                <w:bCs/>
                <w:sz w:val="18"/>
              </w:rPr>
            </w:pPr>
            <w:r w:rsidRPr="002F6297">
              <w:rPr>
                <w:bCs/>
                <w:color w:val="00B050"/>
                <w:sz w:val="18"/>
              </w:rPr>
              <w:t>инт</w:t>
            </w:r>
            <w:r w:rsidRPr="00AE79C2">
              <w:rPr>
                <w:bCs/>
                <w:color w:val="FF0000"/>
                <w:sz w:val="18"/>
              </w:rPr>
              <w:t xml:space="preserve">. </w:t>
            </w:r>
            <w:r w:rsidR="001A6CBE">
              <w:rPr>
                <w:bCs/>
                <w:color w:val="FF0000"/>
                <w:sz w:val="18"/>
              </w:rPr>
              <w:t>38</w:t>
            </w:r>
            <w:r w:rsidRPr="002F6297">
              <w:rPr>
                <w:bCs/>
                <w:color w:val="00B050"/>
                <w:sz w:val="18"/>
              </w:rPr>
              <w:t xml:space="preserve"> / екст.</w:t>
            </w:r>
            <w:r w:rsidR="0089233C">
              <w:rPr>
                <w:bCs/>
                <w:color w:val="00B050"/>
                <w:sz w:val="18"/>
              </w:rPr>
              <w:t>8</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31.</w:t>
            </w:r>
          </w:p>
        </w:tc>
        <w:tc>
          <w:tcPr>
            <w:tcW w:w="2869" w:type="dxa"/>
            <w:vAlign w:val="center"/>
          </w:tcPr>
          <w:p w:rsidR="00C40DB4" w:rsidRPr="00EA5113" w:rsidRDefault="00C40DB4" w:rsidP="0093292C">
            <w:pPr>
              <w:rPr>
                <w:bCs/>
                <w:sz w:val="18"/>
              </w:rPr>
            </w:pPr>
            <w:r w:rsidRPr="00EA5113">
              <w:rPr>
                <w:bCs/>
                <w:sz w:val="18"/>
              </w:rPr>
              <w:t>Топаловић Ивана</w:t>
            </w:r>
          </w:p>
        </w:tc>
        <w:tc>
          <w:tcPr>
            <w:tcW w:w="2688" w:type="dxa"/>
            <w:vAlign w:val="center"/>
          </w:tcPr>
          <w:p w:rsidR="00C40DB4" w:rsidRPr="00EA5113" w:rsidRDefault="005D7641" w:rsidP="0093292C">
            <w:pPr>
              <w:rPr>
                <w:bCs/>
                <w:sz w:val="18"/>
              </w:rPr>
            </w:pPr>
            <w:r>
              <w:rPr>
                <w:bCs/>
                <w:color w:val="00B050"/>
                <w:sz w:val="18"/>
              </w:rPr>
              <w:t>инт. 44</w:t>
            </w:r>
            <w:r w:rsidRPr="002F6297">
              <w:rPr>
                <w:bCs/>
                <w:color w:val="00B050"/>
                <w:sz w:val="18"/>
              </w:rPr>
              <w:t xml:space="preserve"> / екст.</w:t>
            </w:r>
            <w:r w:rsidR="003D6852">
              <w:rPr>
                <w:bCs/>
                <w:color w:val="00B050"/>
                <w:sz w:val="18"/>
              </w:rPr>
              <w:t>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32.</w:t>
            </w:r>
          </w:p>
        </w:tc>
        <w:tc>
          <w:tcPr>
            <w:tcW w:w="2869" w:type="dxa"/>
            <w:vAlign w:val="center"/>
          </w:tcPr>
          <w:p w:rsidR="00C40DB4" w:rsidRPr="00EA5113" w:rsidRDefault="00C40DB4" w:rsidP="0093292C">
            <w:pPr>
              <w:rPr>
                <w:bCs/>
                <w:sz w:val="18"/>
              </w:rPr>
            </w:pPr>
            <w:r w:rsidRPr="00EA5113">
              <w:rPr>
                <w:bCs/>
                <w:sz w:val="18"/>
              </w:rPr>
              <w:t>Блануша Владимир</w:t>
            </w:r>
          </w:p>
        </w:tc>
        <w:tc>
          <w:tcPr>
            <w:tcW w:w="2688" w:type="dxa"/>
            <w:vAlign w:val="center"/>
          </w:tcPr>
          <w:p w:rsidR="00C40DB4" w:rsidRPr="00EA5113" w:rsidRDefault="00C40DB4" w:rsidP="0093292C">
            <w:pPr>
              <w:rPr>
                <w:bCs/>
                <w:sz w:val="18"/>
              </w:rPr>
            </w:pPr>
            <w:r w:rsidRPr="002F6297">
              <w:rPr>
                <w:bCs/>
                <w:color w:val="00B050"/>
                <w:sz w:val="18"/>
              </w:rPr>
              <w:t xml:space="preserve"> инт. </w:t>
            </w:r>
            <w:r>
              <w:rPr>
                <w:bCs/>
                <w:color w:val="FF0000"/>
                <w:sz w:val="18"/>
              </w:rPr>
              <w:t>70</w:t>
            </w:r>
            <w:r>
              <w:rPr>
                <w:bCs/>
                <w:color w:val="00B050"/>
                <w:sz w:val="18"/>
              </w:rPr>
              <w:t>/ екст.0</w:t>
            </w:r>
          </w:p>
        </w:tc>
      </w:tr>
      <w:tr w:rsidR="00C40DB4" w:rsidRPr="00EA5113" w:rsidTr="00A73856">
        <w:trPr>
          <w:trHeight w:val="135"/>
        </w:trPr>
        <w:tc>
          <w:tcPr>
            <w:tcW w:w="817" w:type="dxa"/>
          </w:tcPr>
          <w:p w:rsidR="00C40DB4" w:rsidRPr="00EA5113" w:rsidRDefault="00C40DB4" w:rsidP="0093292C">
            <w:pPr>
              <w:tabs>
                <w:tab w:val="left" w:pos="2880"/>
              </w:tabs>
              <w:rPr>
                <w:bCs/>
                <w:sz w:val="16"/>
                <w:szCs w:val="16"/>
              </w:rPr>
            </w:pPr>
            <w:r w:rsidRPr="00EA5113">
              <w:rPr>
                <w:bCs/>
                <w:sz w:val="16"/>
                <w:szCs w:val="16"/>
              </w:rPr>
              <w:t>33.</w:t>
            </w:r>
          </w:p>
        </w:tc>
        <w:tc>
          <w:tcPr>
            <w:tcW w:w="2869" w:type="dxa"/>
            <w:vAlign w:val="center"/>
          </w:tcPr>
          <w:p w:rsidR="00C40DB4" w:rsidRPr="00EA5113" w:rsidRDefault="00C40DB4" w:rsidP="0093292C">
            <w:pPr>
              <w:rPr>
                <w:bCs/>
                <w:sz w:val="18"/>
              </w:rPr>
            </w:pPr>
            <w:r w:rsidRPr="00EA5113">
              <w:rPr>
                <w:bCs/>
                <w:sz w:val="18"/>
              </w:rPr>
              <w:t>Хаџић Слободанка</w:t>
            </w:r>
          </w:p>
        </w:tc>
        <w:tc>
          <w:tcPr>
            <w:tcW w:w="2688" w:type="dxa"/>
            <w:vAlign w:val="center"/>
          </w:tcPr>
          <w:p w:rsidR="00C40DB4" w:rsidRPr="00EA5113" w:rsidRDefault="00C40DB4" w:rsidP="0093292C">
            <w:pPr>
              <w:rPr>
                <w:bCs/>
                <w:sz w:val="18"/>
              </w:rPr>
            </w:pPr>
            <w:r w:rsidRPr="002F6297">
              <w:rPr>
                <w:bCs/>
                <w:color w:val="00B0F0"/>
                <w:sz w:val="18"/>
              </w:rPr>
              <w:t xml:space="preserve"> инт. </w:t>
            </w:r>
            <w:r>
              <w:rPr>
                <w:bCs/>
                <w:color w:val="00B0F0"/>
                <w:sz w:val="18"/>
              </w:rPr>
              <w:t>61</w:t>
            </w:r>
            <w:r w:rsidRPr="002F6297">
              <w:rPr>
                <w:bCs/>
                <w:color w:val="00B0F0"/>
                <w:sz w:val="18"/>
              </w:rPr>
              <w:t>/ екст.</w:t>
            </w:r>
            <w:r>
              <w:rPr>
                <w:bCs/>
                <w:color w:val="00B0F0"/>
                <w:sz w:val="18"/>
              </w:rPr>
              <w:t xml:space="preserve"> 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34.</w:t>
            </w:r>
          </w:p>
        </w:tc>
        <w:tc>
          <w:tcPr>
            <w:tcW w:w="2869" w:type="dxa"/>
            <w:vAlign w:val="center"/>
          </w:tcPr>
          <w:p w:rsidR="00C40DB4" w:rsidRPr="00EA5113" w:rsidRDefault="00C40DB4" w:rsidP="0093292C">
            <w:pPr>
              <w:rPr>
                <w:bCs/>
                <w:sz w:val="18"/>
              </w:rPr>
            </w:pPr>
            <w:r w:rsidRPr="00EA5113">
              <w:rPr>
                <w:bCs/>
                <w:sz w:val="18"/>
              </w:rPr>
              <w:t>Мељник Светлана</w:t>
            </w:r>
          </w:p>
        </w:tc>
        <w:tc>
          <w:tcPr>
            <w:tcW w:w="2688" w:type="dxa"/>
            <w:vAlign w:val="center"/>
          </w:tcPr>
          <w:p w:rsidR="00C40DB4" w:rsidRPr="00EA5113" w:rsidRDefault="00C40DB4" w:rsidP="0093292C">
            <w:pPr>
              <w:rPr>
                <w:bCs/>
                <w:sz w:val="18"/>
              </w:rPr>
            </w:pPr>
            <w:r w:rsidRPr="002F6297">
              <w:rPr>
                <w:bCs/>
                <w:color w:val="00B0F0"/>
                <w:sz w:val="18"/>
              </w:rPr>
              <w:t xml:space="preserve">инт. </w:t>
            </w:r>
            <w:r>
              <w:rPr>
                <w:bCs/>
                <w:color w:val="00B0F0"/>
                <w:sz w:val="18"/>
              </w:rPr>
              <w:t>86</w:t>
            </w:r>
            <w:r w:rsidRPr="002F6297">
              <w:rPr>
                <w:bCs/>
                <w:color w:val="00B0F0"/>
                <w:sz w:val="18"/>
              </w:rPr>
              <w:t>/ екст.</w:t>
            </w:r>
            <w:r>
              <w:rPr>
                <w:bCs/>
                <w:color w:val="00B0F0"/>
                <w:sz w:val="18"/>
              </w:rPr>
              <w:t xml:space="preserve"> 17</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35.</w:t>
            </w:r>
          </w:p>
        </w:tc>
        <w:tc>
          <w:tcPr>
            <w:tcW w:w="2869" w:type="dxa"/>
            <w:vAlign w:val="center"/>
          </w:tcPr>
          <w:p w:rsidR="00C40DB4" w:rsidRPr="00EA5113" w:rsidRDefault="00C40DB4" w:rsidP="0093292C">
            <w:pPr>
              <w:rPr>
                <w:bCs/>
                <w:sz w:val="18"/>
              </w:rPr>
            </w:pPr>
            <w:r w:rsidRPr="00EA5113">
              <w:rPr>
                <w:bCs/>
                <w:sz w:val="18"/>
              </w:rPr>
              <w:t>Димитров Гордана</w:t>
            </w:r>
          </w:p>
        </w:tc>
        <w:tc>
          <w:tcPr>
            <w:tcW w:w="2688" w:type="dxa"/>
            <w:vAlign w:val="center"/>
          </w:tcPr>
          <w:p w:rsidR="00C40DB4" w:rsidRPr="00EA5113" w:rsidRDefault="00C40DB4" w:rsidP="0093292C">
            <w:pPr>
              <w:rPr>
                <w:bCs/>
                <w:sz w:val="18"/>
              </w:rPr>
            </w:pPr>
            <w:r w:rsidRPr="002F6297">
              <w:rPr>
                <w:bCs/>
                <w:color w:val="00B0F0"/>
                <w:sz w:val="18"/>
              </w:rPr>
              <w:t xml:space="preserve"> инт. </w:t>
            </w:r>
            <w:r>
              <w:rPr>
                <w:bCs/>
                <w:color w:val="00B0F0"/>
                <w:sz w:val="18"/>
              </w:rPr>
              <w:t>50</w:t>
            </w:r>
            <w:r w:rsidRPr="002F6297">
              <w:rPr>
                <w:bCs/>
                <w:color w:val="00B0F0"/>
                <w:sz w:val="18"/>
              </w:rPr>
              <w:t>/ екст.</w:t>
            </w:r>
            <w:r>
              <w:rPr>
                <w:bCs/>
                <w:color w:val="00B0F0"/>
                <w:sz w:val="18"/>
              </w:rPr>
              <w:t xml:space="preserve"> 21</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36.</w:t>
            </w:r>
          </w:p>
        </w:tc>
        <w:tc>
          <w:tcPr>
            <w:tcW w:w="2869" w:type="dxa"/>
            <w:vAlign w:val="center"/>
          </w:tcPr>
          <w:p w:rsidR="00C40DB4" w:rsidRPr="00EA5113" w:rsidRDefault="00C40DB4" w:rsidP="0093292C">
            <w:pPr>
              <w:rPr>
                <w:bCs/>
                <w:sz w:val="18"/>
              </w:rPr>
            </w:pPr>
            <w:r w:rsidRPr="00EA5113">
              <w:rPr>
                <w:bCs/>
                <w:sz w:val="18"/>
              </w:rPr>
              <w:t>Савановић Зорица</w:t>
            </w:r>
          </w:p>
        </w:tc>
        <w:tc>
          <w:tcPr>
            <w:tcW w:w="2688" w:type="dxa"/>
            <w:vAlign w:val="center"/>
          </w:tcPr>
          <w:p w:rsidR="00C40DB4" w:rsidRPr="00EA5113" w:rsidRDefault="00C40DB4" w:rsidP="0093292C">
            <w:pPr>
              <w:rPr>
                <w:bCs/>
                <w:sz w:val="18"/>
              </w:rPr>
            </w:pPr>
            <w:r w:rsidRPr="002F6297">
              <w:rPr>
                <w:bCs/>
                <w:color w:val="00B0F0"/>
                <w:sz w:val="18"/>
              </w:rPr>
              <w:t xml:space="preserve">инт. </w:t>
            </w:r>
            <w:r>
              <w:rPr>
                <w:bCs/>
                <w:color w:val="00B0F0"/>
                <w:sz w:val="18"/>
              </w:rPr>
              <w:t>70</w:t>
            </w:r>
            <w:r w:rsidRPr="002F6297">
              <w:rPr>
                <w:bCs/>
                <w:color w:val="00B0F0"/>
                <w:sz w:val="18"/>
              </w:rPr>
              <w:t>/ екст.</w:t>
            </w:r>
            <w:r>
              <w:rPr>
                <w:bCs/>
                <w:color w:val="00B0F0"/>
                <w:sz w:val="18"/>
              </w:rPr>
              <w:t xml:space="preserve"> 24</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37.</w:t>
            </w:r>
          </w:p>
        </w:tc>
        <w:tc>
          <w:tcPr>
            <w:tcW w:w="2869" w:type="dxa"/>
            <w:vAlign w:val="center"/>
          </w:tcPr>
          <w:p w:rsidR="00C40DB4" w:rsidRPr="00EA5113" w:rsidRDefault="00C40DB4" w:rsidP="0093292C">
            <w:pPr>
              <w:rPr>
                <w:bCs/>
                <w:sz w:val="18"/>
              </w:rPr>
            </w:pPr>
            <w:r w:rsidRPr="00EA5113">
              <w:rPr>
                <w:bCs/>
                <w:sz w:val="18"/>
              </w:rPr>
              <w:t>Мудрић Гордана</w:t>
            </w:r>
          </w:p>
        </w:tc>
        <w:tc>
          <w:tcPr>
            <w:tcW w:w="2688" w:type="dxa"/>
            <w:vAlign w:val="center"/>
          </w:tcPr>
          <w:p w:rsidR="00C40DB4" w:rsidRPr="00EA5113" w:rsidRDefault="00C40DB4" w:rsidP="0093292C">
            <w:pPr>
              <w:rPr>
                <w:bCs/>
                <w:sz w:val="18"/>
              </w:rPr>
            </w:pPr>
            <w:r w:rsidRPr="002F6297">
              <w:rPr>
                <w:bCs/>
                <w:color w:val="00B0F0"/>
                <w:sz w:val="18"/>
              </w:rPr>
              <w:t xml:space="preserve">инт. </w:t>
            </w:r>
            <w:r>
              <w:rPr>
                <w:bCs/>
                <w:color w:val="00B0F0"/>
                <w:sz w:val="18"/>
              </w:rPr>
              <w:t>50</w:t>
            </w:r>
            <w:r w:rsidRPr="002F6297">
              <w:rPr>
                <w:bCs/>
                <w:color w:val="00B0F0"/>
                <w:sz w:val="18"/>
              </w:rPr>
              <w:t>/ екст.</w:t>
            </w:r>
            <w:r>
              <w:rPr>
                <w:bCs/>
                <w:color w:val="00B0F0"/>
                <w:sz w:val="18"/>
              </w:rPr>
              <w:t xml:space="preserve"> 25</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38.</w:t>
            </w:r>
          </w:p>
        </w:tc>
        <w:tc>
          <w:tcPr>
            <w:tcW w:w="2869" w:type="dxa"/>
            <w:vAlign w:val="center"/>
          </w:tcPr>
          <w:p w:rsidR="00C40DB4" w:rsidRPr="00EA5113" w:rsidRDefault="00C40DB4" w:rsidP="0093292C">
            <w:pPr>
              <w:rPr>
                <w:bCs/>
                <w:sz w:val="18"/>
              </w:rPr>
            </w:pPr>
            <w:r w:rsidRPr="00EA5113">
              <w:rPr>
                <w:bCs/>
                <w:sz w:val="18"/>
              </w:rPr>
              <w:t>Жунић Оља</w:t>
            </w:r>
          </w:p>
        </w:tc>
        <w:tc>
          <w:tcPr>
            <w:tcW w:w="2688" w:type="dxa"/>
            <w:vAlign w:val="center"/>
          </w:tcPr>
          <w:p w:rsidR="00C40DB4" w:rsidRPr="00EA5113" w:rsidRDefault="00C40DB4" w:rsidP="0093292C">
            <w:pPr>
              <w:rPr>
                <w:bCs/>
                <w:sz w:val="18"/>
              </w:rPr>
            </w:pPr>
            <w:r w:rsidRPr="002F6297">
              <w:rPr>
                <w:bCs/>
                <w:color w:val="00B0F0"/>
                <w:sz w:val="18"/>
              </w:rPr>
              <w:t xml:space="preserve">инт. </w:t>
            </w:r>
            <w:r>
              <w:rPr>
                <w:bCs/>
                <w:color w:val="00B0F0"/>
                <w:sz w:val="18"/>
              </w:rPr>
              <w:t>77</w:t>
            </w:r>
            <w:r w:rsidRPr="002F6297">
              <w:rPr>
                <w:bCs/>
                <w:color w:val="00B0F0"/>
                <w:sz w:val="18"/>
              </w:rPr>
              <w:t>/ екст.</w:t>
            </w:r>
            <w:r>
              <w:rPr>
                <w:bCs/>
                <w:color w:val="00B0F0"/>
                <w:sz w:val="18"/>
              </w:rPr>
              <w:t xml:space="preserve"> 33</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39.</w:t>
            </w:r>
          </w:p>
        </w:tc>
        <w:tc>
          <w:tcPr>
            <w:tcW w:w="2869" w:type="dxa"/>
            <w:vAlign w:val="center"/>
          </w:tcPr>
          <w:p w:rsidR="00C40DB4" w:rsidRPr="00EA5113" w:rsidRDefault="00C40DB4" w:rsidP="0093292C">
            <w:pPr>
              <w:rPr>
                <w:bCs/>
                <w:sz w:val="18"/>
              </w:rPr>
            </w:pPr>
            <w:r w:rsidRPr="00EA5113">
              <w:rPr>
                <w:bCs/>
                <w:sz w:val="18"/>
              </w:rPr>
              <w:t>Домоњи  Драгана</w:t>
            </w:r>
          </w:p>
        </w:tc>
        <w:tc>
          <w:tcPr>
            <w:tcW w:w="2688" w:type="dxa"/>
            <w:vAlign w:val="center"/>
          </w:tcPr>
          <w:p w:rsidR="00C40DB4" w:rsidRPr="00EA5113" w:rsidRDefault="00C40DB4" w:rsidP="0093292C">
            <w:pPr>
              <w:rPr>
                <w:bCs/>
                <w:sz w:val="18"/>
              </w:rPr>
            </w:pPr>
            <w:r w:rsidRPr="002F6297">
              <w:rPr>
                <w:bCs/>
                <w:color w:val="00B0F0"/>
                <w:sz w:val="18"/>
              </w:rPr>
              <w:t xml:space="preserve">инт. </w:t>
            </w:r>
            <w:r w:rsidRPr="00AE79C2">
              <w:rPr>
                <w:bCs/>
                <w:color w:val="FF0000"/>
                <w:sz w:val="18"/>
              </w:rPr>
              <w:t>37</w:t>
            </w:r>
            <w:r w:rsidRPr="002F6297">
              <w:rPr>
                <w:bCs/>
                <w:color w:val="00B0F0"/>
                <w:sz w:val="18"/>
              </w:rPr>
              <w:t>/ екст.</w:t>
            </w:r>
            <w:r>
              <w:rPr>
                <w:bCs/>
                <w:color w:val="00B0F0"/>
                <w:sz w:val="18"/>
              </w:rPr>
              <w:t xml:space="preserve"> 25</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40.</w:t>
            </w:r>
          </w:p>
        </w:tc>
        <w:tc>
          <w:tcPr>
            <w:tcW w:w="2869" w:type="dxa"/>
            <w:vAlign w:val="center"/>
          </w:tcPr>
          <w:p w:rsidR="00C40DB4" w:rsidRPr="00EA5113" w:rsidRDefault="00C40DB4" w:rsidP="0093292C">
            <w:pPr>
              <w:rPr>
                <w:bCs/>
                <w:sz w:val="18"/>
              </w:rPr>
            </w:pPr>
            <w:r w:rsidRPr="00EA5113">
              <w:rPr>
                <w:bCs/>
                <w:sz w:val="18"/>
              </w:rPr>
              <w:t>Јањић Срђана</w:t>
            </w:r>
          </w:p>
        </w:tc>
        <w:tc>
          <w:tcPr>
            <w:tcW w:w="2688" w:type="dxa"/>
            <w:vAlign w:val="center"/>
          </w:tcPr>
          <w:p w:rsidR="00C40DB4" w:rsidRPr="00EA5113" w:rsidRDefault="00C40DB4" w:rsidP="0093292C">
            <w:pPr>
              <w:rPr>
                <w:bCs/>
                <w:sz w:val="18"/>
              </w:rPr>
            </w:pPr>
            <w:r w:rsidRPr="002F6297">
              <w:rPr>
                <w:bCs/>
                <w:color w:val="00B0F0"/>
                <w:sz w:val="18"/>
              </w:rPr>
              <w:t xml:space="preserve">инт. </w:t>
            </w:r>
            <w:r w:rsidRPr="00AE79C2">
              <w:rPr>
                <w:bCs/>
                <w:color w:val="FF0000"/>
                <w:sz w:val="18"/>
              </w:rPr>
              <w:t>39</w:t>
            </w:r>
            <w:r w:rsidRPr="002F6297">
              <w:rPr>
                <w:bCs/>
                <w:color w:val="00B0F0"/>
                <w:sz w:val="18"/>
              </w:rPr>
              <w:t>/ екст.</w:t>
            </w:r>
            <w:r>
              <w:rPr>
                <w:bCs/>
                <w:color w:val="00B0F0"/>
                <w:sz w:val="18"/>
              </w:rPr>
              <w:t xml:space="preserve"> 16</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41.</w:t>
            </w:r>
          </w:p>
        </w:tc>
        <w:tc>
          <w:tcPr>
            <w:tcW w:w="2869" w:type="dxa"/>
            <w:vAlign w:val="center"/>
          </w:tcPr>
          <w:p w:rsidR="00C40DB4" w:rsidRPr="00EA5113" w:rsidRDefault="00C40DB4" w:rsidP="0093292C">
            <w:pPr>
              <w:rPr>
                <w:bCs/>
                <w:sz w:val="18"/>
              </w:rPr>
            </w:pPr>
            <w:r w:rsidRPr="00EA5113">
              <w:rPr>
                <w:bCs/>
                <w:sz w:val="18"/>
              </w:rPr>
              <w:t>Равњак Радмила</w:t>
            </w:r>
          </w:p>
        </w:tc>
        <w:tc>
          <w:tcPr>
            <w:tcW w:w="2688" w:type="dxa"/>
            <w:vAlign w:val="center"/>
          </w:tcPr>
          <w:p w:rsidR="00C40DB4" w:rsidRPr="00EA5113" w:rsidRDefault="00C40DB4" w:rsidP="0093292C">
            <w:pPr>
              <w:rPr>
                <w:bCs/>
                <w:sz w:val="18"/>
              </w:rPr>
            </w:pPr>
            <w:r w:rsidRPr="002F6297">
              <w:rPr>
                <w:bCs/>
                <w:color w:val="00B0F0"/>
                <w:sz w:val="18"/>
              </w:rPr>
              <w:t xml:space="preserve">инт. </w:t>
            </w:r>
            <w:r>
              <w:rPr>
                <w:bCs/>
                <w:color w:val="00B0F0"/>
                <w:sz w:val="18"/>
              </w:rPr>
              <w:t>61</w:t>
            </w:r>
            <w:r w:rsidRPr="002F6297">
              <w:rPr>
                <w:bCs/>
                <w:color w:val="00B0F0"/>
                <w:sz w:val="18"/>
              </w:rPr>
              <w:t>/ екст.</w:t>
            </w:r>
            <w:r>
              <w:rPr>
                <w:bCs/>
                <w:color w:val="00B0F0"/>
                <w:sz w:val="18"/>
              </w:rPr>
              <w:t xml:space="preserve"> 8</w:t>
            </w:r>
          </w:p>
        </w:tc>
      </w:tr>
      <w:tr w:rsidR="005D7641" w:rsidRPr="00EA5113" w:rsidTr="009665D4">
        <w:tc>
          <w:tcPr>
            <w:tcW w:w="817" w:type="dxa"/>
          </w:tcPr>
          <w:p w:rsidR="005D7641" w:rsidRPr="00EA5113" w:rsidRDefault="005D7641" w:rsidP="005D7641">
            <w:pPr>
              <w:tabs>
                <w:tab w:val="left" w:pos="2880"/>
              </w:tabs>
              <w:rPr>
                <w:bCs/>
                <w:sz w:val="16"/>
                <w:szCs w:val="16"/>
              </w:rPr>
            </w:pPr>
            <w:r w:rsidRPr="00EA5113">
              <w:rPr>
                <w:bCs/>
                <w:sz w:val="16"/>
                <w:szCs w:val="16"/>
              </w:rPr>
              <w:t>42.</w:t>
            </w:r>
          </w:p>
        </w:tc>
        <w:tc>
          <w:tcPr>
            <w:tcW w:w="2869" w:type="dxa"/>
            <w:vAlign w:val="center"/>
          </w:tcPr>
          <w:p w:rsidR="005D7641" w:rsidRPr="00EA5113" w:rsidRDefault="005D7641" w:rsidP="005D7641">
            <w:pPr>
              <w:rPr>
                <w:bCs/>
                <w:sz w:val="18"/>
              </w:rPr>
            </w:pPr>
            <w:r w:rsidRPr="00EA5113">
              <w:rPr>
                <w:bCs/>
                <w:sz w:val="18"/>
              </w:rPr>
              <w:t>Пуђа Јелена</w:t>
            </w:r>
          </w:p>
        </w:tc>
        <w:tc>
          <w:tcPr>
            <w:tcW w:w="2688" w:type="dxa"/>
          </w:tcPr>
          <w:p w:rsidR="005D7641" w:rsidRDefault="005D7641" w:rsidP="005D7641">
            <w:r w:rsidRPr="00DF38B4">
              <w:rPr>
                <w:bCs/>
                <w:color w:val="00B050"/>
                <w:sz w:val="18"/>
              </w:rPr>
              <w:t>инт. 44 / екст.</w:t>
            </w:r>
            <w:r>
              <w:rPr>
                <w:bCs/>
                <w:color w:val="00B050"/>
                <w:sz w:val="18"/>
              </w:rPr>
              <w:t>8</w:t>
            </w:r>
          </w:p>
        </w:tc>
      </w:tr>
      <w:tr w:rsidR="005D7641" w:rsidRPr="00EA5113" w:rsidTr="009665D4">
        <w:trPr>
          <w:trHeight w:val="132"/>
        </w:trPr>
        <w:tc>
          <w:tcPr>
            <w:tcW w:w="817" w:type="dxa"/>
          </w:tcPr>
          <w:p w:rsidR="005D7641" w:rsidRPr="00EA5113" w:rsidRDefault="005D7641" w:rsidP="005D7641">
            <w:pPr>
              <w:tabs>
                <w:tab w:val="left" w:pos="2880"/>
              </w:tabs>
              <w:rPr>
                <w:bCs/>
                <w:sz w:val="16"/>
                <w:szCs w:val="16"/>
              </w:rPr>
            </w:pPr>
            <w:r w:rsidRPr="00EA5113">
              <w:rPr>
                <w:bCs/>
                <w:sz w:val="16"/>
                <w:szCs w:val="16"/>
              </w:rPr>
              <w:t>43.</w:t>
            </w:r>
          </w:p>
        </w:tc>
        <w:tc>
          <w:tcPr>
            <w:tcW w:w="2869" w:type="dxa"/>
            <w:vAlign w:val="center"/>
          </w:tcPr>
          <w:p w:rsidR="005D7641" w:rsidRPr="00EA5113" w:rsidRDefault="005D7641" w:rsidP="005D7641">
            <w:pPr>
              <w:rPr>
                <w:bCs/>
                <w:sz w:val="18"/>
              </w:rPr>
            </w:pPr>
            <w:r w:rsidRPr="00EA5113">
              <w:rPr>
                <w:bCs/>
                <w:sz w:val="18"/>
              </w:rPr>
              <w:t>Кркобабић Мирослав</w:t>
            </w:r>
          </w:p>
        </w:tc>
        <w:tc>
          <w:tcPr>
            <w:tcW w:w="2688" w:type="dxa"/>
          </w:tcPr>
          <w:p w:rsidR="005D7641" w:rsidRDefault="005D7641" w:rsidP="005D7641">
            <w:r w:rsidRPr="00DF38B4">
              <w:rPr>
                <w:bCs/>
                <w:color w:val="00B050"/>
                <w:sz w:val="18"/>
              </w:rPr>
              <w:t>инт. 44 / екст.</w:t>
            </w:r>
            <w:r>
              <w:rPr>
                <w:bCs/>
                <w:color w:val="00B050"/>
                <w:sz w:val="18"/>
              </w:rPr>
              <w:t>8</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44.</w:t>
            </w:r>
          </w:p>
        </w:tc>
        <w:tc>
          <w:tcPr>
            <w:tcW w:w="2869" w:type="dxa"/>
            <w:vAlign w:val="center"/>
          </w:tcPr>
          <w:p w:rsidR="00C40DB4" w:rsidRPr="00EA5113" w:rsidRDefault="00C40DB4" w:rsidP="0093292C">
            <w:pPr>
              <w:rPr>
                <w:bCs/>
                <w:sz w:val="18"/>
              </w:rPr>
            </w:pPr>
            <w:r w:rsidRPr="002F6297">
              <w:rPr>
                <w:bCs/>
                <w:color w:val="00B050"/>
                <w:sz w:val="18"/>
              </w:rPr>
              <w:t>Милојица Момир</w:t>
            </w:r>
          </w:p>
        </w:tc>
        <w:tc>
          <w:tcPr>
            <w:tcW w:w="2688" w:type="dxa"/>
            <w:vAlign w:val="center"/>
          </w:tcPr>
          <w:p w:rsidR="00C40DB4" w:rsidRPr="00EA5113" w:rsidRDefault="00C40DB4" w:rsidP="0093292C">
            <w:pPr>
              <w:rPr>
                <w:bCs/>
                <w:sz w:val="18"/>
              </w:rPr>
            </w:pPr>
            <w:r w:rsidRPr="002F6297">
              <w:rPr>
                <w:bCs/>
                <w:color w:val="00B050"/>
                <w:sz w:val="18"/>
              </w:rPr>
              <w:t xml:space="preserve"> инт. </w:t>
            </w:r>
            <w:r w:rsidRPr="00AE79C2">
              <w:rPr>
                <w:bCs/>
                <w:color w:val="FF0000"/>
                <w:sz w:val="18"/>
              </w:rPr>
              <w:t xml:space="preserve">19 </w:t>
            </w:r>
            <w:r w:rsidRPr="002F6297">
              <w:rPr>
                <w:bCs/>
                <w:color w:val="00B050"/>
                <w:sz w:val="18"/>
              </w:rPr>
              <w:t>/ екст.12</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45.</w:t>
            </w:r>
          </w:p>
        </w:tc>
        <w:tc>
          <w:tcPr>
            <w:tcW w:w="2869" w:type="dxa"/>
            <w:vAlign w:val="center"/>
          </w:tcPr>
          <w:p w:rsidR="00C40DB4" w:rsidRPr="00EA5113" w:rsidRDefault="00C40DB4" w:rsidP="0093292C">
            <w:pPr>
              <w:rPr>
                <w:bCs/>
                <w:sz w:val="18"/>
              </w:rPr>
            </w:pPr>
            <w:r w:rsidRPr="00EA5113">
              <w:rPr>
                <w:bCs/>
                <w:sz w:val="18"/>
              </w:rPr>
              <w:t>Радојчић Миљана</w:t>
            </w:r>
          </w:p>
        </w:tc>
        <w:tc>
          <w:tcPr>
            <w:tcW w:w="2688" w:type="dxa"/>
            <w:vAlign w:val="center"/>
          </w:tcPr>
          <w:p w:rsidR="00C40DB4" w:rsidRPr="00EA5113" w:rsidRDefault="005D7641" w:rsidP="0093292C">
            <w:pPr>
              <w:rPr>
                <w:bCs/>
                <w:sz w:val="18"/>
              </w:rPr>
            </w:pPr>
            <w:r>
              <w:rPr>
                <w:bCs/>
                <w:color w:val="00B050"/>
                <w:sz w:val="18"/>
              </w:rPr>
              <w:t>инт. 34</w:t>
            </w:r>
            <w:r w:rsidRPr="002F6297">
              <w:rPr>
                <w:bCs/>
                <w:color w:val="00B050"/>
                <w:sz w:val="18"/>
              </w:rPr>
              <w:t xml:space="preserve"> / екст.</w:t>
            </w:r>
            <w:r>
              <w:rPr>
                <w:bCs/>
                <w:color w:val="00B050"/>
                <w:sz w:val="18"/>
              </w:rPr>
              <w:t>8</w:t>
            </w:r>
          </w:p>
        </w:tc>
      </w:tr>
      <w:tr w:rsidR="005D7641" w:rsidRPr="00EA5113" w:rsidTr="009665D4">
        <w:tc>
          <w:tcPr>
            <w:tcW w:w="817" w:type="dxa"/>
          </w:tcPr>
          <w:p w:rsidR="005D7641" w:rsidRPr="00EA5113" w:rsidRDefault="005D7641" w:rsidP="005D7641">
            <w:pPr>
              <w:tabs>
                <w:tab w:val="left" w:pos="2880"/>
              </w:tabs>
              <w:rPr>
                <w:bCs/>
                <w:sz w:val="16"/>
                <w:szCs w:val="16"/>
              </w:rPr>
            </w:pPr>
            <w:r w:rsidRPr="00EA5113">
              <w:rPr>
                <w:bCs/>
                <w:sz w:val="16"/>
                <w:szCs w:val="16"/>
              </w:rPr>
              <w:t>46.</w:t>
            </w:r>
          </w:p>
        </w:tc>
        <w:tc>
          <w:tcPr>
            <w:tcW w:w="2869" w:type="dxa"/>
            <w:vAlign w:val="center"/>
          </w:tcPr>
          <w:p w:rsidR="005D7641" w:rsidRPr="00EA5113" w:rsidRDefault="005D7641" w:rsidP="005D7641">
            <w:pPr>
              <w:rPr>
                <w:bCs/>
                <w:sz w:val="18"/>
              </w:rPr>
            </w:pPr>
            <w:r w:rsidRPr="00EA5113">
              <w:rPr>
                <w:bCs/>
                <w:sz w:val="18"/>
              </w:rPr>
              <w:t>Филиповић Драган</w:t>
            </w:r>
          </w:p>
        </w:tc>
        <w:tc>
          <w:tcPr>
            <w:tcW w:w="2688" w:type="dxa"/>
          </w:tcPr>
          <w:p w:rsidR="005D7641" w:rsidRDefault="005D7641" w:rsidP="005D7641">
            <w:r>
              <w:rPr>
                <w:bCs/>
                <w:color w:val="00B050"/>
                <w:sz w:val="18"/>
              </w:rPr>
              <w:t>инт. 20</w:t>
            </w:r>
            <w:r w:rsidRPr="00E138B9">
              <w:rPr>
                <w:bCs/>
                <w:color w:val="00B050"/>
                <w:sz w:val="18"/>
              </w:rPr>
              <w:t xml:space="preserve"> / екст.</w:t>
            </w:r>
            <w:r>
              <w:rPr>
                <w:bCs/>
                <w:color w:val="00B050"/>
                <w:sz w:val="18"/>
              </w:rPr>
              <w:t>0</w:t>
            </w:r>
          </w:p>
        </w:tc>
      </w:tr>
      <w:tr w:rsidR="005D7641" w:rsidRPr="00EA5113" w:rsidTr="009665D4">
        <w:tc>
          <w:tcPr>
            <w:tcW w:w="817" w:type="dxa"/>
          </w:tcPr>
          <w:p w:rsidR="005D7641" w:rsidRPr="00EA5113" w:rsidRDefault="005D7641" w:rsidP="005D7641">
            <w:pPr>
              <w:tabs>
                <w:tab w:val="left" w:pos="2880"/>
              </w:tabs>
              <w:rPr>
                <w:bCs/>
                <w:sz w:val="16"/>
                <w:szCs w:val="16"/>
              </w:rPr>
            </w:pPr>
            <w:r w:rsidRPr="00EA5113">
              <w:rPr>
                <w:bCs/>
                <w:sz w:val="16"/>
                <w:szCs w:val="16"/>
              </w:rPr>
              <w:t>47.</w:t>
            </w:r>
          </w:p>
        </w:tc>
        <w:tc>
          <w:tcPr>
            <w:tcW w:w="2869" w:type="dxa"/>
            <w:vAlign w:val="center"/>
          </w:tcPr>
          <w:p w:rsidR="005D7641" w:rsidRPr="00EA5113" w:rsidRDefault="005D7641" w:rsidP="005D7641">
            <w:pPr>
              <w:rPr>
                <w:bCs/>
                <w:sz w:val="18"/>
              </w:rPr>
            </w:pPr>
            <w:r w:rsidRPr="00EA5113">
              <w:rPr>
                <w:bCs/>
                <w:sz w:val="18"/>
              </w:rPr>
              <w:t>Ристић Биљана</w:t>
            </w:r>
          </w:p>
        </w:tc>
        <w:tc>
          <w:tcPr>
            <w:tcW w:w="2688" w:type="dxa"/>
          </w:tcPr>
          <w:p w:rsidR="005D7641" w:rsidRDefault="005D7641" w:rsidP="005D7641">
            <w:r>
              <w:rPr>
                <w:bCs/>
                <w:color w:val="00B050"/>
                <w:sz w:val="18"/>
              </w:rPr>
              <w:t>инт. 19</w:t>
            </w:r>
            <w:r w:rsidRPr="00E138B9">
              <w:rPr>
                <w:bCs/>
                <w:color w:val="00B050"/>
                <w:sz w:val="18"/>
              </w:rPr>
              <w:t xml:space="preserve"> / екст.</w:t>
            </w:r>
            <w:r>
              <w:rPr>
                <w:bCs/>
                <w:color w:val="00B050"/>
                <w:sz w:val="18"/>
              </w:rPr>
              <w:t>8</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48.</w:t>
            </w:r>
          </w:p>
        </w:tc>
        <w:tc>
          <w:tcPr>
            <w:tcW w:w="2869" w:type="dxa"/>
            <w:vAlign w:val="center"/>
          </w:tcPr>
          <w:p w:rsidR="00C40DB4" w:rsidRPr="00EA5113" w:rsidRDefault="00C40DB4" w:rsidP="0093292C">
            <w:pPr>
              <w:rPr>
                <w:bCs/>
                <w:sz w:val="18"/>
              </w:rPr>
            </w:pPr>
            <w:r w:rsidRPr="002F6297">
              <w:rPr>
                <w:bCs/>
                <w:color w:val="00B050"/>
                <w:sz w:val="18"/>
              </w:rPr>
              <w:t>Марчета Весна</w:t>
            </w:r>
          </w:p>
        </w:tc>
        <w:tc>
          <w:tcPr>
            <w:tcW w:w="2688" w:type="dxa"/>
            <w:vAlign w:val="center"/>
          </w:tcPr>
          <w:p w:rsidR="00C40DB4" w:rsidRPr="002F6297" w:rsidRDefault="00C40DB4" w:rsidP="0093292C">
            <w:pPr>
              <w:rPr>
                <w:bCs/>
                <w:color w:val="00B050"/>
                <w:sz w:val="18"/>
              </w:rPr>
            </w:pPr>
            <w:r w:rsidRPr="002F6297">
              <w:rPr>
                <w:bCs/>
                <w:color w:val="00B050"/>
                <w:sz w:val="18"/>
              </w:rPr>
              <w:t xml:space="preserve"> инт.</w:t>
            </w:r>
            <w:r w:rsidRPr="00AE79C2">
              <w:rPr>
                <w:bCs/>
                <w:color w:val="FF0000"/>
                <w:sz w:val="18"/>
              </w:rPr>
              <w:t>7</w:t>
            </w:r>
            <w:r w:rsidRPr="002F6297">
              <w:rPr>
                <w:bCs/>
                <w:color w:val="00B050"/>
                <w:sz w:val="18"/>
              </w:rPr>
              <w:t xml:space="preserve"> / екст.0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49.</w:t>
            </w:r>
          </w:p>
        </w:tc>
        <w:tc>
          <w:tcPr>
            <w:tcW w:w="2869" w:type="dxa"/>
            <w:vAlign w:val="center"/>
          </w:tcPr>
          <w:p w:rsidR="00C40DB4" w:rsidRPr="00EA5113" w:rsidRDefault="00C40DB4" w:rsidP="0093292C">
            <w:pPr>
              <w:rPr>
                <w:bCs/>
                <w:sz w:val="18"/>
              </w:rPr>
            </w:pPr>
            <w:r w:rsidRPr="00EA5113">
              <w:rPr>
                <w:bCs/>
                <w:sz w:val="18"/>
              </w:rPr>
              <w:t>Мудринић Дина</w:t>
            </w:r>
          </w:p>
        </w:tc>
        <w:tc>
          <w:tcPr>
            <w:tcW w:w="2688" w:type="dxa"/>
            <w:vAlign w:val="center"/>
          </w:tcPr>
          <w:p w:rsidR="00C40DB4" w:rsidRPr="00EA5113" w:rsidRDefault="00C40DB4" w:rsidP="0093292C">
            <w:pPr>
              <w:rPr>
                <w:bCs/>
                <w:sz w:val="18"/>
              </w:rPr>
            </w:pPr>
            <w:r w:rsidRPr="002F6297">
              <w:rPr>
                <w:bCs/>
                <w:color w:val="00B0F0"/>
                <w:sz w:val="18"/>
              </w:rPr>
              <w:t xml:space="preserve"> инт. </w:t>
            </w:r>
            <w:r>
              <w:rPr>
                <w:bCs/>
                <w:color w:val="00B0F0"/>
                <w:sz w:val="18"/>
              </w:rPr>
              <w:t>46</w:t>
            </w:r>
            <w:r w:rsidRPr="002F6297">
              <w:rPr>
                <w:bCs/>
                <w:color w:val="00B0F0"/>
                <w:sz w:val="18"/>
              </w:rPr>
              <w:t>/ екст.</w:t>
            </w:r>
            <w:r>
              <w:rPr>
                <w:bCs/>
                <w:color w:val="00B0F0"/>
                <w:sz w:val="18"/>
              </w:rPr>
              <w:t xml:space="preserve"> 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50.</w:t>
            </w:r>
          </w:p>
        </w:tc>
        <w:tc>
          <w:tcPr>
            <w:tcW w:w="2869" w:type="dxa"/>
            <w:vAlign w:val="center"/>
          </w:tcPr>
          <w:p w:rsidR="00C40DB4" w:rsidRPr="00EA5113" w:rsidRDefault="00C40DB4" w:rsidP="0093292C">
            <w:pPr>
              <w:rPr>
                <w:bCs/>
                <w:sz w:val="18"/>
              </w:rPr>
            </w:pPr>
            <w:r w:rsidRPr="00EA5113">
              <w:rPr>
                <w:bCs/>
                <w:sz w:val="18"/>
              </w:rPr>
              <w:t>Грбић Ивана</w:t>
            </w:r>
          </w:p>
        </w:tc>
        <w:tc>
          <w:tcPr>
            <w:tcW w:w="2688" w:type="dxa"/>
            <w:vAlign w:val="center"/>
          </w:tcPr>
          <w:p w:rsidR="00C40DB4" w:rsidRPr="00EA5113" w:rsidRDefault="005D7641" w:rsidP="0093292C">
            <w:pPr>
              <w:rPr>
                <w:bCs/>
                <w:sz w:val="18"/>
              </w:rPr>
            </w:pPr>
            <w:r>
              <w:rPr>
                <w:bCs/>
                <w:color w:val="00B050"/>
                <w:sz w:val="18"/>
              </w:rPr>
              <w:t>инт. 44</w:t>
            </w:r>
            <w:r w:rsidRPr="002F6297">
              <w:rPr>
                <w:bCs/>
                <w:color w:val="00B050"/>
                <w:sz w:val="18"/>
              </w:rPr>
              <w:t xml:space="preserve"> / екст.</w:t>
            </w:r>
            <w:r>
              <w:rPr>
                <w:bCs/>
                <w:color w:val="00B050"/>
                <w:sz w:val="18"/>
              </w:rPr>
              <w:t>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51.</w:t>
            </w:r>
          </w:p>
        </w:tc>
        <w:tc>
          <w:tcPr>
            <w:tcW w:w="2869" w:type="dxa"/>
            <w:vAlign w:val="center"/>
          </w:tcPr>
          <w:p w:rsidR="00C40DB4" w:rsidRPr="00EA5113" w:rsidRDefault="00C40DB4" w:rsidP="0093292C">
            <w:pPr>
              <w:rPr>
                <w:bCs/>
                <w:sz w:val="18"/>
              </w:rPr>
            </w:pPr>
            <w:r w:rsidRPr="00EA5113">
              <w:rPr>
                <w:bCs/>
                <w:sz w:val="18"/>
              </w:rPr>
              <w:t>Коралија Јасмина</w:t>
            </w:r>
          </w:p>
        </w:tc>
        <w:tc>
          <w:tcPr>
            <w:tcW w:w="2688" w:type="dxa"/>
            <w:vAlign w:val="center"/>
          </w:tcPr>
          <w:p w:rsidR="00C40DB4" w:rsidRPr="00EA5113" w:rsidRDefault="00C40DB4" w:rsidP="0093292C">
            <w:pPr>
              <w:rPr>
                <w:bCs/>
                <w:sz w:val="18"/>
              </w:rPr>
            </w:pPr>
            <w:r w:rsidRPr="002F6297">
              <w:rPr>
                <w:bCs/>
                <w:color w:val="00B0F0"/>
                <w:sz w:val="18"/>
              </w:rPr>
              <w:t xml:space="preserve"> инт. </w:t>
            </w:r>
            <w:r>
              <w:rPr>
                <w:bCs/>
                <w:color w:val="00B0F0"/>
                <w:sz w:val="18"/>
              </w:rPr>
              <w:t>46</w:t>
            </w:r>
            <w:r w:rsidRPr="002F6297">
              <w:rPr>
                <w:bCs/>
                <w:color w:val="00B0F0"/>
                <w:sz w:val="18"/>
              </w:rPr>
              <w:t>/ екст.</w:t>
            </w:r>
            <w:r>
              <w:rPr>
                <w:bCs/>
                <w:color w:val="00B0F0"/>
                <w:sz w:val="18"/>
              </w:rPr>
              <w:t xml:space="preserve"> 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52.</w:t>
            </w:r>
          </w:p>
        </w:tc>
        <w:tc>
          <w:tcPr>
            <w:tcW w:w="2869" w:type="dxa"/>
            <w:vAlign w:val="center"/>
          </w:tcPr>
          <w:p w:rsidR="00C40DB4" w:rsidRPr="00EA5113" w:rsidRDefault="00C40DB4" w:rsidP="0093292C">
            <w:pPr>
              <w:rPr>
                <w:bCs/>
                <w:sz w:val="18"/>
              </w:rPr>
            </w:pPr>
            <w:r w:rsidRPr="00EA5113">
              <w:rPr>
                <w:bCs/>
                <w:sz w:val="18"/>
              </w:rPr>
              <w:t>Тривунџа Смиљка</w:t>
            </w:r>
          </w:p>
        </w:tc>
        <w:tc>
          <w:tcPr>
            <w:tcW w:w="2688" w:type="dxa"/>
            <w:vAlign w:val="center"/>
          </w:tcPr>
          <w:p w:rsidR="00C40DB4" w:rsidRPr="00EA5113" w:rsidRDefault="005D7641" w:rsidP="0093292C">
            <w:pPr>
              <w:rPr>
                <w:bCs/>
                <w:sz w:val="18"/>
              </w:rPr>
            </w:pPr>
            <w:r>
              <w:rPr>
                <w:bCs/>
                <w:color w:val="00B050"/>
                <w:sz w:val="18"/>
              </w:rPr>
              <w:t xml:space="preserve"> инт. 44</w:t>
            </w:r>
            <w:r w:rsidRPr="002F6297">
              <w:rPr>
                <w:bCs/>
                <w:color w:val="00B050"/>
                <w:sz w:val="18"/>
              </w:rPr>
              <w:t xml:space="preserve"> / екст.</w:t>
            </w:r>
            <w:r>
              <w:rPr>
                <w:bCs/>
                <w:color w:val="00B050"/>
                <w:sz w:val="18"/>
              </w:rPr>
              <w:t>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53.</w:t>
            </w:r>
          </w:p>
        </w:tc>
        <w:tc>
          <w:tcPr>
            <w:tcW w:w="2869" w:type="dxa"/>
            <w:vAlign w:val="center"/>
          </w:tcPr>
          <w:p w:rsidR="00C40DB4" w:rsidRPr="002F6297" w:rsidRDefault="00C40DB4" w:rsidP="0093292C">
            <w:pPr>
              <w:rPr>
                <w:bCs/>
                <w:color w:val="00B050"/>
                <w:sz w:val="18"/>
              </w:rPr>
            </w:pPr>
            <w:r w:rsidRPr="002F6297">
              <w:rPr>
                <w:bCs/>
                <w:color w:val="00B050"/>
                <w:sz w:val="18"/>
              </w:rPr>
              <w:t>Вујиновић Олгица</w:t>
            </w:r>
          </w:p>
        </w:tc>
        <w:tc>
          <w:tcPr>
            <w:tcW w:w="2688" w:type="dxa"/>
            <w:vAlign w:val="center"/>
          </w:tcPr>
          <w:p w:rsidR="00C40DB4" w:rsidRPr="002F6297" w:rsidRDefault="00C40DB4" w:rsidP="0093292C">
            <w:pPr>
              <w:rPr>
                <w:bCs/>
                <w:color w:val="00B050"/>
                <w:sz w:val="18"/>
              </w:rPr>
            </w:pPr>
            <w:r w:rsidRPr="002F6297">
              <w:rPr>
                <w:bCs/>
                <w:color w:val="00B050"/>
                <w:sz w:val="18"/>
              </w:rPr>
              <w:t xml:space="preserve"> инт. 139 / екст.4</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54.</w:t>
            </w:r>
          </w:p>
        </w:tc>
        <w:tc>
          <w:tcPr>
            <w:tcW w:w="2869" w:type="dxa"/>
            <w:vAlign w:val="center"/>
          </w:tcPr>
          <w:p w:rsidR="00C40DB4" w:rsidRPr="002F6297" w:rsidRDefault="00C40DB4" w:rsidP="0093292C">
            <w:pPr>
              <w:rPr>
                <w:bCs/>
                <w:color w:val="00B050"/>
                <w:sz w:val="18"/>
              </w:rPr>
            </w:pPr>
            <w:r w:rsidRPr="002F6297">
              <w:rPr>
                <w:bCs/>
                <w:color w:val="00B050"/>
                <w:sz w:val="18"/>
              </w:rPr>
              <w:t>Костић Маја</w:t>
            </w:r>
          </w:p>
        </w:tc>
        <w:tc>
          <w:tcPr>
            <w:tcW w:w="2688" w:type="dxa"/>
            <w:vAlign w:val="center"/>
          </w:tcPr>
          <w:p w:rsidR="00C40DB4" w:rsidRPr="002F6297" w:rsidRDefault="00C40DB4" w:rsidP="0093292C">
            <w:pPr>
              <w:rPr>
                <w:bCs/>
                <w:color w:val="00B050"/>
                <w:sz w:val="18"/>
              </w:rPr>
            </w:pPr>
            <w:r w:rsidRPr="002F6297">
              <w:rPr>
                <w:bCs/>
                <w:color w:val="00B050"/>
                <w:sz w:val="18"/>
              </w:rPr>
              <w:t xml:space="preserve"> инт. 48 / екст.4</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55.</w:t>
            </w:r>
          </w:p>
        </w:tc>
        <w:tc>
          <w:tcPr>
            <w:tcW w:w="2869" w:type="dxa"/>
            <w:vAlign w:val="center"/>
          </w:tcPr>
          <w:p w:rsidR="00C40DB4" w:rsidRPr="002F6297" w:rsidRDefault="00C40DB4" w:rsidP="0093292C">
            <w:pPr>
              <w:rPr>
                <w:bCs/>
                <w:color w:val="00B050"/>
                <w:sz w:val="18"/>
              </w:rPr>
            </w:pPr>
            <w:r w:rsidRPr="002F6297">
              <w:rPr>
                <w:bCs/>
                <w:color w:val="00B050"/>
                <w:sz w:val="18"/>
              </w:rPr>
              <w:t>Савић Бранка</w:t>
            </w:r>
          </w:p>
        </w:tc>
        <w:tc>
          <w:tcPr>
            <w:tcW w:w="2688" w:type="dxa"/>
            <w:vAlign w:val="center"/>
          </w:tcPr>
          <w:p w:rsidR="00C40DB4" w:rsidRPr="002F6297" w:rsidRDefault="00C40DB4" w:rsidP="0093292C">
            <w:pPr>
              <w:rPr>
                <w:bCs/>
                <w:color w:val="00B050"/>
                <w:sz w:val="18"/>
              </w:rPr>
            </w:pPr>
            <w:r w:rsidRPr="002F6297">
              <w:rPr>
                <w:bCs/>
                <w:color w:val="00B050"/>
                <w:sz w:val="18"/>
              </w:rPr>
              <w:t xml:space="preserve"> инт. 99 / екст.4</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56.</w:t>
            </w:r>
          </w:p>
        </w:tc>
        <w:tc>
          <w:tcPr>
            <w:tcW w:w="2869" w:type="dxa"/>
            <w:vAlign w:val="center"/>
          </w:tcPr>
          <w:p w:rsidR="00C40DB4" w:rsidRPr="002F6297" w:rsidRDefault="00C40DB4" w:rsidP="0093292C">
            <w:pPr>
              <w:rPr>
                <w:bCs/>
                <w:color w:val="00B050"/>
                <w:sz w:val="16"/>
                <w:szCs w:val="16"/>
              </w:rPr>
            </w:pPr>
            <w:r w:rsidRPr="002F6297">
              <w:rPr>
                <w:bCs/>
                <w:color w:val="00B050"/>
                <w:sz w:val="16"/>
                <w:szCs w:val="16"/>
              </w:rPr>
              <w:t>Грбић Слађана</w:t>
            </w:r>
          </w:p>
        </w:tc>
        <w:tc>
          <w:tcPr>
            <w:tcW w:w="2688" w:type="dxa"/>
            <w:vAlign w:val="center"/>
          </w:tcPr>
          <w:p w:rsidR="00C40DB4" w:rsidRPr="002F6297" w:rsidRDefault="00C40DB4" w:rsidP="0093292C">
            <w:pPr>
              <w:rPr>
                <w:bCs/>
                <w:color w:val="00B050"/>
                <w:sz w:val="16"/>
                <w:szCs w:val="16"/>
              </w:rPr>
            </w:pPr>
            <w:r w:rsidRPr="002F6297">
              <w:rPr>
                <w:bCs/>
                <w:color w:val="00B050"/>
                <w:sz w:val="18"/>
              </w:rPr>
              <w:t xml:space="preserve"> инт. 139 / екст.4</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57.</w:t>
            </w:r>
          </w:p>
        </w:tc>
        <w:tc>
          <w:tcPr>
            <w:tcW w:w="2869" w:type="dxa"/>
            <w:vAlign w:val="center"/>
          </w:tcPr>
          <w:p w:rsidR="00C40DB4" w:rsidRPr="00EA5113" w:rsidRDefault="00C40DB4" w:rsidP="0093292C">
            <w:pPr>
              <w:rPr>
                <w:bCs/>
                <w:sz w:val="18"/>
              </w:rPr>
            </w:pPr>
            <w:r w:rsidRPr="00EA5113">
              <w:rPr>
                <w:bCs/>
                <w:sz w:val="18"/>
              </w:rPr>
              <w:t>Маглов-Маљковић Александра</w:t>
            </w:r>
          </w:p>
        </w:tc>
        <w:tc>
          <w:tcPr>
            <w:tcW w:w="2688" w:type="dxa"/>
            <w:vAlign w:val="center"/>
          </w:tcPr>
          <w:p w:rsidR="00C40DB4" w:rsidRPr="00EA5113" w:rsidRDefault="005D7641" w:rsidP="0093292C">
            <w:pPr>
              <w:rPr>
                <w:bCs/>
                <w:sz w:val="18"/>
              </w:rPr>
            </w:pPr>
            <w:r>
              <w:rPr>
                <w:bCs/>
                <w:color w:val="00B050"/>
                <w:sz w:val="18"/>
              </w:rPr>
              <w:t xml:space="preserve"> инт. 44</w:t>
            </w:r>
            <w:r w:rsidRPr="002F6297">
              <w:rPr>
                <w:bCs/>
                <w:color w:val="00B050"/>
                <w:sz w:val="18"/>
              </w:rPr>
              <w:t xml:space="preserve"> / екст.</w:t>
            </w:r>
            <w:r>
              <w:rPr>
                <w:bCs/>
                <w:color w:val="00B050"/>
                <w:sz w:val="18"/>
              </w:rPr>
              <w:t>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58.</w:t>
            </w:r>
          </w:p>
        </w:tc>
        <w:tc>
          <w:tcPr>
            <w:tcW w:w="2869" w:type="dxa"/>
            <w:vAlign w:val="center"/>
          </w:tcPr>
          <w:p w:rsidR="00C40DB4" w:rsidRPr="00EA5113" w:rsidRDefault="00C40DB4" w:rsidP="0093292C">
            <w:pPr>
              <w:rPr>
                <w:bCs/>
                <w:sz w:val="18"/>
              </w:rPr>
            </w:pPr>
            <w:r w:rsidRPr="00EA5113">
              <w:rPr>
                <w:bCs/>
                <w:sz w:val="18"/>
              </w:rPr>
              <w:t>Ковачевић Нада</w:t>
            </w:r>
          </w:p>
        </w:tc>
        <w:tc>
          <w:tcPr>
            <w:tcW w:w="2688" w:type="dxa"/>
            <w:vAlign w:val="center"/>
          </w:tcPr>
          <w:p w:rsidR="00C40DB4" w:rsidRPr="00EA5113" w:rsidRDefault="00C40DB4" w:rsidP="0093292C">
            <w:pPr>
              <w:rPr>
                <w:bCs/>
                <w:sz w:val="18"/>
              </w:rPr>
            </w:pPr>
            <w:r w:rsidRPr="002F6297">
              <w:rPr>
                <w:bCs/>
                <w:color w:val="00B0F0"/>
                <w:sz w:val="18"/>
              </w:rPr>
              <w:t xml:space="preserve"> инт. </w:t>
            </w:r>
            <w:r>
              <w:rPr>
                <w:bCs/>
                <w:color w:val="00B0F0"/>
                <w:sz w:val="18"/>
              </w:rPr>
              <w:t>47</w:t>
            </w:r>
            <w:r w:rsidRPr="002F6297">
              <w:rPr>
                <w:bCs/>
                <w:color w:val="00B0F0"/>
                <w:sz w:val="18"/>
              </w:rPr>
              <w:t>/ екст.</w:t>
            </w:r>
            <w:r>
              <w:rPr>
                <w:bCs/>
                <w:color w:val="00B0F0"/>
                <w:sz w:val="18"/>
              </w:rPr>
              <w:t xml:space="preserve"> 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59.</w:t>
            </w:r>
          </w:p>
        </w:tc>
        <w:tc>
          <w:tcPr>
            <w:tcW w:w="2869" w:type="dxa"/>
            <w:vAlign w:val="center"/>
          </w:tcPr>
          <w:p w:rsidR="00C40DB4" w:rsidRPr="00EA5113" w:rsidRDefault="00C40DB4" w:rsidP="0093292C">
            <w:pPr>
              <w:rPr>
                <w:bCs/>
                <w:sz w:val="18"/>
              </w:rPr>
            </w:pPr>
            <w:r w:rsidRPr="00EA5113">
              <w:rPr>
                <w:bCs/>
                <w:sz w:val="18"/>
              </w:rPr>
              <w:t>Цвишић Љубица</w:t>
            </w:r>
          </w:p>
        </w:tc>
        <w:tc>
          <w:tcPr>
            <w:tcW w:w="2688" w:type="dxa"/>
            <w:vAlign w:val="center"/>
          </w:tcPr>
          <w:p w:rsidR="00C40DB4" w:rsidRPr="00EA5113" w:rsidRDefault="00C40DB4" w:rsidP="0093292C">
            <w:pPr>
              <w:rPr>
                <w:bCs/>
                <w:sz w:val="18"/>
              </w:rPr>
            </w:pPr>
            <w:r w:rsidRPr="002F6297">
              <w:rPr>
                <w:bCs/>
                <w:color w:val="00B0F0"/>
                <w:sz w:val="18"/>
              </w:rPr>
              <w:t xml:space="preserve"> инт. </w:t>
            </w:r>
            <w:r>
              <w:rPr>
                <w:bCs/>
                <w:color w:val="00B0F0"/>
                <w:sz w:val="18"/>
              </w:rPr>
              <w:t>61</w:t>
            </w:r>
            <w:r w:rsidRPr="002F6297">
              <w:rPr>
                <w:bCs/>
                <w:color w:val="00B0F0"/>
                <w:sz w:val="18"/>
              </w:rPr>
              <w:t>/ екст.</w:t>
            </w:r>
            <w:r>
              <w:rPr>
                <w:bCs/>
                <w:color w:val="00B0F0"/>
                <w:sz w:val="18"/>
              </w:rPr>
              <w:t xml:space="preserve"> 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60.</w:t>
            </w:r>
          </w:p>
        </w:tc>
        <w:tc>
          <w:tcPr>
            <w:tcW w:w="2869" w:type="dxa"/>
            <w:vAlign w:val="center"/>
          </w:tcPr>
          <w:p w:rsidR="00C40DB4" w:rsidRPr="00EA5113" w:rsidRDefault="00C40DB4" w:rsidP="0093292C">
            <w:pPr>
              <w:rPr>
                <w:bCs/>
                <w:sz w:val="18"/>
              </w:rPr>
            </w:pPr>
            <w:r w:rsidRPr="00EA5113">
              <w:rPr>
                <w:bCs/>
                <w:sz w:val="18"/>
              </w:rPr>
              <w:t>Кецман Милица</w:t>
            </w:r>
          </w:p>
        </w:tc>
        <w:tc>
          <w:tcPr>
            <w:tcW w:w="2688" w:type="dxa"/>
            <w:vAlign w:val="center"/>
          </w:tcPr>
          <w:p w:rsidR="00C40DB4" w:rsidRPr="00EA5113" w:rsidRDefault="00C40DB4" w:rsidP="0093292C">
            <w:pPr>
              <w:rPr>
                <w:bCs/>
                <w:sz w:val="18"/>
              </w:rPr>
            </w:pPr>
            <w:r w:rsidRPr="002F6297">
              <w:rPr>
                <w:bCs/>
                <w:color w:val="00B0F0"/>
                <w:sz w:val="18"/>
              </w:rPr>
              <w:t xml:space="preserve"> инт. </w:t>
            </w:r>
            <w:r>
              <w:rPr>
                <w:bCs/>
                <w:color w:val="00B0F0"/>
                <w:sz w:val="18"/>
              </w:rPr>
              <w:t>65</w:t>
            </w:r>
            <w:r w:rsidRPr="002F6297">
              <w:rPr>
                <w:bCs/>
                <w:color w:val="00B0F0"/>
                <w:sz w:val="18"/>
              </w:rPr>
              <w:t>/ екст.</w:t>
            </w:r>
            <w:r>
              <w:rPr>
                <w:bCs/>
                <w:color w:val="00B0F0"/>
                <w:sz w:val="18"/>
              </w:rPr>
              <w:t xml:space="preserve"> 8</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lastRenderedPageBreak/>
              <w:t>61.</w:t>
            </w:r>
          </w:p>
        </w:tc>
        <w:tc>
          <w:tcPr>
            <w:tcW w:w="2869" w:type="dxa"/>
            <w:vAlign w:val="center"/>
          </w:tcPr>
          <w:p w:rsidR="00C40DB4" w:rsidRPr="00EA5113" w:rsidRDefault="00C40DB4" w:rsidP="0093292C">
            <w:pPr>
              <w:rPr>
                <w:bCs/>
                <w:sz w:val="18"/>
              </w:rPr>
            </w:pPr>
            <w:r w:rsidRPr="00EA5113">
              <w:rPr>
                <w:bCs/>
                <w:sz w:val="18"/>
              </w:rPr>
              <w:t>Полуга Биљана</w:t>
            </w:r>
          </w:p>
        </w:tc>
        <w:tc>
          <w:tcPr>
            <w:tcW w:w="2688" w:type="dxa"/>
            <w:vAlign w:val="center"/>
          </w:tcPr>
          <w:p w:rsidR="00C40DB4" w:rsidRPr="00EA5113" w:rsidRDefault="00C40DB4" w:rsidP="0093292C">
            <w:pPr>
              <w:rPr>
                <w:bCs/>
                <w:sz w:val="18"/>
              </w:rPr>
            </w:pPr>
            <w:r w:rsidRPr="002F6297">
              <w:rPr>
                <w:bCs/>
                <w:color w:val="00B0F0"/>
                <w:sz w:val="18"/>
              </w:rPr>
              <w:t xml:space="preserve"> инт. </w:t>
            </w:r>
            <w:r>
              <w:rPr>
                <w:bCs/>
                <w:color w:val="00B0F0"/>
                <w:sz w:val="18"/>
              </w:rPr>
              <w:t>70</w:t>
            </w:r>
            <w:r w:rsidRPr="002F6297">
              <w:rPr>
                <w:bCs/>
                <w:color w:val="00B0F0"/>
                <w:sz w:val="18"/>
              </w:rPr>
              <w:t>/ екст.</w:t>
            </w:r>
            <w:r>
              <w:rPr>
                <w:bCs/>
                <w:color w:val="00B0F0"/>
                <w:sz w:val="18"/>
              </w:rPr>
              <w:t xml:space="preserve"> 10</w:t>
            </w:r>
          </w:p>
        </w:tc>
      </w:tr>
      <w:tr w:rsidR="00C40DB4" w:rsidRPr="00EA5113" w:rsidTr="00A73856">
        <w:tc>
          <w:tcPr>
            <w:tcW w:w="817" w:type="dxa"/>
          </w:tcPr>
          <w:p w:rsidR="00C40DB4" w:rsidRPr="00EA5113" w:rsidRDefault="00C40DB4" w:rsidP="0093292C">
            <w:pPr>
              <w:tabs>
                <w:tab w:val="left" w:pos="2880"/>
              </w:tabs>
              <w:rPr>
                <w:bCs/>
                <w:sz w:val="16"/>
                <w:szCs w:val="16"/>
              </w:rPr>
            </w:pPr>
            <w:r w:rsidRPr="00EA5113">
              <w:rPr>
                <w:bCs/>
                <w:sz w:val="16"/>
                <w:szCs w:val="16"/>
              </w:rPr>
              <w:t>62.</w:t>
            </w:r>
          </w:p>
        </w:tc>
        <w:tc>
          <w:tcPr>
            <w:tcW w:w="2869" w:type="dxa"/>
            <w:vAlign w:val="center"/>
          </w:tcPr>
          <w:p w:rsidR="00C40DB4" w:rsidRPr="00EA5113" w:rsidRDefault="00C40DB4" w:rsidP="0093292C">
            <w:pPr>
              <w:rPr>
                <w:bCs/>
                <w:sz w:val="18"/>
              </w:rPr>
            </w:pPr>
            <w:r w:rsidRPr="00EA5113">
              <w:rPr>
                <w:bCs/>
                <w:sz w:val="18"/>
              </w:rPr>
              <w:t>Вукмирица Лидија</w:t>
            </w:r>
          </w:p>
        </w:tc>
        <w:tc>
          <w:tcPr>
            <w:tcW w:w="2688" w:type="dxa"/>
            <w:vAlign w:val="center"/>
          </w:tcPr>
          <w:p w:rsidR="00C40DB4" w:rsidRPr="00EA5113" w:rsidRDefault="005D7641" w:rsidP="0093292C">
            <w:pPr>
              <w:rPr>
                <w:bCs/>
                <w:sz w:val="18"/>
              </w:rPr>
            </w:pPr>
            <w:r w:rsidRPr="002F6297">
              <w:rPr>
                <w:bCs/>
                <w:color w:val="00B0F0"/>
                <w:sz w:val="18"/>
              </w:rPr>
              <w:t xml:space="preserve">инт. </w:t>
            </w:r>
            <w:r>
              <w:rPr>
                <w:bCs/>
                <w:color w:val="00B0F0"/>
                <w:sz w:val="18"/>
              </w:rPr>
              <w:t>8</w:t>
            </w:r>
            <w:r w:rsidRPr="002F6297">
              <w:rPr>
                <w:bCs/>
                <w:color w:val="00B0F0"/>
                <w:sz w:val="18"/>
              </w:rPr>
              <w:t>/ екст.</w:t>
            </w:r>
            <w:r>
              <w:rPr>
                <w:bCs/>
                <w:color w:val="00B0F0"/>
                <w:sz w:val="18"/>
              </w:rPr>
              <w:t xml:space="preserve"> 0</w:t>
            </w:r>
          </w:p>
        </w:tc>
      </w:tr>
    </w:tbl>
    <w:p w:rsidR="00C40DB4" w:rsidRDefault="00C40DB4" w:rsidP="009C2601">
      <w:pPr>
        <w:jc w:val="both"/>
        <w:rPr>
          <w:b/>
          <w:color w:val="000000"/>
        </w:rPr>
      </w:pPr>
    </w:p>
    <w:p w:rsidR="00C40DB4" w:rsidRDefault="00C40DB4" w:rsidP="009C2601">
      <w:pPr>
        <w:jc w:val="both"/>
        <w:rPr>
          <w:b/>
          <w:color w:val="000000"/>
        </w:rPr>
      </w:pPr>
    </w:p>
    <w:p w:rsidR="00C40DB4" w:rsidRDefault="00C40DB4" w:rsidP="009C2601">
      <w:pPr>
        <w:jc w:val="both"/>
        <w:rPr>
          <w:b/>
          <w:color w:val="000000"/>
        </w:rPr>
      </w:pPr>
    </w:p>
    <w:p w:rsidR="00C40DB4" w:rsidRPr="00C40DB4" w:rsidRDefault="00C40DB4" w:rsidP="009C2601">
      <w:pPr>
        <w:jc w:val="both"/>
        <w:rPr>
          <w:b/>
          <w:color w:val="000000"/>
        </w:rPr>
      </w:pPr>
      <w:r w:rsidRPr="00C40DB4">
        <w:rPr>
          <w:b/>
          <w:color w:val="000000"/>
        </w:rPr>
        <w:t>5.6 Извештајостручномусавршавањудиректора</w:t>
      </w:r>
    </w:p>
    <w:p w:rsidR="00C40DB4" w:rsidRPr="00C40DB4" w:rsidRDefault="00C40DB4" w:rsidP="009C2601">
      <w:pPr>
        <w:jc w:val="both"/>
      </w:pPr>
    </w:p>
    <w:tbl>
      <w:tblPr>
        <w:tblStyle w:val="TableGrid"/>
        <w:tblW w:w="0" w:type="auto"/>
        <w:tblInd w:w="-289" w:type="dxa"/>
        <w:tblLayout w:type="fixed"/>
        <w:tblLook w:val="04A0"/>
      </w:tblPr>
      <w:tblGrid>
        <w:gridCol w:w="4679"/>
        <w:gridCol w:w="3118"/>
        <w:gridCol w:w="1842"/>
      </w:tblGrid>
      <w:tr w:rsidR="00C40DB4" w:rsidRPr="00820BA1" w:rsidTr="0093292C">
        <w:tc>
          <w:tcPr>
            <w:tcW w:w="4679" w:type="dxa"/>
          </w:tcPr>
          <w:p w:rsidR="00C40DB4" w:rsidRPr="00820BA1" w:rsidRDefault="00C40DB4" w:rsidP="0093292C">
            <w:pPr>
              <w:rPr>
                <w:b/>
                <w:sz w:val="20"/>
                <w:szCs w:val="20"/>
              </w:rPr>
            </w:pPr>
            <w:r w:rsidRPr="00820BA1">
              <w:rPr>
                <w:b/>
                <w:sz w:val="20"/>
                <w:szCs w:val="20"/>
              </w:rPr>
              <w:t>Активности</w:t>
            </w:r>
          </w:p>
        </w:tc>
        <w:tc>
          <w:tcPr>
            <w:tcW w:w="3118" w:type="dxa"/>
          </w:tcPr>
          <w:p w:rsidR="00C40DB4" w:rsidRPr="00820BA1" w:rsidRDefault="00C40DB4" w:rsidP="0093292C">
            <w:pPr>
              <w:rPr>
                <w:b/>
                <w:sz w:val="20"/>
                <w:szCs w:val="20"/>
              </w:rPr>
            </w:pPr>
            <w:r w:rsidRPr="00820BA1">
              <w:rPr>
                <w:b/>
                <w:sz w:val="20"/>
                <w:szCs w:val="20"/>
              </w:rPr>
              <w:t>Време</w:t>
            </w:r>
          </w:p>
        </w:tc>
        <w:tc>
          <w:tcPr>
            <w:tcW w:w="1842" w:type="dxa"/>
          </w:tcPr>
          <w:p w:rsidR="00C40DB4" w:rsidRPr="00C40DB4" w:rsidRDefault="00C40DB4" w:rsidP="00C40DB4">
            <w:pPr>
              <w:spacing w:line="221" w:lineRule="exact"/>
              <w:ind w:left="305"/>
              <w:rPr>
                <w:b/>
                <w:color w:val="000000"/>
                <w:sz w:val="20"/>
              </w:rPr>
            </w:pPr>
            <w:r w:rsidRPr="00C40DB4">
              <w:rPr>
                <w:b/>
                <w:color w:val="000000"/>
                <w:spacing w:val="3"/>
                <w:sz w:val="20"/>
              </w:rPr>
              <w:t>Ниво</w:t>
            </w:r>
          </w:p>
          <w:p w:rsidR="00C40DB4" w:rsidRPr="00C40DB4" w:rsidRDefault="00C40DB4" w:rsidP="00C40DB4">
            <w:pPr>
              <w:spacing w:before="3" w:line="221" w:lineRule="exact"/>
              <w:rPr>
                <w:b/>
                <w:i/>
                <w:color w:val="000000"/>
                <w:sz w:val="20"/>
              </w:rPr>
            </w:pPr>
            <w:r w:rsidRPr="00C40DB4">
              <w:rPr>
                <w:b/>
                <w:i/>
                <w:color w:val="000000"/>
                <w:sz w:val="20"/>
              </w:rPr>
              <w:t>(ваншколско</w:t>
            </w:r>
          </w:p>
          <w:p w:rsidR="00C40DB4" w:rsidRPr="00C40DB4" w:rsidRDefault="00C40DB4" w:rsidP="00C40DB4">
            <w:pPr>
              <w:spacing w:line="230" w:lineRule="exact"/>
              <w:rPr>
                <w:b/>
                <w:i/>
                <w:color w:val="000000"/>
                <w:sz w:val="20"/>
              </w:rPr>
            </w:pPr>
            <w:r w:rsidRPr="00C40DB4">
              <w:rPr>
                <w:b/>
                <w:i/>
                <w:color w:val="000000"/>
                <w:sz w:val="20"/>
              </w:rPr>
              <w:t>или</w:t>
            </w:r>
            <w:r w:rsidRPr="00C40DB4">
              <w:rPr>
                <w:b/>
                <w:i/>
                <w:color w:val="000000"/>
                <w:spacing w:val="-1"/>
                <w:sz w:val="20"/>
              </w:rPr>
              <w:t>на</w:t>
            </w:r>
            <w:r w:rsidRPr="00C40DB4">
              <w:rPr>
                <w:b/>
                <w:i/>
                <w:color w:val="000000"/>
                <w:sz w:val="20"/>
              </w:rPr>
              <w:t>нивоу</w:t>
            </w:r>
          </w:p>
          <w:p w:rsidR="00C40DB4" w:rsidRPr="00C40DB4" w:rsidRDefault="00C40DB4" w:rsidP="00C40DB4">
            <w:pPr>
              <w:spacing w:line="230" w:lineRule="exact"/>
              <w:rPr>
                <w:b/>
                <w:i/>
                <w:color w:val="000000"/>
                <w:sz w:val="20"/>
              </w:rPr>
            </w:pPr>
            <w:r w:rsidRPr="00C40DB4">
              <w:rPr>
                <w:b/>
                <w:i/>
                <w:color w:val="000000"/>
                <w:sz w:val="20"/>
              </w:rPr>
              <w:t>школе</w:t>
            </w:r>
          </w:p>
          <w:p w:rsidR="00C40DB4" w:rsidRPr="00C40DB4" w:rsidRDefault="00C40DB4" w:rsidP="00C40DB4">
            <w:pPr>
              <w:spacing w:before="10" w:line="221" w:lineRule="exact"/>
              <w:ind w:left="24"/>
              <w:rPr>
                <w:b/>
                <w:i/>
                <w:color w:val="000000"/>
                <w:sz w:val="20"/>
              </w:rPr>
            </w:pPr>
            <w:r w:rsidRPr="00C40DB4">
              <w:rPr>
                <w:b/>
                <w:i/>
                <w:color w:val="000000"/>
                <w:sz w:val="20"/>
              </w:rPr>
              <w:t>прецизират</w:t>
            </w:r>
          </w:p>
          <w:p w:rsidR="00C40DB4" w:rsidRPr="00820BA1" w:rsidRDefault="00C40DB4" w:rsidP="00C40DB4">
            <w:pPr>
              <w:rPr>
                <w:b/>
                <w:sz w:val="20"/>
                <w:szCs w:val="20"/>
              </w:rPr>
            </w:pPr>
            <w:r w:rsidRPr="00C40DB4">
              <w:rPr>
                <w:b/>
                <w:i/>
                <w:color w:val="000000"/>
                <w:sz w:val="20"/>
              </w:rPr>
              <w:t>истр.веће)</w:t>
            </w:r>
          </w:p>
        </w:tc>
      </w:tr>
      <w:tr w:rsidR="00C40DB4" w:rsidRPr="00BF299A" w:rsidTr="0093292C">
        <w:trPr>
          <w:trHeight w:val="600"/>
        </w:trPr>
        <w:tc>
          <w:tcPr>
            <w:tcW w:w="4679" w:type="dxa"/>
            <w:vAlign w:val="center"/>
          </w:tcPr>
          <w:p w:rsidR="003D6852" w:rsidRPr="003D6852" w:rsidRDefault="003D6852" w:rsidP="003D6852">
            <w:pPr>
              <w:rPr>
                <w:b/>
                <w:sz w:val="16"/>
                <w:szCs w:val="16"/>
              </w:rPr>
            </w:pPr>
            <w:r w:rsidRPr="003D6852">
              <w:rPr>
                <w:b/>
                <w:sz w:val="16"/>
                <w:szCs w:val="16"/>
              </w:rPr>
              <w:t>Електронски портфолио наставника и ученика 8 сати 20.06. 2019 год.</w:t>
            </w:r>
          </w:p>
          <w:p w:rsidR="00C40DB4" w:rsidRPr="003D6852" w:rsidRDefault="00C40DB4" w:rsidP="003D6852">
            <w:pPr>
              <w:rPr>
                <w:sz w:val="20"/>
                <w:szCs w:val="20"/>
              </w:rPr>
            </w:pPr>
          </w:p>
        </w:tc>
        <w:tc>
          <w:tcPr>
            <w:tcW w:w="3118" w:type="dxa"/>
            <w:vAlign w:val="center"/>
          </w:tcPr>
          <w:p w:rsidR="003D6852" w:rsidRPr="003D6852" w:rsidRDefault="003D6852" w:rsidP="003D6852">
            <w:pPr>
              <w:rPr>
                <w:b/>
                <w:sz w:val="16"/>
                <w:szCs w:val="16"/>
              </w:rPr>
            </w:pPr>
            <w:r w:rsidRPr="003D6852">
              <w:rPr>
                <w:b/>
                <w:sz w:val="16"/>
                <w:szCs w:val="16"/>
              </w:rPr>
              <w:t>8 сати 20.06. 2019 год.</w:t>
            </w:r>
          </w:p>
          <w:p w:rsidR="00C40DB4" w:rsidRPr="003D6852" w:rsidRDefault="00C40DB4" w:rsidP="0093292C">
            <w:pPr>
              <w:pStyle w:val="Normal11"/>
              <w:spacing w:line="240" w:lineRule="auto"/>
              <w:jc w:val="both"/>
              <w:rPr>
                <w:rFonts w:ascii="Times New Roman" w:hAnsi="Times New Roman" w:cs="Times New Roman"/>
                <w:sz w:val="20"/>
                <w:szCs w:val="20"/>
              </w:rPr>
            </w:pPr>
          </w:p>
        </w:tc>
        <w:tc>
          <w:tcPr>
            <w:tcW w:w="1842" w:type="dxa"/>
          </w:tcPr>
          <w:p w:rsidR="00C40DB4" w:rsidRPr="003D6852" w:rsidRDefault="003D6852" w:rsidP="0093292C">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Ваншколско</w:t>
            </w:r>
          </w:p>
        </w:tc>
      </w:tr>
      <w:tr w:rsidR="003D6852" w:rsidRPr="00BF299A" w:rsidTr="0093292C">
        <w:trPr>
          <w:trHeight w:val="600"/>
        </w:trPr>
        <w:tc>
          <w:tcPr>
            <w:tcW w:w="4679" w:type="dxa"/>
            <w:vAlign w:val="center"/>
          </w:tcPr>
          <w:p w:rsidR="003D6852" w:rsidRPr="003D6852" w:rsidRDefault="003D6852" w:rsidP="003D6852">
            <w:pPr>
              <w:rPr>
                <w:sz w:val="20"/>
                <w:szCs w:val="20"/>
              </w:rPr>
            </w:pPr>
            <w:r w:rsidRPr="003D6852">
              <w:rPr>
                <w:b/>
                <w:bCs/>
                <w:sz w:val="16"/>
                <w:szCs w:val="16"/>
              </w:rPr>
              <w:t>Прати, процени и објективно оцени 8 сати 22.06.2020 год.</w:t>
            </w:r>
          </w:p>
        </w:tc>
        <w:tc>
          <w:tcPr>
            <w:tcW w:w="3118" w:type="dxa"/>
            <w:vAlign w:val="center"/>
          </w:tcPr>
          <w:p w:rsidR="003D6852" w:rsidRPr="003D6852" w:rsidRDefault="003D6852" w:rsidP="003D6852">
            <w:pPr>
              <w:pStyle w:val="Normal11"/>
              <w:spacing w:line="240" w:lineRule="auto"/>
              <w:jc w:val="both"/>
              <w:rPr>
                <w:rFonts w:ascii="Times New Roman" w:hAnsi="Times New Roman" w:cs="Times New Roman"/>
                <w:sz w:val="20"/>
                <w:szCs w:val="20"/>
              </w:rPr>
            </w:pPr>
            <w:r w:rsidRPr="003D6852">
              <w:rPr>
                <w:rFonts w:ascii="Times New Roman" w:hAnsi="Times New Roman" w:cs="Times New Roman"/>
                <w:b/>
                <w:bCs/>
                <w:sz w:val="16"/>
                <w:szCs w:val="16"/>
              </w:rPr>
              <w:t>8 сати 22.06.2020 год</w:t>
            </w:r>
          </w:p>
        </w:tc>
        <w:tc>
          <w:tcPr>
            <w:tcW w:w="1842" w:type="dxa"/>
          </w:tcPr>
          <w:p w:rsidR="003D6852" w:rsidRPr="003D6852" w:rsidRDefault="003D6852" w:rsidP="003D6852">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Ваншколско</w:t>
            </w:r>
          </w:p>
        </w:tc>
      </w:tr>
      <w:tr w:rsidR="00CA0B05" w:rsidRPr="00CA0B05" w:rsidTr="0093292C">
        <w:trPr>
          <w:trHeight w:val="600"/>
        </w:trPr>
        <w:tc>
          <w:tcPr>
            <w:tcW w:w="4679" w:type="dxa"/>
            <w:vAlign w:val="center"/>
          </w:tcPr>
          <w:p w:rsidR="00CA0B05" w:rsidRPr="00CA0B05" w:rsidRDefault="00CA0B05" w:rsidP="00CA0B05">
            <w:pPr>
              <w:rPr>
                <w:b/>
                <w:bCs/>
                <w:sz w:val="16"/>
                <w:szCs w:val="16"/>
              </w:rPr>
            </w:pPr>
            <w:r w:rsidRPr="00CA0B05">
              <w:rPr>
                <w:b/>
                <w:bCs/>
                <w:sz w:val="16"/>
                <w:szCs w:val="16"/>
              </w:rPr>
              <w:t>Мултимедијлни садржаји у функцији образовања</w:t>
            </w:r>
          </w:p>
        </w:tc>
        <w:tc>
          <w:tcPr>
            <w:tcW w:w="3118" w:type="dxa"/>
            <w:vAlign w:val="center"/>
          </w:tcPr>
          <w:p w:rsidR="00CA0B05" w:rsidRPr="003D6852" w:rsidRDefault="00CA0B05" w:rsidP="00CA0B05">
            <w:pPr>
              <w:pStyle w:val="Normal11"/>
              <w:spacing w:line="240" w:lineRule="auto"/>
              <w:jc w:val="both"/>
              <w:rPr>
                <w:rFonts w:ascii="Times New Roman" w:hAnsi="Times New Roman" w:cs="Times New Roman"/>
                <w:sz w:val="20"/>
                <w:szCs w:val="20"/>
              </w:rPr>
            </w:pPr>
            <w:r>
              <w:rPr>
                <w:rFonts w:ascii="Times New Roman" w:hAnsi="Times New Roman" w:cs="Times New Roman"/>
                <w:b/>
                <w:bCs/>
                <w:sz w:val="16"/>
                <w:szCs w:val="16"/>
              </w:rPr>
              <w:t>24 сата  29.08</w:t>
            </w:r>
            <w:r w:rsidRPr="003D6852">
              <w:rPr>
                <w:rFonts w:ascii="Times New Roman" w:hAnsi="Times New Roman" w:cs="Times New Roman"/>
                <w:b/>
                <w:bCs/>
                <w:sz w:val="16"/>
                <w:szCs w:val="16"/>
              </w:rPr>
              <w:t>.2020 год</w:t>
            </w:r>
          </w:p>
        </w:tc>
        <w:tc>
          <w:tcPr>
            <w:tcW w:w="1842" w:type="dxa"/>
          </w:tcPr>
          <w:p w:rsidR="00CA0B05" w:rsidRPr="003D6852" w:rsidRDefault="00CA0B05" w:rsidP="00CA0B05">
            <w:pPr>
              <w:pStyle w:val="Normal11"/>
              <w:spacing w:line="240" w:lineRule="auto"/>
              <w:jc w:val="both"/>
              <w:rPr>
                <w:rFonts w:ascii="Times New Roman" w:hAnsi="Times New Roman" w:cs="Times New Roman"/>
                <w:sz w:val="20"/>
                <w:szCs w:val="20"/>
              </w:rPr>
            </w:pPr>
            <w:r>
              <w:rPr>
                <w:rFonts w:ascii="Times New Roman" w:hAnsi="Times New Roman" w:cs="Times New Roman"/>
                <w:sz w:val="20"/>
                <w:szCs w:val="20"/>
              </w:rPr>
              <w:t>Ваншколско</w:t>
            </w:r>
          </w:p>
        </w:tc>
      </w:tr>
    </w:tbl>
    <w:p w:rsidR="00FE3310" w:rsidRPr="00CA0B05" w:rsidRDefault="00FE3310" w:rsidP="009C2601">
      <w:pPr>
        <w:pStyle w:val="Heading1"/>
        <w:jc w:val="both"/>
        <w:rPr>
          <w:sz w:val="16"/>
          <w:szCs w:val="16"/>
        </w:rPr>
      </w:pPr>
    </w:p>
    <w:p w:rsidR="00C40DB4" w:rsidRDefault="00C40DB4" w:rsidP="00C40DB4"/>
    <w:p w:rsidR="00C40DB4" w:rsidRDefault="00C40DB4" w:rsidP="00C40DB4"/>
    <w:p w:rsidR="00C40DB4" w:rsidRDefault="00C40DB4" w:rsidP="00C40DB4"/>
    <w:p w:rsidR="00C40DB4" w:rsidRDefault="00C40DB4" w:rsidP="00C40DB4"/>
    <w:p w:rsidR="00C40DB4" w:rsidRDefault="00C40DB4" w:rsidP="00C40DB4"/>
    <w:p w:rsidR="00C40DB4" w:rsidRDefault="00C40DB4" w:rsidP="00C40DB4"/>
    <w:p w:rsidR="00C40DB4" w:rsidRDefault="00C40DB4" w:rsidP="00C40DB4"/>
    <w:p w:rsidR="00C40DB4" w:rsidRDefault="00C40DB4" w:rsidP="00C40DB4"/>
    <w:p w:rsidR="00C40DB4" w:rsidRDefault="00C40DB4" w:rsidP="00C40DB4"/>
    <w:p w:rsidR="00C40DB4" w:rsidRDefault="00C40DB4" w:rsidP="00C40DB4"/>
    <w:p w:rsidR="00C40DB4" w:rsidRDefault="00C40DB4" w:rsidP="00C40DB4"/>
    <w:p w:rsidR="00C40DB4" w:rsidRDefault="00C40DB4" w:rsidP="00C40DB4"/>
    <w:p w:rsidR="00C40DB4" w:rsidRDefault="00C40DB4" w:rsidP="00C40DB4"/>
    <w:p w:rsidR="00577F6D" w:rsidRDefault="00577F6D" w:rsidP="00C40DB4"/>
    <w:p w:rsidR="00577F6D" w:rsidRDefault="00577F6D" w:rsidP="00C40DB4"/>
    <w:p w:rsidR="00577F6D" w:rsidRDefault="00577F6D" w:rsidP="00C40DB4"/>
    <w:p w:rsidR="00577F6D" w:rsidRDefault="00577F6D" w:rsidP="00C40DB4"/>
    <w:p w:rsidR="00577F6D" w:rsidRDefault="00577F6D" w:rsidP="00C40DB4"/>
    <w:p w:rsidR="00577F6D" w:rsidRDefault="00577F6D" w:rsidP="00C40DB4"/>
    <w:p w:rsidR="00577F6D" w:rsidRDefault="00577F6D" w:rsidP="00C40DB4"/>
    <w:p w:rsidR="00577F6D" w:rsidRDefault="00577F6D" w:rsidP="00C40DB4"/>
    <w:p w:rsidR="00577F6D" w:rsidRDefault="00577F6D" w:rsidP="00C40DB4"/>
    <w:p w:rsidR="00C40DB4" w:rsidRPr="00C40DB4" w:rsidRDefault="00C40DB4" w:rsidP="00C40DB4"/>
    <w:bookmarkEnd w:id="213"/>
    <w:bookmarkEnd w:id="214"/>
    <w:p w:rsidR="00557515" w:rsidRPr="00577AD1" w:rsidRDefault="00577AD1" w:rsidP="00577AD1">
      <w:pPr>
        <w:pStyle w:val="ListParagraph"/>
        <w:numPr>
          <w:ilvl w:val="0"/>
          <w:numId w:val="19"/>
        </w:numPr>
        <w:rPr>
          <w:rFonts w:ascii="Times New Roman" w:hAnsi="Times New Roman"/>
          <w:color w:val="000000" w:themeColor="text1"/>
          <w:sz w:val="20"/>
          <w:szCs w:val="20"/>
        </w:rPr>
      </w:pPr>
      <w:r w:rsidRPr="00577AD1">
        <w:rPr>
          <w:rFonts w:ascii="Times New Roman" w:hAnsi="Times New Roman"/>
          <w:b/>
          <w:color w:val="000000" w:themeColor="text1"/>
        </w:rPr>
        <w:t>ИЗВЕШТАЈ О</w:t>
      </w:r>
      <w:r w:rsidRPr="00577AD1">
        <w:rPr>
          <w:rFonts w:ascii="Times New Roman" w:hAnsi="Times New Roman"/>
          <w:b/>
          <w:color w:val="000000" w:themeColor="text1"/>
          <w:spacing w:val="-1"/>
        </w:rPr>
        <w:t>САРАДЊИ</w:t>
      </w:r>
      <w:r w:rsidRPr="00577AD1">
        <w:rPr>
          <w:rFonts w:ascii="Times New Roman" w:hAnsi="Times New Roman"/>
          <w:b/>
          <w:color w:val="000000" w:themeColor="text1"/>
          <w:spacing w:val="1"/>
        </w:rPr>
        <w:t xml:space="preserve">СА </w:t>
      </w:r>
      <w:r w:rsidRPr="00577AD1">
        <w:rPr>
          <w:rFonts w:ascii="Times New Roman" w:hAnsi="Times New Roman"/>
          <w:b/>
          <w:color w:val="000000" w:themeColor="text1"/>
        </w:rPr>
        <w:t>РОДИТЕЉИМАИ ДРУШТВЕНОМ СРЕДИНОМ</w:t>
      </w:r>
    </w:p>
    <w:p w:rsidR="00825896" w:rsidRDefault="00825896" w:rsidP="006D5F6F">
      <w:pPr>
        <w:rPr>
          <w:b/>
          <w:iCs/>
          <w:sz w:val="16"/>
          <w:szCs w:val="16"/>
        </w:rPr>
      </w:pPr>
    </w:p>
    <w:p w:rsidR="00825896" w:rsidRDefault="00825896" w:rsidP="006D5F6F">
      <w:pPr>
        <w:rPr>
          <w:b/>
          <w:iCs/>
          <w:sz w:val="16"/>
          <w:szCs w:val="16"/>
        </w:rPr>
      </w:pPr>
    </w:p>
    <w:p w:rsidR="00825896" w:rsidRDefault="00825896" w:rsidP="006D5F6F">
      <w:pPr>
        <w:rPr>
          <w:b/>
          <w:iCs/>
          <w:sz w:val="16"/>
          <w:szCs w:val="16"/>
        </w:rPr>
      </w:pPr>
    </w:p>
    <w:p w:rsidR="00557515" w:rsidRPr="001846D7" w:rsidRDefault="00577AD1" w:rsidP="00577AD1">
      <w:pPr>
        <w:pStyle w:val="ListParagraph"/>
        <w:numPr>
          <w:ilvl w:val="1"/>
          <w:numId w:val="45"/>
        </w:numPr>
        <w:rPr>
          <w:rFonts w:ascii="Times New Roman" w:hAnsi="Times New Roman"/>
          <w:b/>
          <w:sz w:val="24"/>
          <w:szCs w:val="24"/>
        </w:rPr>
      </w:pPr>
      <w:bookmarkStart w:id="215" w:name="_Toc431976325"/>
      <w:bookmarkStart w:id="216" w:name="_Toc432011421"/>
      <w:r w:rsidRPr="001846D7">
        <w:rPr>
          <w:rFonts w:ascii="Times New Roman" w:hAnsi="Times New Roman"/>
          <w:b/>
          <w:sz w:val="24"/>
          <w:szCs w:val="24"/>
        </w:rPr>
        <w:t>Савет родитеља</w:t>
      </w:r>
    </w:p>
    <w:p w:rsidR="00577AD1" w:rsidRDefault="00577AD1" w:rsidP="00484B3C">
      <w:pPr>
        <w:rPr>
          <w:b/>
        </w:rPr>
      </w:pPr>
    </w:p>
    <w:tbl>
      <w:tblPr>
        <w:tblStyle w:val="TableGrid"/>
        <w:tblW w:w="0" w:type="auto"/>
        <w:tblInd w:w="-289" w:type="dxa"/>
        <w:tblLook w:val="04A0"/>
      </w:tblPr>
      <w:tblGrid>
        <w:gridCol w:w="6521"/>
        <w:gridCol w:w="2552"/>
      </w:tblGrid>
      <w:tr w:rsidR="00C00980" w:rsidRPr="00163C07" w:rsidTr="00244DEE">
        <w:trPr>
          <w:trHeight w:val="576"/>
        </w:trPr>
        <w:tc>
          <w:tcPr>
            <w:tcW w:w="6521" w:type="dxa"/>
            <w:vAlign w:val="center"/>
          </w:tcPr>
          <w:p w:rsidR="00C00980" w:rsidRPr="00163C07" w:rsidRDefault="00C00980" w:rsidP="00244DEE">
            <w:pPr>
              <w:rPr>
                <w:b/>
                <w:color w:val="000000"/>
                <w:sz w:val="20"/>
                <w:szCs w:val="20"/>
              </w:rPr>
            </w:pPr>
            <w:r w:rsidRPr="00163C07">
              <w:rPr>
                <w:b/>
                <w:color w:val="000000"/>
                <w:sz w:val="20"/>
                <w:szCs w:val="20"/>
              </w:rPr>
              <w:t>Пример</w:t>
            </w:r>
          </w:p>
          <w:p w:rsidR="00C00980" w:rsidRPr="00163C07" w:rsidRDefault="00C00980" w:rsidP="00244DEE">
            <w:pPr>
              <w:rPr>
                <w:b/>
                <w:sz w:val="20"/>
                <w:szCs w:val="20"/>
              </w:rPr>
            </w:pPr>
            <w:r w:rsidRPr="00163C07">
              <w:rPr>
                <w:b/>
                <w:color w:val="000000"/>
                <w:sz w:val="20"/>
                <w:szCs w:val="20"/>
              </w:rPr>
              <w:t>Активности</w:t>
            </w:r>
          </w:p>
        </w:tc>
        <w:tc>
          <w:tcPr>
            <w:tcW w:w="2552" w:type="dxa"/>
            <w:vAlign w:val="center"/>
          </w:tcPr>
          <w:p w:rsidR="00C00980" w:rsidRPr="00163C07" w:rsidRDefault="00C00980" w:rsidP="00244DEE">
            <w:pPr>
              <w:rPr>
                <w:b/>
                <w:sz w:val="20"/>
                <w:szCs w:val="20"/>
              </w:rPr>
            </w:pPr>
            <w:r w:rsidRPr="00163C07">
              <w:rPr>
                <w:b/>
                <w:sz w:val="20"/>
                <w:szCs w:val="20"/>
              </w:rPr>
              <w:t>Време</w:t>
            </w:r>
          </w:p>
        </w:tc>
      </w:tr>
      <w:tr w:rsidR="00C00980" w:rsidRPr="00163C07" w:rsidTr="00244DEE">
        <w:trPr>
          <w:trHeight w:val="576"/>
        </w:trPr>
        <w:tc>
          <w:tcPr>
            <w:tcW w:w="6521" w:type="dxa"/>
            <w:vAlign w:val="center"/>
          </w:tcPr>
          <w:p w:rsidR="00C00980" w:rsidRPr="00163C07" w:rsidRDefault="00C00980" w:rsidP="00C00980">
            <w:pPr>
              <w:numPr>
                <w:ilvl w:val="0"/>
                <w:numId w:val="47"/>
              </w:numPr>
              <w:rPr>
                <w:sz w:val="20"/>
                <w:szCs w:val="20"/>
                <w:lang w:eastAsia="sr-Latn-CS"/>
              </w:rPr>
            </w:pPr>
            <w:r w:rsidRPr="00163C07">
              <w:rPr>
                <w:sz w:val="20"/>
                <w:szCs w:val="20"/>
                <w:lang w:eastAsia="sr-Latn-CS"/>
              </w:rPr>
              <w:lastRenderedPageBreak/>
              <w:t>Конституисање Савета радитеља;</w:t>
            </w:r>
          </w:p>
          <w:p w:rsidR="00C00980" w:rsidRPr="00163C07" w:rsidRDefault="00C00980" w:rsidP="00C00980">
            <w:pPr>
              <w:numPr>
                <w:ilvl w:val="0"/>
                <w:numId w:val="47"/>
              </w:numPr>
              <w:rPr>
                <w:sz w:val="20"/>
                <w:szCs w:val="20"/>
                <w:lang w:eastAsia="sr-Latn-CS"/>
              </w:rPr>
            </w:pPr>
            <w:r w:rsidRPr="00163C07">
              <w:rPr>
                <w:sz w:val="20"/>
                <w:szCs w:val="20"/>
                <w:lang w:eastAsia="sr-Latn-CS"/>
              </w:rPr>
              <w:t>Избор председника и заменика;</w:t>
            </w:r>
          </w:p>
          <w:p w:rsidR="00C00980" w:rsidRPr="00163C07" w:rsidRDefault="00C00980" w:rsidP="00C00980">
            <w:pPr>
              <w:numPr>
                <w:ilvl w:val="0"/>
                <w:numId w:val="47"/>
              </w:numPr>
              <w:rPr>
                <w:sz w:val="20"/>
                <w:szCs w:val="20"/>
                <w:lang w:eastAsia="sr-Latn-CS"/>
              </w:rPr>
            </w:pPr>
            <w:r w:rsidRPr="00163C07">
              <w:rPr>
                <w:sz w:val="20"/>
                <w:szCs w:val="20"/>
                <w:lang w:eastAsia="sr-Latn-CS"/>
              </w:rPr>
              <w:t>Предлог представника Савета родитеља за Школски одбор</w:t>
            </w:r>
          </w:p>
          <w:p w:rsidR="00C00980" w:rsidRPr="00163C07" w:rsidRDefault="00C00980" w:rsidP="00C00980">
            <w:pPr>
              <w:numPr>
                <w:ilvl w:val="0"/>
                <w:numId w:val="47"/>
              </w:numPr>
              <w:rPr>
                <w:sz w:val="20"/>
                <w:szCs w:val="20"/>
                <w:lang w:eastAsia="sr-Latn-CS"/>
              </w:rPr>
            </w:pPr>
            <w:r w:rsidRPr="00163C07">
              <w:rPr>
                <w:sz w:val="20"/>
                <w:szCs w:val="20"/>
                <w:lang w:eastAsia="sr-Latn-CS"/>
              </w:rPr>
              <w:t>Предлог представника Савета родитеља у Тим за заштиту ученика од дискриминације, насиља, злостављања и занемаривања;</w:t>
            </w:r>
          </w:p>
          <w:p w:rsidR="00C00980" w:rsidRPr="00163C07" w:rsidRDefault="00C00980" w:rsidP="00C00980">
            <w:pPr>
              <w:numPr>
                <w:ilvl w:val="0"/>
                <w:numId w:val="47"/>
              </w:numPr>
              <w:rPr>
                <w:sz w:val="20"/>
                <w:szCs w:val="20"/>
                <w:lang w:eastAsia="sr-Latn-CS"/>
              </w:rPr>
            </w:pPr>
            <w:r w:rsidRPr="00163C07">
              <w:rPr>
                <w:sz w:val="20"/>
                <w:szCs w:val="20"/>
                <w:lang w:eastAsia="sr-Latn-CS"/>
              </w:rPr>
              <w:t>Предлог представника Савета родитеља у Тим за самовредновање;</w:t>
            </w:r>
          </w:p>
          <w:p w:rsidR="00C00980" w:rsidRPr="00163C07" w:rsidRDefault="00C00980" w:rsidP="00C00980">
            <w:pPr>
              <w:numPr>
                <w:ilvl w:val="0"/>
                <w:numId w:val="47"/>
              </w:numPr>
              <w:rPr>
                <w:sz w:val="20"/>
                <w:szCs w:val="20"/>
                <w:lang w:eastAsia="sr-Latn-CS"/>
              </w:rPr>
            </w:pPr>
            <w:r w:rsidRPr="00163C07">
              <w:rPr>
                <w:sz w:val="20"/>
                <w:szCs w:val="20"/>
                <w:lang w:eastAsia="sr-Latn-CS"/>
              </w:rPr>
              <w:t>Предлог представника Савета родитеља у тим за обезбеђивање квалитета и развој установе</w:t>
            </w:r>
          </w:p>
          <w:p w:rsidR="00C00980" w:rsidRPr="00163C07" w:rsidRDefault="00C00980" w:rsidP="00C00980">
            <w:pPr>
              <w:numPr>
                <w:ilvl w:val="0"/>
                <w:numId w:val="47"/>
              </w:numPr>
              <w:rPr>
                <w:sz w:val="20"/>
                <w:szCs w:val="20"/>
                <w:lang w:eastAsia="sr-Latn-CS"/>
              </w:rPr>
            </w:pPr>
            <w:r w:rsidRPr="00163C07">
              <w:rPr>
                <w:sz w:val="20"/>
                <w:szCs w:val="20"/>
                <w:lang w:eastAsia="sr-Latn-CS"/>
              </w:rPr>
              <w:t>Предлог представника Савета родитеља у  Тим за каријерно вођење</w:t>
            </w:r>
          </w:p>
          <w:p w:rsidR="00C00980" w:rsidRPr="00163C07" w:rsidRDefault="00C00980" w:rsidP="00C00980">
            <w:pPr>
              <w:numPr>
                <w:ilvl w:val="0"/>
                <w:numId w:val="47"/>
              </w:numPr>
              <w:rPr>
                <w:sz w:val="20"/>
                <w:szCs w:val="20"/>
                <w:lang w:eastAsia="sr-Latn-CS"/>
              </w:rPr>
            </w:pPr>
            <w:r w:rsidRPr="00163C07">
              <w:rPr>
                <w:sz w:val="20"/>
                <w:szCs w:val="20"/>
                <w:lang w:eastAsia="sr-Latn-CS"/>
              </w:rPr>
              <w:t>Предлог представника родитеља у Актив за школско развојно планирање</w:t>
            </w:r>
          </w:p>
          <w:p w:rsidR="00C00980" w:rsidRPr="00163C07" w:rsidRDefault="00C00980" w:rsidP="00C00980">
            <w:pPr>
              <w:numPr>
                <w:ilvl w:val="0"/>
                <w:numId w:val="47"/>
              </w:numPr>
              <w:rPr>
                <w:sz w:val="20"/>
                <w:szCs w:val="20"/>
                <w:lang w:eastAsia="sr-Latn-CS"/>
              </w:rPr>
            </w:pPr>
            <w:r w:rsidRPr="00163C07">
              <w:rPr>
                <w:sz w:val="20"/>
                <w:szCs w:val="20"/>
                <w:lang w:eastAsia="sr-Latn-CS"/>
              </w:rPr>
              <w:t>Разматрање извештаја о резултатима образовно-васпитног рада на крају шк. 2018/2019. г. и остваривање наставног плана и програма и програма образовања и васпитања;</w:t>
            </w:r>
          </w:p>
          <w:p w:rsidR="00C00980" w:rsidRPr="00163C07" w:rsidRDefault="00C00980" w:rsidP="00C00980">
            <w:pPr>
              <w:numPr>
                <w:ilvl w:val="0"/>
                <w:numId w:val="47"/>
              </w:numPr>
              <w:rPr>
                <w:sz w:val="20"/>
                <w:szCs w:val="20"/>
                <w:lang w:eastAsia="sr-Latn-CS"/>
              </w:rPr>
            </w:pPr>
            <w:r w:rsidRPr="00163C07">
              <w:rPr>
                <w:sz w:val="20"/>
                <w:szCs w:val="20"/>
                <w:lang w:eastAsia="sr-Latn-CS"/>
              </w:rPr>
              <w:t>Разматрање извештаја о остваривању развојног плана;</w:t>
            </w:r>
          </w:p>
          <w:p w:rsidR="00C00980" w:rsidRPr="00163C07" w:rsidRDefault="00C00980" w:rsidP="00C00980">
            <w:pPr>
              <w:numPr>
                <w:ilvl w:val="0"/>
                <w:numId w:val="47"/>
              </w:numPr>
              <w:rPr>
                <w:sz w:val="20"/>
                <w:szCs w:val="20"/>
                <w:lang w:eastAsia="sr-Latn-CS"/>
              </w:rPr>
            </w:pPr>
            <w:r w:rsidRPr="00163C07">
              <w:rPr>
                <w:sz w:val="20"/>
                <w:szCs w:val="20"/>
                <w:lang w:eastAsia="sr-Latn-CS"/>
              </w:rPr>
              <w:t>Разматрање извештаја о вредновању и самовредновању;</w:t>
            </w:r>
          </w:p>
          <w:p w:rsidR="00C00980" w:rsidRPr="00163C07" w:rsidRDefault="00C00980" w:rsidP="00C00980">
            <w:pPr>
              <w:numPr>
                <w:ilvl w:val="0"/>
                <w:numId w:val="47"/>
              </w:numPr>
              <w:rPr>
                <w:sz w:val="20"/>
                <w:szCs w:val="20"/>
                <w:lang w:eastAsia="sr-Latn-CS"/>
              </w:rPr>
            </w:pPr>
            <w:r w:rsidRPr="00163C07">
              <w:rPr>
                <w:sz w:val="20"/>
                <w:szCs w:val="20"/>
                <w:lang w:eastAsia="sr-Latn-CS"/>
              </w:rPr>
              <w:t>Разматрање извештаја о остваривању годишњег плана рада за шк. 2018/2019.г.;</w:t>
            </w:r>
          </w:p>
          <w:p w:rsidR="00C00980" w:rsidRPr="00163C07" w:rsidRDefault="00C00980" w:rsidP="00C00980">
            <w:pPr>
              <w:numPr>
                <w:ilvl w:val="0"/>
                <w:numId w:val="47"/>
              </w:numPr>
              <w:rPr>
                <w:sz w:val="20"/>
                <w:szCs w:val="20"/>
                <w:lang w:eastAsia="sr-Latn-CS"/>
              </w:rPr>
            </w:pPr>
            <w:r w:rsidRPr="00163C07">
              <w:rPr>
                <w:sz w:val="20"/>
                <w:szCs w:val="20"/>
                <w:lang w:eastAsia="sr-Latn-CS"/>
              </w:rPr>
              <w:t>Упознавање са изборним предметима;</w:t>
            </w:r>
          </w:p>
          <w:p w:rsidR="00C00980" w:rsidRPr="00163C07" w:rsidRDefault="00C00980" w:rsidP="00C00980">
            <w:pPr>
              <w:numPr>
                <w:ilvl w:val="0"/>
                <w:numId w:val="47"/>
              </w:numPr>
              <w:rPr>
                <w:sz w:val="20"/>
                <w:szCs w:val="20"/>
                <w:lang w:eastAsia="sr-Latn-CS"/>
              </w:rPr>
            </w:pPr>
            <w:r w:rsidRPr="00163C07">
              <w:rPr>
                <w:sz w:val="20"/>
                <w:szCs w:val="20"/>
                <w:lang w:eastAsia="sr-Latn-CS"/>
              </w:rPr>
              <w:t xml:space="preserve">Давање сагласности на план и програм екскурзије за шк. 2019/2020. г.; </w:t>
            </w:r>
          </w:p>
          <w:p w:rsidR="00C00980" w:rsidRPr="00163C07" w:rsidRDefault="00C00980" w:rsidP="00C00980">
            <w:pPr>
              <w:numPr>
                <w:ilvl w:val="0"/>
                <w:numId w:val="47"/>
              </w:numPr>
              <w:rPr>
                <w:sz w:val="20"/>
                <w:szCs w:val="20"/>
                <w:lang w:eastAsia="sr-Latn-CS"/>
              </w:rPr>
            </w:pPr>
            <w:r w:rsidRPr="00163C07">
              <w:rPr>
                <w:sz w:val="20"/>
                <w:szCs w:val="20"/>
                <w:lang w:eastAsia="sr-Latn-CS"/>
              </w:rPr>
              <w:t>Разматрање предлога Годишњег плана рада за шк. 2019/2020. г.;</w:t>
            </w:r>
          </w:p>
          <w:p w:rsidR="00C00980" w:rsidRPr="00163C07" w:rsidRDefault="00C00980" w:rsidP="00C00980">
            <w:pPr>
              <w:numPr>
                <w:ilvl w:val="0"/>
                <w:numId w:val="47"/>
              </w:numPr>
              <w:rPr>
                <w:sz w:val="20"/>
                <w:szCs w:val="20"/>
                <w:lang w:eastAsia="sr-Latn-CS"/>
              </w:rPr>
            </w:pPr>
            <w:r w:rsidRPr="00163C07">
              <w:rPr>
                <w:sz w:val="20"/>
                <w:szCs w:val="20"/>
                <w:lang w:eastAsia="sr-Latn-CS"/>
              </w:rPr>
              <w:t>Упознавање са применом Закона о заштити података личности</w:t>
            </w:r>
          </w:p>
          <w:p w:rsidR="00C00980" w:rsidRPr="00163C07" w:rsidRDefault="00C00980" w:rsidP="00C00980">
            <w:pPr>
              <w:numPr>
                <w:ilvl w:val="0"/>
                <w:numId w:val="47"/>
              </w:numPr>
              <w:rPr>
                <w:sz w:val="20"/>
                <w:szCs w:val="20"/>
                <w:lang w:eastAsia="sr-Latn-CS"/>
              </w:rPr>
            </w:pPr>
            <w:r w:rsidRPr="00163C07">
              <w:rPr>
                <w:sz w:val="20"/>
                <w:szCs w:val="20"/>
                <w:lang w:eastAsia="sr-Latn-CS"/>
              </w:rPr>
              <w:t>Текућа питања;</w:t>
            </w:r>
          </w:p>
        </w:tc>
        <w:tc>
          <w:tcPr>
            <w:tcW w:w="2552" w:type="dxa"/>
            <w:vAlign w:val="center"/>
          </w:tcPr>
          <w:p w:rsidR="00C00980" w:rsidRPr="00163C07" w:rsidRDefault="00C00980" w:rsidP="00244DEE">
            <w:pPr>
              <w:rPr>
                <w:sz w:val="20"/>
                <w:szCs w:val="20"/>
              </w:rPr>
            </w:pPr>
            <w:r w:rsidRPr="00163C07">
              <w:rPr>
                <w:sz w:val="20"/>
                <w:szCs w:val="20"/>
              </w:rPr>
              <w:t>12.09.2019</w:t>
            </w:r>
          </w:p>
        </w:tc>
      </w:tr>
      <w:tr w:rsidR="00C00980" w:rsidRPr="00163C07" w:rsidTr="00244DEE">
        <w:trPr>
          <w:trHeight w:val="576"/>
        </w:trPr>
        <w:tc>
          <w:tcPr>
            <w:tcW w:w="6521" w:type="dxa"/>
            <w:vAlign w:val="center"/>
          </w:tcPr>
          <w:p w:rsidR="00C00980" w:rsidRPr="00163C07" w:rsidRDefault="00C00980" w:rsidP="00244DEE">
            <w:pPr>
              <w:rPr>
                <w:sz w:val="20"/>
                <w:szCs w:val="20"/>
                <w:lang w:val="en-US"/>
              </w:rPr>
            </w:pPr>
            <w:r w:rsidRPr="00163C07">
              <w:rPr>
                <w:sz w:val="20"/>
                <w:szCs w:val="20"/>
                <w:lang w:val="en-US"/>
              </w:rPr>
              <w:t>1. Упознавање са пројектом Култур контакт Аустрија</w:t>
            </w:r>
          </w:p>
          <w:p w:rsidR="00C00980" w:rsidRPr="00163C07" w:rsidRDefault="00C00980" w:rsidP="00244DEE">
            <w:pPr>
              <w:rPr>
                <w:sz w:val="20"/>
                <w:szCs w:val="20"/>
                <w:lang w:val="en-US"/>
              </w:rPr>
            </w:pPr>
            <w:r w:rsidRPr="00163C07">
              <w:rPr>
                <w:sz w:val="20"/>
                <w:szCs w:val="20"/>
                <w:lang w:val="en-US"/>
              </w:rPr>
              <w:t>2. Упознавање са Правилником о заштити података о личности</w:t>
            </w:r>
          </w:p>
          <w:p w:rsidR="00C00980" w:rsidRPr="00163C07" w:rsidRDefault="00C00980" w:rsidP="00244DEE">
            <w:pPr>
              <w:rPr>
                <w:sz w:val="20"/>
                <w:szCs w:val="20"/>
                <w:lang w:val="en-US"/>
              </w:rPr>
            </w:pPr>
            <w:r w:rsidRPr="00163C07">
              <w:rPr>
                <w:sz w:val="20"/>
                <w:szCs w:val="20"/>
                <w:lang w:val="en-US"/>
              </w:rPr>
              <w:t>3. Текућа питања</w:t>
            </w:r>
          </w:p>
        </w:tc>
        <w:tc>
          <w:tcPr>
            <w:tcW w:w="2552" w:type="dxa"/>
            <w:vAlign w:val="center"/>
          </w:tcPr>
          <w:p w:rsidR="00C00980" w:rsidRPr="00163C07" w:rsidRDefault="00C00980" w:rsidP="00244DEE">
            <w:pPr>
              <w:rPr>
                <w:sz w:val="20"/>
                <w:szCs w:val="20"/>
              </w:rPr>
            </w:pPr>
            <w:r w:rsidRPr="00163C07">
              <w:rPr>
                <w:sz w:val="20"/>
                <w:szCs w:val="20"/>
              </w:rPr>
              <w:t>10.10.2019</w:t>
            </w:r>
          </w:p>
        </w:tc>
      </w:tr>
      <w:tr w:rsidR="00C00980" w:rsidRPr="00163C07" w:rsidTr="00244DEE">
        <w:trPr>
          <w:trHeight w:val="576"/>
        </w:trPr>
        <w:tc>
          <w:tcPr>
            <w:tcW w:w="6521" w:type="dxa"/>
            <w:vAlign w:val="center"/>
          </w:tcPr>
          <w:p w:rsidR="00C00980" w:rsidRPr="00163C07" w:rsidRDefault="00C00980" w:rsidP="00C00980">
            <w:pPr>
              <w:numPr>
                <w:ilvl w:val="0"/>
                <w:numId w:val="48"/>
              </w:numPr>
              <w:rPr>
                <w:sz w:val="20"/>
                <w:szCs w:val="20"/>
                <w:lang w:eastAsia="sr-Latn-CS"/>
              </w:rPr>
            </w:pPr>
            <w:r w:rsidRPr="00163C07">
              <w:rPr>
                <w:sz w:val="20"/>
                <w:szCs w:val="20"/>
                <w:lang w:eastAsia="sr-Latn-CS"/>
              </w:rPr>
              <w:t>Разматрање резултата образовно-васпитног рада на крају првог квартала шк. 2019/2020.г.</w:t>
            </w:r>
          </w:p>
          <w:p w:rsidR="00C00980" w:rsidRPr="00163C07" w:rsidRDefault="00C00980" w:rsidP="00C00980">
            <w:pPr>
              <w:numPr>
                <w:ilvl w:val="0"/>
                <w:numId w:val="48"/>
              </w:numPr>
              <w:tabs>
                <w:tab w:val="clear" w:pos="990"/>
                <w:tab w:val="num" w:pos="644"/>
              </w:tabs>
              <w:ind w:left="644"/>
              <w:rPr>
                <w:sz w:val="20"/>
                <w:szCs w:val="20"/>
                <w:lang w:eastAsia="sr-Latn-CS"/>
              </w:rPr>
            </w:pPr>
            <w:r w:rsidRPr="00163C07">
              <w:rPr>
                <w:sz w:val="20"/>
                <w:szCs w:val="20"/>
                <w:lang w:eastAsia="sr-Latn-CS"/>
              </w:rPr>
              <w:t>Разматрање Извештаја тимова и актива</w:t>
            </w:r>
          </w:p>
          <w:p w:rsidR="00C00980" w:rsidRPr="00163C07" w:rsidRDefault="00C00980" w:rsidP="00C00980">
            <w:pPr>
              <w:numPr>
                <w:ilvl w:val="0"/>
                <w:numId w:val="48"/>
              </w:numPr>
              <w:tabs>
                <w:tab w:val="clear" w:pos="990"/>
                <w:tab w:val="num" w:pos="644"/>
              </w:tabs>
              <w:ind w:left="644"/>
              <w:rPr>
                <w:sz w:val="20"/>
                <w:szCs w:val="20"/>
                <w:lang w:eastAsia="sr-Latn-CS"/>
              </w:rPr>
            </w:pPr>
            <w:r w:rsidRPr="00163C07">
              <w:rPr>
                <w:sz w:val="20"/>
                <w:szCs w:val="20"/>
                <w:lang w:eastAsia="sr-Latn-CS"/>
              </w:rPr>
              <w:t>Разматрање услова за рад школе, услова за одрастање и учење,безбедност и заштиту ученика</w:t>
            </w:r>
          </w:p>
          <w:p w:rsidR="00C00980" w:rsidRPr="00163C07" w:rsidRDefault="00C00980" w:rsidP="00C00980">
            <w:pPr>
              <w:numPr>
                <w:ilvl w:val="0"/>
                <w:numId w:val="48"/>
              </w:numPr>
              <w:tabs>
                <w:tab w:val="clear" w:pos="990"/>
                <w:tab w:val="num" w:pos="644"/>
              </w:tabs>
              <w:ind w:left="644"/>
              <w:rPr>
                <w:sz w:val="20"/>
                <w:szCs w:val="20"/>
                <w:lang w:eastAsia="sr-Latn-CS"/>
              </w:rPr>
            </w:pPr>
            <w:r w:rsidRPr="00163C07">
              <w:rPr>
                <w:sz w:val="20"/>
                <w:szCs w:val="20"/>
                <w:lang w:eastAsia="sr-Latn-CS"/>
              </w:rPr>
              <w:t>Предлагање представника Савета родитеља за комисију за спровођење јавне набавке за екскурзију</w:t>
            </w:r>
          </w:p>
          <w:p w:rsidR="00C00980" w:rsidRPr="00163C07" w:rsidRDefault="00C00980" w:rsidP="00C00980">
            <w:pPr>
              <w:numPr>
                <w:ilvl w:val="0"/>
                <w:numId w:val="48"/>
              </w:numPr>
              <w:tabs>
                <w:tab w:val="clear" w:pos="990"/>
                <w:tab w:val="num" w:pos="644"/>
              </w:tabs>
              <w:ind w:left="644"/>
              <w:rPr>
                <w:sz w:val="20"/>
                <w:szCs w:val="20"/>
                <w:lang w:eastAsia="sr-Latn-CS"/>
              </w:rPr>
            </w:pPr>
            <w:r w:rsidRPr="00163C07">
              <w:rPr>
                <w:sz w:val="20"/>
                <w:szCs w:val="20"/>
                <w:lang w:eastAsia="sr-Latn-CS"/>
              </w:rPr>
              <w:t>Текућа питања;</w:t>
            </w:r>
          </w:p>
        </w:tc>
        <w:tc>
          <w:tcPr>
            <w:tcW w:w="2552" w:type="dxa"/>
            <w:vAlign w:val="center"/>
          </w:tcPr>
          <w:p w:rsidR="00C00980" w:rsidRPr="00163C07" w:rsidRDefault="00C00980" w:rsidP="00244DEE">
            <w:pPr>
              <w:rPr>
                <w:sz w:val="20"/>
                <w:szCs w:val="20"/>
              </w:rPr>
            </w:pPr>
            <w:r w:rsidRPr="00163C07">
              <w:rPr>
                <w:sz w:val="20"/>
                <w:szCs w:val="20"/>
              </w:rPr>
              <w:t>17.12.2019</w:t>
            </w:r>
          </w:p>
        </w:tc>
      </w:tr>
      <w:tr w:rsidR="00C00980" w:rsidRPr="00163C07" w:rsidTr="00244DEE">
        <w:trPr>
          <w:trHeight w:val="576"/>
        </w:trPr>
        <w:tc>
          <w:tcPr>
            <w:tcW w:w="6521" w:type="dxa"/>
            <w:vAlign w:val="center"/>
          </w:tcPr>
          <w:p w:rsidR="00C00980" w:rsidRPr="00163C07" w:rsidRDefault="00C00980" w:rsidP="00C00980">
            <w:pPr>
              <w:numPr>
                <w:ilvl w:val="0"/>
                <w:numId w:val="49"/>
              </w:numPr>
              <w:rPr>
                <w:sz w:val="20"/>
                <w:szCs w:val="20"/>
                <w:lang w:eastAsia="sr-Latn-CS"/>
              </w:rPr>
            </w:pPr>
            <w:r w:rsidRPr="00163C07">
              <w:rPr>
                <w:sz w:val="20"/>
                <w:szCs w:val="20"/>
                <w:lang w:eastAsia="sr-Latn-CS"/>
              </w:rPr>
              <w:t>Разматрање резултата образовно-васпитног рада на крају првог полугодишта шк. 2019/2020.г.</w:t>
            </w:r>
          </w:p>
          <w:p w:rsidR="00C00980" w:rsidRPr="00163C07" w:rsidRDefault="00C00980" w:rsidP="00C00980">
            <w:pPr>
              <w:numPr>
                <w:ilvl w:val="0"/>
                <w:numId w:val="49"/>
              </w:numPr>
              <w:tabs>
                <w:tab w:val="clear" w:pos="990"/>
                <w:tab w:val="num" w:pos="644"/>
              </w:tabs>
              <w:ind w:left="644"/>
              <w:rPr>
                <w:sz w:val="20"/>
                <w:szCs w:val="20"/>
                <w:lang w:eastAsia="sr-Latn-CS"/>
              </w:rPr>
            </w:pPr>
            <w:r w:rsidRPr="00163C07">
              <w:rPr>
                <w:sz w:val="20"/>
                <w:szCs w:val="20"/>
                <w:lang w:eastAsia="sr-Latn-CS"/>
              </w:rPr>
              <w:t>Утврђивање износа накнаде за бригу о деци за време извођења екскурзије</w:t>
            </w:r>
          </w:p>
          <w:p w:rsidR="00C00980" w:rsidRPr="00163C07" w:rsidRDefault="00C00980" w:rsidP="00C00980">
            <w:pPr>
              <w:numPr>
                <w:ilvl w:val="0"/>
                <w:numId w:val="49"/>
              </w:numPr>
              <w:tabs>
                <w:tab w:val="clear" w:pos="990"/>
                <w:tab w:val="num" w:pos="644"/>
              </w:tabs>
              <w:ind w:left="644"/>
              <w:rPr>
                <w:sz w:val="20"/>
                <w:szCs w:val="20"/>
                <w:lang w:eastAsia="sr-Latn-CS"/>
              </w:rPr>
            </w:pPr>
            <w:r w:rsidRPr="00163C07">
              <w:rPr>
                <w:sz w:val="20"/>
                <w:szCs w:val="20"/>
                <w:lang w:eastAsia="sr-Latn-CS"/>
              </w:rPr>
              <w:t>Предлагање представника Савета родитеља за комисију за спровођење јавне набавке за екскурзију</w:t>
            </w:r>
          </w:p>
          <w:p w:rsidR="00C00980" w:rsidRPr="00163C07" w:rsidRDefault="00C00980" w:rsidP="00C00980">
            <w:pPr>
              <w:numPr>
                <w:ilvl w:val="0"/>
                <w:numId w:val="49"/>
              </w:numPr>
              <w:tabs>
                <w:tab w:val="clear" w:pos="990"/>
                <w:tab w:val="num" w:pos="644"/>
              </w:tabs>
              <w:ind w:left="644"/>
              <w:rPr>
                <w:sz w:val="20"/>
                <w:szCs w:val="20"/>
                <w:lang w:eastAsia="sr-Latn-CS"/>
              </w:rPr>
            </w:pPr>
            <w:r w:rsidRPr="00163C07">
              <w:rPr>
                <w:sz w:val="20"/>
                <w:szCs w:val="20"/>
                <w:lang w:eastAsia="sr-Latn-CS"/>
              </w:rPr>
              <w:t>Текућа питања;</w:t>
            </w:r>
          </w:p>
        </w:tc>
        <w:tc>
          <w:tcPr>
            <w:tcW w:w="2552" w:type="dxa"/>
            <w:vAlign w:val="center"/>
          </w:tcPr>
          <w:p w:rsidR="00C00980" w:rsidRPr="00163C07" w:rsidRDefault="00C00980" w:rsidP="00244DEE">
            <w:pPr>
              <w:rPr>
                <w:sz w:val="20"/>
                <w:szCs w:val="20"/>
              </w:rPr>
            </w:pPr>
            <w:r w:rsidRPr="00163C07">
              <w:rPr>
                <w:sz w:val="20"/>
                <w:szCs w:val="20"/>
              </w:rPr>
              <w:t>23.01.2020</w:t>
            </w:r>
          </w:p>
        </w:tc>
      </w:tr>
      <w:tr w:rsidR="00C00980" w:rsidRPr="00163C07" w:rsidTr="00244DEE">
        <w:trPr>
          <w:trHeight w:val="576"/>
        </w:trPr>
        <w:tc>
          <w:tcPr>
            <w:tcW w:w="6521" w:type="dxa"/>
            <w:vAlign w:val="center"/>
          </w:tcPr>
          <w:p w:rsidR="00C00980" w:rsidRPr="00163C07" w:rsidRDefault="00C00980" w:rsidP="00244DEE">
            <w:pPr>
              <w:rPr>
                <w:sz w:val="20"/>
                <w:szCs w:val="20"/>
                <w:lang w:val="en-US"/>
              </w:rPr>
            </w:pPr>
            <w:r w:rsidRPr="00163C07">
              <w:rPr>
                <w:sz w:val="20"/>
                <w:szCs w:val="20"/>
              </w:rPr>
              <w:t>1.</w:t>
            </w:r>
            <w:r w:rsidRPr="00163C07">
              <w:rPr>
                <w:sz w:val="20"/>
                <w:szCs w:val="20"/>
                <w:lang w:val="en-US"/>
              </w:rPr>
              <w:t>Разматрање предлога надоканде часова</w:t>
            </w:r>
          </w:p>
          <w:p w:rsidR="00C00980" w:rsidRPr="00163C07" w:rsidRDefault="00C00980" w:rsidP="00244DEE">
            <w:pPr>
              <w:rPr>
                <w:sz w:val="20"/>
                <w:szCs w:val="20"/>
                <w:lang w:val="en-US"/>
              </w:rPr>
            </w:pPr>
            <w:r w:rsidRPr="00163C07">
              <w:rPr>
                <w:sz w:val="20"/>
                <w:szCs w:val="20"/>
                <w:lang w:val="en-US"/>
              </w:rPr>
              <w:t>2. Текућа питања</w:t>
            </w:r>
          </w:p>
        </w:tc>
        <w:tc>
          <w:tcPr>
            <w:tcW w:w="2552" w:type="dxa"/>
            <w:vAlign w:val="center"/>
          </w:tcPr>
          <w:p w:rsidR="00C00980" w:rsidRPr="00163C07" w:rsidRDefault="00C00980" w:rsidP="00244DEE">
            <w:pPr>
              <w:rPr>
                <w:sz w:val="20"/>
                <w:szCs w:val="20"/>
              </w:rPr>
            </w:pPr>
            <w:r w:rsidRPr="00163C07">
              <w:rPr>
                <w:sz w:val="20"/>
                <w:szCs w:val="20"/>
              </w:rPr>
              <w:t>11.06.2020</w:t>
            </w:r>
          </w:p>
        </w:tc>
      </w:tr>
    </w:tbl>
    <w:p w:rsidR="00577AD1" w:rsidRDefault="00577AD1" w:rsidP="00484B3C">
      <w:pPr>
        <w:rPr>
          <w:b/>
        </w:rPr>
      </w:pPr>
    </w:p>
    <w:p w:rsidR="00577AD1" w:rsidRPr="00577AD1" w:rsidRDefault="00577AD1" w:rsidP="00577AD1">
      <w:pPr>
        <w:rPr>
          <w:b/>
        </w:rPr>
      </w:pPr>
      <w:r>
        <w:rPr>
          <w:b/>
        </w:rPr>
        <w:t xml:space="preserve">6.2 </w:t>
      </w:r>
      <w:r w:rsidRPr="00577AD1">
        <w:rPr>
          <w:b/>
        </w:rPr>
        <w:t>Родитељски састанци</w:t>
      </w:r>
    </w:p>
    <w:p w:rsidR="00577AD1" w:rsidRPr="00577AD1" w:rsidRDefault="00577AD1" w:rsidP="00577AD1">
      <w:pPr>
        <w:ind w:left="360"/>
        <w:rPr>
          <w:b/>
        </w:rPr>
      </w:pPr>
    </w:p>
    <w:p w:rsidR="00D34B1C" w:rsidRPr="00577AD1" w:rsidRDefault="00D34B1C" w:rsidP="00484B3C">
      <w:pPr>
        <w:rPr>
          <w:b/>
        </w:rPr>
      </w:pPr>
    </w:p>
    <w:p w:rsidR="00577AD1" w:rsidRPr="002921DA" w:rsidRDefault="00577AD1" w:rsidP="00577AD1">
      <w:pPr>
        <w:pStyle w:val="BodyTextIndent2"/>
        <w:spacing w:line="240" w:lineRule="atLeast"/>
        <w:ind w:left="0"/>
        <w:jc w:val="both"/>
        <w:rPr>
          <w:lang w:val="ru-RU"/>
        </w:rPr>
      </w:pPr>
      <w:r w:rsidRPr="001E3482">
        <w:rPr>
          <w:lang w:val="ru-RU"/>
        </w:rPr>
        <w:t>Родитељски састанци се одржавају четири пута годишње,два у првом полугодишту и два у другом полугодишту. По потреби и више. Дати су примери записника са родитељских састанака.</w:t>
      </w:r>
    </w:p>
    <w:p w:rsidR="00577AD1" w:rsidRDefault="00577AD1" w:rsidP="00577AD1">
      <w:pPr>
        <w:spacing w:before="290" w:line="253" w:lineRule="exact"/>
        <w:rPr>
          <w:color w:val="000000"/>
        </w:rPr>
      </w:pPr>
      <w:r>
        <w:rPr>
          <w:color w:val="000000"/>
        </w:rPr>
        <w:t>Породицаишколасудваосновнафактораваспитања,двеинституцијекојесузаједнички</w:t>
      </w:r>
      <w:r>
        <w:rPr>
          <w:color w:val="000000"/>
        </w:rPr>
        <w:cr/>
        <w:t>заинтересоване заразвоји напредакученика. Из тог</w:t>
      </w:r>
      <w:r>
        <w:rPr>
          <w:color w:val="000000"/>
          <w:spacing w:val="1"/>
        </w:rPr>
        <w:t xml:space="preserve"> разлога</w:t>
      </w:r>
      <w:r>
        <w:rPr>
          <w:color w:val="000000"/>
        </w:rPr>
        <w:t xml:space="preserve"> утоку школске2019/2020. годинеостварена </w:t>
      </w:r>
      <w:r>
        <w:rPr>
          <w:color w:val="000000"/>
          <w:spacing w:val="1"/>
        </w:rPr>
        <w:t>је</w:t>
      </w:r>
      <w:r>
        <w:rPr>
          <w:color w:val="000000"/>
        </w:rPr>
        <w:t xml:space="preserve"> интензивнасарадња</w:t>
      </w:r>
      <w:r>
        <w:rPr>
          <w:color w:val="000000"/>
          <w:spacing w:val="-1"/>
        </w:rPr>
        <w:t xml:space="preserve">између </w:t>
      </w:r>
      <w:r>
        <w:rPr>
          <w:color w:val="000000"/>
          <w:spacing w:val="1"/>
        </w:rPr>
        <w:t>школе</w:t>
      </w:r>
      <w:r>
        <w:rPr>
          <w:color w:val="000000"/>
        </w:rPr>
        <w:t xml:space="preserve"> и породицеитекла</w:t>
      </w:r>
      <w:r>
        <w:rPr>
          <w:color w:val="000000"/>
          <w:spacing w:val="1"/>
        </w:rPr>
        <w:t>је</w:t>
      </w:r>
      <w:r>
        <w:rPr>
          <w:color w:val="000000"/>
        </w:rPr>
        <w:t xml:space="preserve"> уследећим правцима:</w:t>
      </w:r>
    </w:p>
    <w:p w:rsidR="00577AD1" w:rsidRDefault="00577AD1" w:rsidP="00577AD1">
      <w:pPr>
        <w:spacing w:before="262" w:line="258" w:lineRule="exact"/>
        <w:ind w:left="142"/>
        <w:rPr>
          <w:color w:val="000000"/>
        </w:rPr>
      </w:pPr>
      <w:r>
        <w:rPr>
          <w:rFonts w:ascii="HQPSRB+Times New Roman" w:hAnsi="HQPSRB+Times New Roman" w:cs="HQPSRB+Times New Roman"/>
          <w:color w:val="000000"/>
        </w:rPr>
        <w:lastRenderedPageBreak/>
        <w:t>-</w:t>
      </w:r>
      <w:r>
        <w:rPr>
          <w:color w:val="000000"/>
        </w:rPr>
        <w:t>општиродитељскисастанакпосвећенпочеткушколскегодине, упознавањеродитељаиприкупљањеподатаканеопходнихзадаљусарадњуи</w:t>
      </w:r>
      <w:r>
        <w:rPr>
          <w:color w:val="000000"/>
          <w:spacing w:val="1"/>
        </w:rPr>
        <w:t>праћење</w:t>
      </w:r>
      <w:r>
        <w:rPr>
          <w:color w:val="000000"/>
          <w:spacing w:val="-1"/>
        </w:rPr>
        <w:t xml:space="preserve">развоја </w:t>
      </w:r>
      <w:r>
        <w:rPr>
          <w:color w:val="000000"/>
        </w:rPr>
        <w:t>ученика;</w:t>
      </w:r>
    </w:p>
    <w:p w:rsidR="00577AD1" w:rsidRDefault="00577AD1" w:rsidP="00577AD1">
      <w:pPr>
        <w:spacing w:before="4" w:line="265" w:lineRule="exact"/>
        <w:ind w:left="142"/>
        <w:rPr>
          <w:color w:val="000000"/>
        </w:rPr>
      </w:pPr>
      <w:r>
        <w:rPr>
          <w:rFonts w:ascii="HQPSRB+Times New Roman" w:hAnsi="HQPSRB+Times New Roman" w:cs="HQPSRB+Times New Roman"/>
          <w:color w:val="000000"/>
        </w:rPr>
        <w:t>-</w:t>
      </w:r>
      <w:r>
        <w:rPr>
          <w:color w:val="000000"/>
        </w:rPr>
        <w:t>упознавањеродитеља</w:t>
      </w:r>
      <w:r>
        <w:rPr>
          <w:color w:val="000000"/>
          <w:spacing w:val="-2"/>
        </w:rPr>
        <w:t>са</w:t>
      </w:r>
      <w:r>
        <w:rPr>
          <w:color w:val="000000"/>
        </w:rPr>
        <w:t xml:space="preserve"> правимаи обавезамауодносуна</w:t>
      </w:r>
      <w:r>
        <w:rPr>
          <w:color w:val="000000"/>
          <w:spacing w:val="1"/>
        </w:rPr>
        <w:t xml:space="preserve"> школовање</w:t>
      </w:r>
      <w:r>
        <w:rPr>
          <w:color w:val="000000"/>
        </w:rPr>
        <w:t>;</w:t>
      </w:r>
      <w:r>
        <w:rPr>
          <w:color w:val="000000"/>
        </w:rPr>
        <w:cr/>
      </w:r>
      <w:r>
        <w:rPr>
          <w:rFonts w:ascii="HQPSRB+Times New Roman" w:hAnsi="HQPSRB+Times New Roman" w:cs="HQPSRB+Times New Roman"/>
          <w:color w:val="000000"/>
        </w:rPr>
        <w:t>-</w:t>
      </w:r>
      <w:r>
        <w:rPr>
          <w:color w:val="000000"/>
        </w:rPr>
        <w:t>информисањеродитељаопедагошкимкарактеристикамаи развоју</w:t>
      </w:r>
      <w:r>
        <w:rPr>
          <w:color w:val="000000"/>
          <w:spacing w:val="1"/>
        </w:rPr>
        <w:t>ученика</w:t>
      </w:r>
      <w:r>
        <w:rPr>
          <w:color w:val="000000"/>
        </w:rPr>
        <w:t>;</w:t>
      </w:r>
      <w:r>
        <w:rPr>
          <w:color w:val="000000"/>
        </w:rPr>
        <w:cr/>
      </w:r>
      <w:r>
        <w:rPr>
          <w:rFonts w:ascii="HQPSRB+Times New Roman" w:hAnsi="HQPSRB+Times New Roman" w:cs="HQPSRB+Times New Roman"/>
          <w:color w:val="000000"/>
        </w:rPr>
        <w:t>-</w:t>
      </w:r>
      <w:r>
        <w:rPr>
          <w:color w:val="000000"/>
        </w:rPr>
        <w:t>индивидуалниразговорисародитељима(директор,одељенскестарешине,наставници,</w:t>
      </w:r>
      <w:r>
        <w:rPr>
          <w:color w:val="000000"/>
          <w:spacing w:val="1"/>
        </w:rPr>
        <w:t>педагог</w:t>
      </w:r>
      <w:r>
        <w:rPr>
          <w:color w:val="000000"/>
        </w:rPr>
        <w:t>,психолог</w:t>
      </w:r>
      <w:r>
        <w:rPr>
          <w:color w:val="000000"/>
          <w:spacing w:val="1"/>
        </w:rPr>
        <w:t>);</w:t>
      </w:r>
    </w:p>
    <w:p w:rsidR="00577AD1" w:rsidRDefault="00577AD1" w:rsidP="00577AD1">
      <w:pPr>
        <w:spacing w:line="269" w:lineRule="exact"/>
        <w:ind w:left="142"/>
        <w:rPr>
          <w:color w:val="000000"/>
        </w:rPr>
      </w:pPr>
      <w:r>
        <w:rPr>
          <w:rFonts w:ascii="HQPSRB+Times New Roman" w:hAnsi="HQPSRB+Times New Roman" w:cs="HQPSRB+Times New Roman"/>
          <w:color w:val="000000"/>
        </w:rPr>
        <w:t>-</w:t>
      </w:r>
      <w:r>
        <w:rPr>
          <w:color w:val="000000"/>
        </w:rPr>
        <w:t>сарадњаса родитељимаученикакоји имају</w:t>
      </w:r>
      <w:r>
        <w:rPr>
          <w:color w:val="000000"/>
          <w:spacing w:val="-1"/>
        </w:rPr>
        <w:t>тешкоће</w:t>
      </w:r>
      <w:r>
        <w:rPr>
          <w:color w:val="000000"/>
        </w:rPr>
        <w:t xml:space="preserve">уучењуи </w:t>
      </w:r>
      <w:r>
        <w:rPr>
          <w:color w:val="000000"/>
          <w:spacing w:val="1"/>
        </w:rPr>
        <w:t>понашању</w:t>
      </w:r>
      <w:r>
        <w:rPr>
          <w:color w:val="000000"/>
        </w:rPr>
        <w:t>;</w:t>
      </w:r>
      <w:r>
        <w:rPr>
          <w:color w:val="000000"/>
        </w:rPr>
        <w:cr/>
      </w:r>
      <w:r>
        <w:rPr>
          <w:rFonts w:ascii="HQPSRB+Times New Roman" w:hAnsi="HQPSRB+Times New Roman" w:cs="HQPSRB+Times New Roman"/>
          <w:color w:val="000000"/>
        </w:rPr>
        <w:t>-</w:t>
      </w:r>
      <w:r>
        <w:rPr>
          <w:color w:val="000000"/>
        </w:rPr>
        <w:t>информисањеродитељаоактуелним дешавањимау</w:t>
      </w:r>
      <w:r>
        <w:rPr>
          <w:color w:val="000000"/>
          <w:spacing w:val="1"/>
        </w:rPr>
        <w:t>школи</w:t>
      </w:r>
      <w:r>
        <w:rPr>
          <w:color w:val="000000"/>
        </w:rPr>
        <w:t>;</w:t>
      </w:r>
      <w:r>
        <w:rPr>
          <w:color w:val="000000"/>
        </w:rPr>
        <w:cr/>
      </w:r>
      <w:r>
        <w:rPr>
          <w:rFonts w:ascii="HQPSRB+Times New Roman" w:hAnsi="HQPSRB+Times New Roman" w:cs="HQPSRB+Times New Roman"/>
          <w:color w:val="000000"/>
        </w:rPr>
        <w:t>-</w:t>
      </w:r>
      <w:r>
        <w:rPr>
          <w:color w:val="000000"/>
        </w:rPr>
        <w:t>испитивање мишљењародитељаотемамабитнимзашколу;</w:t>
      </w:r>
      <w:r>
        <w:rPr>
          <w:color w:val="000000"/>
        </w:rPr>
        <w:cr/>
      </w:r>
      <w:r>
        <w:rPr>
          <w:rFonts w:ascii="HQPSRB+Times New Roman" w:hAnsi="HQPSRB+Times New Roman" w:cs="HQPSRB+Times New Roman"/>
          <w:color w:val="000000"/>
        </w:rPr>
        <w:t>-</w:t>
      </w:r>
      <w:r>
        <w:rPr>
          <w:color w:val="000000"/>
        </w:rPr>
        <w:t>помоћ родитељимаурешавањуваспитнихпроблема;</w:t>
      </w:r>
    </w:p>
    <w:p w:rsidR="00577AD1" w:rsidRPr="00577AD1" w:rsidRDefault="00577AD1" w:rsidP="00577AD1">
      <w:pPr>
        <w:spacing w:before="14" w:line="255" w:lineRule="exact"/>
        <w:ind w:left="142"/>
        <w:rPr>
          <w:color w:val="000000"/>
        </w:rPr>
      </w:pPr>
      <w:r>
        <w:rPr>
          <w:rFonts w:ascii="HQPSRB+Times New Roman" w:hAnsi="HQPSRB+Times New Roman" w:cs="HQPSRB+Times New Roman"/>
          <w:color w:val="000000"/>
        </w:rPr>
        <w:t>-</w:t>
      </w:r>
      <w:r>
        <w:rPr>
          <w:color w:val="000000"/>
        </w:rPr>
        <w:t>едукацијародитељаопитањимабитним заразвојдеце;</w:t>
      </w:r>
    </w:p>
    <w:p w:rsidR="00577AD1" w:rsidRDefault="00577AD1" w:rsidP="00577AD1">
      <w:pPr>
        <w:pStyle w:val="BodyTextIndent2"/>
        <w:spacing w:line="240" w:lineRule="atLeast"/>
        <w:ind w:left="0"/>
        <w:jc w:val="both"/>
        <w:rPr>
          <w:lang w:val="ru-RU"/>
        </w:rPr>
      </w:pPr>
    </w:p>
    <w:tbl>
      <w:tblPr>
        <w:tblStyle w:val="TableGrid"/>
        <w:tblW w:w="0" w:type="auto"/>
        <w:tblInd w:w="-289" w:type="dxa"/>
        <w:tblLook w:val="04A0"/>
      </w:tblPr>
      <w:tblGrid>
        <w:gridCol w:w="4773"/>
        <w:gridCol w:w="4300"/>
      </w:tblGrid>
      <w:tr w:rsidR="00577AD1" w:rsidRPr="00D65677" w:rsidTr="0093292C">
        <w:trPr>
          <w:trHeight w:val="576"/>
        </w:trPr>
        <w:tc>
          <w:tcPr>
            <w:tcW w:w="4773" w:type="dxa"/>
            <w:vAlign w:val="center"/>
          </w:tcPr>
          <w:p w:rsidR="00577AD1" w:rsidRDefault="00577AD1" w:rsidP="0093292C">
            <w:pPr>
              <w:rPr>
                <w:b/>
                <w:color w:val="000000"/>
                <w:sz w:val="20"/>
                <w:szCs w:val="20"/>
              </w:rPr>
            </w:pPr>
            <w:r>
              <w:rPr>
                <w:b/>
                <w:color w:val="000000"/>
                <w:sz w:val="20"/>
                <w:szCs w:val="20"/>
              </w:rPr>
              <w:t>Пример</w:t>
            </w:r>
          </w:p>
          <w:p w:rsidR="00577AD1" w:rsidRPr="0098368A" w:rsidRDefault="00577AD1" w:rsidP="0093292C">
            <w:pPr>
              <w:rPr>
                <w:b/>
                <w:sz w:val="20"/>
                <w:szCs w:val="20"/>
              </w:rPr>
            </w:pPr>
            <w:r w:rsidRPr="0098368A">
              <w:rPr>
                <w:b/>
                <w:color w:val="000000"/>
                <w:sz w:val="20"/>
                <w:szCs w:val="20"/>
              </w:rPr>
              <w:t>Активности</w:t>
            </w:r>
          </w:p>
        </w:tc>
        <w:tc>
          <w:tcPr>
            <w:tcW w:w="4300" w:type="dxa"/>
            <w:vAlign w:val="center"/>
          </w:tcPr>
          <w:p w:rsidR="00577AD1" w:rsidRPr="0098368A" w:rsidRDefault="00577AD1" w:rsidP="0093292C">
            <w:pPr>
              <w:rPr>
                <w:b/>
                <w:sz w:val="20"/>
                <w:szCs w:val="20"/>
              </w:rPr>
            </w:pPr>
            <w:r w:rsidRPr="0098368A">
              <w:rPr>
                <w:b/>
                <w:sz w:val="20"/>
                <w:szCs w:val="20"/>
              </w:rPr>
              <w:t>Време</w:t>
            </w:r>
          </w:p>
        </w:tc>
      </w:tr>
      <w:tr w:rsidR="00577AD1" w:rsidRPr="00D65677" w:rsidTr="0093292C">
        <w:trPr>
          <w:trHeight w:val="576"/>
        </w:trPr>
        <w:tc>
          <w:tcPr>
            <w:tcW w:w="4773" w:type="dxa"/>
            <w:vAlign w:val="center"/>
          </w:tcPr>
          <w:p w:rsidR="00577AD1" w:rsidRPr="0098368A" w:rsidRDefault="00577AD1" w:rsidP="0093292C">
            <w:pPr>
              <w:rPr>
                <w:color w:val="000000"/>
                <w:sz w:val="20"/>
                <w:szCs w:val="20"/>
              </w:rPr>
            </w:pPr>
            <w:r w:rsidRPr="0098368A">
              <w:rPr>
                <w:sz w:val="20"/>
                <w:szCs w:val="20"/>
              </w:rPr>
              <w:t>1. Наставни план по предметима</w:t>
            </w:r>
            <w:r w:rsidRPr="0098368A">
              <w:rPr>
                <w:sz w:val="20"/>
                <w:szCs w:val="20"/>
              </w:rPr>
              <w:br/>
              <w:t>2. Школски календар</w:t>
            </w:r>
            <w:r w:rsidRPr="0098368A">
              <w:rPr>
                <w:sz w:val="20"/>
                <w:szCs w:val="20"/>
              </w:rPr>
              <w:br/>
              <w:t>3. Избор представника родитеља и заменика у Савет родитеља</w:t>
            </w:r>
            <w:r w:rsidRPr="0098368A">
              <w:rPr>
                <w:sz w:val="20"/>
                <w:szCs w:val="20"/>
              </w:rPr>
              <w:br/>
              <w:t>4. Правила понашања у школи</w:t>
            </w:r>
            <w:r w:rsidRPr="0098368A">
              <w:rPr>
                <w:sz w:val="20"/>
                <w:szCs w:val="20"/>
              </w:rPr>
              <w:br/>
              <w:t>5. Мере, начин и поступак заштите и безбедности ученика за време образовно-васпитног рада</w:t>
            </w:r>
            <w:r w:rsidRPr="0098368A">
              <w:rPr>
                <w:sz w:val="20"/>
                <w:szCs w:val="20"/>
              </w:rPr>
              <w:br/>
              <w:t>6. Упознавање са Протоколом о поступку установе у одговору на насиље, злостављање и занемаривање</w:t>
            </w:r>
            <w:r w:rsidRPr="0098368A">
              <w:rPr>
                <w:sz w:val="20"/>
                <w:szCs w:val="20"/>
              </w:rPr>
              <w:br/>
              <w:t>7. Сагласност родитеља за објављивање фотографија ученика</w:t>
            </w:r>
            <w:r w:rsidRPr="0098368A">
              <w:rPr>
                <w:sz w:val="20"/>
                <w:szCs w:val="20"/>
              </w:rPr>
              <w:br/>
              <w:t>8. Текућа питања</w:t>
            </w:r>
          </w:p>
        </w:tc>
        <w:tc>
          <w:tcPr>
            <w:tcW w:w="4300" w:type="dxa"/>
            <w:vAlign w:val="center"/>
          </w:tcPr>
          <w:p w:rsidR="00577AD1" w:rsidRPr="0098368A" w:rsidRDefault="00577AD1" w:rsidP="0093292C">
            <w:pPr>
              <w:rPr>
                <w:sz w:val="20"/>
                <w:szCs w:val="20"/>
              </w:rPr>
            </w:pPr>
            <w:r w:rsidRPr="0098368A">
              <w:rPr>
                <w:sz w:val="20"/>
                <w:szCs w:val="20"/>
              </w:rPr>
              <w:t>06.09.2019</w:t>
            </w:r>
          </w:p>
        </w:tc>
      </w:tr>
      <w:tr w:rsidR="00577AD1" w:rsidRPr="00D65677" w:rsidTr="0093292C">
        <w:trPr>
          <w:trHeight w:val="576"/>
        </w:trPr>
        <w:tc>
          <w:tcPr>
            <w:tcW w:w="4773" w:type="dxa"/>
            <w:vAlign w:val="center"/>
          </w:tcPr>
          <w:p w:rsidR="00577AD1" w:rsidRPr="0098368A" w:rsidRDefault="00577AD1" w:rsidP="0093292C">
            <w:pPr>
              <w:rPr>
                <w:sz w:val="20"/>
                <w:szCs w:val="20"/>
              </w:rPr>
            </w:pPr>
            <w:r w:rsidRPr="0098368A">
              <w:rPr>
                <w:sz w:val="20"/>
                <w:szCs w:val="20"/>
              </w:rPr>
              <w:t>1. Упознавање родитеља са програмом екскурзије и потписивање сагласности</w:t>
            </w:r>
            <w:r w:rsidRPr="0098368A">
              <w:rPr>
                <w:sz w:val="20"/>
                <w:szCs w:val="20"/>
              </w:rPr>
              <w:br/>
              <w:t>2. Текућа питања</w:t>
            </w:r>
          </w:p>
        </w:tc>
        <w:tc>
          <w:tcPr>
            <w:tcW w:w="4300" w:type="dxa"/>
            <w:vAlign w:val="center"/>
          </w:tcPr>
          <w:p w:rsidR="00577AD1" w:rsidRPr="0098368A" w:rsidRDefault="00577AD1" w:rsidP="0093292C">
            <w:pPr>
              <w:rPr>
                <w:sz w:val="20"/>
                <w:szCs w:val="20"/>
              </w:rPr>
            </w:pPr>
            <w:r w:rsidRPr="0098368A">
              <w:rPr>
                <w:sz w:val="20"/>
                <w:szCs w:val="20"/>
              </w:rPr>
              <w:t>10.10.2019</w:t>
            </w:r>
          </w:p>
        </w:tc>
      </w:tr>
      <w:tr w:rsidR="00577AD1" w:rsidRPr="00D65677" w:rsidTr="0093292C">
        <w:trPr>
          <w:trHeight w:val="576"/>
        </w:trPr>
        <w:tc>
          <w:tcPr>
            <w:tcW w:w="4773" w:type="dxa"/>
            <w:vAlign w:val="center"/>
          </w:tcPr>
          <w:p w:rsidR="00577AD1" w:rsidRPr="0098368A" w:rsidRDefault="00577AD1" w:rsidP="0093292C">
            <w:pPr>
              <w:rPr>
                <w:sz w:val="20"/>
                <w:szCs w:val="20"/>
              </w:rPr>
            </w:pPr>
            <w:r w:rsidRPr="0098368A">
              <w:rPr>
                <w:sz w:val="20"/>
                <w:szCs w:val="20"/>
              </w:rPr>
              <w:t>1. Извештај одељењског старешине о успеху ученика на крају првог класификационог периода школске 2019/2020. године</w:t>
            </w:r>
            <w:r w:rsidRPr="0098368A">
              <w:rPr>
                <w:sz w:val="20"/>
                <w:szCs w:val="20"/>
              </w:rPr>
              <w:br/>
              <w:t>2. Владање, похвале, васпитне и васпитно-дисциплинске мере</w:t>
            </w:r>
            <w:r w:rsidRPr="0098368A">
              <w:rPr>
                <w:sz w:val="20"/>
                <w:szCs w:val="20"/>
              </w:rPr>
              <w:br/>
              <w:t>3. Текућа питања.</w:t>
            </w:r>
          </w:p>
        </w:tc>
        <w:tc>
          <w:tcPr>
            <w:tcW w:w="4300" w:type="dxa"/>
            <w:vAlign w:val="center"/>
          </w:tcPr>
          <w:p w:rsidR="00577AD1" w:rsidRPr="0098368A" w:rsidRDefault="00577AD1" w:rsidP="0093292C">
            <w:pPr>
              <w:rPr>
                <w:sz w:val="20"/>
                <w:szCs w:val="20"/>
              </w:rPr>
            </w:pPr>
            <w:r w:rsidRPr="0098368A">
              <w:rPr>
                <w:sz w:val="20"/>
                <w:szCs w:val="20"/>
              </w:rPr>
              <w:t>01.11.2019</w:t>
            </w:r>
          </w:p>
        </w:tc>
      </w:tr>
      <w:tr w:rsidR="00577AD1" w:rsidRPr="00D65677" w:rsidTr="0093292C">
        <w:trPr>
          <w:trHeight w:val="576"/>
        </w:trPr>
        <w:tc>
          <w:tcPr>
            <w:tcW w:w="4773" w:type="dxa"/>
            <w:vAlign w:val="center"/>
          </w:tcPr>
          <w:p w:rsidR="00577AD1" w:rsidRPr="0098368A" w:rsidRDefault="00577AD1" w:rsidP="0093292C">
            <w:pPr>
              <w:rPr>
                <w:sz w:val="20"/>
                <w:szCs w:val="20"/>
              </w:rPr>
            </w:pPr>
            <w:r w:rsidRPr="0098368A">
              <w:rPr>
                <w:sz w:val="20"/>
                <w:szCs w:val="20"/>
              </w:rPr>
              <w:t>1. Упознавање родитеља са програмом екскурзије и ценом, потписивање сагласности</w:t>
            </w:r>
            <w:r w:rsidRPr="0098368A">
              <w:rPr>
                <w:sz w:val="20"/>
                <w:szCs w:val="20"/>
              </w:rPr>
              <w:br/>
              <w:t>2. Текућа питања</w:t>
            </w:r>
          </w:p>
        </w:tc>
        <w:tc>
          <w:tcPr>
            <w:tcW w:w="4300" w:type="dxa"/>
            <w:vAlign w:val="center"/>
          </w:tcPr>
          <w:p w:rsidR="00577AD1" w:rsidRPr="0098368A" w:rsidRDefault="00577AD1" w:rsidP="0093292C">
            <w:pPr>
              <w:rPr>
                <w:sz w:val="20"/>
                <w:szCs w:val="20"/>
              </w:rPr>
            </w:pPr>
            <w:r w:rsidRPr="0098368A">
              <w:rPr>
                <w:sz w:val="20"/>
                <w:szCs w:val="20"/>
              </w:rPr>
              <w:t>27.02.2020</w:t>
            </w:r>
          </w:p>
        </w:tc>
      </w:tr>
    </w:tbl>
    <w:p w:rsidR="00577AD1" w:rsidRDefault="00577AD1" w:rsidP="00577AD1"/>
    <w:p w:rsidR="00577AD1" w:rsidRDefault="00577AD1" w:rsidP="00577AD1">
      <w:pPr>
        <w:pStyle w:val="BodyTextIndent2"/>
        <w:spacing w:line="240" w:lineRule="atLeast"/>
        <w:ind w:left="0"/>
        <w:jc w:val="both"/>
        <w:rPr>
          <w:lang w:val="ru-RU"/>
        </w:rPr>
      </w:pPr>
    </w:p>
    <w:p w:rsidR="00B60CCC" w:rsidRDefault="00B60CCC" w:rsidP="00577AD1">
      <w:pPr>
        <w:pStyle w:val="BodyTextIndent2"/>
        <w:spacing w:line="240" w:lineRule="atLeast"/>
        <w:ind w:left="0"/>
        <w:jc w:val="both"/>
        <w:rPr>
          <w:lang w:val="ru-RU"/>
        </w:rPr>
      </w:pPr>
    </w:p>
    <w:p w:rsidR="00B60CCC" w:rsidRDefault="00B60CCC" w:rsidP="00577AD1">
      <w:pPr>
        <w:pStyle w:val="BodyTextIndent2"/>
        <w:spacing w:line="240" w:lineRule="atLeast"/>
        <w:ind w:left="0"/>
        <w:jc w:val="both"/>
        <w:rPr>
          <w:lang w:val="ru-RU"/>
        </w:rPr>
      </w:pPr>
    </w:p>
    <w:p w:rsidR="00577AD1" w:rsidRDefault="00577AD1" w:rsidP="00577AD1">
      <w:pPr>
        <w:pStyle w:val="BodyTextIndent2"/>
        <w:spacing w:line="240" w:lineRule="atLeast"/>
        <w:ind w:left="0"/>
        <w:jc w:val="both"/>
        <w:rPr>
          <w:lang w:val="ru-RU"/>
        </w:rPr>
      </w:pPr>
    </w:p>
    <w:p w:rsidR="00D34B1C" w:rsidRPr="00577AD1" w:rsidRDefault="00577AD1" w:rsidP="00484B3C">
      <w:r w:rsidRPr="00577AD1">
        <w:rPr>
          <w:b/>
          <w:color w:val="000000"/>
        </w:rPr>
        <w:t xml:space="preserve">6.3 Сарадња </w:t>
      </w:r>
      <w:r w:rsidRPr="00577AD1">
        <w:rPr>
          <w:b/>
          <w:color w:val="000000"/>
          <w:spacing w:val="1"/>
        </w:rPr>
        <w:t>са</w:t>
      </w:r>
      <w:r w:rsidRPr="00577AD1">
        <w:rPr>
          <w:b/>
          <w:color w:val="000000"/>
        </w:rPr>
        <w:t>друштвеномсредином</w:t>
      </w:r>
    </w:p>
    <w:p w:rsidR="000B5D25" w:rsidRDefault="000B5D25" w:rsidP="00484B3C"/>
    <w:tbl>
      <w:tblPr>
        <w:tblStyle w:val="TableGrid"/>
        <w:tblW w:w="0" w:type="auto"/>
        <w:tblInd w:w="-289" w:type="dxa"/>
        <w:tblLook w:val="04A0"/>
      </w:tblPr>
      <w:tblGrid>
        <w:gridCol w:w="2978"/>
        <w:gridCol w:w="3118"/>
        <w:gridCol w:w="1535"/>
      </w:tblGrid>
      <w:tr w:rsidR="00577AD1" w:rsidRPr="0098368A" w:rsidTr="0093292C">
        <w:trPr>
          <w:trHeight w:val="576"/>
        </w:trPr>
        <w:tc>
          <w:tcPr>
            <w:tcW w:w="2978" w:type="dxa"/>
            <w:vAlign w:val="center"/>
          </w:tcPr>
          <w:bookmarkEnd w:id="215"/>
          <w:bookmarkEnd w:id="216"/>
          <w:p w:rsidR="00577AD1" w:rsidRPr="0098368A" w:rsidRDefault="00577AD1" w:rsidP="0093292C">
            <w:pPr>
              <w:rPr>
                <w:b/>
                <w:sz w:val="20"/>
                <w:szCs w:val="20"/>
              </w:rPr>
            </w:pPr>
            <w:r w:rsidRPr="0098368A">
              <w:rPr>
                <w:b/>
                <w:color w:val="000000"/>
                <w:sz w:val="20"/>
                <w:szCs w:val="20"/>
              </w:rPr>
              <w:t>Активности</w:t>
            </w:r>
          </w:p>
        </w:tc>
        <w:tc>
          <w:tcPr>
            <w:tcW w:w="3118" w:type="dxa"/>
            <w:vAlign w:val="center"/>
          </w:tcPr>
          <w:p w:rsidR="00577AD1" w:rsidRPr="0098368A" w:rsidRDefault="00577AD1" w:rsidP="0093292C">
            <w:pPr>
              <w:rPr>
                <w:b/>
                <w:sz w:val="20"/>
                <w:szCs w:val="20"/>
              </w:rPr>
            </w:pPr>
            <w:r w:rsidRPr="0098368A">
              <w:rPr>
                <w:b/>
                <w:sz w:val="20"/>
                <w:szCs w:val="20"/>
              </w:rPr>
              <w:t>Време</w:t>
            </w:r>
          </w:p>
        </w:tc>
        <w:tc>
          <w:tcPr>
            <w:tcW w:w="1323" w:type="dxa"/>
          </w:tcPr>
          <w:p w:rsidR="00577AD1" w:rsidRPr="0098368A" w:rsidRDefault="00577AD1" w:rsidP="0093292C">
            <w:pPr>
              <w:rPr>
                <w:b/>
                <w:sz w:val="20"/>
                <w:szCs w:val="20"/>
              </w:rPr>
            </w:pPr>
            <w:r>
              <w:rPr>
                <w:b/>
              </w:rPr>
              <w:t>Носиоци Активности</w:t>
            </w:r>
          </w:p>
        </w:tc>
      </w:tr>
      <w:tr w:rsidR="00577AD1" w:rsidRPr="0098368A" w:rsidTr="0093292C">
        <w:trPr>
          <w:trHeight w:val="576"/>
        </w:trPr>
        <w:tc>
          <w:tcPr>
            <w:tcW w:w="2978" w:type="dxa"/>
          </w:tcPr>
          <w:p w:rsidR="00577AD1" w:rsidRDefault="00577AD1" w:rsidP="0093292C">
            <w:pPr>
              <w:spacing w:before="461" w:line="221" w:lineRule="exact"/>
              <w:rPr>
                <w:color w:val="000000"/>
                <w:sz w:val="20"/>
              </w:rPr>
            </w:pPr>
            <w:r>
              <w:rPr>
                <w:color w:val="000000"/>
                <w:sz w:val="20"/>
              </w:rPr>
              <w:t>Локална самоуправа</w:t>
            </w:r>
          </w:p>
        </w:tc>
        <w:tc>
          <w:tcPr>
            <w:tcW w:w="3118" w:type="dxa"/>
            <w:vAlign w:val="center"/>
          </w:tcPr>
          <w:p w:rsidR="00577AD1" w:rsidRPr="0098368A" w:rsidRDefault="00577AD1" w:rsidP="0093292C">
            <w:pPr>
              <w:rPr>
                <w:sz w:val="20"/>
                <w:szCs w:val="20"/>
              </w:rPr>
            </w:pPr>
            <w:r>
              <w:t>Током године</w:t>
            </w:r>
          </w:p>
        </w:tc>
        <w:tc>
          <w:tcPr>
            <w:tcW w:w="1323" w:type="dxa"/>
          </w:tcPr>
          <w:p w:rsidR="00577AD1" w:rsidRPr="0098368A" w:rsidRDefault="00577AD1" w:rsidP="0093292C">
            <w:pPr>
              <w:rPr>
                <w:sz w:val="20"/>
                <w:szCs w:val="20"/>
              </w:rPr>
            </w:pPr>
            <w:r>
              <w:t>Директор, стручна већа</w:t>
            </w:r>
          </w:p>
        </w:tc>
      </w:tr>
      <w:tr w:rsidR="00577AD1" w:rsidRPr="0098368A" w:rsidTr="0093292C">
        <w:trPr>
          <w:trHeight w:val="576"/>
        </w:trPr>
        <w:tc>
          <w:tcPr>
            <w:tcW w:w="2978" w:type="dxa"/>
          </w:tcPr>
          <w:p w:rsidR="00577AD1" w:rsidRDefault="00577AD1" w:rsidP="0093292C">
            <w:pPr>
              <w:spacing w:before="595" w:line="221" w:lineRule="exact"/>
              <w:rPr>
                <w:color w:val="000000"/>
                <w:sz w:val="20"/>
              </w:rPr>
            </w:pPr>
            <w:r>
              <w:rPr>
                <w:color w:val="000000"/>
                <w:sz w:val="20"/>
              </w:rPr>
              <w:t>Културницентар</w:t>
            </w:r>
          </w:p>
        </w:tc>
        <w:tc>
          <w:tcPr>
            <w:tcW w:w="3118" w:type="dxa"/>
          </w:tcPr>
          <w:p w:rsidR="00577AD1" w:rsidRDefault="00577AD1" w:rsidP="0093292C">
            <w:r w:rsidRPr="00B21BC2">
              <w:t>Током године</w:t>
            </w:r>
          </w:p>
        </w:tc>
        <w:tc>
          <w:tcPr>
            <w:tcW w:w="1323" w:type="dxa"/>
          </w:tcPr>
          <w:p w:rsidR="00577AD1" w:rsidRDefault="00577AD1" w:rsidP="0093292C">
            <w:r w:rsidRPr="006A3B28">
              <w:t>Директор, стручна већа</w:t>
            </w:r>
          </w:p>
        </w:tc>
      </w:tr>
      <w:tr w:rsidR="00577AD1" w:rsidRPr="0098368A" w:rsidTr="0093292C">
        <w:trPr>
          <w:trHeight w:val="576"/>
        </w:trPr>
        <w:tc>
          <w:tcPr>
            <w:tcW w:w="2978" w:type="dxa"/>
          </w:tcPr>
          <w:p w:rsidR="00577AD1" w:rsidRDefault="00577AD1" w:rsidP="0093292C">
            <w:pPr>
              <w:spacing w:before="595" w:line="221" w:lineRule="exact"/>
              <w:rPr>
                <w:color w:val="000000"/>
                <w:sz w:val="20"/>
              </w:rPr>
            </w:pPr>
            <w:r>
              <w:rPr>
                <w:color w:val="000000"/>
                <w:sz w:val="20"/>
              </w:rPr>
              <w:lastRenderedPageBreak/>
              <w:t>Градска библиотека</w:t>
            </w:r>
          </w:p>
        </w:tc>
        <w:tc>
          <w:tcPr>
            <w:tcW w:w="3118" w:type="dxa"/>
          </w:tcPr>
          <w:p w:rsidR="00577AD1" w:rsidRDefault="00577AD1" w:rsidP="0093292C">
            <w:r w:rsidRPr="00B21BC2">
              <w:t>Током године</w:t>
            </w:r>
          </w:p>
        </w:tc>
        <w:tc>
          <w:tcPr>
            <w:tcW w:w="1323" w:type="dxa"/>
          </w:tcPr>
          <w:p w:rsidR="00577AD1" w:rsidRDefault="00577AD1" w:rsidP="0093292C">
            <w:r w:rsidRPr="006A3B28">
              <w:t>Директор, стручна већа</w:t>
            </w:r>
          </w:p>
        </w:tc>
      </w:tr>
      <w:tr w:rsidR="00577AD1" w:rsidRPr="0098368A" w:rsidTr="0093292C">
        <w:trPr>
          <w:trHeight w:val="576"/>
        </w:trPr>
        <w:tc>
          <w:tcPr>
            <w:tcW w:w="2978" w:type="dxa"/>
          </w:tcPr>
          <w:p w:rsidR="00577AD1" w:rsidRDefault="00577AD1" w:rsidP="0093292C">
            <w:pPr>
              <w:spacing w:before="116" w:line="221" w:lineRule="exact"/>
              <w:rPr>
                <w:color w:val="000000"/>
                <w:sz w:val="20"/>
              </w:rPr>
            </w:pPr>
            <w:r>
              <w:rPr>
                <w:color w:val="000000"/>
                <w:sz w:val="20"/>
              </w:rPr>
              <w:t>Спортски</w:t>
            </w:r>
          </w:p>
          <w:p w:rsidR="00577AD1" w:rsidRDefault="00577AD1" w:rsidP="0093292C">
            <w:pPr>
              <w:spacing w:line="230" w:lineRule="exact"/>
              <w:rPr>
                <w:color w:val="000000"/>
                <w:sz w:val="20"/>
              </w:rPr>
            </w:pPr>
            <w:r>
              <w:rPr>
                <w:color w:val="000000"/>
                <w:sz w:val="20"/>
              </w:rPr>
              <w:t>савез</w:t>
            </w:r>
          </w:p>
        </w:tc>
        <w:tc>
          <w:tcPr>
            <w:tcW w:w="3118" w:type="dxa"/>
          </w:tcPr>
          <w:p w:rsidR="00577AD1" w:rsidRDefault="00577AD1" w:rsidP="0093292C">
            <w:r w:rsidRPr="00B21BC2">
              <w:t>Током године</w:t>
            </w:r>
          </w:p>
        </w:tc>
        <w:tc>
          <w:tcPr>
            <w:tcW w:w="1323" w:type="dxa"/>
          </w:tcPr>
          <w:p w:rsidR="00577AD1" w:rsidRDefault="00577AD1" w:rsidP="0093292C">
            <w:r w:rsidRPr="006A3B28">
              <w:t>Директор, стручна већа</w:t>
            </w:r>
          </w:p>
        </w:tc>
      </w:tr>
      <w:tr w:rsidR="00577AD1" w:rsidRPr="0098368A" w:rsidTr="0093292C">
        <w:trPr>
          <w:trHeight w:val="576"/>
        </w:trPr>
        <w:tc>
          <w:tcPr>
            <w:tcW w:w="2978" w:type="dxa"/>
          </w:tcPr>
          <w:p w:rsidR="00577AD1" w:rsidRDefault="00577AD1" w:rsidP="0093292C">
            <w:pPr>
              <w:spacing w:line="221" w:lineRule="exact"/>
              <w:rPr>
                <w:color w:val="000000"/>
                <w:sz w:val="20"/>
              </w:rPr>
            </w:pPr>
            <w:r>
              <w:rPr>
                <w:color w:val="000000"/>
                <w:spacing w:val="-1"/>
                <w:sz w:val="20"/>
              </w:rPr>
              <w:t>Основне</w:t>
            </w:r>
            <w:r>
              <w:rPr>
                <w:color w:val="000000"/>
                <w:sz w:val="20"/>
              </w:rPr>
              <w:t>идруге средње</w:t>
            </w:r>
          </w:p>
          <w:p w:rsidR="00577AD1" w:rsidRDefault="00577AD1" w:rsidP="0093292C">
            <w:pPr>
              <w:spacing w:line="230" w:lineRule="exact"/>
              <w:rPr>
                <w:color w:val="000000"/>
                <w:sz w:val="20"/>
              </w:rPr>
            </w:pPr>
            <w:r>
              <w:rPr>
                <w:color w:val="000000"/>
                <w:spacing w:val="-1"/>
                <w:sz w:val="20"/>
              </w:rPr>
              <w:t>школе</w:t>
            </w:r>
          </w:p>
        </w:tc>
        <w:tc>
          <w:tcPr>
            <w:tcW w:w="3118" w:type="dxa"/>
          </w:tcPr>
          <w:p w:rsidR="00577AD1" w:rsidRDefault="00577AD1" w:rsidP="0093292C">
            <w:r w:rsidRPr="00B21BC2">
              <w:t>Током године</w:t>
            </w:r>
          </w:p>
        </w:tc>
        <w:tc>
          <w:tcPr>
            <w:tcW w:w="1323" w:type="dxa"/>
          </w:tcPr>
          <w:p w:rsidR="00577AD1" w:rsidRDefault="00577AD1" w:rsidP="0093292C">
            <w:r w:rsidRPr="006A3B28">
              <w:t>Директор, стручна већа</w:t>
            </w:r>
          </w:p>
        </w:tc>
      </w:tr>
      <w:tr w:rsidR="00577AD1" w:rsidRPr="0098368A" w:rsidTr="0093292C">
        <w:trPr>
          <w:trHeight w:val="576"/>
        </w:trPr>
        <w:tc>
          <w:tcPr>
            <w:tcW w:w="2978" w:type="dxa"/>
            <w:vAlign w:val="center"/>
          </w:tcPr>
          <w:p w:rsidR="00577AD1" w:rsidRPr="00BD78B1" w:rsidRDefault="00577AD1" w:rsidP="0093292C">
            <w:pPr>
              <w:spacing w:before="19" w:line="221" w:lineRule="exact"/>
              <w:rPr>
                <w:color w:val="000000"/>
                <w:sz w:val="20"/>
              </w:rPr>
            </w:pPr>
            <w:r w:rsidRPr="00BD78B1">
              <w:rPr>
                <w:color w:val="000000"/>
                <w:sz w:val="20"/>
              </w:rPr>
              <w:t>Привреднаи</w:t>
            </w:r>
          </w:p>
          <w:p w:rsidR="00577AD1" w:rsidRDefault="00577AD1" w:rsidP="0093292C">
            <w:pPr>
              <w:spacing w:before="10" w:line="221" w:lineRule="exact"/>
              <w:rPr>
                <w:color w:val="000000"/>
                <w:sz w:val="20"/>
              </w:rPr>
            </w:pPr>
            <w:r w:rsidRPr="00BD78B1">
              <w:rPr>
                <w:color w:val="000000"/>
                <w:sz w:val="20"/>
              </w:rPr>
              <w:t>индустријска предузећа:</w:t>
            </w:r>
          </w:p>
        </w:tc>
        <w:tc>
          <w:tcPr>
            <w:tcW w:w="3118" w:type="dxa"/>
          </w:tcPr>
          <w:p w:rsidR="00577AD1" w:rsidRDefault="00577AD1" w:rsidP="0093292C">
            <w:r w:rsidRPr="00B21BC2">
              <w:t>Током године</w:t>
            </w:r>
          </w:p>
        </w:tc>
        <w:tc>
          <w:tcPr>
            <w:tcW w:w="1323" w:type="dxa"/>
          </w:tcPr>
          <w:p w:rsidR="00577AD1" w:rsidRDefault="00577AD1" w:rsidP="0093292C">
            <w:r w:rsidRPr="006A3B28">
              <w:t>Директор, стручна већа</w:t>
            </w:r>
          </w:p>
        </w:tc>
      </w:tr>
      <w:tr w:rsidR="00577AD1" w:rsidRPr="0098368A" w:rsidTr="0093292C">
        <w:trPr>
          <w:trHeight w:val="576"/>
        </w:trPr>
        <w:tc>
          <w:tcPr>
            <w:tcW w:w="2978" w:type="dxa"/>
            <w:vAlign w:val="center"/>
          </w:tcPr>
          <w:p w:rsidR="00577AD1" w:rsidRDefault="00577AD1" w:rsidP="0093292C">
            <w:pPr>
              <w:spacing w:before="250" w:line="221" w:lineRule="exact"/>
              <w:rPr>
                <w:color w:val="000000"/>
                <w:sz w:val="20"/>
              </w:rPr>
            </w:pPr>
            <w:r>
              <w:rPr>
                <w:color w:val="000000"/>
                <w:sz w:val="20"/>
              </w:rPr>
              <w:t>медији</w:t>
            </w:r>
          </w:p>
          <w:p w:rsidR="00577AD1" w:rsidRPr="00BD78B1" w:rsidRDefault="00577AD1" w:rsidP="0093292C">
            <w:pPr>
              <w:spacing w:before="7" w:line="221" w:lineRule="exact"/>
              <w:rPr>
                <w:color w:val="000000"/>
                <w:sz w:val="20"/>
                <w:szCs w:val="20"/>
              </w:rPr>
            </w:pPr>
            <w:r>
              <w:rPr>
                <w:color w:val="000000"/>
                <w:sz w:val="20"/>
              </w:rPr>
              <w:t>(радио,</w:t>
            </w:r>
            <w:r>
              <w:rPr>
                <w:color w:val="000000"/>
              </w:rPr>
              <w:t>ТВ</w:t>
            </w:r>
          </w:p>
        </w:tc>
        <w:tc>
          <w:tcPr>
            <w:tcW w:w="3118" w:type="dxa"/>
          </w:tcPr>
          <w:p w:rsidR="00577AD1" w:rsidRDefault="00577AD1" w:rsidP="0093292C">
            <w:r w:rsidRPr="00B21BC2">
              <w:t>Током године</w:t>
            </w:r>
          </w:p>
        </w:tc>
        <w:tc>
          <w:tcPr>
            <w:tcW w:w="1323" w:type="dxa"/>
          </w:tcPr>
          <w:p w:rsidR="00577AD1" w:rsidRDefault="00577AD1" w:rsidP="0093292C">
            <w:r w:rsidRPr="006A3B28">
              <w:t>Директор, стручна већа</w:t>
            </w:r>
          </w:p>
        </w:tc>
      </w:tr>
      <w:tr w:rsidR="00577AD1" w:rsidRPr="0098368A" w:rsidTr="0093292C">
        <w:trPr>
          <w:trHeight w:val="576"/>
        </w:trPr>
        <w:tc>
          <w:tcPr>
            <w:tcW w:w="2978" w:type="dxa"/>
            <w:vAlign w:val="center"/>
          </w:tcPr>
          <w:p w:rsidR="00577AD1" w:rsidRDefault="00577AD1" w:rsidP="0093292C">
            <w:pPr>
              <w:spacing w:before="941" w:line="221" w:lineRule="exact"/>
              <w:rPr>
                <w:color w:val="000000"/>
                <w:sz w:val="20"/>
              </w:rPr>
            </w:pPr>
            <w:r>
              <w:rPr>
                <w:color w:val="000000"/>
                <w:spacing w:val="1"/>
                <w:sz w:val="20"/>
              </w:rPr>
              <w:t>Дом</w:t>
            </w:r>
            <w:r>
              <w:rPr>
                <w:color w:val="000000"/>
                <w:sz w:val="20"/>
              </w:rPr>
              <w:t xml:space="preserve"> здравља</w:t>
            </w:r>
          </w:p>
        </w:tc>
        <w:tc>
          <w:tcPr>
            <w:tcW w:w="3118" w:type="dxa"/>
          </w:tcPr>
          <w:p w:rsidR="00577AD1" w:rsidRDefault="00577AD1" w:rsidP="0093292C">
            <w:r w:rsidRPr="00B21BC2">
              <w:t>Током године</w:t>
            </w:r>
          </w:p>
        </w:tc>
        <w:tc>
          <w:tcPr>
            <w:tcW w:w="1323" w:type="dxa"/>
          </w:tcPr>
          <w:p w:rsidR="00577AD1" w:rsidRDefault="00577AD1" w:rsidP="0093292C">
            <w:r w:rsidRPr="006A3B28">
              <w:t>Директор, стручна већа</w:t>
            </w:r>
          </w:p>
        </w:tc>
      </w:tr>
    </w:tbl>
    <w:p w:rsidR="00577AD1" w:rsidRDefault="00577AD1" w:rsidP="00577AD1"/>
    <w:p w:rsidR="006704C5" w:rsidRDefault="006704C5" w:rsidP="009C2601">
      <w:pPr>
        <w:jc w:val="both"/>
        <w:rPr>
          <w:b/>
          <w:sz w:val="20"/>
          <w:szCs w:val="20"/>
        </w:rPr>
      </w:pPr>
    </w:p>
    <w:p w:rsidR="00465437" w:rsidRDefault="00465437" w:rsidP="009C2601">
      <w:pPr>
        <w:jc w:val="both"/>
        <w:rPr>
          <w:b/>
          <w:sz w:val="20"/>
          <w:szCs w:val="20"/>
        </w:rPr>
      </w:pPr>
    </w:p>
    <w:p w:rsidR="00465437" w:rsidRPr="006866BF" w:rsidRDefault="00465437" w:rsidP="009C2601">
      <w:pPr>
        <w:jc w:val="both"/>
        <w:rPr>
          <w:b/>
          <w:sz w:val="20"/>
          <w:szCs w:val="20"/>
        </w:rPr>
      </w:pPr>
    </w:p>
    <w:p w:rsidR="006704C5" w:rsidRPr="006704C5" w:rsidRDefault="00577AD1" w:rsidP="006704C5">
      <w:pPr>
        <w:spacing w:before="731" w:line="321" w:lineRule="exact"/>
        <w:rPr>
          <w:b/>
          <w:color w:val="000000" w:themeColor="text1"/>
          <w:sz w:val="28"/>
        </w:rPr>
      </w:pPr>
      <w:r>
        <w:rPr>
          <w:b/>
          <w:color w:val="000000" w:themeColor="text1"/>
          <w:sz w:val="28"/>
        </w:rPr>
        <w:t xml:space="preserve">7 </w:t>
      </w:r>
      <w:r w:rsidR="006704C5" w:rsidRPr="006704C5">
        <w:rPr>
          <w:b/>
          <w:color w:val="000000" w:themeColor="text1"/>
          <w:sz w:val="28"/>
        </w:rPr>
        <w:t>.ПРАЋЕЊЕ И ЕВАЛУАЦИЈАГОДИШЊЕГПЛАНА</w:t>
      </w:r>
      <w:r w:rsidR="006704C5" w:rsidRPr="006704C5">
        <w:rPr>
          <w:b/>
          <w:color w:val="000000" w:themeColor="text1"/>
          <w:spacing w:val="-1"/>
          <w:sz w:val="28"/>
        </w:rPr>
        <w:t xml:space="preserve"> РАДА</w:t>
      </w:r>
      <w:r w:rsidR="006704C5" w:rsidRPr="006704C5">
        <w:rPr>
          <w:b/>
          <w:color w:val="000000" w:themeColor="text1"/>
          <w:sz w:val="28"/>
        </w:rPr>
        <w:t>ШКОЛЕ</w:t>
      </w:r>
    </w:p>
    <w:p w:rsidR="006704C5" w:rsidRPr="006704C5" w:rsidRDefault="00577AD1" w:rsidP="006704C5">
      <w:pPr>
        <w:spacing w:before="207" w:after="319" w:line="276" w:lineRule="exact"/>
        <w:ind w:left="1440"/>
        <w:rPr>
          <w:b/>
          <w:color w:val="000000" w:themeColor="text1"/>
          <w:spacing w:val="-1"/>
        </w:rPr>
      </w:pPr>
      <w:r>
        <w:rPr>
          <w:b/>
          <w:color w:val="000000" w:themeColor="text1"/>
        </w:rPr>
        <w:t xml:space="preserve">7.1 </w:t>
      </w:r>
      <w:r w:rsidR="006704C5" w:rsidRPr="006704C5">
        <w:rPr>
          <w:b/>
          <w:color w:val="000000" w:themeColor="text1"/>
        </w:rPr>
        <w:t>Планпраћења иевалуацијегодишњег</w:t>
      </w:r>
      <w:r w:rsidR="006704C5" w:rsidRPr="006704C5">
        <w:rPr>
          <w:b/>
          <w:color w:val="000000" w:themeColor="text1"/>
          <w:spacing w:val="1"/>
        </w:rPr>
        <w:t>плана</w:t>
      </w:r>
      <w:r w:rsidR="006704C5" w:rsidRPr="006704C5">
        <w:rPr>
          <w:b/>
          <w:color w:val="000000" w:themeColor="text1"/>
        </w:rPr>
        <w:t>рада</w:t>
      </w:r>
      <w:r w:rsidR="006704C5" w:rsidRPr="006704C5">
        <w:rPr>
          <w:b/>
          <w:color w:val="000000" w:themeColor="text1"/>
          <w:spacing w:val="-1"/>
        </w:rPr>
        <w:t>школе</w:t>
      </w:r>
    </w:p>
    <w:p w:rsidR="006704C5" w:rsidRPr="006704C5" w:rsidRDefault="006704C5" w:rsidP="006704C5">
      <w:pPr>
        <w:pStyle w:val="NormalWeb"/>
        <w:rPr>
          <w:color w:val="000000" w:themeColor="text1"/>
          <w:sz w:val="20"/>
          <w:szCs w:val="20"/>
        </w:rPr>
      </w:pPr>
    </w:p>
    <w:tbl>
      <w:tblPr>
        <w:tblStyle w:val="TableGrid"/>
        <w:tblW w:w="10346" w:type="dxa"/>
        <w:tblInd w:w="-5" w:type="dxa"/>
        <w:tblLayout w:type="fixed"/>
        <w:tblLook w:val="04A0"/>
      </w:tblPr>
      <w:tblGrid>
        <w:gridCol w:w="2835"/>
        <w:gridCol w:w="2835"/>
        <w:gridCol w:w="2836"/>
        <w:gridCol w:w="1840"/>
      </w:tblGrid>
      <w:tr w:rsidR="00402439" w:rsidRPr="00C41BBA" w:rsidTr="00254F97">
        <w:tc>
          <w:tcPr>
            <w:tcW w:w="2835" w:type="dxa"/>
            <w:vAlign w:val="center"/>
          </w:tcPr>
          <w:p w:rsidR="00402439" w:rsidRPr="00C41BBA" w:rsidRDefault="00402439" w:rsidP="00254F97">
            <w:pPr>
              <w:spacing w:line="221" w:lineRule="exact"/>
              <w:rPr>
                <w:b/>
                <w:color w:val="000000"/>
                <w:sz w:val="20"/>
              </w:rPr>
            </w:pPr>
            <w:r w:rsidRPr="00C41BBA">
              <w:rPr>
                <w:b/>
                <w:color w:val="000000"/>
                <w:sz w:val="20"/>
              </w:rPr>
              <w:t>Садржајпраћењаи</w:t>
            </w:r>
          </w:p>
          <w:p w:rsidR="00402439" w:rsidRPr="00C41BBA" w:rsidRDefault="00402439" w:rsidP="00254F97">
            <w:pPr>
              <w:rPr>
                <w:b/>
                <w:sz w:val="18"/>
              </w:rPr>
            </w:pPr>
            <w:r w:rsidRPr="00C41BBA">
              <w:rPr>
                <w:b/>
                <w:color w:val="000000"/>
                <w:sz w:val="20"/>
              </w:rPr>
              <w:t>вредновања</w:t>
            </w:r>
          </w:p>
        </w:tc>
        <w:tc>
          <w:tcPr>
            <w:tcW w:w="2835" w:type="dxa"/>
            <w:vAlign w:val="center"/>
          </w:tcPr>
          <w:p w:rsidR="00402439" w:rsidRPr="00C41BBA" w:rsidRDefault="00402439" w:rsidP="00254F97">
            <w:pPr>
              <w:spacing w:line="221" w:lineRule="exact"/>
              <w:rPr>
                <w:b/>
                <w:color w:val="000000"/>
                <w:sz w:val="20"/>
              </w:rPr>
            </w:pPr>
            <w:r w:rsidRPr="00C41BBA">
              <w:rPr>
                <w:b/>
                <w:color w:val="000000"/>
                <w:sz w:val="20"/>
              </w:rPr>
              <w:t>Начини праћењаи</w:t>
            </w:r>
          </w:p>
          <w:p w:rsidR="00402439" w:rsidRPr="00C41BBA" w:rsidRDefault="00402439" w:rsidP="00254F97">
            <w:pPr>
              <w:rPr>
                <w:b/>
                <w:sz w:val="18"/>
              </w:rPr>
            </w:pPr>
            <w:r w:rsidRPr="00C41BBA">
              <w:rPr>
                <w:b/>
                <w:color w:val="000000"/>
                <w:sz w:val="20"/>
              </w:rPr>
              <w:t>вредновања</w:t>
            </w:r>
          </w:p>
        </w:tc>
        <w:tc>
          <w:tcPr>
            <w:tcW w:w="2836" w:type="dxa"/>
            <w:vAlign w:val="center"/>
          </w:tcPr>
          <w:p w:rsidR="00402439" w:rsidRPr="00C41BBA" w:rsidRDefault="00402439" w:rsidP="00254F97">
            <w:pPr>
              <w:rPr>
                <w:b/>
                <w:sz w:val="18"/>
              </w:rPr>
            </w:pPr>
            <w:r w:rsidRPr="00C41BBA">
              <w:rPr>
                <w:b/>
                <w:sz w:val="18"/>
              </w:rPr>
              <w:t>Време</w:t>
            </w:r>
          </w:p>
        </w:tc>
        <w:tc>
          <w:tcPr>
            <w:tcW w:w="1840" w:type="dxa"/>
            <w:vAlign w:val="center"/>
          </w:tcPr>
          <w:p w:rsidR="00402439" w:rsidRPr="00C41BBA" w:rsidRDefault="00402439" w:rsidP="00254F97">
            <w:pPr>
              <w:spacing w:line="221" w:lineRule="exact"/>
              <w:rPr>
                <w:b/>
                <w:color w:val="000000"/>
                <w:sz w:val="20"/>
              </w:rPr>
            </w:pPr>
            <w:r w:rsidRPr="00C41BBA">
              <w:rPr>
                <w:b/>
                <w:color w:val="000000"/>
                <w:sz w:val="20"/>
              </w:rPr>
              <w:t>Носиоци праћењаи</w:t>
            </w:r>
          </w:p>
          <w:p w:rsidR="00402439" w:rsidRPr="00C41BBA" w:rsidRDefault="00402439" w:rsidP="00254F97">
            <w:pPr>
              <w:rPr>
                <w:b/>
                <w:sz w:val="18"/>
              </w:rPr>
            </w:pPr>
            <w:r w:rsidRPr="00C41BBA">
              <w:rPr>
                <w:b/>
                <w:color w:val="000000"/>
                <w:sz w:val="20"/>
              </w:rPr>
              <w:t>вредновања</w:t>
            </w:r>
          </w:p>
        </w:tc>
      </w:tr>
      <w:tr w:rsidR="00402439" w:rsidRPr="00122B81" w:rsidTr="00254F97">
        <w:trPr>
          <w:trHeight w:val="600"/>
        </w:trPr>
        <w:tc>
          <w:tcPr>
            <w:tcW w:w="2835" w:type="dxa"/>
            <w:vAlign w:val="center"/>
          </w:tcPr>
          <w:p w:rsidR="00402439" w:rsidRPr="00C41BBA" w:rsidRDefault="00402439" w:rsidP="00254F97">
            <w:pPr>
              <w:spacing w:line="231" w:lineRule="exact"/>
              <w:rPr>
                <w:color w:val="000000"/>
                <w:sz w:val="20"/>
              </w:rPr>
            </w:pPr>
            <w:r w:rsidRPr="00C41BBA">
              <w:rPr>
                <w:color w:val="000000"/>
                <w:sz w:val="20"/>
              </w:rPr>
              <w:t>Праћењереализације редовне</w:t>
            </w:r>
          </w:p>
          <w:p w:rsidR="00402439" w:rsidRPr="00C41BBA" w:rsidRDefault="00402439" w:rsidP="00254F97">
            <w:pPr>
              <w:rPr>
                <w:sz w:val="18"/>
              </w:rPr>
            </w:pPr>
          </w:p>
        </w:tc>
        <w:tc>
          <w:tcPr>
            <w:tcW w:w="2835" w:type="dxa"/>
            <w:vAlign w:val="center"/>
          </w:tcPr>
          <w:p w:rsidR="00402439" w:rsidRDefault="00402439" w:rsidP="00254F97">
            <w:pPr>
              <w:rPr>
                <w:sz w:val="18"/>
              </w:rPr>
            </w:pPr>
            <w:r w:rsidRPr="00C41BBA">
              <w:rPr>
                <w:sz w:val="18"/>
              </w:rPr>
              <w:t>Анализа документације</w:t>
            </w:r>
          </w:p>
          <w:p w:rsidR="00402439" w:rsidRPr="00C41BBA" w:rsidRDefault="00402439" w:rsidP="00254F97">
            <w:pPr>
              <w:rPr>
                <w:sz w:val="18"/>
              </w:rPr>
            </w:pPr>
            <w:r>
              <w:rPr>
                <w:color w:val="000000"/>
                <w:sz w:val="20"/>
              </w:rPr>
              <w:t>непосредан</w:t>
            </w:r>
            <w:r>
              <w:rPr>
                <w:color w:val="000000"/>
                <w:spacing w:val="-1"/>
                <w:sz w:val="20"/>
              </w:rPr>
              <w:t>увид</w:t>
            </w:r>
            <w:r>
              <w:rPr>
                <w:color w:val="000000"/>
                <w:sz w:val="20"/>
              </w:rPr>
              <w:t xml:space="preserve">у </w:t>
            </w:r>
            <w:r>
              <w:rPr>
                <w:color w:val="000000"/>
                <w:spacing w:val="-1"/>
                <w:sz w:val="20"/>
              </w:rPr>
              <w:t>наставу</w:t>
            </w:r>
          </w:p>
        </w:tc>
        <w:tc>
          <w:tcPr>
            <w:tcW w:w="2836" w:type="dxa"/>
            <w:vAlign w:val="center"/>
          </w:tcPr>
          <w:p w:rsidR="00402439" w:rsidRPr="00C41BBA" w:rsidRDefault="00402439" w:rsidP="00254F97">
            <w:pPr>
              <w:rPr>
                <w:sz w:val="18"/>
              </w:rPr>
            </w:pPr>
            <w:r w:rsidRPr="00C41BBA">
              <w:rPr>
                <w:color w:val="000000"/>
                <w:sz w:val="20"/>
              </w:rPr>
              <w:t>током</w:t>
            </w:r>
            <w:r w:rsidRPr="00C41BBA">
              <w:rPr>
                <w:color w:val="000000"/>
                <w:spacing w:val="-1"/>
                <w:sz w:val="20"/>
              </w:rPr>
              <w:t>школске</w:t>
            </w:r>
            <w:r w:rsidRPr="00C41BBA">
              <w:rPr>
                <w:color w:val="000000"/>
                <w:sz w:val="20"/>
              </w:rPr>
              <w:t>године</w:t>
            </w:r>
          </w:p>
        </w:tc>
        <w:tc>
          <w:tcPr>
            <w:tcW w:w="1840" w:type="dxa"/>
            <w:vAlign w:val="center"/>
          </w:tcPr>
          <w:p w:rsidR="00402439" w:rsidRDefault="00402439" w:rsidP="00254F97">
            <w:pPr>
              <w:rPr>
                <w:color w:val="000000"/>
                <w:sz w:val="20"/>
              </w:rPr>
            </w:pPr>
            <w:r w:rsidRPr="00C41BBA">
              <w:rPr>
                <w:color w:val="000000"/>
                <w:sz w:val="20"/>
              </w:rPr>
              <w:t>Директор</w:t>
            </w:r>
          </w:p>
          <w:p w:rsidR="00402439" w:rsidRPr="00122B81" w:rsidRDefault="00402439" w:rsidP="00254F97">
            <w:pPr>
              <w:rPr>
                <w:sz w:val="18"/>
              </w:rPr>
            </w:pPr>
            <w:r>
              <w:rPr>
                <w:color w:val="000000"/>
                <w:sz w:val="20"/>
              </w:rPr>
              <w:t>Стручни сарадник</w:t>
            </w:r>
          </w:p>
        </w:tc>
      </w:tr>
      <w:tr w:rsidR="00402439" w:rsidRPr="002225AF" w:rsidTr="00254F97">
        <w:trPr>
          <w:trHeight w:val="341"/>
        </w:trPr>
        <w:tc>
          <w:tcPr>
            <w:tcW w:w="2835" w:type="dxa"/>
            <w:vAlign w:val="center"/>
          </w:tcPr>
          <w:p w:rsidR="00402439" w:rsidRPr="00122B81" w:rsidRDefault="00402439" w:rsidP="00254F97">
            <w:pPr>
              <w:rPr>
                <w:sz w:val="18"/>
              </w:rPr>
            </w:pPr>
            <w:r>
              <w:rPr>
                <w:sz w:val="18"/>
              </w:rPr>
              <w:t>Праћење реализације допунске наставе</w:t>
            </w:r>
          </w:p>
        </w:tc>
        <w:tc>
          <w:tcPr>
            <w:tcW w:w="2835" w:type="dxa"/>
            <w:vAlign w:val="center"/>
          </w:tcPr>
          <w:p w:rsidR="00402439" w:rsidRPr="00230029" w:rsidRDefault="00402439" w:rsidP="00254F97">
            <w:pPr>
              <w:rPr>
                <w:sz w:val="18"/>
              </w:rPr>
            </w:pPr>
            <w:r>
              <w:rPr>
                <w:color w:val="000000"/>
                <w:sz w:val="20"/>
              </w:rPr>
              <w:t>увидомудокументацију</w:t>
            </w:r>
          </w:p>
        </w:tc>
        <w:tc>
          <w:tcPr>
            <w:tcW w:w="2836" w:type="dxa"/>
            <w:vAlign w:val="center"/>
          </w:tcPr>
          <w:p w:rsidR="00402439" w:rsidRPr="00C41BBA" w:rsidRDefault="00402439" w:rsidP="00254F97">
            <w:pPr>
              <w:rPr>
                <w:sz w:val="18"/>
              </w:rPr>
            </w:pPr>
            <w:r w:rsidRPr="00C41BBA">
              <w:rPr>
                <w:color w:val="000000"/>
                <w:sz w:val="20"/>
              </w:rPr>
              <w:t>током</w:t>
            </w:r>
            <w:r w:rsidRPr="00C41BBA">
              <w:rPr>
                <w:color w:val="000000"/>
                <w:spacing w:val="-1"/>
                <w:sz w:val="20"/>
              </w:rPr>
              <w:t>школске</w:t>
            </w:r>
            <w:r w:rsidRPr="00C41BBA">
              <w:rPr>
                <w:color w:val="000000"/>
                <w:sz w:val="20"/>
              </w:rPr>
              <w:t>године</w:t>
            </w:r>
          </w:p>
        </w:tc>
        <w:tc>
          <w:tcPr>
            <w:tcW w:w="1840" w:type="dxa"/>
          </w:tcPr>
          <w:p w:rsidR="00402439" w:rsidRDefault="00402439" w:rsidP="00254F97">
            <w:pPr>
              <w:rPr>
                <w:color w:val="000000"/>
                <w:sz w:val="20"/>
              </w:rPr>
            </w:pPr>
            <w:r w:rsidRPr="00C41BBA">
              <w:rPr>
                <w:color w:val="000000"/>
                <w:sz w:val="20"/>
              </w:rPr>
              <w:t>Директор</w:t>
            </w:r>
          </w:p>
          <w:p w:rsidR="00402439" w:rsidRPr="002225AF" w:rsidRDefault="00402439" w:rsidP="00254F97">
            <w:pPr>
              <w:rPr>
                <w:color w:val="000000"/>
                <w:sz w:val="20"/>
              </w:rPr>
            </w:pPr>
            <w:r>
              <w:rPr>
                <w:color w:val="000000"/>
                <w:sz w:val="20"/>
              </w:rPr>
              <w:t>Стручни сарадник</w:t>
            </w:r>
          </w:p>
        </w:tc>
      </w:tr>
      <w:tr w:rsidR="00402439" w:rsidTr="00254F97">
        <w:trPr>
          <w:trHeight w:val="341"/>
        </w:trPr>
        <w:tc>
          <w:tcPr>
            <w:tcW w:w="2835" w:type="dxa"/>
            <w:vAlign w:val="center"/>
          </w:tcPr>
          <w:p w:rsidR="00402439" w:rsidRPr="00230029" w:rsidRDefault="00402439" w:rsidP="00254F97">
            <w:pPr>
              <w:rPr>
                <w:sz w:val="18"/>
              </w:rPr>
            </w:pPr>
            <w:r>
              <w:rPr>
                <w:sz w:val="18"/>
              </w:rPr>
              <w:t>Праћење реализације додатне наставе</w:t>
            </w:r>
          </w:p>
        </w:tc>
        <w:tc>
          <w:tcPr>
            <w:tcW w:w="2835" w:type="dxa"/>
            <w:vAlign w:val="center"/>
          </w:tcPr>
          <w:p w:rsidR="00402439" w:rsidRDefault="00402439" w:rsidP="00254F97">
            <w:pPr>
              <w:rPr>
                <w:sz w:val="18"/>
              </w:rPr>
            </w:pPr>
            <w:r w:rsidRPr="00C41BBA">
              <w:rPr>
                <w:sz w:val="18"/>
              </w:rPr>
              <w:t>Анализа документације</w:t>
            </w:r>
          </w:p>
          <w:p w:rsidR="00402439" w:rsidRPr="00C41BBA" w:rsidRDefault="00402439" w:rsidP="00254F97">
            <w:pPr>
              <w:rPr>
                <w:sz w:val="18"/>
              </w:rPr>
            </w:pPr>
            <w:r>
              <w:rPr>
                <w:color w:val="000000"/>
                <w:sz w:val="20"/>
              </w:rPr>
              <w:t>непосредан</w:t>
            </w:r>
            <w:r>
              <w:rPr>
                <w:color w:val="000000"/>
                <w:spacing w:val="-1"/>
                <w:sz w:val="20"/>
              </w:rPr>
              <w:t>увид</w:t>
            </w:r>
            <w:r>
              <w:rPr>
                <w:color w:val="000000"/>
                <w:sz w:val="20"/>
              </w:rPr>
              <w:t xml:space="preserve">у </w:t>
            </w:r>
            <w:r>
              <w:rPr>
                <w:color w:val="000000"/>
                <w:spacing w:val="-1"/>
                <w:sz w:val="20"/>
              </w:rPr>
              <w:t>наставу</w:t>
            </w:r>
          </w:p>
        </w:tc>
        <w:tc>
          <w:tcPr>
            <w:tcW w:w="2836" w:type="dxa"/>
            <w:vAlign w:val="center"/>
          </w:tcPr>
          <w:p w:rsidR="00402439" w:rsidRPr="00C41BBA" w:rsidRDefault="00402439" w:rsidP="00254F97">
            <w:pPr>
              <w:rPr>
                <w:sz w:val="18"/>
              </w:rPr>
            </w:pPr>
            <w:r w:rsidRPr="00C41BBA">
              <w:rPr>
                <w:color w:val="000000"/>
                <w:sz w:val="20"/>
              </w:rPr>
              <w:t>током</w:t>
            </w:r>
            <w:r w:rsidRPr="00C41BBA">
              <w:rPr>
                <w:color w:val="000000"/>
                <w:spacing w:val="-1"/>
                <w:sz w:val="20"/>
              </w:rPr>
              <w:t>школске</w:t>
            </w:r>
            <w:r w:rsidRPr="00C41BBA">
              <w:rPr>
                <w:color w:val="000000"/>
                <w:sz w:val="20"/>
              </w:rPr>
              <w:t>године</w:t>
            </w:r>
          </w:p>
        </w:tc>
        <w:tc>
          <w:tcPr>
            <w:tcW w:w="1840" w:type="dxa"/>
          </w:tcPr>
          <w:p w:rsidR="00402439" w:rsidRDefault="00402439" w:rsidP="00254F97">
            <w:pPr>
              <w:rPr>
                <w:color w:val="000000"/>
                <w:sz w:val="20"/>
              </w:rPr>
            </w:pPr>
            <w:r w:rsidRPr="00C41BBA">
              <w:rPr>
                <w:color w:val="000000"/>
                <w:sz w:val="20"/>
              </w:rPr>
              <w:t>Директор</w:t>
            </w:r>
          </w:p>
          <w:p w:rsidR="00402439" w:rsidRDefault="00402439" w:rsidP="00254F97">
            <w:r>
              <w:rPr>
                <w:color w:val="000000"/>
                <w:sz w:val="20"/>
              </w:rPr>
              <w:t>Стручни сарадник</w:t>
            </w:r>
          </w:p>
        </w:tc>
      </w:tr>
      <w:tr w:rsidR="00402439" w:rsidRPr="002225AF" w:rsidTr="00254F97">
        <w:trPr>
          <w:trHeight w:val="341"/>
        </w:trPr>
        <w:tc>
          <w:tcPr>
            <w:tcW w:w="2835" w:type="dxa"/>
            <w:vAlign w:val="center"/>
          </w:tcPr>
          <w:p w:rsidR="00402439" w:rsidRPr="00230029" w:rsidRDefault="00402439" w:rsidP="00254F97">
            <w:pPr>
              <w:rPr>
                <w:sz w:val="18"/>
              </w:rPr>
            </w:pPr>
            <w:r>
              <w:rPr>
                <w:sz w:val="18"/>
              </w:rPr>
              <w:t>Праћење реализације секција</w:t>
            </w:r>
          </w:p>
        </w:tc>
        <w:tc>
          <w:tcPr>
            <w:tcW w:w="2835" w:type="dxa"/>
            <w:vAlign w:val="center"/>
          </w:tcPr>
          <w:p w:rsidR="00402439" w:rsidRPr="00230029" w:rsidRDefault="00402439" w:rsidP="00254F97">
            <w:pPr>
              <w:rPr>
                <w:sz w:val="18"/>
              </w:rPr>
            </w:pPr>
            <w:r>
              <w:rPr>
                <w:color w:val="000000"/>
                <w:sz w:val="20"/>
              </w:rPr>
              <w:t>увидомудокументацију</w:t>
            </w:r>
          </w:p>
        </w:tc>
        <w:tc>
          <w:tcPr>
            <w:tcW w:w="2836" w:type="dxa"/>
            <w:vAlign w:val="center"/>
          </w:tcPr>
          <w:p w:rsidR="00402439" w:rsidRPr="00C41BBA" w:rsidRDefault="00402439" w:rsidP="00254F97">
            <w:pPr>
              <w:rPr>
                <w:sz w:val="18"/>
              </w:rPr>
            </w:pPr>
            <w:r w:rsidRPr="00C41BBA">
              <w:rPr>
                <w:color w:val="000000"/>
                <w:sz w:val="20"/>
              </w:rPr>
              <w:t>током</w:t>
            </w:r>
            <w:r w:rsidRPr="00C41BBA">
              <w:rPr>
                <w:color w:val="000000"/>
                <w:spacing w:val="-1"/>
                <w:sz w:val="20"/>
              </w:rPr>
              <w:t>школске</w:t>
            </w:r>
            <w:r w:rsidRPr="00C41BBA">
              <w:rPr>
                <w:color w:val="000000"/>
                <w:sz w:val="20"/>
              </w:rPr>
              <w:t>године</w:t>
            </w:r>
          </w:p>
        </w:tc>
        <w:tc>
          <w:tcPr>
            <w:tcW w:w="1840" w:type="dxa"/>
          </w:tcPr>
          <w:p w:rsidR="00402439" w:rsidRDefault="00402439" w:rsidP="00254F97">
            <w:pPr>
              <w:rPr>
                <w:color w:val="000000"/>
                <w:sz w:val="20"/>
              </w:rPr>
            </w:pPr>
            <w:r w:rsidRPr="00C41BBA">
              <w:rPr>
                <w:color w:val="000000"/>
                <w:sz w:val="20"/>
              </w:rPr>
              <w:t>Директор</w:t>
            </w:r>
          </w:p>
          <w:p w:rsidR="00402439" w:rsidRPr="002225AF" w:rsidRDefault="00402439" w:rsidP="00254F97">
            <w:pPr>
              <w:rPr>
                <w:color w:val="000000"/>
                <w:sz w:val="20"/>
              </w:rPr>
            </w:pPr>
            <w:r>
              <w:rPr>
                <w:color w:val="000000"/>
                <w:sz w:val="20"/>
              </w:rPr>
              <w:t>Стручни сарадник</w:t>
            </w:r>
          </w:p>
        </w:tc>
      </w:tr>
      <w:tr w:rsidR="00402439" w:rsidTr="00254F97">
        <w:trPr>
          <w:trHeight w:val="341"/>
        </w:trPr>
        <w:tc>
          <w:tcPr>
            <w:tcW w:w="2835" w:type="dxa"/>
            <w:vAlign w:val="center"/>
          </w:tcPr>
          <w:p w:rsidR="00402439" w:rsidRPr="00230029" w:rsidRDefault="00402439" w:rsidP="00254F97">
            <w:pPr>
              <w:rPr>
                <w:sz w:val="18"/>
              </w:rPr>
            </w:pPr>
            <w:r>
              <w:rPr>
                <w:sz w:val="18"/>
              </w:rPr>
              <w:t>Праћење дежуртва наставника</w:t>
            </w:r>
          </w:p>
        </w:tc>
        <w:tc>
          <w:tcPr>
            <w:tcW w:w="2835" w:type="dxa"/>
            <w:vAlign w:val="center"/>
          </w:tcPr>
          <w:p w:rsidR="00402439" w:rsidRDefault="00402439" w:rsidP="00254F97">
            <w:pPr>
              <w:rPr>
                <w:sz w:val="18"/>
              </w:rPr>
            </w:pPr>
            <w:r w:rsidRPr="00C41BBA">
              <w:rPr>
                <w:sz w:val="18"/>
              </w:rPr>
              <w:t>Анализа документације</w:t>
            </w:r>
          </w:p>
          <w:p w:rsidR="00402439" w:rsidRPr="00C41BBA" w:rsidRDefault="00402439" w:rsidP="00254F97">
            <w:pPr>
              <w:rPr>
                <w:sz w:val="18"/>
              </w:rPr>
            </w:pPr>
            <w:r>
              <w:rPr>
                <w:color w:val="000000"/>
                <w:sz w:val="20"/>
              </w:rPr>
              <w:t>непосредан</w:t>
            </w:r>
            <w:r>
              <w:rPr>
                <w:color w:val="000000"/>
                <w:spacing w:val="-1"/>
                <w:sz w:val="20"/>
              </w:rPr>
              <w:t>увид</w:t>
            </w:r>
            <w:r>
              <w:rPr>
                <w:color w:val="000000"/>
                <w:sz w:val="20"/>
              </w:rPr>
              <w:t xml:space="preserve">у </w:t>
            </w:r>
            <w:r>
              <w:rPr>
                <w:color w:val="000000"/>
                <w:spacing w:val="-1"/>
                <w:sz w:val="20"/>
              </w:rPr>
              <w:t>наставу</w:t>
            </w:r>
          </w:p>
        </w:tc>
        <w:tc>
          <w:tcPr>
            <w:tcW w:w="2836" w:type="dxa"/>
            <w:vAlign w:val="center"/>
          </w:tcPr>
          <w:p w:rsidR="00402439" w:rsidRPr="00C41BBA" w:rsidRDefault="00402439" w:rsidP="00254F97">
            <w:pPr>
              <w:rPr>
                <w:sz w:val="18"/>
              </w:rPr>
            </w:pPr>
            <w:r w:rsidRPr="00C41BBA">
              <w:rPr>
                <w:color w:val="000000"/>
                <w:sz w:val="20"/>
              </w:rPr>
              <w:t>током</w:t>
            </w:r>
            <w:r w:rsidRPr="00C41BBA">
              <w:rPr>
                <w:color w:val="000000"/>
                <w:spacing w:val="-1"/>
                <w:sz w:val="20"/>
              </w:rPr>
              <w:t>школске</w:t>
            </w:r>
            <w:r w:rsidRPr="00C41BBA">
              <w:rPr>
                <w:color w:val="000000"/>
                <w:sz w:val="20"/>
              </w:rPr>
              <w:t>године</w:t>
            </w:r>
          </w:p>
        </w:tc>
        <w:tc>
          <w:tcPr>
            <w:tcW w:w="1840" w:type="dxa"/>
          </w:tcPr>
          <w:p w:rsidR="00402439" w:rsidRDefault="00402439" w:rsidP="00254F97">
            <w:pPr>
              <w:rPr>
                <w:color w:val="000000"/>
                <w:sz w:val="20"/>
              </w:rPr>
            </w:pPr>
            <w:r w:rsidRPr="00C41BBA">
              <w:rPr>
                <w:color w:val="000000"/>
                <w:sz w:val="20"/>
              </w:rPr>
              <w:t>Директор</w:t>
            </w:r>
          </w:p>
          <w:p w:rsidR="00402439" w:rsidRDefault="00402439" w:rsidP="00254F97">
            <w:r>
              <w:rPr>
                <w:color w:val="000000"/>
                <w:sz w:val="20"/>
              </w:rPr>
              <w:t>Стручни сарадник</w:t>
            </w:r>
          </w:p>
        </w:tc>
      </w:tr>
      <w:tr w:rsidR="00402439" w:rsidRPr="002225AF" w:rsidTr="00254F97">
        <w:trPr>
          <w:trHeight w:val="341"/>
        </w:trPr>
        <w:tc>
          <w:tcPr>
            <w:tcW w:w="2835" w:type="dxa"/>
            <w:vAlign w:val="center"/>
          </w:tcPr>
          <w:p w:rsidR="00402439" w:rsidRPr="00122B81" w:rsidRDefault="00402439" w:rsidP="00254F97">
            <w:pPr>
              <w:rPr>
                <w:sz w:val="18"/>
              </w:rPr>
            </w:pPr>
            <w:r>
              <w:rPr>
                <w:sz w:val="18"/>
              </w:rPr>
              <w:t>Праћење стручног усавршавања наставника</w:t>
            </w:r>
          </w:p>
        </w:tc>
        <w:tc>
          <w:tcPr>
            <w:tcW w:w="2835" w:type="dxa"/>
            <w:vAlign w:val="center"/>
          </w:tcPr>
          <w:p w:rsidR="00402439" w:rsidRPr="00230029" w:rsidRDefault="00402439" w:rsidP="00254F97">
            <w:pPr>
              <w:rPr>
                <w:sz w:val="18"/>
              </w:rPr>
            </w:pPr>
            <w:r>
              <w:rPr>
                <w:color w:val="000000"/>
                <w:sz w:val="20"/>
              </w:rPr>
              <w:t>увидомудокументацију</w:t>
            </w:r>
          </w:p>
        </w:tc>
        <w:tc>
          <w:tcPr>
            <w:tcW w:w="2836" w:type="dxa"/>
            <w:vAlign w:val="center"/>
          </w:tcPr>
          <w:p w:rsidR="00402439" w:rsidRPr="00C41BBA" w:rsidRDefault="00402439" w:rsidP="00254F97">
            <w:pPr>
              <w:rPr>
                <w:sz w:val="18"/>
              </w:rPr>
            </w:pPr>
            <w:r w:rsidRPr="00C41BBA">
              <w:rPr>
                <w:color w:val="000000"/>
                <w:sz w:val="20"/>
              </w:rPr>
              <w:t>током</w:t>
            </w:r>
            <w:r w:rsidRPr="00C41BBA">
              <w:rPr>
                <w:color w:val="000000"/>
                <w:spacing w:val="-1"/>
                <w:sz w:val="20"/>
              </w:rPr>
              <w:t>школске</w:t>
            </w:r>
            <w:r w:rsidRPr="00C41BBA">
              <w:rPr>
                <w:color w:val="000000"/>
                <w:sz w:val="20"/>
              </w:rPr>
              <w:t>године</w:t>
            </w:r>
          </w:p>
        </w:tc>
        <w:tc>
          <w:tcPr>
            <w:tcW w:w="1840" w:type="dxa"/>
          </w:tcPr>
          <w:p w:rsidR="00402439" w:rsidRDefault="00402439" w:rsidP="00254F97">
            <w:pPr>
              <w:rPr>
                <w:color w:val="000000"/>
                <w:sz w:val="20"/>
              </w:rPr>
            </w:pPr>
            <w:r w:rsidRPr="00C41BBA">
              <w:rPr>
                <w:color w:val="000000"/>
                <w:sz w:val="20"/>
              </w:rPr>
              <w:t>Директор</w:t>
            </w:r>
          </w:p>
          <w:p w:rsidR="00402439" w:rsidRDefault="00402439" w:rsidP="00254F97">
            <w:pPr>
              <w:rPr>
                <w:color w:val="000000"/>
                <w:sz w:val="20"/>
              </w:rPr>
            </w:pPr>
            <w:r>
              <w:rPr>
                <w:color w:val="000000"/>
                <w:sz w:val="20"/>
              </w:rPr>
              <w:t>Стручни сарадник</w:t>
            </w:r>
          </w:p>
          <w:p w:rsidR="00402439" w:rsidRPr="002225AF" w:rsidRDefault="00402439" w:rsidP="00254F97">
            <w:pPr>
              <w:rPr>
                <w:color w:val="000000"/>
                <w:sz w:val="20"/>
              </w:rPr>
            </w:pPr>
            <w:r>
              <w:rPr>
                <w:color w:val="000000"/>
                <w:sz w:val="20"/>
              </w:rPr>
              <w:t>секретар</w:t>
            </w:r>
          </w:p>
        </w:tc>
      </w:tr>
      <w:tr w:rsidR="00402439" w:rsidTr="00254F97">
        <w:trPr>
          <w:trHeight w:val="341"/>
        </w:trPr>
        <w:tc>
          <w:tcPr>
            <w:tcW w:w="2835" w:type="dxa"/>
            <w:vAlign w:val="center"/>
          </w:tcPr>
          <w:p w:rsidR="00402439" w:rsidRPr="00230029" w:rsidRDefault="00402439" w:rsidP="00254F97">
            <w:pPr>
              <w:rPr>
                <w:sz w:val="18"/>
              </w:rPr>
            </w:pPr>
            <w:r>
              <w:rPr>
                <w:sz w:val="18"/>
              </w:rPr>
              <w:t>Праћење критеријума оцењивања</w:t>
            </w:r>
          </w:p>
        </w:tc>
        <w:tc>
          <w:tcPr>
            <w:tcW w:w="2835" w:type="dxa"/>
            <w:vAlign w:val="center"/>
          </w:tcPr>
          <w:p w:rsidR="00402439" w:rsidRDefault="00402439" w:rsidP="00254F97">
            <w:pPr>
              <w:rPr>
                <w:sz w:val="18"/>
              </w:rPr>
            </w:pPr>
            <w:r w:rsidRPr="00C41BBA">
              <w:rPr>
                <w:sz w:val="18"/>
              </w:rPr>
              <w:t>Анализа документације</w:t>
            </w:r>
          </w:p>
          <w:p w:rsidR="00402439" w:rsidRPr="00C41BBA" w:rsidRDefault="00402439" w:rsidP="00254F97">
            <w:pPr>
              <w:rPr>
                <w:sz w:val="18"/>
              </w:rPr>
            </w:pPr>
            <w:r>
              <w:rPr>
                <w:color w:val="000000"/>
                <w:sz w:val="20"/>
              </w:rPr>
              <w:t>непосредан</w:t>
            </w:r>
            <w:r>
              <w:rPr>
                <w:color w:val="000000"/>
                <w:spacing w:val="-1"/>
                <w:sz w:val="20"/>
              </w:rPr>
              <w:t>увид</w:t>
            </w:r>
            <w:r>
              <w:rPr>
                <w:color w:val="000000"/>
                <w:sz w:val="20"/>
              </w:rPr>
              <w:t xml:space="preserve">у </w:t>
            </w:r>
            <w:r>
              <w:rPr>
                <w:color w:val="000000"/>
                <w:spacing w:val="-1"/>
                <w:sz w:val="20"/>
              </w:rPr>
              <w:t>наставу</w:t>
            </w:r>
          </w:p>
        </w:tc>
        <w:tc>
          <w:tcPr>
            <w:tcW w:w="2836" w:type="dxa"/>
            <w:vAlign w:val="center"/>
          </w:tcPr>
          <w:p w:rsidR="00402439" w:rsidRPr="00C41BBA" w:rsidRDefault="00402439" w:rsidP="00254F97">
            <w:pPr>
              <w:rPr>
                <w:sz w:val="18"/>
              </w:rPr>
            </w:pPr>
            <w:r w:rsidRPr="00C41BBA">
              <w:rPr>
                <w:color w:val="000000"/>
                <w:sz w:val="20"/>
              </w:rPr>
              <w:t>током</w:t>
            </w:r>
            <w:r w:rsidRPr="00C41BBA">
              <w:rPr>
                <w:color w:val="000000"/>
                <w:spacing w:val="-1"/>
                <w:sz w:val="20"/>
              </w:rPr>
              <w:t>школске</w:t>
            </w:r>
            <w:r w:rsidRPr="00C41BBA">
              <w:rPr>
                <w:color w:val="000000"/>
                <w:sz w:val="20"/>
              </w:rPr>
              <w:t>године</w:t>
            </w:r>
          </w:p>
        </w:tc>
        <w:tc>
          <w:tcPr>
            <w:tcW w:w="1840" w:type="dxa"/>
          </w:tcPr>
          <w:p w:rsidR="00402439" w:rsidRDefault="00402439" w:rsidP="00254F97">
            <w:pPr>
              <w:rPr>
                <w:color w:val="000000"/>
                <w:sz w:val="20"/>
              </w:rPr>
            </w:pPr>
            <w:r w:rsidRPr="00C41BBA">
              <w:rPr>
                <w:color w:val="000000"/>
                <w:sz w:val="20"/>
              </w:rPr>
              <w:t>Директор</w:t>
            </w:r>
          </w:p>
          <w:p w:rsidR="00402439" w:rsidRDefault="00402439" w:rsidP="00254F97">
            <w:r>
              <w:rPr>
                <w:color w:val="000000"/>
                <w:sz w:val="20"/>
              </w:rPr>
              <w:t>Стручни сарадник</w:t>
            </w:r>
          </w:p>
        </w:tc>
      </w:tr>
      <w:tr w:rsidR="00402439" w:rsidRPr="002225AF" w:rsidTr="00254F97">
        <w:trPr>
          <w:trHeight w:val="341"/>
        </w:trPr>
        <w:tc>
          <w:tcPr>
            <w:tcW w:w="2835" w:type="dxa"/>
            <w:vAlign w:val="center"/>
          </w:tcPr>
          <w:p w:rsidR="00402439" w:rsidRPr="00230029" w:rsidRDefault="00402439" w:rsidP="00254F97">
            <w:pPr>
              <w:rPr>
                <w:sz w:val="18"/>
              </w:rPr>
            </w:pPr>
            <w:r>
              <w:rPr>
                <w:sz w:val="18"/>
              </w:rPr>
              <w:t>Праћење реализације блок наставе</w:t>
            </w:r>
          </w:p>
        </w:tc>
        <w:tc>
          <w:tcPr>
            <w:tcW w:w="2835" w:type="dxa"/>
            <w:vAlign w:val="center"/>
          </w:tcPr>
          <w:p w:rsidR="00402439" w:rsidRPr="00230029" w:rsidRDefault="00402439" w:rsidP="00254F97">
            <w:pPr>
              <w:rPr>
                <w:sz w:val="18"/>
              </w:rPr>
            </w:pPr>
            <w:r>
              <w:rPr>
                <w:color w:val="000000"/>
                <w:sz w:val="20"/>
              </w:rPr>
              <w:t>увидомудокументацију</w:t>
            </w:r>
          </w:p>
        </w:tc>
        <w:tc>
          <w:tcPr>
            <w:tcW w:w="2836" w:type="dxa"/>
            <w:vAlign w:val="center"/>
          </w:tcPr>
          <w:p w:rsidR="00402439" w:rsidRPr="00C41BBA" w:rsidRDefault="00402439" w:rsidP="00254F97">
            <w:pPr>
              <w:rPr>
                <w:sz w:val="18"/>
              </w:rPr>
            </w:pPr>
            <w:r w:rsidRPr="00C41BBA">
              <w:rPr>
                <w:color w:val="000000"/>
                <w:sz w:val="20"/>
              </w:rPr>
              <w:t>током</w:t>
            </w:r>
            <w:r w:rsidRPr="00C41BBA">
              <w:rPr>
                <w:color w:val="000000"/>
                <w:spacing w:val="-1"/>
                <w:sz w:val="20"/>
              </w:rPr>
              <w:t>школске</w:t>
            </w:r>
            <w:r w:rsidRPr="00C41BBA">
              <w:rPr>
                <w:color w:val="000000"/>
                <w:sz w:val="20"/>
              </w:rPr>
              <w:t>године</w:t>
            </w:r>
          </w:p>
        </w:tc>
        <w:tc>
          <w:tcPr>
            <w:tcW w:w="1840" w:type="dxa"/>
          </w:tcPr>
          <w:p w:rsidR="00402439" w:rsidRPr="002225AF" w:rsidRDefault="00402439" w:rsidP="00254F97">
            <w:pPr>
              <w:rPr>
                <w:color w:val="000000"/>
                <w:sz w:val="20"/>
              </w:rPr>
            </w:pPr>
            <w:r>
              <w:rPr>
                <w:color w:val="000000"/>
                <w:sz w:val="20"/>
              </w:rPr>
              <w:t>Координатор практичне наставе</w:t>
            </w:r>
          </w:p>
        </w:tc>
      </w:tr>
      <w:tr w:rsidR="00402439" w:rsidRPr="002225AF" w:rsidTr="00254F97">
        <w:trPr>
          <w:trHeight w:val="341"/>
        </w:trPr>
        <w:tc>
          <w:tcPr>
            <w:tcW w:w="2835" w:type="dxa"/>
            <w:vAlign w:val="center"/>
          </w:tcPr>
          <w:p w:rsidR="00402439" w:rsidRPr="00230029" w:rsidRDefault="00402439" w:rsidP="00254F97">
            <w:pPr>
              <w:rPr>
                <w:sz w:val="18"/>
              </w:rPr>
            </w:pPr>
            <w:r>
              <w:rPr>
                <w:sz w:val="18"/>
              </w:rPr>
              <w:t>Праћење реализације избоних предметаа</w:t>
            </w:r>
          </w:p>
        </w:tc>
        <w:tc>
          <w:tcPr>
            <w:tcW w:w="2835" w:type="dxa"/>
            <w:vAlign w:val="center"/>
          </w:tcPr>
          <w:p w:rsidR="00402439" w:rsidRPr="00230029" w:rsidRDefault="00402439" w:rsidP="00254F97">
            <w:pPr>
              <w:rPr>
                <w:sz w:val="18"/>
              </w:rPr>
            </w:pPr>
            <w:r>
              <w:rPr>
                <w:color w:val="000000"/>
                <w:sz w:val="20"/>
              </w:rPr>
              <w:t>увидомудокументацију</w:t>
            </w:r>
          </w:p>
        </w:tc>
        <w:tc>
          <w:tcPr>
            <w:tcW w:w="2836" w:type="dxa"/>
            <w:vAlign w:val="center"/>
          </w:tcPr>
          <w:p w:rsidR="00402439" w:rsidRPr="00C41BBA" w:rsidRDefault="00402439" w:rsidP="00254F97">
            <w:pPr>
              <w:rPr>
                <w:sz w:val="18"/>
              </w:rPr>
            </w:pPr>
            <w:r w:rsidRPr="00C41BBA">
              <w:rPr>
                <w:color w:val="000000"/>
                <w:sz w:val="20"/>
              </w:rPr>
              <w:t>током</w:t>
            </w:r>
            <w:r w:rsidRPr="00C41BBA">
              <w:rPr>
                <w:color w:val="000000"/>
                <w:spacing w:val="-1"/>
                <w:sz w:val="20"/>
              </w:rPr>
              <w:t>школске</w:t>
            </w:r>
            <w:r w:rsidRPr="00C41BBA">
              <w:rPr>
                <w:color w:val="000000"/>
                <w:sz w:val="20"/>
              </w:rPr>
              <w:t>године</w:t>
            </w:r>
          </w:p>
        </w:tc>
        <w:tc>
          <w:tcPr>
            <w:tcW w:w="1840" w:type="dxa"/>
          </w:tcPr>
          <w:p w:rsidR="00402439" w:rsidRDefault="00402439" w:rsidP="00254F97">
            <w:pPr>
              <w:rPr>
                <w:color w:val="000000"/>
                <w:sz w:val="20"/>
              </w:rPr>
            </w:pPr>
            <w:r w:rsidRPr="00C41BBA">
              <w:rPr>
                <w:color w:val="000000"/>
                <w:sz w:val="20"/>
              </w:rPr>
              <w:t>Директор</w:t>
            </w:r>
          </w:p>
          <w:p w:rsidR="00402439" w:rsidRPr="002225AF" w:rsidRDefault="00402439" w:rsidP="00254F97">
            <w:pPr>
              <w:rPr>
                <w:color w:val="000000"/>
                <w:sz w:val="20"/>
              </w:rPr>
            </w:pPr>
            <w:r>
              <w:rPr>
                <w:color w:val="000000"/>
                <w:sz w:val="20"/>
              </w:rPr>
              <w:t>Стручни сарадник</w:t>
            </w:r>
          </w:p>
        </w:tc>
      </w:tr>
      <w:tr w:rsidR="00402439" w:rsidTr="00254F97">
        <w:trPr>
          <w:trHeight w:val="341"/>
        </w:trPr>
        <w:tc>
          <w:tcPr>
            <w:tcW w:w="2835" w:type="dxa"/>
            <w:vAlign w:val="center"/>
          </w:tcPr>
          <w:p w:rsidR="00402439" w:rsidRPr="00230029" w:rsidRDefault="00402439" w:rsidP="00254F97">
            <w:pPr>
              <w:rPr>
                <w:sz w:val="18"/>
              </w:rPr>
            </w:pPr>
            <w:r>
              <w:rPr>
                <w:sz w:val="18"/>
              </w:rPr>
              <w:t>Праћење рада педагошког колегијума</w:t>
            </w:r>
          </w:p>
        </w:tc>
        <w:tc>
          <w:tcPr>
            <w:tcW w:w="2835" w:type="dxa"/>
            <w:vAlign w:val="center"/>
          </w:tcPr>
          <w:p w:rsidR="00402439" w:rsidRDefault="00402439" w:rsidP="00254F97">
            <w:pPr>
              <w:rPr>
                <w:sz w:val="18"/>
              </w:rPr>
            </w:pPr>
            <w:r w:rsidRPr="00C41BBA">
              <w:rPr>
                <w:sz w:val="18"/>
              </w:rPr>
              <w:t>Анализа документације</w:t>
            </w:r>
          </w:p>
          <w:p w:rsidR="00402439" w:rsidRPr="00C41BBA" w:rsidRDefault="00402439" w:rsidP="00254F97">
            <w:pPr>
              <w:rPr>
                <w:sz w:val="18"/>
              </w:rPr>
            </w:pPr>
            <w:r>
              <w:rPr>
                <w:color w:val="000000"/>
                <w:sz w:val="20"/>
              </w:rPr>
              <w:t>непосредан</w:t>
            </w:r>
            <w:r>
              <w:rPr>
                <w:color w:val="000000"/>
                <w:spacing w:val="-1"/>
                <w:sz w:val="20"/>
              </w:rPr>
              <w:t>увид</w:t>
            </w:r>
            <w:r>
              <w:rPr>
                <w:color w:val="000000"/>
                <w:sz w:val="20"/>
              </w:rPr>
              <w:t xml:space="preserve">у </w:t>
            </w:r>
            <w:r>
              <w:rPr>
                <w:color w:val="000000"/>
                <w:spacing w:val="-1"/>
                <w:sz w:val="20"/>
              </w:rPr>
              <w:t>наставу</w:t>
            </w:r>
          </w:p>
        </w:tc>
        <w:tc>
          <w:tcPr>
            <w:tcW w:w="2836" w:type="dxa"/>
            <w:vAlign w:val="center"/>
          </w:tcPr>
          <w:p w:rsidR="00402439" w:rsidRPr="00C41BBA" w:rsidRDefault="00402439" w:rsidP="00254F97">
            <w:pPr>
              <w:rPr>
                <w:sz w:val="18"/>
              </w:rPr>
            </w:pPr>
            <w:r w:rsidRPr="00C41BBA">
              <w:rPr>
                <w:color w:val="000000"/>
                <w:sz w:val="20"/>
              </w:rPr>
              <w:t>током</w:t>
            </w:r>
            <w:r w:rsidRPr="00C41BBA">
              <w:rPr>
                <w:color w:val="000000"/>
                <w:spacing w:val="-1"/>
                <w:sz w:val="20"/>
              </w:rPr>
              <w:t>школске</w:t>
            </w:r>
            <w:r w:rsidRPr="00C41BBA">
              <w:rPr>
                <w:color w:val="000000"/>
                <w:sz w:val="20"/>
              </w:rPr>
              <w:t>године</w:t>
            </w:r>
          </w:p>
        </w:tc>
        <w:tc>
          <w:tcPr>
            <w:tcW w:w="1840" w:type="dxa"/>
          </w:tcPr>
          <w:p w:rsidR="00402439" w:rsidRDefault="00402439" w:rsidP="00254F97">
            <w:pPr>
              <w:rPr>
                <w:color w:val="000000"/>
                <w:sz w:val="20"/>
              </w:rPr>
            </w:pPr>
            <w:r w:rsidRPr="00C41BBA">
              <w:rPr>
                <w:color w:val="000000"/>
                <w:sz w:val="20"/>
              </w:rPr>
              <w:t>Директор</w:t>
            </w:r>
          </w:p>
          <w:p w:rsidR="00402439" w:rsidRDefault="00402439" w:rsidP="00254F97">
            <w:r>
              <w:rPr>
                <w:color w:val="000000"/>
                <w:sz w:val="20"/>
              </w:rPr>
              <w:t>Стручни сарадник</w:t>
            </w:r>
          </w:p>
        </w:tc>
      </w:tr>
      <w:tr w:rsidR="00402439" w:rsidRPr="002225AF" w:rsidTr="00254F97">
        <w:trPr>
          <w:trHeight w:val="341"/>
        </w:trPr>
        <w:tc>
          <w:tcPr>
            <w:tcW w:w="2835" w:type="dxa"/>
            <w:vAlign w:val="center"/>
          </w:tcPr>
          <w:p w:rsidR="00402439" w:rsidRPr="00122B81" w:rsidRDefault="00402439" w:rsidP="00254F97">
            <w:pPr>
              <w:rPr>
                <w:sz w:val="18"/>
              </w:rPr>
            </w:pPr>
            <w:r>
              <w:rPr>
                <w:sz w:val="18"/>
              </w:rPr>
              <w:t>Праћење рада тимова</w:t>
            </w:r>
          </w:p>
        </w:tc>
        <w:tc>
          <w:tcPr>
            <w:tcW w:w="2835" w:type="dxa"/>
            <w:vAlign w:val="center"/>
          </w:tcPr>
          <w:p w:rsidR="00402439" w:rsidRPr="00230029" w:rsidRDefault="00402439" w:rsidP="00254F97">
            <w:pPr>
              <w:rPr>
                <w:sz w:val="18"/>
              </w:rPr>
            </w:pPr>
            <w:r>
              <w:rPr>
                <w:color w:val="000000"/>
                <w:sz w:val="20"/>
              </w:rPr>
              <w:t>увидомудокументацију</w:t>
            </w:r>
          </w:p>
        </w:tc>
        <w:tc>
          <w:tcPr>
            <w:tcW w:w="2836" w:type="dxa"/>
            <w:vAlign w:val="center"/>
          </w:tcPr>
          <w:p w:rsidR="00402439" w:rsidRPr="00C41BBA" w:rsidRDefault="00402439" w:rsidP="00254F97">
            <w:pPr>
              <w:rPr>
                <w:sz w:val="18"/>
              </w:rPr>
            </w:pPr>
            <w:r w:rsidRPr="00C41BBA">
              <w:rPr>
                <w:color w:val="000000"/>
                <w:sz w:val="20"/>
              </w:rPr>
              <w:t>током</w:t>
            </w:r>
            <w:r w:rsidRPr="00C41BBA">
              <w:rPr>
                <w:color w:val="000000"/>
                <w:spacing w:val="-1"/>
                <w:sz w:val="20"/>
              </w:rPr>
              <w:t>школске</w:t>
            </w:r>
            <w:r w:rsidRPr="00C41BBA">
              <w:rPr>
                <w:color w:val="000000"/>
                <w:sz w:val="20"/>
              </w:rPr>
              <w:t>године</w:t>
            </w:r>
          </w:p>
        </w:tc>
        <w:tc>
          <w:tcPr>
            <w:tcW w:w="1840" w:type="dxa"/>
          </w:tcPr>
          <w:p w:rsidR="00402439" w:rsidRDefault="00402439" w:rsidP="00254F97">
            <w:pPr>
              <w:rPr>
                <w:color w:val="000000"/>
                <w:sz w:val="20"/>
              </w:rPr>
            </w:pPr>
            <w:r w:rsidRPr="00C41BBA">
              <w:rPr>
                <w:color w:val="000000"/>
                <w:sz w:val="20"/>
              </w:rPr>
              <w:t>Директор</w:t>
            </w:r>
          </w:p>
          <w:p w:rsidR="00402439" w:rsidRDefault="00402439" w:rsidP="00254F97">
            <w:pPr>
              <w:rPr>
                <w:color w:val="000000"/>
                <w:sz w:val="20"/>
              </w:rPr>
            </w:pPr>
            <w:r>
              <w:rPr>
                <w:color w:val="000000"/>
                <w:sz w:val="20"/>
              </w:rPr>
              <w:t>Стручни сарадник</w:t>
            </w:r>
          </w:p>
          <w:p w:rsidR="00402439" w:rsidRPr="002225AF" w:rsidRDefault="00402439" w:rsidP="00254F97">
            <w:pPr>
              <w:rPr>
                <w:color w:val="000000"/>
                <w:sz w:val="20"/>
              </w:rPr>
            </w:pPr>
            <w:r>
              <w:rPr>
                <w:color w:val="000000"/>
                <w:sz w:val="20"/>
              </w:rPr>
              <w:t>секретар</w:t>
            </w:r>
          </w:p>
        </w:tc>
      </w:tr>
    </w:tbl>
    <w:p w:rsidR="00577AD1" w:rsidRDefault="00577AD1" w:rsidP="00577AD1">
      <w:pPr>
        <w:spacing w:before="60" w:after="60"/>
        <w:rPr>
          <w:rFonts w:cs="Arial"/>
          <w:b/>
          <w:sz w:val="16"/>
          <w:szCs w:val="16"/>
          <w:u w:val="single"/>
        </w:rPr>
      </w:pPr>
    </w:p>
    <w:p w:rsidR="00577AD1" w:rsidRDefault="00577AD1" w:rsidP="00577AD1">
      <w:pPr>
        <w:spacing w:before="60" w:after="60"/>
        <w:rPr>
          <w:rFonts w:cs="Arial"/>
          <w:b/>
          <w:sz w:val="16"/>
          <w:szCs w:val="16"/>
          <w:u w:val="single"/>
        </w:rPr>
      </w:pPr>
    </w:p>
    <w:p w:rsidR="00577AD1" w:rsidRDefault="00577AD1" w:rsidP="00577AD1">
      <w:pPr>
        <w:spacing w:before="60" w:after="60"/>
        <w:rPr>
          <w:rFonts w:cs="Arial"/>
          <w:b/>
          <w:sz w:val="16"/>
          <w:szCs w:val="16"/>
          <w:u w:val="single"/>
        </w:rPr>
      </w:pPr>
    </w:p>
    <w:p w:rsidR="006704C5" w:rsidRDefault="006704C5" w:rsidP="009C2601">
      <w:pPr>
        <w:jc w:val="both"/>
        <w:rPr>
          <w:b/>
          <w:sz w:val="20"/>
          <w:szCs w:val="20"/>
        </w:rPr>
      </w:pPr>
    </w:p>
    <w:p w:rsidR="00577AD1" w:rsidRDefault="00577AD1" w:rsidP="009C2601">
      <w:pPr>
        <w:jc w:val="both"/>
        <w:rPr>
          <w:b/>
          <w:sz w:val="20"/>
          <w:szCs w:val="20"/>
        </w:rPr>
      </w:pPr>
    </w:p>
    <w:p w:rsidR="00577AD1" w:rsidRPr="00577AD1" w:rsidRDefault="00577AD1" w:rsidP="00577AD1">
      <w:pPr>
        <w:spacing w:before="311" w:line="321" w:lineRule="exact"/>
        <w:rPr>
          <w:b/>
          <w:color w:val="000000" w:themeColor="text1"/>
          <w:sz w:val="28"/>
          <w:szCs w:val="28"/>
        </w:rPr>
      </w:pPr>
      <w:r w:rsidRPr="00577AD1">
        <w:rPr>
          <w:b/>
          <w:color w:val="000000" w:themeColor="text1"/>
          <w:spacing w:val="2"/>
          <w:sz w:val="28"/>
          <w:szCs w:val="28"/>
        </w:rPr>
        <w:t>8.</w:t>
      </w:r>
      <w:r w:rsidRPr="00577AD1">
        <w:rPr>
          <w:b/>
          <w:color w:val="000000" w:themeColor="text1"/>
          <w:sz w:val="28"/>
          <w:szCs w:val="28"/>
        </w:rPr>
        <w:t>ИЗВЕШТАЈО РЕАЛИЗАЦИЈИПРОГРАМА</w:t>
      </w:r>
      <w:r w:rsidRPr="00577AD1">
        <w:rPr>
          <w:b/>
          <w:color w:val="000000" w:themeColor="text1"/>
          <w:spacing w:val="1"/>
          <w:sz w:val="28"/>
          <w:szCs w:val="28"/>
        </w:rPr>
        <w:t>ШКОЛСКОГ</w:t>
      </w:r>
    </w:p>
    <w:p w:rsidR="00577AD1" w:rsidRDefault="00577AD1" w:rsidP="00577AD1">
      <w:pPr>
        <w:spacing w:before="3" w:line="321" w:lineRule="exact"/>
        <w:ind w:left="360"/>
        <w:rPr>
          <w:b/>
          <w:color w:val="000000"/>
          <w:sz w:val="28"/>
        </w:rPr>
      </w:pPr>
      <w:r w:rsidRPr="00577AD1">
        <w:rPr>
          <w:b/>
          <w:color w:val="000000" w:themeColor="text1"/>
          <w:sz w:val="28"/>
          <w:szCs w:val="28"/>
        </w:rPr>
        <w:t>МАРКЕТИНГА</w:t>
      </w:r>
    </w:p>
    <w:p w:rsidR="00577AD1" w:rsidRDefault="00577AD1" w:rsidP="00577AD1">
      <w:pPr>
        <w:spacing w:before="200" w:line="276" w:lineRule="exact"/>
        <w:ind w:left="1440"/>
        <w:rPr>
          <w:b/>
          <w:color w:val="000000"/>
        </w:rPr>
      </w:pPr>
      <w:r>
        <w:rPr>
          <w:b/>
          <w:color w:val="000000"/>
        </w:rPr>
        <w:t>8.1.Интерни маркетинг</w:t>
      </w:r>
    </w:p>
    <w:p w:rsidR="00577AD1" w:rsidRDefault="00577AD1" w:rsidP="00577AD1">
      <w:pPr>
        <w:spacing w:before="310" w:line="254" w:lineRule="exact"/>
        <w:rPr>
          <w:color w:val="000000"/>
        </w:rPr>
      </w:pPr>
      <w:r>
        <w:rPr>
          <w:color w:val="000000"/>
        </w:rPr>
        <w:t>Школа</w:t>
      </w:r>
      <w:r>
        <w:rPr>
          <w:color w:val="000000"/>
          <w:spacing w:val="1"/>
        </w:rPr>
        <w:t>је</w:t>
      </w:r>
      <w:r>
        <w:rPr>
          <w:color w:val="000000"/>
        </w:rPr>
        <w:t xml:space="preserve"> активнорадиланамаркетингу</w:t>
      </w:r>
      <w:r>
        <w:rPr>
          <w:color w:val="000000"/>
          <w:spacing w:val="1"/>
        </w:rPr>
        <w:t>какоби</w:t>
      </w:r>
      <w:r>
        <w:rPr>
          <w:color w:val="000000"/>
        </w:rPr>
        <w:t xml:space="preserve">ученици и родитељибили правовременоупознати са свим дешавањима </w:t>
      </w:r>
      <w:r>
        <w:rPr>
          <w:color w:val="000000"/>
          <w:spacing w:val="-1"/>
        </w:rPr>
        <w:t>унутар</w:t>
      </w:r>
      <w:r>
        <w:rPr>
          <w:color w:val="000000"/>
        </w:rPr>
        <w:t>школе.</w:t>
      </w:r>
    </w:p>
    <w:p w:rsidR="00577AD1" w:rsidRPr="00577AD1" w:rsidRDefault="00577AD1" w:rsidP="00577AD1">
      <w:pPr>
        <w:pStyle w:val="ListParagraph"/>
        <w:numPr>
          <w:ilvl w:val="0"/>
          <w:numId w:val="36"/>
        </w:numPr>
        <w:spacing w:before="12" w:line="255" w:lineRule="exact"/>
        <w:rPr>
          <w:rFonts w:ascii="Times New Roman"/>
          <w:color w:val="000000"/>
        </w:rPr>
      </w:pPr>
      <w:r w:rsidRPr="00577AD1">
        <w:rPr>
          <w:b/>
          <w:color w:val="000000"/>
        </w:rPr>
        <w:t xml:space="preserve">Сајт </w:t>
      </w:r>
      <w:r w:rsidRPr="00577AD1">
        <w:rPr>
          <w:color w:val="000000"/>
        </w:rPr>
        <w:t>школеправила</w:t>
      </w:r>
      <w:r w:rsidRPr="00577AD1">
        <w:rPr>
          <w:color w:val="000000"/>
          <w:spacing w:val="1"/>
        </w:rPr>
        <w:t>је</w:t>
      </w:r>
      <w:r w:rsidRPr="00577AD1">
        <w:rPr>
          <w:color w:val="000000"/>
        </w:rPr>
        <w:t xml:space="preserve"> иактивноажурирала интернет секцијаученикаса професорима</w:t>
      </w:r>
    </w:p>
    <w:p w:rsidR="00577AD1" w:rsidRDefault="00577AD1" w:rsidP="00577AD1">
      <w:pPr>
        <w:pStyle w:val="ListParagraph"/>
        <w:numPr>
          <w:ilvl w:val="0"/>
          <w:numId w:val="36"/>
        </w:numPr>
        <w:spacing w:before="12" w:line="255" w:lineRule="exact"/>
        <w:rPr>
          <w:rFonts w:ascii="Times New Roman"/>
          <w:color w:val="000000"/>
        </w:rPr>
      </w:pPr>
      <w:r>
        <w:rPr>
          <w:rFonts w:ascii="Times New Roman" w:hAnsi="Times New Roman"/>
          <w:color w:val="000000"/>
          <w:spacing w:val="1"/>
        </w:rPr>
        <w:t>Дан</w:t>
      </w:r>
      <w:r>
        <w:rPr>
          <w:rFonts w:ascii="Times New Roman" w:hAnsi="Times New Roman"/>
          <w:color w:val="000000"/>
        </w:rPr>
        <w:t>отворених</w:t>
      </w:r>
      <w:r>
        <w:rPr>
          <w:rFonts w:ascii="Times New Roman" w:hAnsi="Times New Roman"/>
          <w:color w:val="000000"/>
          <w:spacing w:val="-1"/>
        </w:rPr>
        <w:t>врата</w:t>
      </w:r>
    </w:p>
    <w:p w:rsidR="00577AD1" w:rsidRDefault="00577AD1" w:rsidP="00577AD1">
      <w:pPr>
        <w:spacing w:before="204" w:line="276" w:lineRule="exact"/>
        <w:ind w:left="1440"/>
        <w:rPr>
          <w:b/>
          <w:color w:val="000000"/>
        </w:rPr>
      </w:pPr>
      <w:r>
        <w:rPr>
          <w:b/>
          <w:color w:val="000000"/>
        </w:rPr>
        <w:t>8.2.Екстернимаркетинг</w:t>
      </w:r>
    </w:p>
    <w:p w:rsidR="00577AD1" w:rsidRDefault="00577AD1" w:rsidP="00577AD1">
      <w:pPr>
        <w:spacing w:before="234" w:line="254" w:lineRule="exact"/>
        <w:ind w:left="360"/>
        <w:rPr>
          <w:color w:val="000000"/>
        </w:rPr>
      </w:pPr>
      <w:r>
        <w:rPr>
          <w:rFonts w:ascii="HQPSRB+Times New Roman" w:hAnsi="HQPSRB+Times New Roman" w:cs="HQPSRB+Times New Roman"/>
          <w:color w:val="000000"/>
        </w:rPr>
        <w:t>-</w:t>
      </w:r>
      <w:r>
        <w:rPr>
          <w:color w:val="000000"/>
        </w:rPr>
        <w:t>Школски тим запромоцијушколе –представљали сушколуи образовне профилесвим ученицимаосмихразредау</w:t>
      </w:r>
      <w:r>
        <w:rPr>
          <w:color w:val="000000"/>
          <w:spacing w:val="-2"/>
        </w:rPr>
        <w:t xml:space="preserve"> Инђији</w:t>
      </w:r>
      <w:r>
        <w:rPr>
          <w:color w:val="000000"/>
        </w:rPr>
        <w:t xml:space="preserve"> и истуреним одељењимаградскихшкола. </w:t>
      </w:r>
      <w:r>
        <w:rPr>
          <w:color w:val="000000"/>
          <w:spacing w:val="-2"/>
        </w:rPr>
        <w:t>За</w:t>
      </w:r>
      <w:r>
        <w:rPr>
          <w:color w:val="000000"/>
        </w:rPr>
        <w:t>тепотребеизрађен</w:t>
      </w:r>
      <w:r>
        <w:rPr>
          <w:color w:val="000000"/>
          <w:spacing w:val="1"/>
        </w:rPr>
        <w:t>је</w:t>
      </w:r>
      <w:r>
        <w:rPr>
          <w:color w:val="000000"/>
        </w:rPr>
        <w:t xml:space="preserve"> промотивниматеријалувиду флајера.</w:t>
      </w:r>
    </w:p>
    <w:p w:rsidR="00577AD1" w:rsidRDefault="00577AD1" w:rsidP="00577AD1">
      <w:pPr>
        <w:spacing w:before="14" w:line="255" w:lineRule="exact"/>
        <w:ind w:left="360"/>
        <w:rPr>
          <w:color w:val="000000"/>
        </w:rPr>
      </w:pPr>
      <w:r>
        <w:rPr>
          <w:rFonts w:ascii="HQPSRB+Times New Roman" w:hAnsi="HQPSRB+Times New Roman" w:cs="HQPSRB+Times New Roman"/>
          <w:color w:val="000000"/>
        </w:rPr>
        <w:t xml:space="preserve">- </w:t>
      </w:r>
      <w:r>
        <w:rPr>
          <w:color w:val="000000"/>
        </w:rPr>
        <w:t>Уписана одељењамедијски супредстављена.</w:t>
      </w:r>
    </w:p>
    <w:p w:rsidR="006704C5" w:rsidRDefault="006704C5" w:rsidP="009C2601">
      <w:pPr>
        <w:jc w:val="both"/>
        <w:rPr>
          <w:b/>
          <w:sz w:val="20"/>
          <w:szCs w:val="20"/>
        </w:rPr>
      </w:pPr>
    </w:p>
    <w:p w:rsidR="006704C5" w:rsidRDefault="006704C5" w:rsidP="009C2601">
      <w:pPr>
        <w:jc w:val="both"/>
        <w:rPr>
          <w:b/>
          <w:sz w:val="20"/>
          <w:szCs w:val="20"/>
        </w:rPr>
      </w:pPr>
    </w:p>
    <w:p w:rsidR="006704C5" w:rsidRDefault="006704C5" w:rsidP="009C2601">
      <w:pPr>
        <w:jc w:val="both"/>
        <w:rPr>
          <w:b/>
          <w:sz w:val="20"/>
          <w:szCs w:val="20"/>
        </w:rPr>
      </w:pPr>
    </w:p>
    <w:p w:rsidR="006704C5" w:rsidRDefault="006704C5" w:rsidP="009C2601">
      <w:pPr>
        <w:jc w:val="both"/>
        <w:rPr>
          <w:b/>
          <w:sz w:val="20"/>
          <w:szCs w:val="20"/>
        </w:rPr>
      </w:pPr>
    </w:p>
    <w:p w:rsidR="006704C5" w:rsidRDefault="006704C5" w:rsidP="009C2601">
      <w:pPr>
        <w:jc w:val="both"/>
        <w:rPr>
          <w:b/>
          <w:sz w:val="20"/>
          <w:szCs w:val="20"/>
        </w:rPr>
      </w:pPr>
    </w:p>
    <w:p w:rsidR="006704C5" w:rsidRDefault="006704C5" w:rsidP="009C2601">
      <w:pPr>
        <w:jc w:val="both"/>
        <w:rPr>
          <w:b/>
          <w:sz w:val="20"/>
          <w:szCs w:val="20"/>
        </w:rPr>
      </w:pPr>
    </w:p>
    <w:p w:rsidR="00016B00" w:rsidRPr="00F60D34" w:rsidRDefault="00975F96" w:rsidP="009C2601">
      <w:pPr>
        <w:jc w:val="both"/>
        <w:rPr>
          <w:b/>
          <w:sz w:val="20"/>
          <w:szCs w:val="20"/>
        </w:rPr>
      </w:pPr>
      <w:r w:rsidRPr="00F60D34">
        <w:rPr>
          <w:b/>
          <w:sz w:val="20"/>
          <w:szCs w:val="20"/>
        </w:rPr>
        <w:t xml:space="preserve">У Инђији </w:t>
      </w:r>
      <w:r w:rsidR="00572195">
        <w:rPr>
          <w:b/>
          <w:sz w:val="20"/>
          <w:szCs w:val="20"/>
        </w:rPr>
        <w:t>12</w:t>
      </w:r>
      <w:r w:rsidR="00CF073C">
        <w:rPr>
          <w:b/>
          <w:sz w:val="20"/>
          <w:szCs w:val="20"/>
        </w:rPr>
        <w:t>.09.2020</w:t>
      </w:r>
      <w:r w:rsidR="00FE0753" w:rsidRPr="00F60D34">
        <w:rPr>
          <w:b/>
          <w:sz w:val="20"/>
          <w:szCs w:val="20"/>
        </w:rPr>
        <w:t>. године</w:t>
      </w:r>
    </w:p>
    <w:p w:rsidR="00FE0753" w:rsidRPr="002E78F0" w:rsidRDefault="00FE0753" w:rsidP="009C2601">
      <w:pPr>
        <w:spacing w:after="240"/>
        <w:ind w:left="5529"/>
        <w:jc w:val="both"/>
        <w:rPr>
          <w:b/>
          <w:bCs/>
          <w:sz w:val="20"/>
          <w:szCs w:val="20"/>
        </w:rPr>
      </w:pPr>
      <w:r w:rsidRPr="002E78F0">
        <w:rPr>
          <w:b/>
          <w:bCs/>
          <w:sz w:val="20"/>
          <w:szCs w:val="20"/>
        </w:rPr>
        <w:t>ПРЕДСЕДНИК ШКОЛСКОГ ОДБОРА</w:t>
      </w:r>
    </w:p>
    <w:p w:rsidR="006F73A4" w:rsidRDefault="00FE0753" w:rsidP="006F73A4">
      <w:pPr>
        <w:ind w:left="5760"/>
        <w:jc w:val="both"/>
        <w:rPr>
          <w:b/>
          <w:bCs/>
          <w:sz w:val="20"/>
          <w:szCs w:val="20"/>
        </w:rPr>
      </w:pPr>
      <w:r w:rsidRPr="002E78F0">
        <w:rPr>
          <w:sz w:val="20"/>
          <w:szCs w:val="20"/>
        </w:rPr>
        <w:t>__________________________________________</w:t>
      </w:r>
      <w:r w:rsidR="006F73A4" w:rsidRPr="002E78F0">
        <w:rPr>
          <w:b/>
          <w:bCs/>
          <w:sz w:val="20"/>
          <w:szCs w:val="20"/>
        </w:rPr>
        <w:softHyphen/>
      </w:r>
      <w:r w:rsidR="006F73A4" w:rsidRPr="002E78F0">
        <w:rPr>
          <w:b/>
          <w:bCs/>
          <w:sz w:val="20"/>
          <w:szCs w:val="20"/>
        </w:rPr>
        <w:softHyphen/>
      </w:r>
      <w:r w:rsidR="006F73A4" w:rsidRPr="002E78F0">
        <w:rPr>
          <w:b/>
          <w:bCs/>
          <w:sz w:val="20"/>
          <w:szCs w:val="20"/>
        </w:rPr>
        <w:softHyphen/>
      </w:r>
      <w:r w:rsidR="006F73A4" w:rsidRPr="002E78F0">
        <w:rPr>
          <w:b/>
          <w:bCs/>
          <w:sz w:val="20"/>
          <w:szCs w:val="20"/>
        </w:rPr>
        <w:softHyphen/>
      </w:r>
      <w:r w:rsidR="006F73A4" w:rsidRPr="002E78F0">
        <w:rPr>
          <w:b/>
          <w:bCs/>
          <w:sz w:val="20"/>
          <w:szCs w:val="20"/>
        </w:rPr>
        <w:softHyphen/>
      </w:r>
      <w:r w:rsidR="006F73A4" w:rsidRPr="002E78F0">
        <w:rPr>
          <w:b/>
          <w:bCs/>
          <w:sz w:val="20"/>
          <w:szCs w:val="20"/>
        </w:rPr>
        <w:softHyphen/>
      </w:r>
      <w:r w:rsidR="006F73A4" w:rsidRPr="002E78F0">
        <w:rPr>
          <w:b/>
          <w:bCs/>
          <w:sz w:val="20"/>
          <w:szCs w:val="20"/>
        </w:rPr>
        <w:softHyphen/>
        <w:t>___________________________________</w:t>
      </w:r>
    </w:p>
    <w:p w:rsidR="00FE0753" w:rsidRPr="002E78F0" w:rsidRDefault="00FE0753" w:rsidP="009C2601">
      <w:pPr>
        <w:jc w:val="both"/>
        <w:rPr>
          <w:sz w:val="20"/>
          <w:szCs w:val="20"/>
          <w:lang w:val="ru-RU"/>
        </w:rPr>
      </w:pPr>
    </w:p>
    <w:p w:rsidR="00FE0753" w:rsidRPr="00C545EF" w:rsidRDefault="00B66DF9" w:rsidP="009C2601">
      <w:pPr>
        <w:ind w:left="5387" w:firstLine="720"/>
        <w:jc w:val="both"/>
        <w:rPr>
          <w:sz w:val="20"/>
          <w:szCs w:val="20"/>
        </w:rPr>
      </w:pPr>
      <w:r>
        <w:rPr>
          <w:sz w:val="20"/>
          <w:szCs w:val="20"/>
        </w:rPr>
        <w:t xml:space="preserve">               Савановић Зорица</w:t>
      </w:r>
      <w:r w:rsidR="00C545EF">
        <w:rPr>
          <w:sz w:val="20"/>
          <w:szCs w:val="20"/>
        </w:rPr>
        <w:t>, проф.</w:t>
      </w:r>
    </w:p>
    <w:p w:rsidR="00FE0753" w:rsidRPr="002E78F0" w:rsidRDefault="00FE0753" w:rsidP="009C2601">
      <w:pPr>
        <w:jc w:val="both"/>
        <w:rPr>
          <w:sz w:val="20"/>
          <w:szCs w:val="20"/>
          <w:highlight w:val="red"/>
        </w:rPr>
      </w:pPr>
    </w:p>
    <w:p w:rsidR="00FE0753" w:rsidRPr="002E78F0" w:rsidRDefault="00FE0753" w:rsidP="009C2601">
      <w:pPr>
        <w:jc w:val="both"/>
        <w:rPr>
          <w:sz w:val="20"/>
          <w:szCs w:val="20"/>
          <w:highlight w:val="red"/>
        </w:rPr>
      </w:pPr>
    </w:p>
    <w:p w:rsidR="00FE0753" w:rsidRPr="002E78F0" w:rsidRDefault="00FE0753" w:rsidP="009C2601">
      <w:pPr>
        <w:spacing w:after="240"/>
        <w:jc w:val="both"/>
        <w:rPr>
          <w:b/>
          <w:bCs/>
          <w:sz w:val="20"/>
          <w:szCs w:val="20"/>
        </w:rPr>
      </w:pPr>
      <w:r w:rsidRPr="002E78F0">
        <w:rPr>
          <w:b/>
          <w:bCs/>
          <w:sz w:val="20"/>
          <w:szCs w:val="20"/>
        </w:rPr>
        <w:t xml:space="preserve"> ДИРЕКТОР СШ</w:t>
      </w:r>
      <w:r w:rsidRPr="006A2CDF">
        <w:rPr>
          <w:b/>
          <w:bCs/>
          <w:sz w:val="20"/>
          <w:szCs w:val="20"/>
          <w:lang w:val="ru-RU"/>
        </w:rPr>
        <w:t xml:space="preserve">” </w:t>
      </w:r>
      <w:r w:rsidRPr="002E78F0">
        <w:rPr>
          <w:b/>
          <w:bCs/>
          <w:sz w:val="20"/>
          <w:szCs w:val="20"/>
        </w:rPr>
        <w:t>ДР ЂОРЂЕ НАТОШЕВИЋ</w:t>
      </w:r>
      <w:r w:rsidRPr="006A2CDF">
        <w:rPr>
          <w:b/>
          <w:bCs/>
          <w:sz w:val="20"/>
          <w:szCs w:val="20"/>
          <w:lang w:val="ru-RU"/>
        </w:rPr>
        <w:t>”</w:t>
      </w:r>
      <w:r w:rsidR="00C545EF">
        <w:rPr>
          <w:b/>
          <w:bCs/>
          <w:sz w:val="20"/>
          <w:szCs w:val="20"/>
        </w:rPr>
        <w:t xml:space="preserve">  - Инђија</w:t>
      </w:r>
    </w:p>
    <w:p w:rsidR="00414DE1" w:rsidRDefault="00FE0753" w:rsidP="009C2601">
      <w:pPr>
        <w:ind w:left="5529"/>
        <w:jc w:val="both"/>
        <w:rPr>
          <w:b/>
          <w:bCs/>
          <w:sz w:val="20"/>
          <w:szCs w:val="20"/>
        </w:rPr>
      </w:pPr>
      <w:r w:rsidRPr="002E78F0">
        <w:rPr>
          <w:b/>
          <w:bCs/>
          <w:sz w:val="20"/>
          <w:szCs w:val="20"/>
        </w:rPr>
        <w:softHyphen/>
      </w:r>
      <w:r w:rsidRPr="002E78F0">
        <w:rPr>
          <w:b/>
          <w:bCs/>
          <w:sz w:val="20"/>
          <w:szCs w:val="20"/>
        </w:rPr>
        <w:softHyphen/>
      </w:r>
      <w:r w:rsidRPr="002E78F0">
        <w:rPr>
          <w:b/>
          <w:bCs/>
          <w:sz w:val="20"/>
          <w:szCs w:val="20"/>
        </w:rPr>
        <w:softHyphen/>
      </w:r>
      <w:r w:rsidRPr="002E78F0">
        <w:rPr>
          <w:b/>
          <w:bCs/>
          <w:sz w:val="20"/>
          <w:szCs w:val="20"/>
        </w:rPr>
        <w:softHyphen/>
      </w:r>
      <w:r w:rsidRPr="002E78F0">
        <w:rPr>
          <w:b/>
          <w:bCs/>
          <w:sz w:val="20"/>
          <w:szCs w:val="20"/>
        </w:rPr>
        <w:softHyphen/>
      </w:r>
      <w:r w:rsidRPr="002E78F0">
        <w:rPr>
          <w:b/>
          <w:bCs/>
          <w:sz w:val="20"/>
          <w:szCs w:val="20"/>
        </w:rPr>
        <w:softHyphen/>
      </w:r>
      <w:r w:rsidRPr="002E78F0">
        <w:rPr>
          <w:b/>
          <w:bCs/>
          <w:sz w:val="20"/>
          <w:szCs w:val="20"/>
        </w:rPr>
        <w:softHyphen/>
        <w:t>___________________________________</w:t>
      </w:r>
    </w:p>
    <w:p w:rsidR="00583DED" w:rsidRDefault="000F392D" w:rsidP="009C2601">
      <w:pPr>
        <w:ind w:left="5529"/>
        <w:jc w:val="both"/>
        <w:rPr>
          <w:b/>
          <w:sz w:val="56"/>
          <w:szCs w:val="56"/>
        </w:rPr>
      </w:pPr>
      <w:r>
        <w:rPr>
          <w:sz w:val="20"/>
          <w:szCs w:val="20"/>
        </w:rPr>
        <w:t>Мандић Елијана</w:t>
      </w:r>
      <w:r w:rsidR="00C545EF">
        <w:rPr>
          <w:sz w:val="20"/>
          <w:szCs w:val="20"/>
        </w:rPr>
        <w:t>, проф.</w:t>
      </w:r>
      <w:r w:rsidR="00FE0753" w:rsidRPr="002E78F0">
        <w:rPr>
          <w:b/>
          <w:bCs/>
          <w:sz w:val="20"/>
          <w:szCs w:val="20"/>
        </w:rPr>
        <w:tab/>
      </w:r>
      <w:bookmarkStart w:id="217" w:name="_Toc334177426"/>
      <w:bookmarkStart w:id="218" w:name="_Toc366672137"/>
      <w:bookmarkStart w:id="219" w:name="_Toc368318434"/>
      <w:bookmarkStart w:id="220" w:name="_Toc368928058"/>
    </w:p>
    <w:p w:rsidR="00583DED" w:rsidRDefault="00583DED" w:rsidP="009C2601">
      <w:pPr>
        <w:jc w:val="both"/>
        <w:outlineLvl w:val="0"/>
        <w:rPr>
          <w:b/>
          <w:sz w:val="56"/>
          <w:szCs w:val="56"/>
        </w:rPr>
      </w:pPr>
    </w:p>
    <w:p w:rsidR="0051683F" w:rsidRPr="00FE5F4F" w:rsidRDefault="0051683F" w:rsidP="009C2601">
      <w:pPr>
        <w:jc w:val="both"/>
        <w:outlineLvl w:val="0"/>
        <w:rPr>
          <w:b/>
          <w:sz w:val="56"/>
          <w:szCs w:val="56"/>
        </w:rPr>
      </w:pPr>
    </w:p>
    <w:p w:rsidR="00A32835" w:rsidRDefault="00A32835" w:rsidP="009C2601">
      <w:pPr>
        <w:jc w:val="both"/>
        <w:outlineLvl w:val="0"/>
        <w:rPr>
          <w:b/>
          <w:sz w:val="56"/>
          <w:szCs w:val="56"/>
        </w:rPr>
      </w:pPr>
    </w:p>
    <w:p w:rsidR="00A32835" w:rsidRDefault="00A32835" w:rsidP="009C2601">
      <w:pPr>
        <w:jc w:val="both"/>
        <w:outlineLvl w:val="0"/>
        <w:rPr>
          <w:b/>
          <w:sz w:val="56"/>
          <w:szCs w:val="56"/>
        </w:rPr>
      </w:pPr>
    </w:p>
    <w:p w:rsidR="00A32835" w:rsidRDefault="00A32835" w:rsidP="009C2601">
      <w:pPr>
        <w:jc w:val="both"/>
        <w:outlineLvl w:val="0"/>
        <w:rPr>
          <w:b/>
          <w:sz w:val="56"/>
          <w:szCs w:val="56"/>
        </w:rPr>
      </w:pPr>
    </w:p>
    <w:p w:rsidR="00F543B2" w:rsidRDefault="00F543B2" w:rsidP="009C2601">
      <w:pPr>
        <w:jc w:val="both"/>
        <w:outlineLvl w:val="0"/>
        <w:rPr>
          <w:b/>
          <w:sz w:val="56"/>
          <w:szCs w:val="56"/>
        </w:rPr>
      </w:pPr>
    </w:p>
    <w:p w:rsidR="00465437" w:rsidRDefault="00465437" w:rsidP="009C2601">
      <w:pPr>
        <w:jc w:val="both"/>
        <w:outlineLvl w:val="0"/>
        <w:rPr>
          <w:b/>
          <w:sz w:val="56"/>
          <w:szCs w:val="56"/>
        </w:rPr>
      </w:pPr>
    </w:p>
    <w:p w:rsidR="00465437" w:rsidRDefault="00465437" w:rsidP="009C2601">
      <w:pPr>
        <w:jc w:val="both"/>
        <w:outlineLvl w:val="0"/>
        <w:rPr>
          <w:b/>
          <w:sz w:val="56"/>
          <w:szCs w:val="56"/>
        </w:rPr>
      </w:pPr>
    </w:p>
    <w:p w:rsidR="00465437" w:rsidRDefault="00465437" w:rsidP="009C2601">
      <w:pPr>
        <w:jc w:val="both"/>
        <w:outlineLvl w:val="0"/>
        <w:rPr>
          <w:b/>
          <w:sz w:val="56"/>
          <w:szCs w:val="56"/>
        </w:rPr>
      </w:pPr>
    </w:p>
    <w:p w:rsidR="00465437" w:rsidRDefault="00465437" w:rsidP="009C2601">
      <w:pPr>
        <w:jc w:val="both"/>
        <w:outlineLvl w:val="0"/>
        <w:rPr>
          <w:b/>
          <w:sz w:val="56"/>
          <w:szCs w:val="56"/>
        </w:rPr>
      </w:pPr>
    </w:p>
    <w:p w:rsidR="00F60D34" w:rsidRDefault="00F60D34" w:rsidP="009C2601">
      <w:pPr>
        <w:jc w:val="both"/>
        <w:outlineLvl w:val="0"/>
        <w:rPr>
          <w:b/>
          <w:sz w:val="56"/>
          <w:szCs w:val="56"/>
        </w:rPr>
      </w:pPr>
    </w:p>
    <w:p w:rsidR="004B6A22" w:rsidRDefault="004B6A22" w:rsidP="00F60D34">
      <w:pPr>
        <w:pStyle w:val="Heading1"/>
        <w:jc w:val="left"/>
        <w:rPr>
          <w:sz w:val="36"/>
          <w:szCs w:val="36"/>
        </w:rPr>
      </w:pPr>
      <w:bookmarkStart w:id="221" w:name="_Toc431976326"/>
      <w:bookmarkStart w:id="222" w:name="_Toc495051502"/>
      <w:bookmarkStart w:id="223" w:name="_Toc525386273"/>
      <w:r w:rsidRPr="00FE5F4F">
        <w:rPr>
          <w:sz w:val="36"/>
          <w:szCs w:val="36"/>
        </w:rPr>
        <w:t>ПРИЛОЗИ</w:t>
      </w:r>
      <w:bookmarkEnd w:id="217"/>
      <w:bookmarkEnd w:id="218"/>
      <w:bookmarkEnd w:id="219"/>
      <w:bookmarkEnd w:id="220"/>
      <w:bookmarkEnd w:id="221"/>
      <w:bookmarkEnd w:id="222"/>
      <w:bookmarkEnd w:id="223"/>
    </w:p>
    <w:p w:rsidR="00F60D34" w:rsidRDefault="00F60D34" w:rsidP="00F60D34"/>
    <w:p w:rsidR="00F60D34" w:rsidRPr="00F60D34" w:rsidRDefault="00F60D34" w:rsidP="00F60D34">
      <w:pPr>
        <w:rPr>
          <w:b/>
        </w:rPr>
      </w:pPr>
      <w:r w:rsidRPr="00E01140">
        <w:rPr>
          <w:b/>
        </w:rPr>
        <w:t xml:space="preserve">ПРЕГЛЕД УСПЕХА УЧЕНИКА ПО ПРЕДМЕТИМАНА КРАЈУ ШКОЛСКЕ </w:t>
      </w:r>
      <w:r>
        <w:rPr>
          <w:b/>
        </w:rPr>
        <w:t>201</w:t>
      </w:r>
      <w:r w:rsidR="00040AB4">
        <w:rPr>
          <w:b/>
        </w:rPr>
        <w:t>8</w:t>
      </w:r>
      <w:r>
        <w:rPr>
          <w:b/>
        </w:rPr>
        <w:t>/201</w:t>
      </w:r>
      <w:r w:rsidR="00040AB4">
        <w:rPr>
          <w:b/>
        </w:rPr>
        <w:t>9</w:t>
      </w:r>
      <w:r>
        <w:rPr>
          <w:b/>
        </w:rPr>
        <w:t>.ГОД</w:t>
      </w:r>
    </w:p>
    <w:p w:rsidR="00F60D34" w:rsidRPr="00E01140" w:rsidRDefault="00F60D34" w:rsidP="00F60D34">
      <w:pPr>
        <w:rPr>
          <w:b/>
        </w:rPr>
      </w:pPr>
      <w:r w:rsidRPr="00E01140">
        <w:rPr>
          <w:b/>
        </w:rPr>
        <w:t>(ПРИЛОГ)</w:t>
      </w:r>
    </w:p>
    <w:p w:rsidR="00F60D34" w:rsidRPr="00E01140" w:rsidRDefault="00F60D34" w:rsidP="00F60D34">
      <w:pPr>
        <w:jc w:val="both"/>
        <w:rPr>
          <w:b/>
          <w:sz w:val="22"/>
          <w:szCs w:val="22"/>
          <w:lang w:val="ru-RU"/>
        </w:rPr>
      </w:pPr>
    </w:p>
    <w:p w:rsidR="00E01140" w:rsidRDefault="00E01140"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617D9" w:rsidRDefault="005617D9" w:rsidP="00050CB2">
      <w:pPr>
        <w:rPr>
          <w:b/>
        </w:rPr>
      </w:pPr>
    </w:p>
    <w:p w:rsidR="00507628" w:rsidRDefault="00507628" w:rsidP="00C64A23">
      <w:pPr>
        <w:ind w:right="-421"/>
        <w:rPr>
          <w:rFonts w:ascii="Arial Narrow" w:hAnsi="Arial Narrow"/>
          <w:lang w:val="en-US"/>
        </w:rPr>
      </w:pPr>
      <w:r>
        <w:rPr>
          <w:rFonts w:ascii="Calibri" w:hAnsi="Calibri" w:cs="Calibri"/>
        </w:rPr>
        <w:tab/>
      </w:r>
      <w:r>
        <w:rPr>
          <w:rFonts w:ascii="Calibri" w:hAnsi="Calibri" w:cs="Calibri"/>
        </w:rPr>
        <w:tab/>
      </w:r>
      <w:r>
        <w:rPr>
          <w:rFonts w:ascii="Calibri" w:hAnsi="Calibri" w:cs="Calibri"/>
        </w:rPr>
        <w:tab/>
      </w:r>
    </w:p>
    <w:p w:rsidR="00507628" w:rsidRDefault="00507628" w:rsidP="00507628">
      <w:pPr>
        <w:pStyle w:val="Title"/>
        <w:jc w:val="both"/>
        <w:rPr>
          <w:rFonts w:ascii="Arial Narrow" w:hAnsi="Arial Narrow"/>
          <w:sz w:val="24"/>
          <w:lang w:val="en-US"/>
        </w:rPr>
      </w:pPr>
    </w:p>
    <w:sectPr w:rsidR="00507628" w:rsidSect="001625C8">
      <w:footerReference w:type="default" r:id="rId15"/>
      <w:pgSz w:w="11907" w:h="16840" w:code="9"/>
      <w:pgMar w:top="360" w:right="749" w:bottom="43" w:left="907" w:header="720" w:footer="720" w:gutter="0"/>
      <w:pgNumType w:start="2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433" w:rsidRDefault="00882433">
      <w:r>
        <w:separator/>
      </w:r>
    </w:p>
  </w:endnote>
  <w:endnote w:type="continuationSeparator" w:id="1">
    <w:p w:rsidR="00882433" w:rsidRDefault="00882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Cirilica">
    <w:altName w:val="Courier New"/>
    <w:charset w:val="00"/>
    <w:family w:val="swiss"/>
    <w:pitch w:val="variable"/>
    <w:sig w:usb0="00000003" w:usb1="00000000" w:usb2="00000000" w:usb3="00000000" w:csb0="00000001" w:csb1="00000000"/>
  </w:font>
  <w:font w:name="C_Odessa_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TimesRoman">
    <w:altName w:val="Times New Roman"/>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QPSRB+Times New Roman">
    <w:altName w:val="Arial Unicode MS"/>
    <w:charset w:val="01"/>
    <w:family w:val="roman"/>
    <w:pitch w:val="variable"/>
    <w:sig w:usb0="00000000" w:usb1="01010101" w:usb2="01010101" w:usb3="01010101" w:csb0="01010101" w:csb1="0101010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A8" w:rsidRDefault="005B28FF" w:rsidP="00AF0444">
    <w:pPr>
      <w:pStyle w:val="Footer"/>
      <w:framePr w:wrap="around" w:vAnchor="text" w:hAnchor="margin" w:xAlign="center" w:y="1"/>
      <w:rPr>
        <w:rStyle w:val="PageNumber"/>
      </w:rPr>
    </w:pPr>
    <w:r>
      <w:rPr>
        <w:rStyle w:val="PageNumber"/>
      </w:rPr>
      <w:fldChar w:fldCharType="begin"/>
    </w:r>
    <w:r w:rsidR="00CB06A8">
      <w:rPr>
        <w:rStyle w:val="PageNumber"/>
      </w:rPr>
      <w:instrText xml:space="preserve">PAGE  </w:instrText>
    </w:r>
    <w:r>
      <w:rPr>
        <w:rStyle w:val="PageNumber"/>
      </w:rPr>
      <w:fldChar w:fldCharType="end"/>
    </w:r>
  </w:p>
  <w:p w:rsidR="00CB06A8" w:rsidRDefault="00CB06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A8" w:rsidRDefault="005B28FF">
    <w:pPr>
      <w:pStyle w:val="Footer"/>
      <w:jc w:val="right"/>
    </w:pPr>
    <w:r>
      <w:fldChar w:fldCharType="begin"/>
    </w:r>
    <w:r w:rsidR="00CB06A8">
      <w:instrText xml:space="preserve"> PAGE   \* MERGEFORMAT </w:instrText>
    </w:r>
    <w:r>
      <w:fldChar w:fldCharType="separate"/>
    </w:r>
    <w:r w:rsidR="001C65C8">
      <w:rPr>
        <w:noProof/>
      </w:rPr>
      <w:t>2</w:t>
    </w:r>
    <w:r>
      <w:rPr>
        <w:noProof/>
      </w:rPr>
      <w:fldChar w:fldCharType="end"/>
    </w:r>
  </w:p>
  <w:p w:rsidR="00CB06A8" w:rsidRDefault="00CB06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A8" w:rsidRDefault="005B28FF">
    <w:pPr>
      <w:pStyle w:val="Footer"/>
      <w:jc w:val="right"/>
    </w:pPr>
    <w:r>
      <w:fldChar w:fldCharType="begin"/>
    </w:r>
    <w:r w:rsidR="00CB06A8">
      <w:instrText xml:space="preserve"> PAGE   \* MERGEFORMAT </w:instrText>
    </w:r>
    <w:r>
      <w:fldChar w:fldCharType="separate"/>
    </w:r>
    <w:r w:rsidR="001C65C8">
      <w:rPr>
        <w:noProof/>
      </w:rPr>
      <w:t>125</w:t>
    </w:r>
    <w:r>
      <w:rPr>
        <w:noProof/>
      </w:rPr>
      <w:fldChar w:fldCharType="end"/>
    </w:r>
  </w:p>
  <w:p w:rsidR="00CB06A8" w:rsidRDefault="00CB06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433" w:rsidRDefault="00882433">
      <w:r>
        <w:separator/>
      </w:r>
    </w:p>
  </w:footnote>
  <w:footnote w:type="continuationSeparator" w:id="1">
    <w:p w:rsidR="00882433" w:rsidRDefault="00882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A8" w:rsidRDefault="005B28FF" w:rsidP="00065D47">
    <w:pPr>
      <w:pStyle w:val="Header"/>
      <w:framePr w:wrap="around" w:vAnchor="text" w:hAnchor="margin" w:xAlign="right" w:y="1"/>
      <w:rPr>
        <w:rStyle w:val="PageNumber"/>
      </w:rPr>
    </w:pPr>
    <w:r>
      <w:rPr>
        <w:rStyle w:val="PageNumber"/>
      </w:rPr>
      <w:fldChar w:fldCharType="begin"/>
    </w:r>
    <w:r w:rsidR="00CB06A8">
      <w:rPr>
        <w:rStyle w:val="PageNumber"/>
      </w:rPr>
      <w:instrText xml:space="preserve">PAGE  </w:instrText>
    </w:r>
    <w:r>
      <w:rPr>
        <w:rStyle w:val="PageNumber"/>
      </w:rPr>
      <w:fldChar w:fldCharType="end"/>
    </w:r>
  </w:p>
  <w:p w:rsidR="00CB06A8" w:rsidRDefault="00CB06A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A8" w:rsidRDefault="00CB06A8" w:rsidP="002B5EF0">
    <w:pPr>
      <w:pStyle w:val="Header"/>
      <w:framePr w:wrap="around" w:vAnchor="text" w:hAnchor="margin" w:xAlign="right" w:y="1"/>
      <w:rPr>
        <w:rStyle w:val="PageNumber"/>
      </w:rPr>
    </w:pPr>
  </w:p>
  <w:p w:rsidR="00CB06A8" w:rsidRPr="002C2B4C" w:rsidRDefault="00CB06A8" w:rsidP="002C2B4C">
    <w:pPr>
      <w:pStyle w:val="Header"/>
      <w:tabs>
        <w:tab w:val="clear" w:pos="9406"/>
        <w:tab w:val="left" w:pos="4703"/>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1">
    <w:nsid w:val="00000006"/>
    <w:multiLevelType w:val="singleLevel"/>
    <w:tmpl w:val="00000006"/>
    <w:name w:val="WW8Num8"/>
    <w:lvl w:ilvl="0">
      <w:start w:val="1"/>
      <w:numFmt w:val="bullet"/>
      <w:lvlText w:val=""/>
      <w:lvlJc w:val="left"/>
      <w:pPr>
        <w:tabs>
          <w:tab w:val="num" w:pos="720"/>
        </w:tabs>
        <w:ind w:left="720" w:hanging="360"/>
      </w:pPr>
      <w:rPr>
        <w:rFonts w:ascii="Symbol" w:hAnsi="Symbol" w:cs="Times New Roman"/>
      </w:rPr>
    </w:lvl>
  </w:abstractNum>
  <w:abstractNum w:abstractNumId="2">
    <w:nsid w:val="00000012"/>
    <w:multiLevelType w:val="singleLevel"/>
    <w:tmpl w:val="00000012"/>
    <w:name w:val="WW8Num20"/>
    <w:lvl w:ilvl="0">
      <w:start w:val="1"/>
      <w:numFmt w:val="bullet"/>
      <w:lvlText w:val=""/>
      <w:lvlJc w:val="left"/>
      <w:pPr>
        <w:tabs>
          <w:tab w:val="num" w:pos="720"/>
        </w:tabs>
        <w:ind w:left="720" w:hanging="360"/>
      </w:pPr>
      <w:rPr>
        <w:rFonts w:ascii="Symbol" w:hAnsi="Symbol" w:cs="Symbol"/>
      </w:rPr>
    </w:lvl>
  </w:abstractNum>
  <w:abstractNum w:abstractNumId="3">
    <w:nsid w:val="00000019"/>
    <w:multiLevelType w:val="singleLevel"/>
    <w:tmpl w:val="00000019"/>
    <w:name w:val="WW8Num27"/>
    <w:lvl w:ilvl="0">
      <w:start w:val="1"/>
      <w:numFmt w:val="decimal"/>
      <w:lvlText w:val="%1."/>
      <w:lvlJc w:val="left"/>
      <w:pPr>
        <w:tabs>
          <w:tab w:val="num" w:pos="720"/>
        </w:tabs>
        <w:ind w:left="720" w:hanging="360"/>
      </w:pPr>
    </w:lvl>
  </w:abstractNum>
  <w:abstractNum w:abstractNumId="4">
    <w:nsid w:val="0000001C"/>
    <w:multiLevelType w:val="singleLevel"/>
    <w:tmpl w:val="0000001C"/>
    <w:name w:val="WW8Num31"/>
    <w:lvl w:ilvl="0">
      <w:start w:val="1"/>
      <w:numFmt w:val="decimal"/>
      <w:lvlText w:val="%1."/>
      <w:lvlJc w:val="left"/>
      <w:pPr>
        <w:tabs>
          <w:tab w:val="num" w:pos="360"/>
        </w:tabs>
        <w:ind w:left="360" w:hanging="360"/>
      </w:pPr>
    </w:lvl>
  </w:abstractNum>
  <w:abstractNum w:abstractNumId="5">
    <w:nsid w:val="00000025"/>
    <w:multiLevelType w:val="multilevel"/>
    <w:tmpl w:val="2F3C7AF6"/>
    <w:name w:val="WW8Num37"/>
    <w:lvl w:ilvl="0">
      <w:start w:val="1"/>
      <w:numFmt w:val="decimal"/>
      <w:pStyle w:val="WW-1"/>
      <w:suff w:val="space"/>
      <w:lvlText w:val="%1."/>
      <w:lvlJc w:val="left"/>
      <w:pPr>
        <w:tabs>
          <w:tab w:val="num" w:pos="2836"/>
        </w:tabs>
        <w:ind w:left="3196" w:hanging="360"/>
      </w:pPr>
      <w:rPr>
        <w:sz w:val="32"/>
        <w:szCs w:val="32"/>
      </w:rPr>
    </w:lvl>
    <w:lvl w:ilvl="1">
      <w:start w:val="1"/>
      <w:numFmt w:val="decimal"/>
      <w:pStyle w:val="WW-2"/>
      <w:suff w:val="space"/>
      <w:lvlText w:val="%1.%2."/>
      <w:lvlJc w:val="left"/>
      <w:pPr>
        <w:tabs>
          <w:tab w:val="num" w:pos="180"/>
        </w:tabs>
        <w:ind w:left="972" w:hanging="432"/>
      </w:pPr>
    </w:lvl>
    <w:lvl w:ilvl="2">
      <w:start w:val="1"/>
      <w:numFmt w:val="decimal"/>
      <w:pStyle w:val="WW-3"/>
      <w:suff w:val="space"/>
      <w:lvlText w:val="%1.%2.%3."/>
      <w:lvlJc w:val="left"/>
      <w:pPr>
        <w:tabs>
          <w:tab w:val="num" w:pos="0"/>
        </w:tabs>
        <w:ind w:left="1224" w:hanging="504"/>
      </w:pPr>
    </w:lvl>
    <w:lvl w:ilvl="3">
      <w:start w:val="1"/>
      <w:numFmt w:val="decimal"/>
      <w:suff w:val="space"/>
      <w:lvlText w:val="%1.%2.%3.%4"/>
      <w:lvlJc w:val="left"/>
      <w:pPr>
        <w:tabs>
          <w:tab w:val="num" w:pos="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sz w:val="24"/>
        <w:szCs w:val="24"/>
      </w:rPr>
    </w:lvl>
  </w:abstractNum>
  <w:abstractNum w:abstractNumId="7">
    <w:nsid w:val="00000073"/>
    <w:multiLevelType w:val="multilevel"/>
    <w:tmpl w:val="00000073"/>
    <w:name w:val="WW8Num115"/>
    <w:lvl w:ilvl="0">
      <w:start w:val="1"/>
      <w:numFmt w:val="decimal"/>
      <w:lvlText w:val="%1."/>
      <w:lvlJc w:val="left"/>
      <w:pPr>
        <w:tabs>
          <w:tab w:val="num" w:pos="1065"/>
        </w:tabs>
        <w:ind w:left="1065" w:hanging="705"/>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74"/>
    <w:multiLevelType w:val="singleLevel"/>
    <w:tmpl w:val="00000074"/>
    <w:name w:val="WW8Num116"/>
    <w:lvl w:ilvl="0">
      <w:start w:val="1"/>
      <w:numFmt w:val="bullet"/>
      <w:lvlText w:val="-"/>
      <w:lvlJc w:val="left"/>
      <w:pPr>
        <w:tabs>
          <w:tab w:val="num" w:pos="450"/>
        </w:tabs>
        <w:ind w:left="450" w:hanging="360"/>
      </w:pPr>
      <w:rPr>
        <w:rFonts w:ascii="Times New Roman" w:hAnsi="Times New Roman" w:cs="Times New Roman"/>
      </w:rPr>
    </w:lvl>
  </w:abstractNum>
  <w:abstractNum w:abstractNumId="9">
    <w:nsid w:val="00000092"/>
    <w:multiLevelType w:val="multilevel"/>
    <w:tmpl w:val="00000092"/>
    <w:name w:val="WW8Num146"/>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0">
    <w:nsid w:val="05A12ED3"/>
    <w:multiLevelType w:val="multilevel"/>
    <w:tmpl w:val="813C3BF0"/>
    <w:lvl w:ilvl="0">
      <w:start w:val="3"/>
      <w:numFmt w:val="decimal"/>
      <w:lvlText w:val="%1."/>
      <w:lvlJc w:val="left"/>
      <w:pPr>
        <w:tabs>
          <w:tab w:val="num" w:pos="360"/>
        </w:tabs>
        <w:ind w:left="360" w:hanging="360"/>
      </w:pPr>
      <w:rPr>
        <w:rFonts w:ascii="Times New Roman" w:hAnsi="Times New Roman" w:cs="Times New Roman" w:hint="default"/>
        <w:b/>
      </w:rPr>
    </w:lvl>
    <w:lvl w:ilvl="1">
      <w:start w:val="5"/>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B236A11"/>
    <w:multiLevelType w:val="hybridMultilevel"/>
    <w:tmpl w:val="D848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004A6"/>
    <w:multiLevelType w:val="hybridMultilevel"/>
    <w:tmpl w:val="579C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11768"/>
    <w:multiLevelType w:val="hybridMultilevel"/>
    <w:tmpl w:val="BBC0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B7445"/>
    <w:multiLevelType w:val="hybridMultilevel"/>
    <w:tmpl w:val="877E63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1BA82D2F"/>
    <w:multiLevelType w:val="hybridMultilevel"/>
    <w:tmpl w:val="1E28349C"/>
    <w:lvl w:ilvl="0" w:tplc="ED6E25A2">
      <w:start w:val="1"/>
      <w:numFmt w:val="bullet"/>
      <w:lvlText w:val=""/>
      <w:lvlJc w:val="left"/>
      <w:pPr>
        <w:tabs>
          <w:tab w:val="num" w:pos="720"/>
        </w:tabs>
        <w:ind w:left="720" w:hanging="360"/>
      </w:pPr>
      <w:rPr>
        <w:rFonts w:ascii="Symbol" w:hAnsi="Symbol" w:hint="default"/>
      </w:rPr>
    </w:lvl>
    <w:lvl w:ilvl="1" w:tplc="0FFECD32" w:tentative="1">
      <w:start w:val="1"/>
      <w:numFmt w:val="bullet"/>
      <w:lvlText w:val="o"/>
      <w:lvlJc w:val="left"/>
      <w:pPr>
        <w:tabs>
          <w:tab w:val="num" w:pos="1440"/>
        </w:tabs>
        <w:ind w:left="1440" w:hanging="360"/>
      </w:pPr>
      <w:rPr>
        <w:rFonts w:ascii="Courier New" w:hAnsi="Courier New" w:hint="default"/>
      </w:rPr>
    </w:lvl>
    <w:lvl w:ilvl="2" w:tplc="7A64B680" w:tentative="1">
      <w:start w:val="1"/>
      <w:numFmt w:val="bullet"/>
      <w:lvlText w:val=""/>
      <w:lvlJc w:val="left"/>
      <w:pPr>
        <w:tabs>
          <w:tab w:val="num" w:pos="2160"/>
        </w:tabs>
        <w:ind w:left="2160" w:hanging="360"/>
      </w:pPr>
      <w:rPr>
        <w:rFonts w:ascii="Wingdings" w:hAnsi="Wingdings" w:hint="default"/>
      </w:rPr>
    </w:lvl>
    <w:lvl w:ilvl="3" w:tplc="DF7ACDB6" w:tentative="1">
      <w:start w:val="1"/>
      <w:numFmt w:val="bullet"/>
      <w:lvlText w:val=""/>
      <w:lvlJc w:val="left"/>
      <w:pPr>
        <w:tabs>
          <w:tab w:val="num" w:pos="2880"/>
        </w:tabs>
        <w:ind w:left="2880" w:hanging="360"/>
      </w:pPr>
      <w:rPr>
        <w:rFonts w:ascii="Symbol" w:hAnsi="Symbol" w:hint="default"/>
      </w:rPr>
    </w:lvl>
    <w:lvl w:ilvl="4" w:tplc="7C903DF0" w:tentative="1">
      <w:start w:val="1"/>
      <w:numFmt w:val="bullet"/>
      <w:lvlText w:val="o"/>
      <w:lvlJc w:val="left"/>
      <w:pPr>
        <w:tabs>
          <w:tab w:val="num" w:pos="3600"/>
        </w:tabs>
        <w:ind w:left="3600" w:hanging="360"/>
      </w:pPr>
      <w:rPr>
        <w:rFonts w:ascii="Courier New" w:hAnsi="Courier New" w:hint="default"/>
      </w:rPr>
    </w:lvl>
    <w:lvl w:ilvl="5" w:tplc="ADD428DC" w:tentative="1">
      <w:start w:val="1"/>
      <w:numFmt w:val="bullet"/>
      <w:lvlText w:val=""/>
      <w:lvlJc w:val="left"/>
      <w:pPr>
        <w:tabs>
          <w:tab w:val="num" w:pos="4320"/>
        </w:tabs>
        <w:ind w:left="4320" w:hanging="360"/>
      </w:pPr>
      <w:rPr>
        <w:rFonts w:ascii="Wingdings" w:hAnsi="Wingdings" w:hint="default"/>
      </w:rPr>
    </w:lvl>
    <w:lvl w:ilvl="6" w:tplc="EA1CB2C2" w:tentative="1">
      <w:start w:val="1"/>
      <w:numFmt w:val="bullet"/>
      <w:lvlText w:val=""/>
      <w:lvlJc w:val="left"/>
      <w:pPr>
        <w:tabs>
          <w:tab w:val="num" w:pos="5040"/>
        </w:tabs>
        <w:ind w:left="5040" w:hanging="360"/>
      </w:pPr>
      <w:rPr>
        <w:rFonts w:ascii="Symbol" w:hAnsi="Symbol" w:hint="default"/>
      </w:rPr>
    </w:lvl>
    <w:lvl w:ilvl="7" w:tplc="541E7346" w:tentative="1">
      <w:start w:val="1"/>
      <w:numFmt w:val="bullet"/>
      <w:lvlText w:val="o"/>
      <w:lvlJc w:val="left"/>
      <w:pPr>
        <w:tabs>
          <w:tab w:val="num" w:pos="5760"/>
        </w:tabs>
        <w:ind w:left="5760" w:hanging="360"/>
      </w:pPr>
      <w:rPr>
        <w:rFonts w:ascii="Courier New" w:hAnsi="Courier New" w:hint="default"/>
      </w:rPr>
    </w:lvl>
    <w:lvl w:ilvl="8" w:tplc="DA740DD4" w:tentative="1">
      <w:start w:val="1"/>
      <w:numFmt w:val="bullet"/>
      <w:lvlText w:val=""/>
      <w:lvlJc w:val="left"/>
      <w:pPr>
        <w:tabs>
          <w:tab w:val="num" w:pos="6480"/>
        </w:tabs>
        <w:ind w:left="6480" w:hanging="360"/>
      </w:pPr>
      <w:rPr>
        <w:rFonts w:ascii="Wingdings" w:hAnsi="Wingdings" w:hint="default"/>
      </w:rPr>
    </w:lvl>
  </w:abstractNum>
  <w:abstractNum w:abstractNumId="16">
    <w:nsid w:val="22361A79"/>
    <w:multiLevelType w:val="hybridMultilevel"/>
    <w:tmpl w:val="4FAAC39A"/>
    <w:lvl w:ilvl="0" w:tplc="081A000F">
      <w:start w:val="1"/>
      <w:numFmt w:val="decimal"/>
      <w:lvlText w:val="%1."/>
      <w:lvlJc w:val="left"/>
      <w:pPr>
        <w:tabs>
          <w:tab w:val="num" w:pos="990"/>
        </w:tabs>
        <w:ind w:left="99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3F06A43"/>
    <w:multiLevelType w:val="hybridMultilevel"/>
    <w:tmpl w:val="C608AA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7BB5963"/>
    <w:multiLevelType w:val="hybridMultilevel"/>
    <w:tmpl w:val="C6123030"/>
    <w:lvl w:ilvl="0" w:tplc="10EA3500">
      <w:start w:val="1"/>
      <w:numFmt w:val="bullet"/>
      <w:lvlText w:val=""/>
      <w:lvlJc w:val="left"/>
      <w:pPr>
        <w:tabs>
          <w:tab w:val="num" w:pos="720"/>
        </w:tabs>
        <w:ind w:left="720" w:hanging="360"/>
      </w:pPr>
      <w:rPr>
        <w:rFonts w:ascii="Symbol" w:hAnsi="Symbol" w:hint="default"/>
      </w:rPr>
    </w:lvl>
    <w:lvl w:ilvl="1" w:tplc="98DCD4E6" w:tentative="1">
      <w:start w:val="1"/>
      <w:numFmt w:val="bullet"/>
      <w:lvlText w:val="o"/>
      <w:lvlJc w:val="left"/>
      <w:pPr>
        <w:tabs>
          <w:tab w:val="num" w:pos="1440"/>
        </w:tabs>
        <w:ind w:left="1440" w:hanging="360"/>
      </w:pPr>
      <w:rPr>
        <w:rFonts w:ascii="Courier New" w:hAnsi="Courier New" w:hint="default"/>
      </w:rPr>
    </w:lvl>
    <w:lvl w:ilvl="2" w:tplc="FBE658B6" w:tentative="1">
      <w:start w:val="1"/>
      <w:numFmt w:val="bullet"/>
      <w:lvlText w:val=""/>
      <w:lvlJc w:val="left"/>
      <w:pPr>
        <w:tabs>
          <w:tab w:val="num" w:pos="2160"/>
        </w:tabs>
        <w:ind w:left="2160" w:hanging="360"/>
      </w:pPr>
      <w:rPr>
        <w:rFonts w:ascii="Wingdings" w:hAnsi="Wingdings" w:hint="default"/>
      </w:rPr>
    </w:lvl>
    <w:lvl w:ilvl="3" w:tplc="D8FE0C5C" w:tentative="1">
      <w:start w:val="1"/>
      <w:numFmt w:val="bullet"/>
      <w:lvlText w:val=""/>
      <w:lvlJc w:val="left"/>
      <w:pPr>
        <w:tabs>
          <w:tab w:val="num" w:pos="2880"/>
        </w:tabs>
        <w:ind w:left="2880" w:hanging="360"/>
      </w:pPr>
      <w:rPr>
        <w:rFonts w:ascii="Symbol" w:hAnsi="Symbol" w:hint="default"/>
      </w:rPr>
    </w:lvl>
    <w:lvl w:ilvl="4" w:tplc="817E2E4A" w:tentative="1">
      <w:start w:val="1"/>
      <w:numFmt w:val="bullet"/>
      <w:lvlText w:val="o"/>
      <w:lvlJc w:val="left"/>
      <w:pPr>
        <w:tabs>
          <w:tab w:val="num" w:pos="3600"/>
        </w:tabs>
        <w:ind w:left="3600" w:hanging="360"/>
      </w:pPr>
      <w:rPr>
        <w:rFonts w:ascii="Courier New" w:hAnsi="Courier New" w:hint="default"/>
      </w:rPr>
    </w:lvl>
    <w:lvl w:ilvl="5" w:tplc="4E78E3C2" w:tentative="1">
      <w:start w:val="1"/>
      <w:numFmt w:val="bullet"/>
      <w:lvlText w:val=""/>
      <w:lvlJc w:val="left"/>
      <w:pPr>
        <w:tabs>
          <w:tab w:val="num" w:pos="4320"/>
        </w:tabs>
        <w:ind w:left="4320" w:hanging="360"/>
      </w:pPr>
      <w:rPr>
        <w:rFonts w:ascii="Wingdings" w:hAnsi="Wingdings" w:hint="default"/>
      </w:rPr>
    </w:lvl>
    <w:lvl w:ilvl="6" w:tplc="43EAE1C6" w:tentative="1">
      <w:start w:val="1"/>
      <w:numFmt w:val="bullet"/>
      <w:lvlText w:val=""/>
      <w:lvlJc w:val="left"/>
      <w:pPr>
        <w:tabs>
          <w:tab w:val="num" w:pos="5040"/>
        </w:tabs>
        <w:ind w:left="5040" w:hanging="360"/>
      </w:pPr>
      <w:rPr>
        <w:rFonts w:ascii="Symbol" w:hAnsi="Symbol" w:hint="default"/>
      </w:rPr>
    </w:lvl>
    <w:lvl w:ilvl="7" w:tplc="E864D020" w:tentative="1">
      <w:start w:val="1"/>
      <w:numFmt w:val="bullet"/>
      <w:lvlText w:val="o"/>
      <w:lvlJc w:val="left"/>
      <w:pPr>
        <w:tabs>
          <w:tab w:val="num" w:pos="5760"/>
        </w:tabs>
        <w:ind w:left="5760" w:hanging="360"/>
      </w:pPr>
      <w:rPr>
        <w:rFonts w:ascii="Courier New" w:hAnsi="Courier New" w:hint="default"/>
      </w:rPr>
    </w:lvl>
    <w:lvl w:ilvl="8" w:tplc="EEE69C72" w:tentative="1">
      <w:start w:val="1"/>
      <w:numFmt w:val="bullet"/>
      <w:lvlText w:val=""/>
      <w:lvlJc w:val="left"/>
      <w:pPr>
        <w:tabs>
          <w:tab w:val="num" w:pos="6480"/>
        </w:tabs>
        <w:ind w:left="6480" w:hanging="360"/>
      </w:pPr>
      <w:rPr>
        <w:rFonts w:ascii="Wingdings" w:hAnsi="Wingdings" w:hint="default"/>
      </w:rPr>
    </w:lvl>
  </w:abstractNum>
  <w:abstractNum w:abstractNumId="19">
    <w:nsid w:val="2BC61077"/>
    <w:multiLevelType w:val="hybridMultilevel"/>
    <w:tmpl w:val="24984358"/>
    <w:lvl w:ilvl="0" w:tplc="9BF2321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2F853543"/>
    <w:multiLevelType w:val="hybridMultilevel"/>
    <w:tmpl w:val="3064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41D2A"/>
    <w:multiLevelType w:val="hybridMultilevel"/>
    <w:tmpl w:val="24A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57F6C"/>
    <w:multiLevelType w:val="multilevel"/>
    <w:tmpl w:val="ED4AF81E"/>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3622E0"/>
    <w:multiLevelType w:val="multilevel"/>
    <w:tmpl w:val="7EBEBA38"/>
    <w:numStyleLink w:val="Style1"/>
  </w:abstractNum>
  <w:abstractNum w:abstractNumId="24">
    <w:nsid w:val="396513D7"/>
    <w:multiLevelType w:val="hybridMultilevel"/>
    <w:tmpl w:val="877E63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04A296A"/>
    <w:multiLevelType w:val="hybridMultilevel"/>
    <w:tmpl w:val="15A4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F1637"/>
    <w:multiLevelType w:val="hybridMultilevel"/>
    <w:tmpl w:val="877E63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4A54475C"/>
    <w:multiLevelType w:val="hybridMultilevel"/>
    <w:tmpl w:val="CAAE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BD466C"/>
    <w:multiLevelType w:val="hybridMultilevel"/>
    <w:tmpl w:val="49549FA0"/>
    <w:lvl w:ilvl="0" w:tplc="FA44958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64424"/>
    <w:multiLevelType w:val="multilevel"/>
    <w:tmpl w:val="1460268C"/>
    <w:lvl w:ilvl="0">
      <w:start w:val="1"/>
      <w:numFmt w:val="decimal"/>
      <w:lvlText w:val="%1."/>
      <w:lvlJc w:val="left"/>
      <w:pPr>
        <w:ind w:left="360" w:hanging="360"/>
      </w:pPr>
      <w:rPr>
        <w:rFonts w:ascii="Times New Roman" w:hAnsi="Times New Roman" w:cs="Times New Roman"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F2514E8"/>
    <w:multiLevelType w:val="hybridMultilevel"/>
    <w:tmpl w:val="B65C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16407"/>
    <w:multiLevelType w:val="hybridMultilevel"/>
    <w:tmpl w:val="22625CAA"/>
    <w:lvl w:ilvl="0" w:tplc="161A2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8138D8"/>
    <w:multiLevelType w:val="hybridMultilevel"/>
    <w:tmpl w:val="A90E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2C72BE"/>
    <w:multiLevelType w:val="hybridMultilevel"/>
    <w:tmpl w:val="5922D8C8"/>
    <w:lvl w:ilvl="0" w:tplc="934417F4">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7F3D4E"/>
    <w:multiLevelType w:val="hybridMultilevel"/>
    <w:tmpl w:val="B1C8C6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6AA7051"/>
    <w:multiLevelType w:val="hybridMultilevel"/>
    <w:tmpl w:val="BBC0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BA20EB"/>
    <w:multiLevelType w:val="hybridMultilevel"/>
    <w:tmpl w:val="F8DA52C4"/>
    <w:lvl w:ilvl="0" w:tplc="DE5286BC">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E73170"/>
    <w:multiLevelType w:val="hybridMultilevel"/>
    <w:tmpl w:val="E1984308"/>
    <w:lvl w:ilvl="0" w:tplc="74D8E9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413927"/>
    <w:multiLevelType w:val="hybridMultilevel"/>
    <w:tmpl w:val="BE44B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CC824DA"/>
    <w:multiLevelType w:val="multilevel"/>
    <w:tmpl w:val="7EBEBA38"/>
    <w:styleLink w:val="Style1"/>
    <w:lvl w:ilvl="0">
      <w:start w:val="1"/>
      <w:numFmt w:val="decimal"/>
      <w:pStyle w:val="Textnumbered"/>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0">
    <w:nsid w:val="5EAA5B8B"/>
    <w:multiLevelType w:val="hybridMultilevel"/>
    <w:tmpl w:val="605E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7304C7"/>
    <w:multiLevelType w:val="hybridMultilevel"/>
    <w:tmpl w:val="254E9068"/>
    <w:lvl w:ilvl="0" w:tplc="A120B8F6">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3472F6"/>
    <w:multiLevelType w:val="hybridMultilevel"/>
    <w:tmpl w:val="4FAAC39A"/>
    <w:lvl w:ilvl="0" w:tplc="081A000F">
      <w:start w:val="1"/>
      <w:numFmt w:val="decimal"/>
      <w:lvlText w:val="%1."/>
      <w:lvlJc w:val="left"/>
      <w:pPr>
        <w:tabs>
          <w:tab w:val="num" w:pos="990"/>
        </w:tabs>
        <w:ind w:left="99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3">
    <w:nsid w:val="65D86E87"/>
    <w:multiLevelType w:val="hybridMultilevel"/>
    <w:tmpl w:val="579C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F06D86"/>
    <w:multiLevelType w:val="hybridMultilevel"/>
    <w:tmpl w:val="C3C25FF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E173F5"/>
    <w:multiLevelType w:val="hybridMultilevel"/>
    <w:tmpl w:val="B65C72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27663C"/>
    <w:multiLevelType w:val="hybridMultilevel"/>
    <w:tmpl w:val="63B203A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605" w:hanging="360"/>
      </w:pPr>
    </w:lvl>
    <w:lvl w:ilvl="2" w:tplc="04090005" w:tentative="1">
      <w:start w:val="1"/>
      <w:numFmt w:val="lowerRoman"/>
      <w:lvlText w:val="%3."/>
      <w:lvlJc w:val="right"/>
      <w:pPr>
        <w:ind w:left="2325" w:hanging="180"/>
      </w:pPr>
    </w:lvl>
    <w:lvl w:ilvl="3" w:tplc="04090001" w:tentative="1">
      <w:start w:val="1"/>
      <w:numFmt w:val="decimal"/>
      <w:lvlText w:val="%4."/>
      <w:lvlJc w:val="left"/>
      <w:pPr>
        <w:ind w:left="3045" w:hanging="360"/>
      </w:pPr>
    </w:lvl>
    <w:lvl w:ilvl="4" w:tplc="04090003" w:tentative="1">
      <w:start w:val="1"/>
      <w:numFmt w:val="lowerLetter"/>
      <w:lvlText w:val="%5."/>
      <w:lvlJc w:val="left"/>
      <w:pPr>
        <w:ind w:left="3765" w:hanging="360"/>
      </w:pPr>
    </w:lvl>
    <w:lvl w:ilvl="5" w:tplc="04090005" w:tentative="1">
      <w:start w:val="1"/>
      <w:numFmt w:val="lowerRoman"/>
      <w:lvlText w:val="%6."/>
      <w:lvlJc w:val="right"/>
      <w:pPr>
        <w:ind w:left="4485" w:hanging="180"/>
      </w:pPr>
    </w:lvl>
    <w:lvl w:ilvl="6" w:tplc="04090001" w:tentative="1">
      <w:start w:val="1"/>
      <w:numFmt w:val="decimal"/>
      <w:lvlText w:val="%7."/>
      <w:lvlJc w:val="left"/>
      <w:pPr>
        <w:ind w:left="5205" w:hanging="360"/>
      </w:pPr>
    </w:lvl>
    <w:lvl w:ilvl="7" w:tplc="04090003" w:tentative="1">
      <w:start w:val="1"/>
      <w:numFmt w:val="lowerLetter"/>
      <w:lvlText w:val="%8."/>
      <w:lvlJc w:val="left"/>
      <w:pPr>
        <w:ind w:left="5925" w:hanging="360"/>
      </w:pPr>
    </w:lvl>
    <w:lvl w:ilvl="8" w:tplc="04090005" w:tentative="1">
      <w:start w:val="1"/>
      <w:numFmt w:val="lowerRoman"/>
      <w:lvlText w:val="%9."/>
      <w:lvlJc w:val="right"/>
      <w:pPr>
        <w:ind w:left="6645" w:hanging="180"/>
      </w:pPr>
    </w:lvl>
  </w:abstractNum>
  <w:abstractNum w:abstractNumId="47">
    <w:nsid w:val="6DE121AA"/>
    <w:multiLevelType w:val="hybridMultilevel"/>
    <w:tmpl w:val="579C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3339CD"/>
    <w:multiLevelType w:val="hybridMultilevel"/>
    <w:tmpl w:val="D55E05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6FE163CA"/>
    <w:multiLevelType w:val="hybridMultilevel"/>
    <w:tmpl w:val="877E63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nsid w:val="70983C04"/>
    <w:multiLevelType w:val="hybridMultilevel"/>
    <w:tmpl w:val="877E63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nsid w:val="727E194A"/>
    <w:multiLevelType w:val="hybridMultilevel"/>
    <w:tmpl w:val="4FAAC39A"/>
    <w:lvl w:ilvl="0" w:tplc="081A000F">
      <w:start w:val="1"/>
      <w:numFmt w:val="decimal"/>
      <w:lvlText w:val="%1."/>
      <w:lvlJc w:val="left"/>
      <w:pPr>
        <w:tabs>
          <w:tab w:val="num" w:pos="990"/>
        </w:tabs>
        <w:ind w:left="99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2">
    <w:nsid w:val="78E534C5"/>
    <w:multiLevelType w:val="multilevel"/>
    <w:tmpl w:val="C9AAF4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9877536"/>
    <w:multiLevelType w:val="multilevel"/>
    <w:tmpl w:val="DA8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851BDC"/>
    <w:multiLevelType w:val="hybridMultilevel"/>
    <w:tmpl w:val="978A0ED8"/>
    <w:lvl w:ilvl="0" w:tplc="D41CC56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CF352C2"/>
    <w:multiLevelType w:val="multilevel"/>
    <w:tmpl w:val="57FE0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DBC77F6"/>
    <w:multiLevelType w:val="hybridMultilevel"/>
    <w:tmpl w:val="579C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ED5048"/>
    <w:multiLevelType w:val="hybridMultilevel"/>
    <w:tmpl w:val="6DCCA6B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8">
    <w:nsid w:val="7E387C2C"/>
    <w:multiLevelType w:val="multilevel"/>
    <w:tmpl w:val="23C21B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41"/>
  </w:num>
  <w:num w:numId="4">
    <w:abstractNumId w:val="57"/>
  </w:num>
  <w:num w:numId="5">
    <w:abstractNumId w:val="54"/>
  </w:num>
  <w:num w:numId="6">
    <w:abstractNumId w:val="10"/>
  </w:num>
  <w:num w:numId="7">
    <w:abstractNumId w:val="22"/>
  </w:num>
  <w:num w:numId="8">
    <w:abstractNumId w:val="5"/>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3"/>
  </w:num>
  <w:num w:numId="12">
    <w:abstractNumId w:val="56"/>
  </w:num>
  <w:num w:numId="13">
    <w:abstractNumId w:val="47"/>
  </w:num>
  <w:num w:numId="14">
    <w:abstractNumId w:val="52"/>
  </w:num>
  <w:num w:numId="15">
    <w:abstractNumId w:val="39"/>
  </w:num>
  <w:num w:numId="16">
    <w:abstractNumId w:val="23"/>
  </w:num>
  <w:num w:numId="17">
    <w:abstractNumId w:val="55"/>
  </w:num>
  <w:num w:numId="18">
    <w:abstractNumId w:val="53"/>
  </w:num>
  <w:num w:numId="19">
    <w:abstractNumId w:val="29"/>
  </w:num>
  <w:num w:numId="20">
    <w:abstractNumId w:val="43"/>
  </w:num>
  <w:num w:numId="21">
    <w:abstractNumId w:val="45"/>
  </w:num>
  <w:num w:numId="22">
    <w:abstractNumId w:val="35"/>
  </w:num>
  <w:num w:numId="23">
    <w:abstractNumId w:val="12"/>
  </w:num>
  <w:num w:numId="24">
    <w:abstractNumId w:val="34"/>
  </w:num>
  <w:num w:numId="25">
    <w:abstractNumId w:val="17"/>
  </w:num>
  <w:num w:numId="26">
    <w:abstractNumId w:val="32"/>
  </w:num>
  <w:num w:numId="27">
    <w:abstractNumId w:val="33"/>
  </w:num>
  <w:num w:numId="28">
    <w:abstractNumId w:val="20"/>
  </w:num>
  <w:num w:numId="29">
    <w:abstractNumId w:val="38"/>
  </w:num>
  <w:num w:numId="30">
    <w:abstractNumId w:val="21"/>
  </w:num>
  <w:num w:numId="31">
    <w:abstractNumId w:val="40"/>
  </w:num>
  <w:num w:numId="32">
    <w:abstractNumId w:val="27"/>
  </w:num>
  <w:num w:numId="33">
    <w:abstractNumId w:val="11"/>
  </w:num>
  <w:num w:numId="34">
    <w:abstractNumId w:val="36"/>
  </w:num>
  <w:num w:numId="35">
    <w:abstractNumId w:val="44"/>
  </w:num>
  <w:num w:numId="36">
    <w:abstractNumId w:val="6"/>
  </w:num>
  <w:num w:numId="37">
    <w:abstractNumId w:val="26"/>
  </w:num>
  <w:num w:numId="38">
    <w:abstractNumId w:val="14"/>
  </w:num>
  <w:num w:numId="39">
    <w:abstractNumId w:val="50"/>
  </w:num>
  <w:num w:numId="40">
    <w:abstractNumId w:val="24"/>
  </w:num>
  <w:num w:numId="41">
    <w:abstractNumId w:val="25"/>
  </w:num>
  <w:num w:numId="42">
    <w:abstractNumId w:val="37"/>
  </w:num>
  <w:num w:numId="43">
    <w:abstractNumId w:val="31"/>
  </w:num>
  <w:num w:numId="44">
    <w:abstractNumId w:val="28"/>
  </w:num>
  <w:num w:numId="45">
    <w:abstractNumId w:val="58"/>
  </w:num>
  <w:num w:numId="46">
    <w:abstractNumId w:val="48"/>
  </w:num>
  <w:num w:numId="47">
    <w:abstractNumId w:val="42"/>
  </w:num>
  <w:num w:numId="48">
    <w:abstractNumId w:val="16"/>
  </w:num>
  <w:num w:numId="49">
    <w:abstractNumId w:val="51"/>
  </w:num>
  <w:num w:numId="50">
    <w:abstractNumId w:val="19"/>
  </w:num>
  <w:num w:numId="51">
    <w:abstractNumId w:val="4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43010"/>
  </w:hdrShapeDefaults>
  <w:footnotePr>
    <w:footnote w:id="0"/>
    <w:footnote w:id="1"/>
  </w:footnotePr>
  <w:endnotePr>
    <w:endnote w:id="0"/>
    <w:endnote w:id="1"/>
  </w:endnotePr>
  <w:compat/>
  <w:rsids>
    <w:rsidRoot w:val="00F71A1D"/>
    <w:rsid w:val="000002B7"/>
    <w:rsid w:val="0000070F"/>
    <w:rsid w:val="000008E5"/>
    <w:rsid w:val="0000125C"/>
    <w:rsid w:val="00001582"/>
    <w:rsid w:val="00001773"/>
    <w:rsid w:val="00001B5B"/>
    <w:rsid w:val="00001BD3"/>
    <w:rsid w:val="000020C0"/>
    <w:rsid w:val="00002251"/>
    <w:rsid w:val="00002932"/>
    <w:rsid w:val="00002B84"/>
    <w:rsid w:val="0000450F"/>
    <w:rsid w:val="00004B72"/>
    <w:rsid w:val="000055C9"/>
    <w:rsid w:val="0000565C"/>
    <w:rsid w:val="000056D8"/>
    <w:rsid w:val="000057D7"/>
    <w:rsid w:val="00005C93"/>
    <w:rsid w:val="00005DB6"/>
    <w:rsid w:val="00005DE8"/>
    <w:rsid w:val="00005E70"/>
    <w:rsid w:val="000069B7"/>
    <w:rsid w:val="000071DF"/>
    <w:rsid w:val="000072A8"/>
    <w:rsid w:val="00007463"/>
    <w:rsid w:val="000077F8"/>
    <w:rsid w:val="00010015"/>
    <w:rsid w:val="00010BF2"/>
    <w:rsid w:val="00011D98"/>
    <w:rsid w:val="00011FFB"/>
    <w:rsid w:val="000124A2"/>
    <w:rsid w:val="00012D52"/>
    <w:rsid w:val="0001347F"/>
    <w:rsid w:val="000139A4"/>
    <w:rsid w:val="00013CFD"/>
    <w:rsid w:val="000141AE"/>
    <w:rsid w:val="0001453B"/>
    <w:rsid w:val="00014695"/>
    <w:rsid w:val="00014CF7"/>
    <w:rsid w:val="00014EDB"/>
    <w:rsid w:val="00014EF7"/>
    <w:rsid w:val="00015AF1"/>
    <w:rsid w:val="00015E50"/>
    <w:rsid w:val="000162DA"/>
    <w:rsid w:val="00016530"/>
    <w:rsid w:val="00016B00"/>
    <w:rsid w:val="00017C54"/>
    <w:rsid w:val="0002012E"/>
    <w:rsid w:val="000203E6"/>
    <w:rsid w:val="00020987"/>
    <w:rsid w:val="00020DFC"/>
    <w:rsid w:val="00021021"/>
    <w:rsid w:val="00022BB6"/>
    <w:rsid w:val="0002300F"/>
    <w:rsid w:val="000232C5"/>
    <w:rsid w:val="000239DC"/>
    <w:rsid w:val="00023E83"/>
    <w:rsid w:val="000241FE"/>
    <w:rsid w:val="000242BD"/>
    <w:rsid w:val="0002456C"/>
    <w:rsid w:val="00025130"/>
    <w:rsid w:val="000254B5"/>
    <w:rsid w:val="00026A04"/>
    <w:rsid w:val="00027840"/>
    <w:rsid w:val="00027A42"/>
    <w:rsid w:val="000307A9"/>
    <w:rsid w:val="0003103B"/>
    <w:rsid w:val="0003104E"/>
    <w:rsid w:val="000313AC"/>
    <w:rsid w:val="000324D9"/>
    <w:rsid w:val="00032DC8"/>
    <w:rsid w:val="0003390D"/>
    <w:rsid w:val="00033DAA"/>
    <w:rsid w:val="00034BFE"/>
    <w:rsid w:val="00034ED3"/>
    <w:rsid w:val="00035C42"/>
    <w:rsid w:val="00036C4C"/>
    <w:rsid w:val="000379F2"/>
    <w:rsid w:val="00037E06"/>
    <w:rsid w:val="0004027D"/>
    <w:rsid w:val="000403C5"/>
    <w:rsid w:val="0004058F"/>
    <w:rsid w:val="00040AB4"/>
    <w:rsid w:val="0004251F"/>
    <w:rsid w:val="00042725"/>
    <w:rsid w:val="00042B92"/>
    <w:rsid w:val="00042EA8"/>
    <w:rsid w:val="000430F1"/>
    <w:rsid w:val="000430FE"/>
    <w:rsid w:val="000433C5"/>
    <w:rsid w:val="000438B9"/>
    <w:rsid w:val="000439FF"/>
    <w:rsid w:val="00043A1C"/>
    <w:rsid w:val="00043CF9"/>
    <w:rsid w:val="00043DAF"/>
    <w:rsid w:val="00043E19"/>
    <w:rsid w:val="00043FA9"/>
    <w:rsid w:val="0004495C"/>
    <w:rsid w:val="00044AE7"/>
    <w:rsid w:val="00044F7C"/>
    <w:rsid w:val="000454D1"/>
    <w:rsid w:val="00045D83"/>
    <w:rsid w:val="00046EF2"/>
    <w:rsid w:val="00046F48"/>
    <w:rsid w:val="00047227"/>
    <w:rsid w:val="000473A7"/>
    <w:rsid w:val="000478EA"/>
    <w:rsid w:val="00047DA4"/>
    <w:rsid w:val="00050AD8"/>
    <w:rsid w:val="00050C47"/>
    <w:rsid w:val="00050CB2"/>
    <w:rsid w:val="00050DC6"/>
    <w:rsid w:val="00050FFB"/>
    <w:rsid w:val="000510D5"/>
    <w:rsid w:val="00051594"/>
    <w:rsid w:val="000516C1"/>
    <w:rsid w:val="000518F7"/>
    <w:rsid w:val="0005197A"/>
    <w:rsid w:val="00051AC5"/>
    <w:rsid w:val="00051BD4"/>
    <w:rsid w:val="00051C8C"/>
    <w:rsid w:val="00051D07"/>
    <w:rsid w:val="00051FDC"/>
    <w:rsid w:val="00052209"/>
    <w:rsid w:val="00053385"/>
    <w:rsid w:val="0005380C"/>
    <w:rsid w:val="00053A46"/>
    <w:rsid w:val="00053E7B"/>
    <w:rsid w:val="0005481B"/>
    <w:rsid w:val="00054A05"/>
    <w:rsid w:val="00054BD9"/>
    <w:rsid w:val="00054FBE"/>
    <w:rsid w:val="000557AC"/>
    <w:rsid w:val="0005701E"/>
    <w:rsid w:val="00057405"/>
    <w:rsid w:val="00057802"/>
    <w:rsid w:val="00057F5F"/>
    <w:rsid w:val="00060B59"/>
    <w:rsid w:val="0006121B"/>
    <w:rsid w:val="00061758"/>
    <w:rsid w:val="00061E12"/>
    <w:rsid w:val="0006219F"/>
    <w:rsid w:val="00062425"/>
    <w:rsid w:val="000627C8"/>
    <w:rsid w:val="000627D2"/>
    <w:rsid w:val="00062812"/>
    <w:rsid w:val="00062CE7"/>
    <w:rsid w:val="00063026"/>
    <w:rsid w:val="00063140"/>
    <w:rsid w:val="00063AAD"/>
    <w:rsid w:val="00063DD3"/>
    <w:rsid w:val="0006418A"/>
    <w:rsid w:val="0006463A"/>
    <w:rsid w:val="00065080"/>
    <w:rsid w:val="00065B5C"/>
    <w:rsid w:val="00065D47"/>
    <w:rsid w:val="00066952"/>
    <w:rsid w:val="00066C3F"/>
    <w:rsid w:val="00066C76"/>
    <w:rsid w:val="00066D65"/>
    <w:rsid w:val="000671EB"/>
    <w:rsid w:val="000675D3"/>
    <w:rsid w:val="00067959"/>
    <w:rsid w:val="000707DD"/>
    <w:rsid w:val="00070BCE"/>
    <w:rsid w:val="00070DD2"/>
    <w:rsid w:val="00071766"/>
    <w:rsid w:val="0007207A"/>
    <w:rsid w:val="00072148"/>
    <w:rsid w:val="00072AFA"/>
    <w:rsid w:val="00072FD3"/>
    <w:rsid w:val="000733B9"/>
    <w:rsid w:val="00073BC2"/>
    <w:rsid w:val="00073DAD"/>
    <w:rsid w:val="00073E52"/>
    <w:rsid w:val="00074491"/>
    <w:rsid w:val="00074C01"/>
    <w:rsid w:val="00075748"/>
    <w:rsid w:val="00075A17"/>
    <w:rsid w:val="00075BD0"/>
    <w:rsid w:val="00075D92"/>
    <w:rsid w:val="0007608B"/>
    <w:rsid w:val="00076A97"/>
    <w:rsid w:val="00080C4E"/>
    <w:rsid w:val="00080E74"/>
    <w:rsid w:val="000816A2"/>
    <w:rsid w:val="000818A0"/>
    <w:rsid w:val="000819B6"/>
    <w:rsid w:val="00082A4E"/>
    <w:rsid w:val="00082FAE"/>
    <w:rsid w:val="00083327"/>
    <w:rsid w:val="00083B3E"/>
    <w:rsid w:val="0008428D"/>
    <w:rsid w:val="00084B79"/>
    <w:rsid w:val="000850C8"/>
    <w:rsid w:val="000851CC"/>
    <w:rsid w:val="00085472"/>
    <w:rsid w:val="00085878"/>
    <w:rsid w:val="0008608A"/>
    <w:rsid w:val="00086541"/>
    <w:rsid w:val="00086DC6"/>
    <w:rsid w:val="00087039"/>
    <w:rsid w:val="000873D8"/>
    <w:rsid w:val="00087B31"/>
    <w:rsid w:val="00090D3E"/>
    <w:rsid w:val="00090E8E"/>
    <w:rsid w:val="0009154A"/>
    <w:rsid w:val="00091ED9"/>
    <w:rsid w:val="0009298F"/>
    <w:rsid w:val="00092F5D"/>
    <w:rsid w:val="0009326D"/>
    <w:rsid w:val="0009347C"/>
    <w:rsid w:val="0009375B"/>
    <w:rsid w:val="00093BC6"/>
    <w:rsid w:val="00093C1C"/>
    <w:rsid w:val="00093F06"/>
    <w:rsid w:val="00094209"/>
    <w:rsid w:val="00094584"/>
    <w:rsid w:val="000945B1"/>
    <w:rsid w:val="00094964"/>
    <w:rsid w:val="00094AA3"/>
    <w:rsid w:val="00094C3F"/>
    <w:rsid w:val="00094F4C"/>
    <w:rsid w:val="00095B35"/>
    <w:rsid w:val="000963ED"/>
    <w:rsid w:val="00097294"/>
    <w:rsid w:val="00097A5F"/>
    <w:rsid w:val="000A0131"/>
    <w:rsid w:val="000A0549"/>
    <w:rsid w:val="000A12DF"/>
    <w:rsid w:val="000A1357"/>
    <w:rsid w:val="000A1792"/>
    <w:rsid w:val="000A21AA"/>
    <w:rsid w:val="000A295D"/>
    <w:rsid w:val="000A29CD"/>
    <w:rsid w:val="000A2DD9"/>
    <w:rsid w:val="000A38A3"/>
    <w:rsid w:val="000A4E56"/>
    <w:rsid w:val="000A5034"/>
    <w:rsid w:val="000A52AE"/>
    <w:rsid w:val="000A5837"/>
    <w:rsid w:val="000A5AC5"/>
    <w:rsid w:val="000A60AF"/>
    <w:rsid w:val="000A6110"/>
    <w:rsid w:val="000B07E4"/>
    <w:rsid w:val="000B09C5"/>
    <w:rsid w:val="000B0AD0"/>
    <w:rsid w:val="000B0BF5"/>
    <w:rsid w:val="000B0F88"/>
    <w:rsid w:val="000B13A0"/>
    <w:rsid w:val="000B15B2"/>
    <w:rsid w:val="000B15FF"/>
    <w:rsid w:val="000B20D4"/>
    <w:rsid w:val="000B21FC"/>
    <w:rsid w:val="000B2D1E"/>
    <w:rsid w:val="000B2DD4"/>
    <w:rsid w:val="000B3028"/>
    <w:rsid w:val="000B33B3"/>
    <w:rsid w:val="000B3E9D"/>
    <w:rsid w:val="000B3EB5"/>
    <w:rsid w:val="000B4E6E"/>
    <w:rsid w:val="000B517F"/>
    <w:rsid w:val="000B51B1"/>
    <w:rsid w:val="000B5BE8"/>
    <w:rsid w:val="000B5D25"/>
    <w:rsid w:val="000B5EBC"/>
    <w:rsid w:val="000B75DF"/>
    <w:rsid w:val="000B76C0"/>
    <w:rsid w:val="000B7E97"/>
    <w:rsid w:val="000C0301"/>
    <w:rsid w:val="000C0768"/>
    <w:rsid w:val="000C0D8D"/>
    <w:rsid w:val="000C1B61"/>
    <w:rsid w:val="000C202B"/>
    <w:rsid w:val="000C20F3"/>
    <w:rsid w:val="000C2C82"/>
    <w:rsid w:val="000C307C"/>
    <w:rsid w:val="000C3273"/>
    <w:rsid w:val="000C439A"/>
    <w:rsid w:val="000C478D"/>
    <w:rsid w:val="000C4989"/>
    <w:rsid w:val="000C4A32"/>
    <w:rsid w:val="000C4BE3"/>
    <w:rsid w:val="000C50B0"/>
    <w:rsid w:val="000C5542"/>
    <w:rsid w:val="000C569A"/>
    <w:rsid w:val="000C586A"/>
    <w:rsid w:val="000C5BF9"/>
    <w:rsid w:val="000C740B"/>
    <w:rsid w:val="000C78F0"/>
    <w:rsid w:val="000D0778"/>
    <w:rsid w:val="000D15EF"/>
    <w:rsid w:val="000D1CDF"/>
    <w:rsid w:val="000D2179"/>
    <w:rsid w:val="000D2A86"/>
    <w:rsid w:val="000D2ABA"/>
    <w:rsid w:val="000D35DF"/>
    <w:rsid w:val="000D39AC"/>
    <w:rsid w:val="000D3A9C"/>
    <w:rsid w:val="000D3B9F"/>
    <w:rsid w:val="000D3DB9"/>
    <w:rsid w:val="000D45E0"/>
    <w:rsid w:val="000D57AB"/>
    <w:rsid w:val="000D5E44"/>
    <w:rsid w:val="000D68E8"/>
    <w:rsid w:val="000D73DE"/>
    <w:rsid w:val="000D7547"/>
    <w:rsid w:val="000D77D2"/>
    <w:rsid w:val="000D7999"/>
    <w:rsid w:val="000E0032"/>
    <w:rsid w:val="000E07C3"/>
    <w:rsid w:val="000E09A7"/>
    <w:rsid w:val="000E15FE"/>
    <w:rsid w:val="000E1AA7"/>
    <w:rsid w:val="000E1BA8"/>
    <w:rsid w:val="000E227F"/>
    <w:rsid w:val="000E23AD"/>
    <w:rsid w:val="000E26DA"/>
    <w:rsid w:val="000E2823"/>
    <w:rsid w:val="000E32C2"/>
    <w:rsid w:val="000E334A"/>
    <w:rsid w:val="000E3817"/>
    <w:rsid w:val="000E4072"/>
    <w:rsid w:val="000E429A"/>
    <w:rsid w:val="000E4662"/>
    <w:rsid w:val="000E46AA"/>
    <w:rsid w:val="000E549E"/>
    <w:rsid w:val="000E5B21"/>
    <w:rsid w:val="000E5DA7"/>
    <w:rsid w:val="000E5EAB"/>
    <w:rsid w:val="000E5FC8"/>
    <w:rsid w:val="000E6841"/>
    <w:rsid w:val="000E6C23"/>
    <w:rsid w:val="000F013E"/>
    <w:rsid w:val="000F055E"/>
    <w:rsid w:val="000F0BF7"/>
    <w:rsid w:val="000F0CAC"/>
    <w:rsid w:val="000F1114"/>
    <w:rsid w:val="000F187E"/>
    <w:rsid w:val="000F18F1"/>
    <w:rsid w:val="000F197E"/>
    <w:rsid w:val="000F2058"/>
    <w:rsid w:val="000F2ACC"/>
    <w:rsid w:val="000F2E39"/>
    <w:rsid w:val="000F3347"/>
    <w:rsid w:val="000F392D"/>
    <w:rsid w:val="000F455B"/>
    <w:rsid w:val="000F48D1"/>
    <w:rsid w:val="000F50C0"/>
    <w:rsid w:val="000F526B"/>
    <w:rsid w:val="000F538E"/>
    <w:rsid w:val="000F5B03"/>
    <w:rsid w:val="000F5EA3"/>
    <w:rsid w:val="000F6C47"/>
    <w:rsid w:val="000F6D1C"/>
    <w:rsid w:val="000F727F"/>
    <w:rsid w:val="000F7A88"/>
    <w:rsid w:val="000F7ACD"/>
    <w:rsid w:val="000F7D36"/>
    <w:rsid w:val="00100505"/>
    <w:rsid w:val="001008F8"/>
    <w:rsid w:val="00100F2E"/>
    <w:rsid w:val="00101236"/>
    <w:rsid w:val="001017C9"/>
    <w:rsid w:val="00101AAC"/>
    <w:rsid w:val="00101E64"/>
    <w:rsid w:val="001026DD"/>
    <w:rsid w:val="00102745"/>
    <w:rsid w:val="0010307C"/>
    <w:rsid w:val="0010326A"/>
    <w:rsid w:val="00103405"/>
    <w:rsid w:val="00103B37"/>
    <w:rsid w:val="0010419F"/>
    <w:rsid w:val="001042A5"/>
    <w:rsid w:val="001043D3"/>
    <w:rsid w:val="0010525C"/>
    <w:rsid w:val="00105851"/>
    <w:rsid w:val="001059E5"/>
    <w:rsid w:val="00106A9F"/>
    <w:rsid w:val="00106B72"/>
    <w:rsid w:val="00107242"/>
    <w:rsid w:val="00107CE6"/>
    <w:rsid w:val="00110D00"/>
    <w:rsid w:val="00111011"/>
    <w:rsid w:val="00111349"/>
    <w:rsid w:val="00111765"/>
    <w:rsid w:val="00111910"/>
    <w:rsid w:val="00111BB2"/>
    <w:rsid w:val="00111BC4"/>
    <w:rsid w:val="00111F36"/>
    <w:rsid w:val="00112012"/>
    <w:rsid w:val="00112161"/>
    <w:rsid w:val="001122B0"/>
    <w:rsid w:val="0011235A"/>
    <w:rsid w:val="00112729"/>
    <w:rsid w:val="00112C36"/>
    <w:rsid w:val="00113405"/>
    <w:rsid w:val="00113559"/>
    <w:rsid w:val="00113B9C"/>
    <w:rsid w:val="00113BDF"/>
    <w:rsid w:val="00113CF3"/>
    <w:rsid w:val="00114112"/>
    <w:rsid w:val="00114BA7"/>
    <w:rsid w:val="00114CD1"/>
    <w:rsid w:val="00115314"/>
    <w:rsid w:val="00115540"/>
    <w:rsid w:val="00115802"/>
    <w:rsid w:val="00115D9F"/>
    <w:rsid w:val="00116F5F"/>
    <w:rsid w:val="0011749E"/>
    <w:rsid w:val="0011788A"/>
    <w:rsid w:val="001179BA"/>
    <w:rsid w:val="0012010C"/>
    <w:rsid w:val="00120641"/>
    <w:rsid w:val="00120AB2"/>
    <w:rsid w:val="00121050"/>
    <w:rsid w:val="00121060"/>
    <w:rsid w:val="0012139F"/>
    <w:rsid w:val="001214FE"/>
    <w:rsid w:val="001216C2"/>
    <w:rsid w:val="00121868"/>
    <w:rsid w:val="00121B8E"/>
    <w:rsid w:val="00121FBA"/>
    <w:rsid w:val="00122135"/>
    <w:rsid w:val="001225EE"/>
    <w:rsid w:val="00122B81"/>
    <w:rsid w:val="00122CF6"/>
    <w:rsid w:val="001237D5"/>
    <w:rsid w:val="00123FB4"/>
    <w:rsid w:val="00124333"/>
    <w:rsid w:val="00124371"/>
    <w:rsid w:val="001243D2"/>
    <w:rsid w:val="001244D2"/>
    <w:rsid w:val="00124677"/>
    <w:rsid w:val="00124CCB"/>
    <w:rsid w:val="0012535F"/>
    <w:rsid w:val="00125A3A"/>
    <w:rsid w:val="00125B81"/>
    <w:rsid w:val="00126189"/>
    <w:rsid w:val="00126B3E"/>
    <w:rsid w:val="001272EE"/>
    <w:rsid w:val="0012737E"/>
    <w:rsid w:val="001278CE"/>
    <w:rsid w:val="001300A4"/>
    <w:rsid w:val="0013030C"/>
    <w:rsid w:val="00130F6E"/>
    <w:rsid w:val="0013115A"/>
    <w:rsid w:val="00131860"/>
    <w:rsid w:val="00131BE9"/>
    <w:rsid w:val="0013207A"/>
    <w:rsid w:val="00132712"/>
    <w:rsid w:val="0013287F"/>
    <w:rsid w:val="00132E1D"/>
    <w:rsid w:val="00133440"/>
    <w:rsid w:val="001339BA"/>
    <w:rsid w:val="001342B8"/>
    <w:rsid w:val="00134891"/>
    <w:rsid w:val="00134E18"/>
    <w:rsid w:val="00135536"/>
    <w:rsid w:val="00135664"/>
    <w:rsid w:val="00135839"/>
    <w:rsid w:val="00135DC2"/>
    <w:rsid w:val="00136655"/>
    <w:rsid w:val="00136A47"/>
    <w:rsid w:val="00137260"/>
    <w:rsid w:val="00137332"/>
    <w:rsid w:val="0013740B"/>
    <w:rsid w:val="001375D0"/>
    <w:rsid w:val="001378BE"/>
    <w:rsid w:val="001407C3"/>
    <w:rsid w:val="00140B04"/>
    <w:rsid w:val="00140C6D"/>
    <w:rsid w:val="00140D40"/>
    <w:rsid w:val="00140F65"/>
    <w:rsid w:val="0014140F"/>
    <w:rsid w:val="001418C0"/>
    <w:rsid w:val="00141ABF"/>
    <w:rsid w:val="00142D87"/>
    <w:rsid w:val="00142E34"/>
    <w:rsid w:val="00142E7C"/>
    <w:rsid w:val="001431B3"/>
    <w:rsid w:val="00143872"/>
    <w:rsid w:val="0014420C"/>
    <w:rsid w:val="00144506"/>
    <w:rsid w:val="00144F41"/>
    <w:rsid w:val="0014534C"/>
    <w:rsid w:val="00145755"/>
    <w:rsid w:val="00145EB5"/>
    <w:rsid w:val="00146818"/>
    <w:rsid w:val="00146CDF"/>
    <w:rsid w:val="00147481"/>
    <w:rsid w:val="0014755C"/>
    <w:rsid w:val="00147ADE"/>
    <w:rsid w:val="001505B2"/>
    <w:rsid w:val="001508EE"/>
    <w:rsid w:val="00150F20"/>
    <w:rsid w:val="00150F7B"/>
    <w:rsid w:val="00151604"/>
    <w:rsid w:val="00151D33"/>
    <w:rsid w:val="001520F9"/>
    <w:rsid w:val="001526B4"/>
    <w:rsid w:val="001528F9"/>
    <w:rsid w:val="00152B53"/>
    <w:rsid w:val="00152D4D"/>
    <w:rsid w:val="00153583"/>
    <w:rsid w:val="0015377F"/>
    <w:rsid w:val="00153F63"/>
    <w:rsid w:val="00155875"/>
    <w:rsid w:val="00155E9E"/>
    <w:rsid w:val="0015661B"/>
    <w:rsid w:val="00156A6A"/>
    <w:rsid w:val="00157613"/>
    <w:rsid w:val="00160382"/>
    <w:rsid w:val="00160686"/>
    <w:rsid w:val="00160C73"/>
    <w:rsid w:val="00160E19"/>
    <w:rsid w:val="001610C5"/>
    <w:rsid w:val="00161206"/>
    <w:rsid w:val="001616D5"/>
    <w:rsid w:val="00161813"/>
    <w:rsid w:val="001620DB"/>
    <w:rsid w:val="0016227D"/>
    <w:rsid w:val="001625C8"/>
    <w:rsid w:val="00162769"/>
    <w:rsid w:val="00162951"/>
    <w:rsid w:val="00163B73"/>
    <w:rsid w:val="001640B3"/>
    <w:rsid w:val="00164226"/>
    <w:rsid w:val="00164455"/>
    <w:rsid w:val="0016455A"/>
    <w:rsid w:val="00164A89"/>
    <w:rsid w:val="00164C1C"/>
    <w:rsid w:val="001651A9"/>
    <w:rsid w:val="00165273"/>
    <w:rsid w:val="00165DC3"/>
    <w:rsid w:val="00166298"/>
    <w:rsid w:val="00166D26"/>
    <w:rsid w:val="00166D6A"/>
    <w:rsid w:val="0016701A"/>
    <w:rsid w:val="00167FB0"/>
    <w:rsid w:val="00171629"/>
    <w:rsid w:val="001718D2"/>
    <w:rsid w:val="0017214E"/>
    <w:rsid w:val="001721F1"/>
    <w:rsid w:val="00172555"/>
    <w:rsid w:val="00172B70"/>
    <w:rsid w:val="0017314E"/>
    <w:rsid w:val="00173805"/>
    <w:rsid w:val="00173C01"/>
    <w:rsid w:val="00173EA9"/>
    <w:rsid w:val="001747D9"/>
    <w:rsid w:val="00174EAF"/>
    <w:rsid w:val="00175459"/>
    <w:rsid w:val="00175720"/>
    <w:rsid w:val="0017595F"/>
    <w:rsid w:val="00175DF5"/>
    <w:rsid w:val="001768D1"/>
    <w:rsid w:val="00176D72"/>
    <w:rsid w:val="00177281"/>
    <w:rsid w:val="00177378"/>
    <w:rsid w:val="001778E3"/>
    <w:rsid w:val="00177EAF"/>
    <w:rsid w:val="0018023D"/>
    <w:rsid w:val="001803EB"/>
    <w:rsid w:val="00180A97"/>
    <w:rsid w:val="0018143C"/>
    <w:rsid w:val="001815F7"/>
    <w:rsid w:val="001816BC"/>
    <w:rsid w:val="00182549"/>
    <w:rsid w:val="00182777"/>
    <w:rsid w:val="001828F7"/>
    <w:rsid w:val="001829AB"/>
    <w:rsid w:val="00182B31"/>
    <w:rsid w:val="00182CC4"/>
    <w:rsid w:val="00182FE4"/>
    <w:rsid w:val="001835F9"/>
    <w:rsid w:val="0018428D"/>
    <w:rsid w:val="0018435D"/>
    <w:rsid w:val="001846D7"/>
    <w:rsid w:val="001846EF"/>
    <w:rsid w:val="00185699"/>
    <w:rsid w:val="0018574E"/>
    <w:rsid w:val="00185B28"/>
    <w:rsid w:val="00186529"/>
    <w:rsid w:val="00186624"/>
    <w:rsid w:val="0018679F"/>
    <w:rsid w:val="00186A2F"/>
    <w:rsid w:val="00186D95"/>
    <w:rsid w:val="001877AF"/>
    <w:rsid w:val="00187A18"/>
    <w:rsid w:val="00187CDC"/>
    <w:rsid w:val="00190149"/>
    <w:rsid w:val="00190270"/>
    <w:rsid w:val="00190710"/>
    <w:rsid w:val="00191343"/>
    <w:rsid w:val="00191524"/>
    <w:rsid w:val="0019165B"/>
    <w:rsid w:val="00191B21"/>
    <w:rsid w:val="0019286E"/>
    <w:rsid w:val="0019366F"/>
    <w:rsid w:val="001937A7"/>
    <w:rsid w:val="001938A3"/>
    <w:rsid w:val="00193C70"/>
    <w:rsid w:val="00194EFA"/>
    <w:rsid w:val="0019605A"/>
    <w:rsid w:val="001968F2"/>
    <w:rsid w:val="00196933"/>
    <w:rsid w:val="00196A9E"/>
    <w:rsid w:val="00196B35"/>
    <w:rsid w:val="00196B8E"/>
    <w:rsid w:val="00196EBF"/>
    <w:rsid w:val="001970CC"/>
    <w:rsid w:val="00197272"/>
    <w:rsid w:val="001972C3"/>
    <w:rsid w:val="001A0B1D"/>
    <w:rsid w:val="001A0D70"/>
    <w:rsid w:val="001A1072"/>
    <w:rsid w:val="001A17B9"/>
    <w:rsid w:val="001A1EB7"/>
    <w:rsid w:val="001A235C"/>
    <w:rsid w:val="001A2698"/>
    <w:rsid w:val="001A2B4C"/>
    <w:rsid w:val="001A2E31"/>
    <w:rsid w:val="001A34A1"/>
    <w:rsid w:val="001A3A14"/>
    <w:rsid w:val="001A46E2"/>
    <w:rsid w:val="001A49D9"/>
    <w:rsid w:val="001A4CFB"/>
    <w:rsid w:val="001A4E84"/>
    <w:rsid w:val="001A5097"/>
    <w:rsid w:val="001A5304"/>
    <w:rsid w:val="001A552B"/>
    <w:rsid w:val="001A5A20"/>
    <w:rsid w:val="001A6109"/>
    <w:rsid w:val="001A6AE6"/>
    <w:rsid w:val="001A6CBE"/>
    <w:rsid w:val="001A6DCF"/>
    <w:rsid w:val="001A7117"/>
    <w:rsid w:val="001A7953"/>
    <w:rsid w:val="001B00C1"/>
    <w:rsid w:val="001B016C"/>
    <w:rsid w:val="001B0D32"/>
    <w:rsid w:val="001B10CC"/>
    <w:rsid w:val="001B1572"/>
    <w:rsid w:val="001B1841"/>
    <w:rsid w:val="001B2049"/>
    <w:rsid w:val="001B2146"/>
    <w:rsid w:val="001B2ABA"/>
    <w:rsid w:val="001B3285"/>
    <w:rsid w:val="001B3408"/>
    <w:rsid w:val="001B36C0"/>
    <w:rsid w:val="001B4169"/>
    <w:rsid w:val="001B48C2"/>
    <w:rsid w:val="001B49A6"/>
    <w:rsid w:val="001B5034"/>
    <w:rsid w:val="001B5715"/>
    <w:rsid w:val="001B5D57"/>
    <w:rsid w:val="001B6844"/>
    <w:rsid w:val="001B6E21"/>
    <w:rsid w:val="001B75AA"/>
    <w:rsid w:val="001C0C63"/>
    <w:rsid w:val="001C0FC1"/>
    <w:rsid w:val="001C110F"/>
    <w:rsid w:val="001C142E"/>
    <w:rsid w:val="001C150F"/>
    <w:rsid w:val="001C233D"/>
    <w:rsid w:val="001C29A8"/>
    <w:rsid w:val="001C2A7D"/>
    <w:rsid w:val="001C301D"/>
    <w:rsid w:val="001C30A6"/>
    <w:rsid w:val="001C337E"/>
    <w:rsid w:val="001C398A"/>
    <w:rsid w:val="001C3B81"/>
    <w:rsid w:val="001C3C5F"/>
    <w:rsid w:val="001C4277"/>
    <w:rsid w:val="001C45F2"/>
    <w:rsid w:val="001C5A52"/>
    <w:rsid w:val="001C6291"/>
    <w:rsid w:val="001C65C8"/>
    <w:rsid w:val="001C7A3F"/>
    <w:rsid w:val="001D0695"/>
    <w:rsid w:val="001D079A"/>
    <w:rsid w:val="001D0922"/>
    <w:rsid w:val="001D0BE0"/>
    <w:rsid w:val="001D0E6E"/>
    <w:rsid w:val="001D176E"/>
    <w:rsid w:val="001D1A12"/>
    <w:rsid w:val="001D1D79"/>
    <w:rsid w:val="001D1EBC"/>
    <w:rsid w:val="001D1EF4"/>
    <w:rsid w:val="001D229A"/>
    <w:rsid w:val="001D243D"/>
    <w:rsid w:val="001D28E4"/>
    <w:rsid w:val="001D29E3"/>
    <w:rsid w:val="001D2AC4"/>
    <w:rsid w:val="001D2B3C"/>
    <w:rsid w:val="001D38BB"/>
    <w:rsid w:val="001D4707"/>
    <w:rsid w:val="001D56F4"/>
    <w:rsid w:val="001D596A"/>
    <w:rsid w:val="001D6862"/>
    <w:rsid w:val="001D687B"/>
    <w:rsid w:val="001D6D28"/>
    <w:rsid w:val="001D6D89"/>
    <w:rsid w:val="001D6FF5"/>
    <w:rsid w:val="001D7301"/>
    <w:rsid w:val="001D7407"/>
    <w:rsid w:val="001D74BB"/>
    <w:rsid w:val="001D79E1"/>
    <w:rsid w:val="001D7E58"/>
    <w:rsid w:val="001E0009"/>
    <w:rsid w:val="001E0232"/>
    <w:rsid w:val="001E061C"/>
    <w:rsid w:val="001E09FE"/>
    <w:rsid w:val="001E0D01"/>
    <w:rsid w:val="001E22E4"/>
    <w:rsid w:val="001E2765"/>
    <w:rsid w:val="001E295C"/>
    <w:rsid w:val="001E3476"/>
    <w:rsid w:val="001E3482"/>
    <w:rsid w:val="001E3AF2"/>
    <w:rsid w:val="001E42BA"/>
    <w:rsid w:val="001E442C"/>
    <w:rsid w:val="001E60FD"/>
    <w:rsid w:val="001E6784"/>
    <w:rsid w:val="001E6F6E"/>
    <w:rsid w:val="001E75C9"/>
    <w:rsid w:val="001E76B4"/>
    <w:rsid w:val="001E789C"/>
    <w:rsid w:val="001E7A62"/>
    <w:rsid w:val="001F06C6"/>
    <w:rsid w:val="001F0AFF"/>
    <w:rsid w:val="001F17F8"/>
    <w:rsid w:val="001F1AA0"/>
    <w:rsid w:val="001F20EF"/>
    <w:rsid w:val="001F2117"/>
    <w:rsid w:val="001F2496"/>
    <w:rsid w:val="001F252B"/>
    <w:rsid w:val="001F2A56"/>
    <w:rsid w:val="001F2FDC"/>
    <w:rsid w:val="001F35DA"/>
    <w:rsid w:val="001F36E3"/>
    <w:rsid w:val="001F37A5"/>
    <w:rsid w:val="001F3943"/>
    <w:rsid w:val="001F3D60"/>
    <w:rsid w:val="001F3EBD"/>
    <w:rsid w:val="001F4110"/>
    <w:rsid w:val="001F4BCF"/>
    <w:rsid w:val="001F56A0"/>
    <w:rsid w:val="001F56BB"/>
    <w:rsid w:val="001F5D9D"/>
    <w:rsid w:val="001F647B"/>
    <w:rsid w:val="001F6857"/>
    <w:rsid w:val="001F6963"/>
    <w:rsid w:val="001F6CFD"/>
    <w:rsid w:val="001F7213"/>
    <w:rsid w:val="001F73B8"/>
    <w:rsid w:val="001F74B5"/>
    <w:rsid w:val="001F7AF0"/>
    <w:rsid w:val="0020012D"/>
    <w:rsid w:val="0020065B"/>
    <w:rsid w:val="00200806"/>
    <w:rsid w:val="00200813"/>
    <w:rsid w:val="00200B86"/>
    <w:rsid w:val="00201059"/>
    <w:rsid w:val="002013A6"/>
    <w:rsid w:val="00201A00"/>
    <w:rsid w:val="00201E08"/>
    <w:rsid w:val="00202176"/>
    <w:rsid w:val="0020268E"/>
    <w:rsid w:val="002029C5"/>
    <w:rsid w:val="00204234"/>
    <w:rsid w:val="002046B6"/>
    <w:rsid w:val="00204C25"/>
    <w:rsid w:val="0020512A"/>
    <w:rsid w:val="0020549C"/>
    <w:rsid w:val="002054A5"/>
    <w:rsid w:val="00205FA1"/>
    <w:rsid w:val="002060AA"/>
    <w:rsid w:val="00206D85"/>
    <w:rsid w:val="002070E1"/>
    <w:rsid w:val="00207525"/>
    <w:rsid w:val="0020765E"/>
    <w:rsid w:val="00207700"/>
    <w:rsid w:val="00207FE2"/>
    <w:rsid w:val="00210425"/>
    <w:rsid w:val="00210AF2"/>
    <w:rsid w:val="00211987"/>
    <w:rsid w:val="0021205A"/>
    <w:rsid w:val="002125BA"/>
    <w:rsid w:val="00212AC9"/>
    <w:rsid w:val="00212C57"/>
    <w:rsid w:val="00214847"/>
    <w:rsid w:val="002149E8"/>
    <w:rsid w:val="002155F3"/>
    <w:rsid w:val="00216059"/>
    <w:rsid w:val="00216418"/>
    <w:rsid w:val="00216C8E"/>
    <w:rsid w:val="00216E9E"/>
    <w:rsid w:val="002170DF"/>
    <w:rsid w:val="002176B3"/>
    <w:rsid w:val="002176CC"/>
    <w:rsid w:val="002179FA"/>
    <w:rsid w:val="0022021C"/>
    <w:rsid w:val="00220BE4"/>
    <w:rsid w:val="00220FAC"/>
    <w:rsid w:val="00221106"/>
    <w:rsid w:val="00221DBA"/>
    <w:rsid w:val="00221FD2"/>
    <w:rsid w:val="0022282A"/>
    <w:rsid w:val="00222AF3"/>
    <w:rsid w:val="00222E9B"/>
    <w:rsid w:val="00223108"/>
    <w:rsid w:val="00223573"/>
    <w:rsid w:val="0022404D"/>
    <w:rsid w:val="0022412A"/>
    <w:rsid w:val="002244E2"/>
    <w:rsid w:val="00224A69"/>
    <w:rsid w:val="00225FD1"/>
    <w:rsid w:val="00226218"/>
    <w:rsid w:val="00226CF6"/>
    <w:rsid w:val="00230002"/>
    <w:rsid w:val="00230BC3"/>
    <w:rsid w:val="00231082"/>
    <w:rsid w:val="002317DE"/>
    <w:rsid w:val="002322D9"/>
    <w:rsid w:val="0023258D"/>
    <w:rsid w:val="002326FA"/>
    <w:rsid w:val="002328E4"/>
    <w:rsid w:val="00232A74"/>
    <w:rsid w:val="00232E0A"/>
    <w:rsid w:val="00232F05"/>
    <w:rsid w:val="00232FE6"/>
    <w:rsid w:val="002334AF"/>
    <w:rsid w:val="002334D2"/>
    <w:rsid w:val="002334E1"/>
    <w:rsid w:val="002341E6"/>
    <w:rsid w:val="0023471A"/>
    <w:rsid w:val="002348F9"/>
    <w:rsid w:val="00234C51"/>
    <w:rsid w:val="00236446"/>
    <w:rsid w:val="00236817"/>
    <w:rsid w:val="0023701E"/>
    <w:rsid w:val="002371ED"/>
    <w:rsid w:val="0023720C"/>
    <w:rsid w:val="002374E7"/>
    <w:rsid w:val="00237AE3"/>
    <w:rsid w:val="00240317"/>
    <w:rsid w:val="002403DA"/>
    <w:rsid w:val="00240420"/>
    <w:rsid w:val="002407FB"/>
    <w:rsid w:val="00240DAF"/>
    <w:rsid w:val="00240F0F"/>
    <w:rsid w:val="002420A1"/>
    <w:rsid w:val="002423E7"/>
    <w:rsid w:val="002424CD"/>
    <w:rsid w:val="0024307C"/>
    <w:rsid w:val="0024330A"/>
    <w:rsid w:val="00243772"/>
    <w:rsid w:val="00243AC2"/>
    <w:rsid w:val="00243B19"/>
    <w:rsid w:val="00243C4F"/>
    <w:rsid w:val="00243CE0"/>
    <w:rsid w:val="00243D2B"/>
    <w:rsid w:val="00244561"/>
    <w:rsid w:val="0024456C"/>
    <w:rsid w:val="00244DEE"/>
    <w:rsid w:val="00244F1C"/>
    <w:rsid w:val="00244F32"/>
    <w:rsid w:val="0024507A"/>
    <w:rsid w:val="00245605"/>
    <w:rsid w:val="00245610"/>
    <w:rsid w:val="00245F21"/>
    <w:rsid w:val="00246AF7"/>
    <w:rsid w:val="00247066"/>
    <w:rsid w:val="0024759B"/>
    <w:rsid w:val="00247AFF"/>
    <w:rsid w:val="002502C1"/>
    <w:rsid w:val="0025040A"/>
    <w:rsid w:val="00250492"/>
    <w:rsid w:val="00250690"/>
    <w:rsid w:val="0025199F"/>
    <w:rsid w:val="002519E3"/>
    <w:rsid w:val="00252378"/>
    <w:rsid w:val="00252906"/>
    <w:rsid w:val="00252FC8"/>
    <w:rsid w:val="002531F9"/>
    <w:rsid w:val="00253BB0"/>
    <w:rsid w:val="00253F19"/>
    <w:rsid w:val="00254012"/>
    <w:rsid w:val="0025444B"/>
    <w:rsid w:val="00254F97"/>
    <w:rsid w:val="0025506E"/>
    <w:rsid w:val="00255792"/>
    <w:rsid w:val="00255E92"/>
    <w:rsid w:val="00255FD5"/>
    <w:rsid w:val="00256109"/>
    <w:rsid w:val="0025677C"/>
    <w:rsid w:val="002569CA"/>
    <w:rsid w:val="00256E3F"/>
    <w:rsid w:val="00256F39"/>
    <w:rsid w:val="002571B6"/>
    <w:rsid w:val="00257705"/>
    <w:rsid w:val="00260171"/>
    <w:rsid w:val="00260793"/>
    <w:rsid w:val="002607B6"/>
    <w:rsid w:val="002610EF"/>
    <w:rsid w:val="00261302"/>
    <w:rsid w:val="00261682"/>
    <w:rsid w:val="00261B8E"/>
    <w:rsid w:val="00262459"/>
    <w:rsid w:val="00262F21"/>
    <w:rsid w:val="00263AE4"/>
    <w:rsid w:val="0026401B"/>
    <w:rsid w:val="00264208"/>
    <w:rsid w:val="002645D2"/>
    <w:rsid w:val="0026491E"/>
    <w:rsid w:val="00264D8D"/>
    <w:rsid w:val="0026572A"/>
    <w:rsid w:val="00265AD1"/>
    <w:rsid w:val="00266DC3"/>
    <w:rsid w:val="00266DE1"/>
    <w:rsid w:val="00266ECF"/>
    <w:rsid w:val="00266F19"/>
    <w:rsid w:val="002674DF"/>
    <w:rsid w:val="00270F1D"/>
    <w:rsid w:val="00271202"/>
    <w:rsid w:val="002717A1"/>
    <w:rsid w:val="00271BAC"/>
    <w:rsid w:val="00271C87"/>
    <w:rsid w:val="00272040"/>
    <w:rsid w:val="00272B02"/>
    <w:rsid w:val="00273519"/>
    <w:rsid w:val="0027360D"/>
    <w:rsid w:val="0027403F"/>
    <w:rsid w:val="00274126"/>
    <w:rsid w:val="00274CAA"/>
    <w:rsid w:val="00276068"/>
    <w:rsid w:val="0027606E"/>
    <w:rsid w:val="00276296"/>
    <w:rsid w:val="00276399"/>
    <w:rsid w:val="002765AA"/>
    <w:rsid w:val="00276B5E"/>
    <w:rsid w:val="0027737E"/>
    <w:rsid w:val="00277CF3"/>
    <w:rsid w:val="00277FC4"/>
    <w:rsid w:val="0028006B"/>
    <w:rsid w:val="00280748"/>
    <w:rsid w:val="00280C95"/>
    <w:rsid w:val="00280F6E"/>
    <w:rsid w:val="00281052"/>
    <w:rsid w:val="00281316"/>
    <w:rsid w:val="00281477"/>
    <w:rsid w:val="002815F1"/>
    <w:rsid w:val="002816E4"/>
    <w:rsid w:val="0028180C"/>
    <w:rsid w:val="00281BBF"/>
    <w:rsid w:val="002820BF"/>
    <w:rsid w:val="0028296C"/>
    <w:rsid w:val="00282A7D"/>
    <w:rsid w:val="00282AAE"/>
    <w:rsid w:val="0028308E"/>
    <w:rsid w:val="002837A6"/>
    <w:rsid w:val="002839CB"/>
    <w:rsid w:val="00283A02"/>
    <w:rsid w:val="00283A5E"/>
    <w:rsid w:val="002848C8"/>
    <w:rsid w:val="0028579C"/>
    <w:rsid w:val="0028651C"/>
    <w:rsid w:val="00286A57"/>
    <w:rsid w:val="0028757C"/>
    <w:rsid w:val="0028758B"/>
    <w:rsid w:val="00290613"/>
    <w:rsid w:val="0029069C"/>
    <w:rsid w:val="00290E09"/>
    <w:rsid w:val="00291547"/>
    <w:rsid w:val="002917CE"/>
    <w:rsid w:val="002919C2"/>
    <w:rsid w:val="002921DA"/>
    <w:rsid w:val="0029221A"/>
    <w:rsid w:val="00292391"/>
    <w:rsid w:val="00292422"/>
    <w:rsid w:val="00292712"/>
    <w:rsid w:val="0029274F"/>
    <w:rsid w:val="00292AB2"/>
    <w:rsid w:val="002930B3"/>
    <w:rsid w:val="00293280"/>
    <w:rsid w:val="0029347B"/>
    <w:rsid w:val="002946DA"/>
    <w:rsid w:val="00295300"/>
    <w:rsid w:val="00295533"/>
    <w:rsid w:val="002956A7"/>
    <w:rsid w:val="0029596B"/>
    <w:rsid w:val="00296528"/>
    <w:rsid w:val="00296CF9"/>
    <w:rsid w:val="0029706B"/>
    <w:rsid w:val="00297776"/>
    <w:rsid w:val="002979A3"/>
    <w:rsid w:val="00297F3F"/>
    <w:rsid w:val="002A059F"/>
    <w:rsid w:val="002A0672"/>
    <w:rsid w:val="002A0716"/>
    <w:rsid w:val="002A08F3"/>
    <w:rsid w:val="002A2410"/>
    <w:rsid w:val="002A2A4B"/>
    <w:rsid w:val="002A3A2A"/>
    <w:rsid w:val="002A3BA1"/>
    <w:rsid w:val="002A3D8F"/>
    <w:rsid w:val="002A40D2"/>
    <w:rsid w:val="002A5BA7"/>
    <w:rsid w:val="002A5FD9"/>
    <w:rsid w:val="002A6799"/>
    <w:rsid w:val="002A6A1F"/>
    <w:rsid w:val="002A6F89"/>
    <w:rsid w:val="002A7066"/>
    <w:rsid w:val="002A71EA"/>
    <w:rsid w:val="002A7857"/>
    <w:rsid w:val="002A7A67"/>
    <w:rsid w:val="002B1019"/>
    <w:rsid w:val="002B12D9"/>
    <w:rsid w:val="002B163D"/>
    <w:rsid w:val="002B1BBF"/>
    <w:rsid w:val="002B1EFE"/>
    <w:rsid w:val="002B209D"/>
    <w:rsid w:val="002B3824"/>
    <w:rsid w:val="002B3D4D"/>
    <w:rsid w:val="002B4032"/>
    <w:rsid w:val="002B46EE"/>
    <w:rsid w:val="002B4D07"/>
    <w:rsid w:val="002B5BEC"/>
    <w:rsid w:val="002B5BF1"/>
    <w:rsid w:val="002B5EF0"/>
    <w:rsid w:val="002B606E"/>
    <w:rsid w:val="002B60B3"/>
    <w:rsid w:val="002B6937"/>
    <w:rsid w:val="002B731A"/>
    <w:rsid w:val="002C0AD3"/>
    <w:rsid w:val="002C1465"/>
    <w:rsid w:val="002C1686"/>
    <w:rsid w:val="002C1907"/>
    <w:rsid w:val="002C1B25"/>
    <w:rsid w:val="002C263F"/>
    <w:rsid w:val="002C27A5"/>
    <w:rsid w:val="002C2B4C"/>
    <w:rsid w:val="002C32C4"/>
    <w:rsid w:val="002C335C"/>
    <w:rsid w:val="002C3452"/>
    <w:rsid w:val="002C37DE"/>
    <w:rsid w:val="002C414A"/>
    <w:rsid w:val="002C47DD"/>
    <w:rsid w:val="002C48A6"/>
    <w:rsid w:val="002C4939"/>
    <w:rsid w:val="002C4C0D"/>
    <w:rsid w:val="002C536C"/>
    <w:rsid w:val="002C600C"/>
    <w:rsid w:val="002C601A"/>
    <w:rsid w:val="002C62CD"/>
    <w:rsid w:val="002C62F7"/>
    <w:rsid w:val="002C6581"/>
    <w:rsid w:val="002C6830"/>
    <w:rsid w:val="002C6D30"/>
    <w:rsid w:val="002C6DDF"/>
    <w:rsid w:val="002C6F8F"/>
    <w:rsid w:val="002C7559"/>
    <w:rsid w:val="002C79E8"/>
    <w:rsid w:val="002C7C46"/>
    <w:rsid w:val="002C7EB9"/>
    <w:rsid w:val="002D017B"/>
    <w:rsid w:val="002D0249"/>
    <w:rsid w:val="002D0799"/>
    <w:rsid w:val="002D08FB"/>
    <w:rsid w:val="002D0922"/>
    <w:rsid w:val="002D0C3A"/>
    <w:rsid w:val="002D0E06"/>
    <w:rsid w:val="002D0EA7"/>
    <w:rsid w:val="002D137F"/>
    <w:rsid w:val="002D14B4"/>
    <w:rsid w:val="002D1C55"/>
    <w:rsid w:val="002D3EC8"/>
    <w:rsid w:val="002D4563"/>
    <w:rsid w:val="002D49B9"/>
    <w:rsid w:val="002D6084"/>
    <w:rsid w:val="002D678E"/>
    <w:rsid w:val="002D6A27"/>
    <w:rsid w:val="002D740B"/>
    <w:rsid w:val="002D7528"/>
    <w:rsid w:val="002D7EF9"/>
    <w:rsid w:val="002E016A"/>
    <w:rsid w:val="002E0679"/>
    <w:rsid w:val="002E0AA7"/>
    <w:rsid w:val="002E0EB5"/>
    <w:rsid w:val="002E1264"/>
    <w:rsid w:val="002E182A"/>
    <w:rsid w:val="002E1D55"/>
    <w:rsid w:val="002E2A14"/>
    <w:rsid w:val="002E2F67"/>
    <w:rsid w:val="002E374E"/>
    <w:rsid w:val="002E3FD9"/>
    <w:rsid w:val="002E4663"/>
    <w:rsid w:val="002E47C0"/>
    <w:rsid w:val="002E4B48"/>
    <w:rsid w:val="002E5315"/>
    <w:rsid w:val="002E54AE"/>
    <w:rsid w:val="002E65ED"/>
    <w:rsid w:val="002E78F0"/>
    <w:rsid w:val="002E7A82"/>
    <w:rsid w:val="002E7E5B"/>
    <w:rsid w:val="002F072C"/>
    <w:rsid w:val="002F08AC"/>
    <w:rsid w:val="002F0EC3"/>
    <w:rsid w:val="002F15C5"/>
    <w:rsid w:val="002F1BB2"/>
    <w:rsid w:val="002F1DAC"/>
    <w:rsid w:val="002F20E8"/>
    <w:rsid w:val="002F2603"/>
    <w:rsid w:val="002F39E0"/>
    <w:rsid w:val="002F3A3F"/>
    <w:rsid w:val="002F3A83"/>
    <w:rsid w:val="002F3BF4"/>
    <w:rsid w:val="002F3CDE"/>
    <w:rsid w:val="002F483D"/>
    <w:rsid w:val="002F49D1"/>
    <w:rsid w:val="002F4D65"/>
    <w:rsid w:val="002F51E1"/>
    <w:rsid w:val="002F5B8E"/>
    <w:rsid w:val="002F5DF1"/>
    <w:rsid w:val="002F6E83"/>
    <w:rsid w:val="002F7DBB"/>
    <w:rsid w:val="002F7E6C"/>
    <w:rsid w:val="0030001E"/>
    <w:rsid w:val="003006E4"/>
    <w:rsid w:val="0030077B"/>
    <w:rsid w:val="003013A4"/>
    <w:rsid w:val="003019D3"/>
    <w:rsid w:val="00301C6A"/>
    <w:rsid w:val="003023AC"/>
    <w:rsid w:val="00302BDE"/>
    <w:rsid w:val="003036FD"/>
    <w:rsid w:val="00303796"/>
    <w:rsid w:val="00303912"/>
    <w:rsid w:val="0030569C"/>
    <w:rsid w:val="003059C8"/>
    <w:rsid w:val="00305AEF"/>
    <w:rsid w:val="00306398"/>
    <w:rsid w:val="0030650C"/>
    <w:rsid w:val="0030668C"/>
    <w:rsid w:val="003066A4"/>
    <w:rsid w:val="00306BA9"/>
    <w:rsid w:val="00306C56"/>
    <w:rsid w:val="00307194"/>
    <w:rsid w:val="003075FE"/>
    <w:rsid w:val="00307752"/>
    <w:rsid w:val="00307874"/>
    <w:rsid w:val="003101D4"/>
    <w:rsid w:val="00310379"/>
    <w:rsid w:val="00310730"/>
    <w:rsid w:val="003107A6"/>
    <w:rsid w:val="003110CC"/>
    <w:rsid w:val="0031110D"/>
    <w:rsid w:val="003112E8"/>
    <w:rsid w:val="00311B12"/>
    <w:rsid w:val="00311B5C"/>
    <w:rsid w:val="00312514"/>
    <w:rsid w:val="00312CB7"/>
    <w:rsid w:val="003143D1"/>
    <w:rsid w:val="0031469F"/>
    <w:rsid w:val="003149EB"/>
    <w:rsid w:val="00314D79"/>
    <w:rsid w:val="00314FD6"/>
    <w:rsid w:val="00315182"/>
    <w:rsid w:val="0031582D"/>
    <w:rsid w:val="003159D9"/>
    <w:rsid w:val="00315A9C"/>
    <w:rsid w:val="00316265"/>
    <w:rsid w:val="0031668C"/>
    <w:rsid w:val="00316726"/>
    <w:rsid w:val="00316844"/>
    <w:rsid w:val="003174C7"/>
    <w:rsid w:val="003177AA"/>
    <w:rsid w:val="00317A51"/>
    <w:rsid w:val="00317E29"/>
    <w:rsid w:val="00317FEF"/>
    <w:rsid w:val="00320A4F"/>
    <w:rsid w:val="003214C7"/>
    <w:rsid w:val="00321D69"/>
    <w:rsid w:val="003222F6"/>
    <w:rsid w:val="0032256F"/>
    <w:rsid w:val="00322BB2"/>
    <w:rsid w:val="00323BD4"/>
    <w:rsid w:val="00323EE2"/>
    <w:rsid w:val="0032428F"/>
    <w:rsid w:val="00324554"/>
    <w:rsid w:val="00324945"/>
    <w:rsid w:val="00324F2F"/>
    <w:rsid w:val="0032596E"/>
    <w:rsid w:val="0032643E"/>
    <w:rsid w:val="003267CF"/>
    <w:rsid w:val="00326C70"/>
    <w:rsid w:val="00326CAF"/>
    <w:rsid w:val="00326DB9"/>
    <w:rsid w:val="00327B0A"/>
    <w:rsid w:val="00327B55"/>
    <w:rsid w:val="003301E4"/>
    <w:rsid w:val="0033059A"/>
    <w:rsid w:val="00330FCA"/>
    <w:rsid w:val="003310A7"/>
    <w:rsid w:val="00332549"/>
    <w:rsid w:val="00332625"/>
    <w:rsid w:val="003326F7"/>
    <w:rsid w:val="00332C26"/>
    <w:rsid w:val="00332CD1"/>
    <w:rsid w:val="00333170"/>
    <w:rsid w:val="003331C2"/>
    <w:rsid w:val="003336C0"/>
    <w:rsid w:val="003338CB"/>
    <w:rsid w:val="003339AF"/>
    <w:rsid w:val="00333A20"/>
    <w:rsid w:val="00334046"/>
    <w:rsid w:val="0033410B"/>
    <w:rsid w:val="00334BF9"/>
    <w:rsid w:val="00334D3F"/>
    <w:rsid w:val="00336885"/>
    <w:rsid w:val="00336F73"/>
    <w:rsid w:val="00337763"/>
    <w:rsid w:val="00337BE7"/>
    <w:rsid w:val="00337C13"/>
    <w:rsid w:val="00340192"/>
    <w:rsid w:val="0034044F"/>
    <w:rsid w:val="003404DE"/>
    <w:rsid w:val="0034063E"/>
    <w:rsid w:val="00340F80"/>
    <w:rsid w:val="00341DA6"/>
    <w:rsid w:val="00342282"/>
    <w:rsid w:val="0034240E"/>
    <w:rsid w:val="003429F5"/>
    <w:rsid w:val="00343449"/>
    <w:rsid w:val="0034452B"/>
    <w:rsid w:val="0034550D"/>
    <w:rsid w:val="003457D9"/>
    <w:rsid w:val="00345C1D"/>
    <w:rsid w:val="00347053"/>
    <w:rsid w:val="003470F7"/>
    <w:rsid w:val="003473DD"/>
    <w:rsid w:val="00347613"/>
    <w:rsid w:val="0034797C"/>
    <w:rsid w:val="00347F7F"/>
    <w:rsid w:val="00347F9D"/>
    <w:rsid w:val="00350015"/>
    <w:rsid w:val="00350421"/>
    <w:rsid w:val="00350807"/>
    <w:rsid w:val="00351188"/>
    <w:rsid w:val="00351516"/>
    <w:rsid w:val="00351F2C"/>
    <w:rsid w:val="00351FDA"/>
    <w:rsid w:val="003525ED"/>
    <w:rsid w:val="00352F63"/>
    <w:rsid w:val="00353077"/>
    <w:rsid w:val="00353BC3"/>
    <w:rsid w:val="00354F1F"/>
    <w:rsid w:val="00355327"/>
    <w:rsid w:val="00356092"/>
    <w:rsid w:val="00356F30"/>
    <w:rsid w:val="00357449"/>
    <w:rsid w:val="00357B29"/>
    <w:rsid w:val="00357F2C"/>
    <w:rsid w:val="0036004E"/>
    <w:rsid w:val="00360152"/>
    <w:rsid w:val="00360349"/>
    <w:rsid w:val="00360364"/>
    <w:rsid w:val="00360602"/>
    <w:rsid w:val="00361162"/>
    <w:rsid w:val="003613C1"/>
    <w:rsid w:val="00362C40"/>
    <w:rsid w:val="0036325A"/>
    <w:rsid w:val="00363638"/>
    <w:rsid w:val="003636ED"/>
    <w:rsid w:val="003639DB"/>
    <w:rsid w:val="00364398"/>
    <w:rsid w:val="003646E8"/>
    <w:rsid w:val="00364C8A"/>
    <w:rsid w:val="00364C9E"/>
    <w:rsid w:val="00364F7A"/>
    <w:rsid w:val="00365788"/>
    <w:rsid w:val="00365CFC"/>
    <w:rsid w:val="0036626F"/>
    <w:rsid w:val="003663C6"/>
    <w:rsid w:val="00366926"/>
    <w:rsid w:val="00366934"/>
    <w:rsid w:val="00366BFA"/>
    <w:rsid w:val="0036700F"/>
    <w:rsid w:val="003674D8"/>
    <w:rsid w:val="00367A11"/>
    <w:rsid w:val="00367AFF"/>
    <w:rsid w:val="00367C24"/>
    <w:rsid w:val="00367F66"/>
    <w:rsid w:val="0037070A"/>
    <w:rsid w:val="00370753"/>
    <w:rsid w:val="00370F41"/>
    <w:rsid w:val="00371DF9"/>
    <w:rsid w:val="00371E55"/>
    <w:rsid w:val="0037225A"/>
    <w:rsid w:val="003728F0"/>
    <w:rsid w:val="003729C5"/>
    <w:rsid w:val="00372CCB"/>
    <w:rsid w:val="00372CD7"/>
    <w:rsid w:val="00372F2E"/>
    <w:rsid w:val="003733A6"/>
    <w:rsid w:val="00373699"/>
    <w:rsid w:val="0037379E"/>
    <w:rsid w:val="00373D0F"/>
    <w:rsid w:val="00374B1F"/>
    <w:rsid w:val="00375049"/>
    <w:rsid w:val="003755AD"/>
    <w:rsid w:val="0037566D"/>
    <w:rsid w:val="003759B6"/>
    <w:rsid w:val="00375B1B"/>
    <w:rsid w:val="00376075"/>
    <w:rsid w:val="00376223"/>
    <w:rsid w:val="00376363"/>
    <w:rsid w:val="00376AAB"/>
    <w:rsid w:val="0038037D"/>
    <w:rsid w:val="00381636"/>
    <w:rsid w:val="00381BB4"/>
    <w:rsid w:val="0038331C"/>
    <w:rsid w:val="003837FE"/>
    <w:rsid w:val="003845A8"/>
    <w:rsid w:val="00384ADE"/>
    <w:rsid w:val="003852B4"/>
    <w:rsid w:val="00385312"/>
    <w:rsid w:val="003858D4"/>
    <w:rsid w:val="00385A3E"/>
    <w:rsid w:val="00385FA9"/>
    <w:rsid w:val="00386AE5"/>
    <w:rsid w:val="00386D29"/>
    <w:rsid w:val="00386E11"/>
    <w:rsid w:val="003872A8"/>
    <w:rsid w:val="00387867"/>
    <w:rsid w:val="00387DF9"/>
    <w:rsid w:val="00387EE4"/>
    <w:rsid w:val="003901D8"/>
    <w:rsid w:val="0039045B"/>
    <w:rsid w:val="003904C7"/>
    <w:rsid w:val="0039102F"/>
    <w:rsid w:val="00392009"/>
    <w:rsid w:val="003923C5"/>
    <w:rsid w:val="0039284B"/>
    <w:rsid w:val="00392995"/>
    <w:rsid w:val="00393CA3"/>
    <w:rsid w:val="00393DDB"/>
    <w:rsid w:val="00394264"/>
    <w:rsid w:val="0039432A"/>
    <w:rsid w:val="0039432B"/>
    <w:rsid w:val="00394E72"/>
    <w:rsid w:val="003950CF"/>
    <w:rsid w:val="0039523B"/>
    <w:rsid w:val="00395335"/>
    <w:rsid w:val="00396071"/>
    <w:rsid w:val="00396B6C"/>
    <w:rsid w:val="00396E8A"/>
    <w:rsid w:val="003976F3"/>
    <w:rsid w:val="003A0681"/>
    <w:rsid w:val="003A0B27"/>
    <w:rsid w:val="003A0DC0"/>
    <w:rsid w:val="003A29A7"/>
    <w:rsid w:val="003A2CC4"/>
    <w:rsid w:val="003A2D74"/>
    <w:rsid w:val="003A317D"/>
    <w:rsid w:val="003A32DB"/>
    <w:rsid w:val="003A4AF9"/>
    <w:rsid w:val="003A4E33"/>
    <w:rsid w:val="003A4ED2"/>
    <w:rsid w:val="003A5167"/>
    <w:rsid w:val="003A559F"/>
    <w:rsid w:val="003A56D6"/>
    <w:rsid w:val="003A5D29"/>
    <w:rsid w:val="003A67C1"/>
    <w:rsid w:val="003A68EE"/>
    <w:rsid w:val="003A6DD2"/>
    <w:rsid w:val="003A6F14"/>
    <w:rsid w:val="003A739B"/>
    <w:rsid w:val="003A76AF"/>
    <w:rsid w:val="003B00F1"/>
    <w:rsid w:val="003B10BB"/>
    <w:rsid w:val="003B1200"/>
    <w:rsid w:val="003B1572"/>
    <w:rsid w:val="003B207D"/>
    <w:rsid w:val="003B25B5"/>
    <w:rsid w:val="003B28BA"/>
    <w:rsid w:val="003B2919"/>
    <w:rsid w:val="003B2940"/>
    <w:rsid w:val="003B2BBA"/>
    <w:rsid w:val="003B2D2C"/>
    <w:rsid w:val="003B2D59"/>
    <w:rsid w:val="003B2FCD"/>
    <w:rsid w:val="003B30E5"/>
    <w:rsid w:val="003B40F3"/>
    <w:rsid w:val="003B41CB"/>
    <w:rsid w:val="003B422F"/>
    <w:rsid w:val="003B4317"/>
    <w:rsid w:val="003B4843"/>
    <w:rsid w:val="003B4AD1"/>
    <w:rsid w:val="003B4C8E"/>
    <w:rsid w:val="003B50D4"/>
    <w:rsid w:val="003B5563"/>
    <w:rsid w:val="003B5646"/>
    <w:rsid w:val="003B56E7"/>
    <w:rsid w:val="003B573E"/>
    <w:rsid w:val="003B6879"/>
    <w:rsid w:val="003B71B5"/>
    <w:rsid w:val="003B7C8A"/>
    <w:rsid w:val="003C02B0"/>
    <w:rsid w:val="003C2811"/>
    <w:rsid w:val="003C2BDF"/>
    <w:rsid w:val="003C2EBE"/>
    <w:rsid w:val="003C380C"/>
    <w:rsid w:val="003C4CF4"/>
    <w:rsid w:val="003C60BA"/>
    <w:rsid w:val="003C611F"/>
    <w:rsid w:val="003C61C2"/>
    <w:rsid w:val="003C6822"/>
    <w:rsid w:val="003C6B24"/>
    <w:rsid w:val="003C731E"/>
    <w:rsid w:val="003C7A8E"/>
    <w:rsid w:val="003C7C4C"/>
    <w:rsid w:val="003C7DD5"/>
    <w:rsid w:val="003D0AD1"/>
    <w:rsid w:val="003D0BE7"/>
    <w:rsid w:val="003D16B7"/>
    <w:rsid w:val="003D1A8F"/>
    <w:rsid w:val="003D1AA6"/>
    <w:rsid w:val="003D1D3E"/>
    <w:rsid w:val="003D1DF3"/>
    <w:rsid w:val="003D2C12"/>
    <w:rsid w:val="003D2E17"/>
    <w:rsid w:val="003D3A95"/>
    <w:rsid w:val="003D3C16"/>
    <w:rsid w:val="003D3DC5"/>
    <w:rsid w:val="003D4527"/>
    <w:rsid w:val="003D45FB"/>
    <w:rsid w:val="003D48DB"/>
    <w:rsid w:val="003D4D0E"/>
    <w:rsid w:val="003D4E84"/>
    <w:rsid w:val="003D5293"/>
    <w:rsid w:val="003D5441"/>
    <w:rsid w:val="003D592A"/>
    <w:rsid w:val="003D5BE7"/>
    <w:rsid w:val="003D5D17"/>
    <w:rsid w:val="003D5E53"/>
    <w:rsid w:val="003D61EA"/>
    <w:rsid w:val="003D64E4"/>
    <w:rsid w:val="003D64FD"/>
    <w:rsid w:val="003D6852"/>
    <w:rsid w:val="003D6A2C"/>
    <w:rsid w:val="003D758D"/>
    <w:rsid w:val="003D772F"/>
    <w:rsid w:val="003D77C1"/>
    <w:rsid w:val="003D7EB2"/>
    <w:rsid w:val="003E0758"/>
    <w:rsid w:val="003E1257"/>
    <w:rsid w:val="003E1A65"/>
    <w:rsid w:val="003E1F3B"/>
    <w:rsid w:val="003E2BA8"/>
    <w:rsid w:val="003E2D05"/>
    <w:rsid w:val="003E2D45"/>
    <w:rsid w:val="003E3130"/>
    <w:rsid w:val="003E38A0"/>
    <w:rsid w:val="003E3FC5"/>
    <w:rsid w:val="003E42D6"/>
    <w:rsid w:val="003E56BE"/>
    <w:rsid w:val="003E56EA"/>
    <w:rsid w:val="003E610B"/>
    <w:rsid w:val="003E6198"/>
    <w:rsid w:val="003E6940"/>
    <w:rsid w:val="003E6AFB"/>
    <w:rsid w:val="003E6B9F"/>
    <w:rsid w:val="003E6C0D"/>
    <w:rsid w:val="003E6E54"/>
    <w:rsid w:val="003E6EC2"/>
    <w:rsid w:val="003E6FF5"/>
    <w:rsid w:val="003E761F"/>
    <w:rsid w:val="003E7714"/>
    <w:rsid w:val="003E7B49"/>
    <w:rsid w:val="003F0270"/>
    <w:rsid w:val="003F033F"/>
    <w:rsid w:val="003F03D9"/>
    <w:rsid w:val="003F03DD"/>
    <w:rsid w:val="003F0422"/>
    <w:rsid w:val="003F097F"/>
    <w:rsid w:val="003F0E49"/>
    <w:rsid w:val="003F0EE4"/>
    <w:rsid w:val="003F11BD"/>
    <w:rsid w:val="003F1335"/>
    <w:rsid w:val="003F1480"/>
    <w:rsid w:val="003F156E"/>
    <w:rsid w:val="003F1722"/>
    <w:rsid w:val="003F1C05"/>
    <w:rsid w:val="003F1F6B"/>
    <w:rsid w:val="003F2396"/>
    <w:rsid w:val="003F32FC"/>
    <w:rsid w:val="003F3857"/>
    <w:rsid w:val="003F3C15"/>
    <w:rsid w:val="003F44AF"/>
    <w:rsid w:val="003F4CB6"/>
    <w:rsid w:val="003F4F6C"/>
    <w:rsid w:val="003F5725"/>
    <w:rsid w:val="003F5F5D"/>
    <w:rsid w:val="003F61BB"/>
    <w:rsid w:val="003F62B3"/>
    <w:rsid w:val="003F63D5"/>
    <w:rsid w:val="003F69DB"/>
    <w:rsid w:val="003F6A27"/>
    <w:rsid w:val="003F6AAA"/>
    <w:rsid w:val="003F7595"/>
    <w:rsid w:val="003F7AF6"/>
    <w:rsid w:val="003F7D0C"/>
    <w:rsid w:val="00400252"/>
    <w:rsid w:val="00400520"/>
    <w:rsid w:val="004006E4"/>
    <w:rsid w:val="0040110A"/>
    <w:rsid w:val="0040148D"/>
    <w:rsid w:val="00401B91"/>
    <w:rsid w:val="00402439"/>
    <w:rsid w:val="00402445"/>
    <w:rsid w:val="00402586"/>
    <w:rsid w:val="004028F0"/>
    <w:rsid w:val="00402902"/>
    <w:rsid w:val="00403AEF"/>
    <w:rsid w:val="00403FBC"/>
    <w:rsid w:val="00404464"/>
    <w:rsid w:val="004054DE"/>
    <w:rsid w:val="0040559A"/>
    <w:rsid w:val="00405A79"/>
    <w:rsid w:val="00405F34"/>
    <w:rsid w:val="0040615F"/>
    <w:rsid w:val="0040624A"/>
    <w:rsid w:val="0040643E"/>
    <w:rsid w:val="0040785B"/>
    <w:rsid w:val="004078AD"/>
    <w:rsid w:val="00407DBD"/>
    <w:rsid w:val="0041080A"/>
    <w:rsid w:val="00411105"/>
    <w:rsid w:val="00411377"/>
    <w:rsid w:val="00411D55"/>
    <w:rsid w:val="00412004"/>
    <w:rsid w:val="00412278"/>
    <w:rsid w:val="004123AB"/>
    <w:rsid w:val="00412650"/>
    <w:rsid w:val="00412C95"/>
    <w:rsid w:val="00412E49"/>
    <w:rsid w:val="00412E4C"/>
    <w:rsid w:val="00412EBC"/>
    <w:rsid w:val="004131FC"/>
    <w:rsid w:val="0041335D"/>
    <w:rsid w:val="0041371A"/>
    <w:rsid w:val="00413808"/>
    <w:rsid w:val="00413D79"/>
    <w:rsid w:val="0041452C"/>
    <w:rsid w:val="004149F2"/>
    <w:rsid w:val="00414B2D"/>
    <w:rsid w:val="00414DE1"/>
    <w:rsid w:val="00416228"/>
    <w:rsid w:val="00416ADF"/>
    <w:rsid w:val="00416CB4"/>
    <w:rsid w:val="00420131"/>
    <w:rsid w:val="00420769"/>
    <w:rsid w:val="00420C57"/>
    <w:rsid w:val="00421027"/>
    <w:rsid w:val="00421826"/>
    <w:rsid w:val="00422117"/>
    <w:rsid w:val="004224E8"/>
    <w:rsid w:val="00422759"/>
    <w:rsid w:val="00422858"/>
    <w:rsid w:val="004233A3"/>
    <w:rsid w:val="00423F93"/>
    <w:rsid w:val="00424040"/>
    <w:rsid w:val="004246B6"/>
    <w:rsid w:val="004249C3"/>
    <w:rsid w:val="00424AC6"/>
    <w:rsid w:val="00425429"/>
    <w:rsid w:val="0042569A"/>
    <w:rsid w:val="004256FD"/>
    <w:rsid w:val="00425CE7"/>
    <w:rsid w:val="00425D5D"/>
    <w:rsid w:val="00426927"/>
    <w:rsid w:val="00426B65"/>
    <w:rsid w:val="00426EB1"/>
    <w:rsid w:val="00426EC4"/>
    <w:rsid w:val="00427034"/>
    <w:rsid w:val="0042749A"/>
    <w:rsid w:val="00427B4F"/>
    <w:rsid w:val="0043010E"/>
    <w:rsid w:val="004311D7"/>
    <w:rsid w:val="0043129A"/>
    <w:rsid w:val="00431B6B"/>
    <w:rsid w:val="00431DB5"/>
    <w:rsid w:val="00431E38"/>
    <w:rsid w:val="004322FA"/>
    <w:rsid w:val="004329BD"/>
    <w:rsid w:val="0043402A"/>
    <w:rsid w:val="00434036"/>
    <w:rsid w:val="0043408D"/>
    <w:rsid w:val="00434823"/>
    <w:rsid w:val="00434AA1"/>
    <w:rsid w:val="00434DB4"/>
    <w:rsid w:val="004359FD"/>
    <w:rsid w:val="00435B45"/>
    <w:rsid w:val="00435C27"/>
    <w:rsid w:val="00435F1B"/>
    <w:rsid w:val="00436703"/>
    <w:rsid w:val="0043672A"/>
    <w:rsid w:val="00436889"/>
    <w:rsid w:val="00437499"/>
    <w:rsid w:val="0043755D"/>
    <w:rsid w:val="00437626"/>
    <w:rsid w:val="00437CC9"/>
    <w:rsid w:val="00437CCE"/>
    <w:rsid w:val="004407F3"/>
    <w:rsid w:val="004410F4"/>
    <w:rsid w:val="00441C4F"/>
    <w:rsid w:val="004423FA"/>
    <w:rsid w:val="0044310F"/>
    <w:rsid w:val="004438F4"/>
    <w:rsid w:val="00443A49"/>
    <w:rsid w:val="00443BAF"/>
    <w:rsid w:val="00443CF5"/>
    <w:rsid w:val="00445153"/>
    <w:rsid w:val="00445C92"/>
    <w:rsid w:val="00445D55"/>
    <w:rsid w:val="00446D64"/>
    <w:rsid w:val="004470AE"/>
    <w:rsid w:val="00447B7F"/>
    <w:rsid w:val="004512F3"/>
    <w:rsid w:val="0045191D"/>
    <w:rsid w:val="004519FF"/>
    <w:rsid w:val="0045249C"/>
    <w:rsid w:val="00452962"/>
    <w:rsid w:val="00453583"/>
    <w:rsid w:val="004536E5"/>
    <w:rsid w:val="004538CD"/>
    <w:rsid w:val="00453BC4"/>
    <w:rsid w:val="00453BD9"/>
    <w:rsid w:val="004540C0"/>
    <w:rsid w:val="00454467"/>
    <w:rsid w:val="0045480F"/>
    <w:rsid w:val="004553D6"/>
    <w:rsid w:val="0045590B"/>
    <w:rsid w:val="004566D9"/>
    <w:rsid w:val="0045679F"/>
    <w:rsid w:val="0045738F"/>
    <w:rsid w:val="00460B09"/>
    <w:rsid w:val="004612ED"/>
    <w:rsid w:val="004613B5"/>
    <w:rsid w:val="00461DAF"/>
    <w:rsid w:val="00462318"/>
    <w:rsid w:val="00462A1E"/>
    <w:rsid w:val="00462E00"/>
    <w:rsid w:val="00462E1E"/>
    <w:rsid w:val="00462E7B"/>
    <w:rsid w:val="004635AF"/>
    <w:rsid w:val="00463B26"/>
    <w:rsid w:val="00463B72"/>
    <w:rsid w:val="0046409F"/>
    <w:rsid w:val="004641B7"/>
    <w:rsid w:val="0046421A"/>
    <w:rsid w:val="00464558"/>
    <w:rsid w:val="00464731"/>
    <w:rsid w:val="0046476B"/>
    <w:rsid w:val="00465437"/>
    <w:rsid w:val="00465477"/>
    <w:rsid w:val="00465D17"/>
    <w:rsid w:val="00466FBB"/>
    <w:rsid w:val="004678A7"/>
    <w:rsid w:val="004703C1"/>
    <w:rsid w:val="00470506"/>
    <w:rsid w:val="00470B26"/>
    <w:rsid w:val="0047131B"/>
    <w:rsid w:val="0047147B"/>
    <w:rsid w:val="00471914"/>
    <w:rsid w:val="00471D8E"/>
    <w:rsid w:val="00471ECD"/>
    <w:rsid w:val="00472987"/>
    <w:rsid w:val="00472B19"/>
    <w:rsid w:val="0047338F"/>
    <w:rsid w:val="004739E9"/>
    <w:rsid w:val="004744B5"/>
    <w:rsid w:val="0047461A"/>
    <w:rsid w:val="0047463D"/>
    <w:rsid w:val="00474998"/>
    <w:rsid w:val="00474C09"/>
    <w:rsid w:val="00474E1C"/>
    <w:rsid w:val="00474FD1"/>
    <w:rsid w:val="0047533B"/>
    <w:rsid w:val="004755A3"/>
    <w:rsid w:val="004759C0"/>
    <w:rsid w:val="00475EC0"/>
    <w:rsid w:val="00475EFC"/>
    <w:rsid w:val="00475F61"/>
    <w:rsid w:val="00476082"/>
    <w:rsid w:val="0047633F"/>
    <w:rsid w:val="004766A4"/>
    <w:rsid w:val="00476A83"/>
    <w:rsid w:val="00476AC6"/>
    <w:rsid w:val="004773F3"/>
    <w:rsid w:val="004776A7"/>
    <w:rsid w:val="00477C8B"/>
    <w:rsid w:val="00477CF8"/>
    <w:rsid w:val="00477F93"/>
    <w:rsid w:val="00480452"/>
    <w:rsid w:val="004807FE"/>
    <w:rsid w:val="00481AAF"/>
    <w:rsid w:val="00482B49"/>
    <w:rsid w:val="00482EB7"/>
    <w:rsid w:val="0048316E"/>
    <w:rsid w:val="0048383F"/>
    <w:rsid w:val="00484149"/>
    <w:rsid w:val="0048498A"/>
    <w:rsid w:val="00484B3C"/>
    <w:rsid w:val="00484DC5"/>
    <w:rsid w:val="00485611"/>
    <w:rsid w:val="004858DA"/>
    <w:rsid w:val="00485D34"/>
    <w:rsid w:val="00486363"/>
    <w:rsid w:val="004868AE"/>
    <w:rsid w:val="00486B9D"/>
    <w:rsid w:val="00486BDD"/>
    <w:rsid w:val="004876D2"/>
    <w:rsid w:val="0049011D"/>
    <w:rsid w:val="0049064D"/>
    <w:rsid w:val="00490B99"/>
    <w:rsid w:val="00490D1E"/>
    <w:rsid w:val="00491027"/>
    <w:rsid w:val="00491551"/>
    <w:rsid w:val="00491577"/>
    <w:rsid w:val="0049158E"/>
    <w:rsid w:val="00491600"/>
    <w:rsid w:val="004918B9"/>
    <w:rsid w:val="004921C2"/>
    <w:rsid w:val="00492267"/>
    <w:rsid w:val="0049235D"/>
    <w:rsid w:val="00492473"/>
    <w:rsid w:val="00492597"/>
    <w:rsid w:val="0049316C"/>
    <w:rsid w:val="004934DE"/>
    <w:rsid w:val="00494184"/>
    <w:rsid w:val="0049423C"/>
    <w:rsid w:val="004942BB"/>
    <w:rsid w:val="004944B8"/>
    <w:rsid w:val="004948DD"/>
    <w:rsid w:val="00495C91"/>
    <w:rsid w:val="00496D90"/>
    <w:rsid w:val="00497260"/>
    <w:rsid w:val="00497794"/>
    <w:rsid w:val="004A0313"/>
    <w:rsid w:val="004A0831"/>
    <w:rsid w:val="004A08F1"/>
    <w:rsid w:val="004A14FA"/>
    <w:rsid w:val="004A1C6E"/>
    <w:rsid w:val="004A1DB8"/>
    <w:rsid w:val="004A2148"/>
    <w:rsid w:val="004A2748"/>
    <w:rsid w:val="004A28C7"/>
    <w:rsid w:val="004A292F"/>
    <w:rsid w:val="004A3455"/>
    <w:rsid w:val="004A3794"/>
    <w:rsid w:val="004A3871"/>
    <w:rsid w:val="004A3B49"/>
    <w:rsid w:val="004A3E24"/>
    <w:rsid w:val="004A3FA2"/>
    <w:rsid w:val="004A410F"/>
    <w:rsid w:val="004A4195"/>
    <w:rsid w:val="004A44A2"/>
    <w:rsid w:val="004A4598"/>
    <w:rsid w:val="004A4719"/>
    <w:rsid w:val="004A4EEE"/>
    <w:rsid w:val="004A5698"/>
    <w:rsid w:val="004A60A1"/>
    <w:rsid w:val="004A6E5F"/>
    <w:rsid w:val="004A7220"/>
    <w:rsid w:val="004B01EB"/>
    <w:rsid w:val="004B093C"/>
    <w:rsid w:val="004B11FE"/>
    <w:rsid w:val="004B1C9F"/>
    <w:rsid w:val="004B2349"/>
    <w:rsid w:val="004B274E"/>
    <w:rsid w:val="004B2B70"/>
    <w:rsid w:val="004B2C3E"/>
    <w:rsid w:val="004B2E2B"/>
    <w:rsid w:val="004B3171"/>
    <w:rsid w:val="004B36BC"/>
    <w:rsid w:val="004B373D"/>
    <w:rsid w:val="004B3966"/>
    <w:rsid w:val="004B5342"/>
    <w:rsid w:val="004B5B9A"/>
    <w:rsid w:val="004B63F9"/>
    <w:rsid w:val="004B66FE"/>
    <w:rsid w:val="004B6A22"/>
    <w:rsid w:val="004B6E86"/>
    <w:rsid w:val="004B6FB4"/>
    <w:rsid w:val="004B70DE"/>
    <w:rsid w:val="004B7811"/>
    <w:rsid w:val="004C00DF"/>
    <w:rsid w:val="004C02A9"/>
    <w:rsid w:val="004C195A"/>
    <w:rsid w:val="004C1F1E"/>
    <w:rsid w:val="004C1F70"/>
    <w:rsid w:val="004C25DE"/>
    <w:rsid w:val="004C290D"/>
    <w:rsid w:val="004C2B8A"/>
    <w:rsid w:val="004C2D41"/>
    <w:rsid w:val="004C3437"/>
    <w:rsid w:val="004C3451"/>
    <w:rsid w:val="004C400C"/>
    <w:rsid w:val="004C4AD3"/>
    <w:rsid w:val="004C4E9D"/>
    <w:rsid w:val="004C5058"/>
    <w:rsid w:val="004C5655"/>
    <w:rsid w:val="004C572D"/>
    <w:rsid w:val="004C58F2"/>
    <w:rsid w:val="004C615A"/>
    <w:rsid w:val="004C675E"/>
    <w:rsid w:val="004C7491"/>
    <w:rsid w:val="004C79A5"/>
    <w:rsid w:val="004C7B31"/>
    <w:rsid w:val="004C7E99"/>
    <w:rsid w:val="004D0AC4"/>
    <w:rsid w:val="004D1439"/>
    <w:rsid w:val="004D2157"/>
    <w:rsid w:val="004D2210"/>
    <w:rsid w:val="004D315B"/>
    <w:rsid w:val="004D3481"/>
    <w:rsid w:val="004D35F9"/>
    <w:rsid w:val="004D46E4"/>
    <w:rsid w:val="004D50CF"/>
    <w:rsid w:val="004D5B47"/>
    <w:rsid w:val="004D5E69"/>
    <w:rsid w:val="004D6A8B"/>
    <w:rsid w:val="004D6BE3"/>
    <w:rsid w:val="004D71A4"/>
    <w:rsid w:val="004D7928"/>
    <w:rsid w:val="004D7A8B"/>
    <w:rsid w:val="004E0741"/>
    <w:rsid w:val="004E09D1"/>
    <w:rsid w:val="004E0B4A"/>
    <w:rsid w:val="004E1801"/>
    <w:rsid w:val="004E1D51"/>
    <w:rsid w:val="004E2E6C"/>
    <w:rsid w:val="004E2FF4"/>
    <w:rsid w:val="004E30E8"/>
    <w:rsid w:val="004E3CC3"/>
    <w:rsid w:val="004E4B93"/>
    <w:rsid w:val="004E5269"/>
    <w:rsid w:val="004E5BFE"/>
    <w:rsid w:val="004E5DA2"/>
    <w:rsid w:val="004E5E7C"/>
    <w:rsid w:val="004E69D9"/>
    <w:rsid w:val="004E7938"/>
    <w:rsid w:val="004E7BCF"/>
    <w:rsid w:val="004F06A2"/>
    <w:rsid w:val="004F07A9"/>
    <w:rsid w:val="004F0C02"/>
    <w:rsid w:val="004F390A"/>
    <w:rsid w:val="004F409A"/>
    <w:rsid w:val="004F449D"/>
    <w:rsid w:val="004F4C07"/>
    <w:rsid w:val="004F5348"/>
    <w:rsid w:val="004F5C48"/>
    <w:rsid w:val="004F62DA"/>
    <w:rsid w:val="004F6BE4"/>
    <w:rsid w:val="004F7C9A"/>
    <w:rsid w:val="004F7D36"/>
    <w:rsid w:val="0050027B"/>
    <w:rsid w:val="00500900"/>
    <w:rsid w:val="00500A50"/>
    <w:rsid w:val="00500B94"/>
    <w:rsid w:val="00500CD9"/>
    <w:rsid w:val="0050107F"/>
    <w:rsid w:val="005013EE"/>
    <w:rsid w:val="00501981"/>
    <w:rsid w:val="0050291F"/>
    <w:rsid w:val="00502ECC"/>
    <w:rsid w:val="005031E7"/>
    <w:rsid w:val="00503B67"/>
    <w:rsid w:val="005040D2"/>
    <w:rsid w:val="00504224"/>
    <w:rsid w:val="00504277"/>
    <w:rsid w:val="005047BF"/>
    <w:rsid w:val="00504CA3"/>
    <w:rsid w:val="00504E39"/>
    <w:rsid w:val="0050552B"/>
    <w:rsid w:val="00505688"/>
    <w:rsid w:val="00505B46"/>
    <w:rsid w:val="00505D41"/>
    <w:rsid w:val="00505F85"/>
    <w:rsid w:val="00506404"/>
    <w:rsid w:val="00507628"/>
    <w:rsid w:val="0051058E"/>
    <w:rsid w:val="00510609"/>
    <w:rsid w:val="00510717"/>
    <w:rsid w:val="0051072E"/>
    <w:rsid w:val="00510960"/>
    <w:rsid w:val="00510F5E"/>
    <w:rsid w:val="0051138D"/>
    <w:rsid w:val="005113D2"/>
    <w:rsid w:val="0051154D"/>
    <w:rsid w:val="00511851"/>
    <w:rsid w:val="00511DFE"/>
    <w:rsid w:val="005122C4"/>
    <w:rsid w:val="00512436"/>
    <w:rsid w:val="00512C28"/>
    <w:rsid w:val="00512CE6"/>
    <w:rsid w:val="00512E3A"/>
    <w:rsid w:val="00513641"/>
    <w:rsid w:val="00513D9C"/>
    <w:rsid w:val="00514714"/>
    <w:rsid w:val="005148F4"/>
    <w:rsid w:val="00514B90"/>
    <w:rsid w:val="00515425"/>
    <w:rsid w:val="005154A6"/>
    <w:rsid w:val="005155C1"/>
    <w:rsid w:val="00515CF0"/>
    <w:rsid w:val="0051683D"/>
    <w:rsid w:val="0051683F"/>
    <w:rsid w:val="00516C6C"/>
    <w:rsid w:val="00516E47"/>
    <w:rsid w:val="005171B7"/>
    <w:rsid w:val="005178D9"/>
    <w:rsid w:val="00517E0F"/>
    <w:rsid w:val="00517FA8"/>
    <w:rsid w:val="00520279"/>
    <w:rsid w:val="005203C7"/>
    <w:rsid w:val="00520E4B"/>
    <w:rsid w:val="005213D9"/>
    <w:rsid w:val="00521B22"/>
    <w:rsid w:val="005223F2"/>
    <w:rsid w:val="00522C73"/>
    <w:rsid w:val="00522E52"/>
    <w:rsid w:val="0052310D"/>
    <w:rsid w:val="00523AF7"/>
    <w:rsid w:val="0052476A"/>
    <w:rsid w:val="0052611F"/>
    <w:rsid w:val="00526AF9"/>
    <w:rsid w:val="005300B0"/>
    <w:rsid w:val="00530C92"/>
    <w:rsid w:val="00530FD9"/>
    <w:rsid w:val="0053136E"/>
    <w:rsid w:val="005315C1"/>
    <w:rsid w:val="00531A57"/>
    <w:rsid w:val="00531B65"/>
    <w:rsid w:val="005323E6"/>
    <w:rsid w:val="005329A0"/>
    <w:rsid w:val="00532A1D"/>
    <w:rsid w:val="00532F44"/>
    <w:rsid w:val="0053394E"/>
    <w:rsid w:val="005339FD"/>
    <w:rsid w:val="00535950"/>
    <w:rsid w:val="00535B54"/>
    <w:rsid w:val="00536346"/>
    <w:rsid w:val="005363F0"/>
    <w:rsid w:val="00536832"/>
    <w:rsid w:val="00536897"/>
    <w:rsid w:val="0053719E"/>
    <w:rsid w:val="0053732B"/>
    <w:rsid w:val="005373F0"/>
    <w:rsid w:val="005400DA"/>
    <w:rsid w:val="0054167B"/>
    <w:rsid w:val="005416B1"/>
    <w:rsid w:val="00541BCE"/>
    <w:rsid w:val="00541BE9"/>
    <w:rsid w:val="005420CE"/>
    <w:rsid w:val="00542643"/>
    <w:rsid w:val="00543A99"/>
    <w:rsid w:val="00543AC3"/>
    <w:rsid w:val="00543B91"/>
    <w:rsid w:val="00543EE7"/>
    <w:rsid w:val="00543FD1"/>
    <w:rsid w:val="0054497D"/>
    <w:rsid w:val="00544ED0"/>
    <w:rsid w:val="00545500"/>
    <w:rsid w:val="005457E3"/>
    <w:rsid w:val="0054580C"/>
    <w:rsid w:val="0054582B"/>
    <w:rsid w:val="00545B36"/>
    <w:rsid w:val="00546009"/>
    <w:rsid w:val="00546658"/>
    <w:rsid w:val="00546787"/>
    <w:rsid w:val="005469D6"/>
    <w:rsid w:val="0054701F"/>
    <w:rsid w:val="0054793C"/>
    <w:rsid w:val="005479AF"/>
    <w:rsid w:val="00547ACD"/>
    <w:rsid w:val="00550982"/>
    <w:rsid w:val="0055206E"/>
    <w:rsid w:val="00552595"/>
    <w:rsid w:val="005527F7"/>
    <w:rsid w:val="00552E0D"/>
    <w:rsid w:val="00553678"/>
    <w:rsid w:val="005537E0"/>
    <w:rsid w:val="0055401B"/>
    <w:rsid w:val="0055418C"/>
    <w:rsid w:val="005549B4"/>
    <w:rsid w:val="00554BB6"/>
    <w:rsid w:val="00554D86"/>
    <w:rsid w:val="00554DA7"/>
    <w:rsid w:val="00554EA7"/>
    <w:rsid w:val="005552FD"/>
    <w:rsid w:val="00556390"/>
    <w:rsid w:val="0055677E"/>
    <w:rsid w:val="005568D1"/>
    <w:rsid w:val="00556E43"/>
    <w:rsid w:val="005570B3"/>
    <w:rsid w:val="00557515"/>
    <w:rsid w:val="00557839"/>
    <w:rsid w:val="005600DC"/>
    <w:rsid w:val="00560674"/>
    <w:rsid w:val="0056070E"/>
    <w:rsid w:val="00560718"/>
    <w:rsid w:val="00560BCB"/>
    <w:rsid w:val="00560DCA"/>
    <w:rsid w:val="005617D9"/>
    <w:rsid w:val="00561D96"/>
    <w:rsid w:val="0056224E"/>
    <w:rsid w:val="005624D3"/>
    <w:rsid w:val="0056318B"/>
    <w:rsid w:val="005633E6"/>
    <w:rsid w:val="00563838"/>
    <w:rsid w:val="00563DEE"/>
    <w:rsid w:val="00563EBD"/>
    <w:rsid w:val="00563F74"/>
    <w:rsid w:val="00564363"/>
    <w:rsid w:val="00564804"/>
    <w:rsid w:val="00564A6E"/>
    <w:rsid w:val="00565025"/>
    <w:rsid w:val="005650E0"/>
    <w:rsid w:val="005658CE"/>
    <w:rsid w:val="00565EF5"/>
    <w:rsid w:val="0056693F"/>
    <w:rsid w:val="00566CE3"/>
    <w:rsid w:val="00566DE1"/>
    <w:rsid w:val="00566FE1"/>
    <w:rsid w:val="005673F2"/>
    <w:rsid w:val="0056748C"/>
    <w:rsid w:val="0057001B"/>
    <w:rsid w:val="005701BF"/>
    <w:rsid w:val="00570278"/>
    <w:rsid w:val="00570D50"/>
    <w:rsid w:val="005710CD"/>
    <w:rsid w:val="00571136"/>
    <w:rsid w:val="0057131D"/>
    <w:rsid w:val="00571354"/>
    <w:rsid w:val="00571F10"/>
    <w:rsid w:val="00571F7B"/>
    <w:rsid w:val="00572195"/>
    <w:rsid w:val="00572A11"/>
    <w:rsid w:val="00572E9D"/>
    <w:rsid w:val="005731F5"/>
    <w:rsid w:val="00573444"/>
    <w:rsid w:val="005739F9"/>
    <w:rsid w:val="00573A9F"/>
    <w:rsid w:val="00573FDB"/>
    <w:rsid w:val="00574553"/>
    <w:rsid w:val="00574D57"/>
    <w:rsid w:val="00575722"/>
    <w:rsid w:val="0057644A"/>
    <w:rsid w:val="00576E2E"/>
    <w:rsid w:val="005772CF"/>
    <w:rsid w:val="0057738C"/>
    <w:rsid w:val="005777DC"/>
    <w:rsid w:val="00577A78"/>
    <w:rsid w:val="00577AD1"/>
    <w:rsid w:val="00577F6D"/>
    <w:rsid w:val="0058007F"/>
    <w:rsid w:val="0058095C"/>
    <w:rsid w:val="00580E17"/>
    <w:rsid w:val="0058130A"/>
    <w:rsid w:val="00581413"/>
    <w:rsid w:val="0058172D"/>
    <w:rsid w:val="00582846"/>
    <w:rsid w:val="00582BF3"/>
    <w:rsid w:val="00583B48"/>
    <w:rsid w:val="00583DED"/>
    <w:rsid w:val="00584122"/>
    <w:rsid w:val="005842CA"/>
    <w:rsid w:val="00584858"/>
    <w:rsid w:val="00585B8C"/>
    <w:rsid w:val="00585BDF"/>
    <w:rsid w:val="005865F5"/>
    <w:rsid w:val="00586D26"/>
    <w:rsid w:val="0058713A"/>
    <w:rsid w:val="00587730"/>
    <w:rsid w:val="0059060A"/>
    <w:rsid w:val="0059103E"/>
    <w:rsid w:val="00591142"/>
    <w:rsid w:val="00591ADD"/>
    <w:rsid w:val="00591C05"/>
    <w:rsid w:val="0059281E"/>
    <w:rsid w:val="00593896"/>
    <w:rsid w:val="00593E07"/>
    <w:rsid w:val="00593EA1"/>
    <w:rsid w:val="00594283"/>
    <w:rsid w:val="0059584B"/>
    <w:rsid w:val="0059601C"/>
    <w:rsid w:val="00596271"/>
    <w:rsid w:val="0059668E"/>
    <w:rsid w:val="00596890"/>
    <w:rsid w:val="0059707B"/>
    <w:rsid w:val="00597138"/>
    <w:rsid w:val="00597477"/>
    <w:rsid w:val="005976AA"/>
    <w:rsid w:val="00597B34"/>
    <w:rsid w:val="00597BCA"/>
    <w:rsid w:val="00597EB1"/>
    <w:rsid w:val="005A02C5"/>
    <w:rsid w:val="005A04E5"/>
    <w:rsid w:val="005A079C"/>
    <w:rsid w:val="005A0A02"/>
    <w:rsid w:val="005A1466"/>
    <w:rsid w:val="005A14E3"/>
    <w:rsid w:val="005A197D"/>
    <w:rsid w:val="005A2596"/>
    <w:rsid w:val="005A528F"/>
    <w:rsid w:val="005A627A"/>
    <w:rsid w:val="005A6903"/>
    <w:rsid w:val="005A77D5"/>
    <w:rsid w:val="005A7C1A"/>
    <w:rsid w:val="005A7D76"/>
    <w:rsid w:val="005B057B"/>
    <w:rsid w:val="005B0C5F"/>
    <w:rsid w:val="005B0DFF"/>
    <w:rsid w:val="005B1850"/>
    <w:rsid w:val="005B1F60"/>
    <w:rsid w:val="005B20D4"/>
    <w:rsid w:val="005B254E"/>
    <w:rsid w:val="005B2650"/>
    <w:rsid w:val="005B28FF"/>
    <w:rsid w:val="005B2B1F"/>
    <w:rsid w:val="005B41A2"/>
    <w:rsid w:val="005B48AD"/>
    <w:rsid w:val="005B4955"/>
    <w:rsid w:val="005B4B4F"/>
    <w:rsid w:val="005B5396"/>
    <w:rsid w:val="005B5407"/>
    <w:rsid w:val="005B5441"/>
    <w:rsid w:val="005B589E"/>
    <w:rsid w:val="005B5CA1"/>
    <w:rsid w:val="005B5F57"/>
    <w:rsid w:val="005B60CF"/>
    <w:rsid w:val="005B6253"/>
    <w:rsid w:val="005B6E05"/>
    <w:rsid w:val="005B6FED"/>
    <w:rsid w:val="005B7232"/>
    <w:rsid w:val="005B7859"/>
    <w:rsid w:val="005C0318"/>
    <w:rsid w:val="005C0338"/>
    <w:rsid w:val="005C03CC"/>
    <w:rsid w:val="005C088B"/>
    <w:rsid w:val="005C1316"/>
    <w:rsid w:val="005C164B"/>
    <w:rsid w:val="005C280C"/>
    <w:rsid w:val="005C3DF4"/>
    <w:rsid w:val="005C4028"/>
    <w:rsid w:val="005C436D"/>
    <w:rsid w:val="005C446E"/>
    <w:rsid w:val="005C467E"/>
    <w:rsid w:val="005C46F0"/>
    <w:rsid w:val="005C51B8"/>
    <w:rsid w:val="005C51FE"/>
    <w:rsid w:val="005C5570"/>
    <w:rsid w:val="005C59B7"/>
    <w:rsid w:val="005C5E7E"/>
    <w:rsid w:val="005C6652"/>
    <w:rsid w:val="005C666D"/>
    <w:rsid w:val="005C742D"/>
    <w:rsid w:val="005C75C3"/>
    <w:rsid w:val="005C7F1B"/>
    <w:rsid w:val="005D0432"/>
    <w:rsid w:val="005D0776"/>
    <w:rsid w:val="005D0D07"/>
    <w:rsid w:val="005D0D48"/>
    <w:rsid w:val="005D11BA"/>
    <w:rsid w:val="005D11C9"/>
    <w:rsid w:val="005D1297"/>
    <w:rsid w:val="005D13C0"/>
    <w:rsid w:val="005D15B8"/>
    <w:rsid w:val="005D178C"/>
    <w:rsid w:val="005D1AB7"/>
    <w:rsid w:val="005D1FB8"/>
    <w:rsid w:val="005D237C"/>
    <w:rsid w:val="005D26CF"/>
    <w:rsid w:val="005D33BB"/>
    <w:rsid w:val="005D40CD"/>
    <w:rsid w:val="005D4437"/>
    <w:rsid w:val="005D4594"/>
    <w:rsid w:val="005D48B5"/>
    <w:rsid w:val="005D4922"/>
    <w:rsid w:val="005D5A7F"/>
    <w:rsid w:val="005D5E89"/>
    <w:rsid w:val="005D6395"/>
    <w:rsid w:val="005D7641"/>
    <w:rsid w:val="005D7B9C"/>
    <w:rsid w:val="005E098D"/>
    <w:rsid w:val="005E09EE"/>
    <w:rsid w:val="005E0D10"/>
    <w:rsid w:val="005E1DB8"/>
    <w:rsid w:val="005E1DC3"/>
    <w:rsid w:val="005E2942"/>
    <w:rsid w:val="005E317E"/>
    <w:rsid w:val="005E3D01"/>
    <w:rsid w:val="005E410E"/>
    <w:rsid w:val="005E4287"/>
    <w:rsid w:val="005E44DF"/>
    <w:rsid w:val="005E4589"/>
    <w:rsid w:val="005E52C5"/>
    <w:rsid w:val="005E5E9B"/>
    <w:rsid w:val="005E7225"/>
    <w:rsid w:val="005E7C68"/>
    <w:rsid w:val="005E7CF8"/>
    <w:rsid w:val="005E7EB2"/>
    <w:rsid w:val="005E7F2B"/>
    <w:rsid w:val="005F024C"/>
    <w:rsid w:val="005F0961"/>
    <w:rsid w:val="005F09E9"/>
    <w:rsid w:val="005F0C20"/>
    <w:rsid w:val="005F0FC0"/>
    <w:rsid w:val="005F12B7"/>
    <w:rsid w:val="005F18C2"/>
    <w:rsid w:val="005F1E2C"/>
    <w:rsid w:val="005F20D2"/>
    <w:rsid w:val="005F3355"/>
    <w:rsid w:val="005F3371"/>
    <w:rsid w:val="005F3795"/>
    <w:rsid w:val="005F3AA2"/>
    <w:rsid w:val="005F3ABA"/>
    <w:rsid w:val="005F3BD1"/>
    <w:rsid w:val="005F3D15"/>
    <w:rsid w:val="005F40A6"/>
    <w:rsid w:val="005F42B8"/>
    <w:rsid w:val="005F4500"/>
    <w:rsid w:val="005F5038"/>
    <w:rsid w:val="005F5160"/>
    <w:rsid w:val="005F5330"/>
    <w:rsid w:val="005F53AF"/>
    <w:rsid w:val="005F5779"/>
    <w:rsid w:val="005F5FE7"/>
    <w:rsid w:val="005F60B5"/>
    <w:rsid w:val="005F6257"/>
    <w:rsid w:val="005F6489"/>
    <w:rsid w:val="005F65DE"/>
    <w:rsid w:val="005F6824"/>
    <w:rsid w:val="005F68CE"/>
    <w:rsid w:val="005F6CF2"/>
    <w:rsid w:val="005F6F95"/>
    <w:rsid w:val="005F790C"/>
    <w:rsid w:val="00600367"/>
    <w:rsid w:val="00600B32"/>
    <w:rsid w:val="00600D5A"/>
    <w:rsid w:val="00600ECC"/>
    <w:rsid w:val="00600F7F"/>
    <w:rsid w:val="006015E8"/>
    <w:rsid w:val="00601D0C"/>
    <w:rsid w:val="006025F6"/>
    <w:rsid w:val="00602768"/>
    <w:rsid w:val="0060283C"/>
    <w:rsid w:val="006028D2"/>
    <w:rsid w:val="0060293D"/>
    <w:rsid w:val="00602A1E"/>
    <w:rsid w:val="00603A1A"/>
    <w:rsid w:val="00603BB3"/>
    <w:rsid w:val="00603F8A"/>
    <w:rsid w:val="00604819"/>
    <w:rsid w:val="0060483E"/>
    <w:rsid w:val="00604C27"/>
    <w:rsid w:val="00604E4A"/>
    <w:rsid w:val="0060501D"/>
    <w:rsid w:val="00606108"/>
    <w:rsid w:val="006067D7"/>
    <w:rsid w:val="0060729E"/>
    <w:rsid w:val="00607B07"/>
    <w:rsid w:val="00607C01"/>
    <w:rsid w:val="006100DB"/>
    <w:rsid w:val="006102CA"/>
    <w:rsid w:val="00610370"/>
    <w:rsid w:val="006105A5"/>
    <w:rsid w:val="006105AA"/>
    <w:rsid w:val="006106B3"/>
    <w:rsid w:val="00610801"/>
    <w:rsid w:val="006113F2"/>
    <w:rsid w:val="00611640"/>
    <w:rsid w:val="00611881"/>
    <w:rsid w:val="00611B18"/>
    <w:rsid w:val="006129C9"/>
    <w:rsid w:val="00613498"/>
    <w:rsid w:val="00613661"/>
    <w:rsid w:val="006139F1"/>
    <w:rsid w:val="006146B0"/>
    <w:rsid w:val="00614A54"/>
    <w:rsid w:val="00615445"/>
    <w:rsid w:val="00615798"/>
    <w:rsid w:val="00616A75"/>
    <w:rsid w:val="00617921"/>
    <w:rsid w:val="00620837"/>
    <w:rsid w:val="006209D2"/>
    <w:rsid w:val="00620DD2"/>
    <w:rsid w:val="006218BA"/>
    <w:rsid w:val="00622337"/>
    <w:rsid w:val="006225F5"/>
    <w:rsid w:val="006227CA"/>
    <w:rsid w:val="00623024"/>
    <w:rsid w:val="00623641"/>
    <w:rsid w:val="00623732"/>
    <w:rsid w:val="0062391C"/>
    <w:rsid w:val="0062417E"/>
    <w:rsid w:val="006241AC"/>
    <w:rsid w:val="00624727"/>
    <w:rsid w:val="00624A2C"/>
    <w:rsid w:val="00624F4C"/>
    <w:rsid w:val="00624FC8"/>
    <w:rsid w:val="00625310"/>
    <w:rsid w:val="006255A4"/>
    <w:rsid w:val="0062564B"/>
    <w:rsid w:val="006257AF"/>
    <w:rsid w:val="006259B4"/>
    <w:rsid w:val="00625F84"/>
    <w:rsid w:val="00626618"/>
    <w:rsid w:val="00626817"/>
    <w:rsid w:val="00626C85"/>
    <w:rsid w:val="00627CC9"/>
    <w:rsid w:val="00630400"/>
    <w:rsid w:val="00630DBF"/>
    <w:rsid w:val="0063113D"/>
    <w:rsid w:val="006312B6"/>
    <w:rsid w:val="00631B3E"/>
    <w:rsid w:val="00633B82"/>
    <w:rsid w:val="006343BA"/>
    <w:rsid w:val="00634592"/>
    <w:rsid w:val="006346B6"/>
    <w:rsid w:val="006348A1"/>
    <w:rsid w:val="00634BC4"/>
    <w:rsid w:val="00635412"/>
    <w:rsid w:val="00635B80"/>
    <w:rsid w:val="00635C17"/>
    <w:rsid w:val="00635C26"/>
    <w:rsid w:val="00635C4E"/>
    <w:rsid w:val="0063683A"/>
    <w:rsid w:val="00636A61"/>
    <w:rsid w:val="006371D6"/>
    <w:rsid w:val="00637707"/>
    <w:rsid w:val="00640A07"/>
    <w:rsid w:val="00640A44"/>
    <w:rsid w:val="00640ACB"/>
    <w:rsid w:val="00640BAB"/>
    <w:rsid w:val="00640CED"/>
    <w:rsid w:val="00642077"/>
    <w:rsid w:val="0064345A"/>
    <w:rsid w:val="00643656"/>
    <w:rsid w:val="006439BB"/>
    <w:rsid w:val="0064479F"/>
    <w:rsid w:val="00644EDE"/>
    <w:rsid w:val="006452D7"/>
    <w:rsid w:val="00645BE2"/>
    <w:rsid w:val="00645C0F"/>
    <w:rsid w:val="006461FB"/>
    <w:rsid w:val="00646750"/>
    <w:rsid w:val="0064717B"/>
    <w:rsid w:val="00647225"/>
    <w:rsid w:val="00647854"/>
    <w:rsid w:val="006478DF"/>
    <w:rsid w:val="00647B4A"/>
    <w:rsid w:val="00652EC1"/>
    <w:rsid w:val="00653350"/>
    <w:rsid w:val="006537CD"/>
    <w:rsid w:val="00653912"/>
    <w:rsid w:val="006539AA"/>
    <w:rsid w:val="00653B85"/>
    <w:rsid w:val="00653C4A"/>
    <w:rsid w:val="00653D7B"/>
    <w:rsid w:val="00653EA2"/>
    <w:rsid w:val="00653F76"/>
    <w:rsid w:val="00654016"/>
    <w:rsid w:val="00654639"/>
    <w:rsid w:val="006546C0"/>
    <w:rsid w:val="00654B58"/>
    <w:rsid w:val="006553BA"/>
    <w:rsid w:val="006553BE"/>
    <w:rsid w:val="00655602"/>
    <w:rsid w:val="00655942"/>
    <w:rsid w:val="00655AC8"/>
    <w:rsid w:val="00655BAE"/>
    <w:rsid w:val="006569C3"/>
    <w:rsid w:val="00656B2C"/>
    <w:rsid w:val="00656C85"/>
    <w:rsid w:val="00660906"/>
    <w:rsid w:val="00660C3E"/>
    <w:rsid w:val="00661085"/>
    <w:rsid w:val="006618C9"/>
    <w:rsid w:val="0066192B"/>
    <w:rsid w:val="00661E27"/>
    <w:rsid w:val="00661F13"/>
    <w:rsid w:val="00661FD4"/>
    <w:rsid w:val="00662DA2"/>
    <w:rsid w:val="00662DCB"/>
    <w:rsid w:val="00663B1A"/>
    <w:rsid w:val="00663D2D"/>
    <w:rsid w:val="00663E12"/>
    <w:rsid w:val="00663F47"/>
    <w:rsid w:val="00664A0F"/>
    <w:rsid w:val="00665115"/>
    <w:rsid w:val="006653BE"/>
    <w:rsid w:val="006657C7"/>
    <w:rsid w:val="0066585F"/>
    <w:rsid w:val="00666324"/>
    <w:rsid w:val="006668DF"/>
    <w:rsid w:val="00666E2C"/>
    <w:rsid w:val="00667963"/>
    <w:rsid w:val="006700D7"/>
    <w:rsid w:val="006704C5"/>
    <w:rsid w:val="00670A70"/>
    <w:rsid w:val="00670A7B"/>
    <w:rsid w:val="00670C3B"/>
    <w:rsid w:val="00670FB0"/>
    <w:rsid w:val="006710F2"/>
    <w:rsid w:val="006718B6"/>
    <w:rsid w:val="0067193E"/>
    <w:rsid w:val="00671E23"/>
    <w:rsid w:val="00671E28"/>
    <w:rsid w:val="006720FD"/>
    <w:rsid w:val="00672981"/>
    <w:rsid w:val="006735D7"/>
    <w:rsid w:val="006736A7"/>
    <w:rsid w:val="006737A3"/>
    <w:rsid w:val="006743C3"/>
    <w:rsid w:val="00674880"/>
    <w:rsid w:val="00674C7E"/>
    <w:rsid w:val="0067566A"/>
    <w:rsid w:val="00675B8E"/>
    <w:rsid w:val="00676967"/>
    <w:rsid w:val="0067773C"/>
    <w:rsid w:val="006778E3"/>
    <w:rsid w:val="006779CB"/>
    <w:rsid w:val="00677DD2"/>
    <w:rsid w:val="0068099B"/>
    <w:rsid w:val="00683717"/>
    <w:rsid w:val="006838F2"/>
    <w:rsid w:val="00684034"/>
    <w:rsid w:val="006844D9"/>
    <w:rsid w:val="00685A55"/>
    <w:rsid w:val="00685A6C"/>
    <w:rsid w:val="00686120"/>
    <w:rsid w:val="006866BF"/>
    <w:rsid w:val="006869D8"/>
    <w:rsid w:val="00687060"/>
    <w:rsid w:val="006873C1"/>
    <w:rsid w:val="00687629"/>
    <w:rsid w:val="006905AC"/>
    <w:rsid w:val="0069097D"/>
    <w:rsid w:val="00691025"/>
    <w:rsid w:val="0069111F"/>
    <w:rsid w:val="00691628"/>
    <w:rsid w:val="00691767"/>
    <w:rsid w:val="0069251D"/>
    <w:rsid w:val="006925B2"/>
    <w:rsid w:val="00692947"/>
    <w:rsid w:val="00692CFA"/>
    <w:rsid w:val="00692D38"/>
    <w:rsid w:val="00692F91"/>
    <w:rsid w:val="00693614"/>
    <w:rsid w:val="00693E80"/>
    <w:rsid w:val="00694598"/>
    <w:rsid w:val="00694768"/>
    <w:rsid w:val="006949B4"/>
    <w:rsid w:val="006952FF"/>
    <w:rsid w:val="00695920"/>
    <w:rsid w:val="006959F9"/>
    <w:rsid w:val="00695AD0"/>
    <w:rsid w:val="00695C98"/>
    <w:rsid w:val="00695F97"/>
    <w:rsid w:val="00696685"/>
    <w:rsid w:val="00696867"/>
    <w:rsid w:val="00696D3F"/>
    <w:rsid w:val="00696D83"/>
    <w:rsid w:val="00696E28"/>
    <w:rsid w:val="006971FC"/>
    <w:rsid w:val="006972BB"/>
    <w:rsid w:val="006A0204"/>
    <w:rsid w:val="006A1175"/>
    <w:rsid w:val="006A1EB6"/>
    <w:rsid w:val="006A20A5"/>
    <w:rsid w:val="006A2CB6"/>
    <w:rsid w:val="006A2CDF"/>
    <w:rsid w:val="006A324A"/>
    <w:rsid w:val="006A38B2"/>
    <w:rsid w:val="006A3AC7"/>
    <w:rsid w:val="006A3B73"/>
    <w:rsid w:val="006A421F"/>
    <w:rsid w:val="006A43CA"/>
    <w:rsid w:val="006A4449"/>
    <w:rsid w:val="006A5497"/>
    <w:rsid w:val="006A5616"/>
    <w:rsid w:val="006A5F2E"/>
    <w:rsid w:val="006A63E3"/>
    <w:rsid w:val="006A6CDC"/>
    <w:rsid w:val="006A75DF"/>
    <w:rsid w:val="006A77C5"/>
    <w:rsid w:val="006A7D6C"/>
    <w:rsid w:val="006B002F"/>
    <w:rsid w:val="006B0736"/>
    <w:rsid w:val="006B08C6"/>
    <w:rsid w:val="006B0E66"/>
    <w:rsid w:val="006B0F01"/>
    <w:rsid w:val="006B0F5D"/>
    <w:rsid w:val="006B11AD"/>
    <w:rsid w:val="006B12D7"/>
    <w:rsid w:val="006B1611"/>
    <w:rsid w:val="006B1B40"/>
    <w:rsid w:val="006B1B48"/>
    <w:rsid w:val="006B1BE7"/>
    <w:rsid w:val="006B1C09"/>
    <w:rsid w:val="006B1C5C"/>
    <w:rsid w:val="006B2349"/>
    <w:rsid w:val="006B2F8D"/>
    <w:rsid w:val="006B2FA4"/>
    <w:rsid w:val="006B310D"/>
    <w:rsid w:val="006B3C1B"/>
    <w:rsid w:val="006B3D49"/>
    <w:rsid w:val="006B5299"/>
    <w:rsid w:val="006B5919"/>
    <w:rsid w:val="006B59DA"/>
    <w:rsid w:val="006B624D"/>
    <w:rsid w:val="006B6499"/>
    <w:rsid w:val="006B65A4"/>
    <w:rsid w:val="006B6CAF"/>
    <w:rsid w:val="006B737D"/>
    <w:rsid w:val="006B7536"/>
    <w:rsid w:val="006B7677"/>
    <w:rsid w:val="006B7C8E"/>
    <w:rsid w:val="006C03BF"/>
    <w:rsid w:val="006C05C8"/>
    <w:rsid w:val="006C05FC"/>
    <w:rsid w:val="006C0A70"/>
    <w:rsid w:val="006C0EA9"/>
    <w:rsid w:val="006C1B3B"/>
    <w:rsid w:val="006C1DFE"/>
    <w:rsid w:val="006C1F69"/>
    <w:rsid w:val="006C2274"/>
    <w:rsid w:val="006C240F"/>
    <w:rsid w:val="006C2551"/>
    <w:rsid w:val="006C29F5"/>
    <w:rsid w:val="006C2E10"/>
    <w:rsid w:val="006C305D"/>
    <w:rsid w:val="006C3197"/>
    <w:rsid w:val="006C3F9E"/>
    <w:rsid w:val="006C4172"/>
    <w:rsid w:val="006C4308"/>
    <w:rsid w:val="006C475C"/>
    <w:rsid w:val="006C4863"/>
    <w:rsid w:val="006C63B9"/>
    <w:rsid w:val="006C7404"/>
    <w:rsid w:val="006C78D3"/>
    <w:rsid w:val="006C7B7A"/>
    <w:rsid w:val="006C7CD0"/>
    <w:rsid w:val="006C7D26"/>
    <w:rsid w:val="006D04AB"/>
    <w:rsid w:val="006D05F4"/>
    <w:rsid w:val="006D19AC"/>
    <w:rsid w:val="006D29C2"/>
    <w:rsid w:val="006D2F02"/>
    <w:rsid w:val="006D2FA5"/>
    <w:rsid w:val="006D33A5"/>
    <w:rsid w:val="006D3694"/>
    <w:rsid w:val="006D398E"/>
    <w:rsid w:val="006D3BF6"/>
    <w:rsid w:val="006D3FBF"/>
    <w:rsid w:val="006D465E"/>
    <w:rsid w:val="006D4A97"/>
    <w:rsid w:val="006D4DD0"/>
    <w:rsid w:val="006D501D"/>
    <w:rsid w:val="006D5F6F"/>
    <w:rsid w:val="006D664D"/>
    <w:rsid w:val="006D70FC"/>
    <w:rsid w:val="006D7945"/>
    <w:rsid w:val="006D7B19"/>
    <w:rsid w:val="006D7B44"/>
    <w:rsid w:val="006D7FBF"/>
    <w:rsid w:val="006E02F9"/>
    <w:rsid w:val="006E06F7"/>
    <w:rsid w:val="006E0C54"/>
    <w:rsid w:val="006E10A5"/>
    <w:rsid w:val="006E13DF"/>
    <w:rsid w:val="006E25B9"/>
    <w:rsid w:val="006E2D85"/>
    <w:rsid w:val="006E2E0D"/>
    <w:rsid w:val="006E302E"/>
    <w:rsid w:val="006E36A4"/>
    <w:rsid w:val="006E3E92"/>
    <w:rsid w:val="006E3F0A"/>
    <w:rsid w:val="006E40BB"/>
    <w:rsid w:val="006E4D24"/>
    <w:rsid w:val="006E4D42"/>
    <w:rsid w:val="006E5271"/>
    <w:rsid w:val="006E58E5"/>
    <w:rsid w:val="006E5A9A"/>
    <w:rsid w:val="006E5B58"/>
    <w:rsid w:val="006E5E82"/>
    <w:rsid w:val="006E6320"/>
    <w:rsid w:val="006E6BBB"/>
    <w:rsid w:val="006E6DFD"/>
    <w:rsid w:val="006E756E"/>
    <w:rsid w:val="006E7F51"/>
    <w:rsid w:val="006F0A36"/>
    <w:rsid w:val="006F0A7F"/>
    <w:rsid w:val="006F0D25"/>
    <w:rsid w:val="006F1A1C"/>
    <w:rsid w:val="006F1AA3"/>
    <w:rsid w:val="006F1CD9"/>
    <w:rsid w:val="006F1DC7"/>
    <w:rsid w:val="006F245C"/>
    <w:rsid w:val="006F247D"/>
    <w:rsid w:val="006F2C99"/>
    <w:rsid w:val="006F2E5E"/>
    <w:rsid w:val="006F3218"/>
    <w:rsid w:val="006F36DE"/>
    <w:rsid w:val="006F3BE7"/>
    <w:rsid w:val="006F411B"/>
    <w:rsid w:val="006F44EC"/>
    <w:rsid w:val="006F4C83"/>
    <w:rsid w:val="006F5994"/>
    <w:rsid w:val="006F6319"/>
    <w:rsid w:val="006F6410"/>
    <w:rsid w:val="006F665C"/>
    <w:rsid w:val="006F6747"/>
    <w:rsid w:val="006F68EF"/>
    <w:rsid w:val="006F73A4"/>
    <w:rsid w:val="006F7961"/>
    <w:rsid w:val="006F7CF6"/>
    <w:rsid w:val="00701306"/>
    <w:rsid w:val="0070197C"/>
    <w:rsid w:val="00701BA5"/>
    <w:rsid w:val="0070220C"/>
    <w:rsid w:val="00702CD6"/>
    <w:rsid w:val="007032E7"/>
    <w:rsid w:val="00704271"/>
    <w:rsid w:val="00704622"/>
    <w:rsid w:val="00704E28"/>
    <w:rsid w:val="00705EE6"/>
    <w:rsid w:val="00705F0E"/>
    <w:rsid w:val="00706144"/>
    <w:rsid w:val="00706C1B"/>
    <w:rsid w:val="00707291"/>
    <w:rsid w:val="007075FE"/>
    <w:rsid w:val="00707D6F"/>
    <w:rsid w:val="00707F44"/>
    <w:rsid w:val="00710400"/>
    <w:rsid w:val="00711176"/>
    <w:rsid w:val="007114EB"/>
    <w:rsid w:val="00711924"/>
    <w:rsid w:val="007127F6"/>
    <w:rsid w:val="00712A62"/>
    <w:rsid w:val="007141BD"/>
    <w:rsid w:val="00714A4B"/>
    <w:rsid w:val="00715641"/>
    <w:rsid w:val="00715696"/>
    <w:rsid w:val="0071577B"/>
    <w:rsid w:val="0071650C"/>
    <w:rsid w:val="007167AE"/>
    <w:rsid w:val="00716815"/>
    <w:rsid w:val="00717F4E"/>
    <w:rsid w:val="007209CE"/>
    <w:rsid w:val="00720B37"/>
    <w:rsid w:val="00721032"/>
    <w:rsid w:val="007211D3"/>
    <w:rsid w:val="007212CE"/>
    <w:rsid w:val="00721941"/>
    <w:rsid w:val="00721C12"/>
    <w:rsid w:val="00721D9B"/>
    <w:rsid w:val="00721F21"/>
    <w:rsid w:val="00722409"/>
    <w:rsid w:val="007224DF"/>
    <w:rsid w:val="007224EE"/>
    <w:rsid w:val="007227D6"/>
    <w:rsid w:val="00722C03"/>
    <w:rsid w:val="007231B8"/>
    <w:rsid w:val="0072433B"/>
    <w:rsid w:val="00725526"/>
    <w:rsid w:val="00726A63"/>
    <w:rsid w:val="00727236"/>
    <w:rsid w:val="00727751"/>
    <w:rsid w:val="00727984"/>
    <w:rsid w:val="0073051A"/>
    <w:rsid w:val="0073084A"/>
    <w:rsid w:val="007309F9"/>
    <w:rsid w:val="00730DAD"/>
    <w:rsid w:val="00730E95"/>
    <w:rsid w:val="00732578"/>
    <w:rsid w:val="00732651"/>
    <w:rsid w:val="00732E56"/>
    <w:rsid w:val="007335D8"/>
    <w:rsid w:val="0073381B"/>
    <w:rsid w:val="00733E30"/>
    <w:rsid w:val="00734433"/>
    <w:rsid w:val="0073462A"/>
    <w:rsid w:val="00734F9D"/>
    <w:rsid w:val="00735119"/>
    <w:rsid w:val="00735352"/>
    <w:rsid w:val="0073583C"/>
    <w:rsid w:val="00735847"/>
    <w:rsid w:val="007359D7"/>
    <w:rsid w:val="007361A7"/>
    <w:rsid w:val="00736348"/>
    <w:rsid w:val="00736487"/>
    <w:rsid w:val="0073672E"/>
    <w:rsid w:val="00736F5D"/>
    <w:rsid w:val="007373A7"/>
    <w:rsid w:val="007407D3"/>
    <w:rsid w:val="00741B54"/>
    <w:rsid w:val="00741DD5"/>
    <w:rsid w:val="00741FC2"/>
    <w:rsid w:val="00742829"/>
    <w:rsid w:val="0074290F"/>
    <w:rsid w:val="00742FA0"/>
    <w:rsid w:val="007432D8"/>
    <w:rsid w:val="007433B4"/>
    <w:rsid w:val="007433EC"/>
    <w:rsid w:val="0074342B"/>
    <w:rsid w:val="0074386C"/>
    <w:rsid w:val="007438A0"/>
    <w:rsid w:val="007439A6"/>
    <w:rsid w:val="00743B62"/>
    <w:rsid w:val="00744A8E"/>
    <w:rsid w:val="00744AD5"/>
    <w:rsid w:val="007454C4"/>
    <w:rsid w:val="00746481"/>
    <w:rsid w:val="007475F5"/>
    <w:rsid w:val="00747EF5"/>
    <w:rsid w:val="00750732"/>
    <w:rsid w:val="00750FAD"/>
    <w:rsid w:val="007514A5"/>
    <w:rsid w:val="00751A33"/>
    <w:rsid w:val="00751B5F"/>
    <w:rsid w:val="0075219D"/>
    <w:rsid w:val="0075230E"/>
    <w:rsid w:val="0075237E"/>
    <w:rsid w:val="007528F6"/>
    <w:rsid w:val="0075353D"/>
    <w:rsid w:val="007536FA"/>
    <w:rsid w:val="00753CCE"/>
    <w:rsid w:val="00754202"/>
    <w:rsid w:val="007547C2"/>
    <w:rsid w:val="007550B3"/>
    <w:rsid w:val="00756198"/>
    <w:rsid w:val="0075644F"/>
    <w:rsid w:val="0075665C"/>
    <w:rsid w:val="007568A3"/>
    <w:rsid w:val="00757251"/>
    <w:rsid w:val="00757434"/>
    <w:rsid w:val="0075790C"/>
    <w:rsid w:val="00757BD2"/>
    <w:rsid w:val="00757DD7"/>
    <w:rsid w:val="00757EED"/>
    <w:rsid w:val="0076040B"/>
    <w:rsid w:val="0076078A"/>
    <w:rsid w:val="0076277D"/>
    <w:rsid w:val="00762931"/>
    <w:rsid w:val="00762A68"/>
    <w:rsid w:val="00762AE7"/>
    <w:rsid w:val="007631C3"/>
    <w:rsid w:val="0076326C"/>
    <w:rsid w:val="00763749"/>
    <w:rsid w:val="00763A2B"/>
    <w:rsid w:val="00763C6D"/>
    <w:rsid w:val="00763D67"/>
    <w:rsid w:val="00764B87"/>
    <w:rsid w:val="007652A5"/>
    <w:rsid w:val="00765362"/>
    <w:rsid w:val="00766076"/>
    <w:rsid w:val="00766B30"/>
    <w:rsid w:val="00767122"/>
    <w:rsid w:val="007671FF"/>
    <w:rsid w:val="00767B50"/>
    <w:rsid w:val="00767FD9"/>
    <w:rsid w:val="007708DB"/>
    <w:rsid w:val="00771552"/>
    <w:rsid w:val="0077165A"/>
    <w:rsid w:val="00771AFC"/>
    <w:rsid w:val="00771F1D"/>
    <w:rsid w:val="00772023"/>
    <w:rsid w:val="0077231C"/>
    <w:rsid w:val="00772D8A"/>
    <w:rsid w:val="007738ED"/>
    <w:rsid w:val="007739D6"/>
    <w:rsid w:val="00773DA5"/>
    <w:rsid w:val="00774447"/>
    <w:rsid w:val="00774870"/>
    <w:rsid w:val="00774AD1"/>
    <w:rsid w:val="00774BCA"/>
    <w:rsid w:val="00774CD1"/>
    <w:rsid w:val="007750B2"/>
    <w:rsid w:val="007750BB"/>
    <w:rsid w:val="0077609B"/>
    <w:rsid w:val="007763E7"/>
    <w:rsid w:val="007767AA"/>
    <w:rsid w:val="007775A6"/>
    <w:rsid w:val="007805B5"/>
    <w:rsid w:val="00780D3A"/>
    <w:rsid w:val="00781151"/>
    <w:rsid w:val="00781424"/>
    <w:rsid w:val="00781569"/>
    <w:rsid w:val="00781A1B"/>
    <w:rsid w:val="00781B5E"/>
    <w:rsid w:val="00781EF7"/>
    <w:rsid w:val="00782398"/>
    <w:rsid w:val="00782556"/>
    <w:rsid w:val="007830D5"/>
    <w:rsid w:val="007832EA"/>
    <w:rsid w:val="007836E3"/>
    <w:rsid w:val="00783C0C"/>
    <w:rsid w:val="00783CE5"/>
    <w:rsid w:val="007841D2"/>
    <w:rsid w:val="00784480"/>
    <w:rsid w:val="007845B5"/>
    <w:rsid w:val="00785BA0"/>
    <w:rsid w:val="00786068"/>
    <w:rsid w:val="00786076"/>
    <w:rsid w:val="00786786"/>
    <w:rsid w:val="007869C3"/>
    <w:rsid w:val="00786E5D"/>
    <w:rsid w:val="00787123"/>
    <w:rsid w:val="00787F9E"/>
    <w:rsid w:val="0079008C"/>
    <w:rsid w:val="0079021D"/>
    <w:rsid w:val="007903D5"/>
    <w:rsid w:val="007911F3"/>
    <w:rsid w:val="00791231"/>
    <w:rsid w:val="00791F06"/>
    <w:rsid w:val="00792B67"/>
    <w:rsid w:val="0079363C"/>
    <w:rsid w:val="0079395C"/>
    <w:rsid w:val="00794045"/>
    <w:rsid w:val="007943B1"/>
    <w:rsid w:val="00794653"/>
    <w:rsid w:val="007946E1"/>
    <w:rsid w:val="00794C85"/>
    <w:rsid w:val="00794CA6"/>
    <w:rsid w:val="0079519C"/>
    <w:rsid w:val="00795727"/>
    <w:rsid w:val="0079664C"/>
    <w:rsid w:val="0079690B"/>
    <w:rsid w:val="00796C49"/>
    <w:rsid w:val="00796F49"/>
    <w:rsid w:val="00797B23"/>
    <w:rsid w:val="00797BBF"/>
    <w:rsid w:val="007A0377"/>
    <w:rsid w:val="007A0E50"/>
    <w:rsid w:val="007A1C48"/>
    <w:rsid w:val="007A269A"/>
    <w:rsid w:val="007A3472"/>
    <w:rsid w:val="007A3E40"/>
    <w:rsid w:val="007A3F32"/>
    <w:rsid w:val="007A4086"/>
    <w:rsid w:val="007A4106"/>
    <w:rsid w:val="007A4C6F"/>
    <w:rsid w:val="007A5C8D"/>
    <w:rsid w:val="007A64C7"/>
    <w:rsid w:val="007A68A2"/>
    <w:rsid w:val="007A712A"/>
    <w:rsid w:val="007A71F1"/>
    <w:rsid w:val="007A7C9D"/>
    <w:rsid w:val="007A7CBC"/>
    <w:rsid w:val="007B0133"/>
    <w:rsid w:val="007B0ADB"/>
    <w:rsid w:val="007B0B38"/>
    <w:rsid w:val="007B13B9"/>
    <w:rsid w:val="007B1996"/>
    <w:rsid w:val="007B2099"/>
    <w:rsid w:val="007B25CD"/>
    <w:rsid w:val="007B3257"/>
    <w:rsid w:val="007B32BC"/>
    <w:rsid w:val="007B331C"/>
    <w:rsid w:val="007B3426"/>
    <w:rsid w:val="007B381D"/>
    <w:rsid w:val="007B3836"/>
    <w:rsid w:val="007B3915"/>
    <w:rsid w:val="007B4E5C"/>
    <w:rsid w:val="007B4F52"/>
    <w:rsid w:val="007B52E9"/>
    <w:rsid w:val="007B68D2"/>
    <w:rsid w:val="007B6BB9"/>
    <w:rsid w:val="007B6DA9"/>
    <w:rsid w:val="007B6F0A"/>
    <w:rsid w:val="007B78A2"/>
    <w:rsid w:val="007B7B8D"/>
    <w:rsid w:val="007C0304"/>
    <w:rsid w:val="007C0451"/>
    <w:rsid w:val="007C0534"/>
    <w:rsid w:val="007C097F"/>
    <w:rsid w:val="007C0D1C"/>
    <w:rsid w:val="007C11B6"/>
    <w:rsid w:val="007C1485"/>
    <w:rsid w:val="007C1641"/>
    <w:rsid w:val="007C19E0"/>
    <w:rsid w:val="007C1D37"/>
    <w:rsid w:val="007C203E"/>
    <w:rsid w:val="007C21EE"/>
    <w:rsid w:val="007C2D18"/>
    <w:rsid w:val="007C2E11"/>
    <w:rsid w:val="007C336C"/>
    <w:rsid w:val="007C3CF2"/>
    <w:rsid w:val="007C434C"/>
    <w:rsid w:val="007C4671"/>
    <w:rsid w:val="007C4E53"/>
    <w:rsid w:val="007C5378"/>
    <w:rsid w:val="007C668E"/>
    <w:rsid w:val="007C6727"/>
    <w:rsid w:val="007C6BC7"/>
    <w:rsid w:val="007C6DF4"/>
    <w:rsid w:val="007C6F13"/>
    <w:rsid w:val="007C6FFF"/>
    <w:rsid w:val="007C74C3"/>
    <w:rsid w:val="007D03B7"/>
    <w:rsid w:val="007D08DC"/>
    <w:rsid w:val="007D0CA3"/>
    <w:rsid w:val="007D135E"/>
    <w:rsid w:val="007D13B8"/>
    <w:rsid w:val="007D15FE"/>
    <w:rsid w:val="007D1701"/>
    <w:rsid w:val="007D1E0E"/>
    <w:rsid w:val="007D222A"/>
    <w:rsid w:val="007D2994"/>
    <w:rsid w:val="007D2BD9"/>
    <w:rsid w:val="007D2C56"/>
    <w:rsid w:val="007D412E"/>
    <w:rsid w:val="007D4AF2"/>
    <w:rsid w:val="007D5663"/>
    <w:rsid w:val="007D59E9"/>
    <w:rsid w:val="007D5F0A"/>
    <w:rsid w:val="007D6A16"/>
    <w:rsid w:val="007D71A0"/>
    <w:rsid w:val="007D7718"/>
    <w:rsid w:val="007D7A11"/>
    <w:rsid w:val="007E0596"/>
    <w:rsid w:val="007E1571"/>
    <w:rsid w:val="007E16B6"/>
    <w:rsid w:val="007E2BC6"/>
    <w:rsid w:val="007E4224"/>
    <w:rsid w:val="007E4235"/>
    <w:rsid w:val="007E4322"/>
    <w:rsid w:val="007E588C"/>
    <w:rsid w:val="007E5A71"/>
    <w:rsid w:val="007E5C0A"/>
    <w:rsid w:val="007E68CD"/>
    <w:rsid w:val="007E6A96"/>
    <w:rsid w:val="007E7F77"/>
    <w:rsid w:val="007F039E"/>
    <w:rsid w:val="007F098A"/>
    <w:rsid w:val="007F09B4"/>
    <w:rsid w:val="007F0BF6"/>
    <w:rsid w:val="007F1279"/>
    <w:rsid w:val="007F1D04"/>
    <w:rsid w:val="007F232F"/>
    <w:rsid w:val="007F25A6"/>
    <w:rsid w:val="007F2ACA"/>
    <w:rsid w:val="007F2C97"/>
    <w:rsid w:val="007F31B4"/>
    <w:rsid w:val="007F3313"/>
    <w:rsid w:val="007F33BA"/>
    <w:rsid w:val="007F3B67"/>
    <w:rsid w:val="007F400F"/>
    <w:rsid w:val="007F48D1"/>
    <w:rsid w:val="007F48DB"/>
    <w:rsid w:val="007F4A82"/>
    <w:rsid w:val="007F5117"/>
    <w:rsid w:val="007F5703"/>
    <w:rsid w:val="007F5885"/>
    <w:rsid w:val="007F5909"/>
    <w:rsid w:val="007F6CAA"/>
    <w:rsid w:val="007F6CE1"/>
    <w:rsid w:val="007F6E43"/>
    <w:rsid w:val="007F736E"/>
    <w:rsid w:val="007F7555"/>
    <w:rsid w:val="007F7B61"/>
    <w:rsid w:val="00800057"/>
    <w:rsid w:val="00800B46"/>
    <w:rsid w:val="00801748"/>
    <w:rsid w:val="008017CB"/>
    <w:rsid w:val="00801902"/>
    <w:rsid w:val="00801CE4"/>
    <w:rsid w:val="00801DEB"/>
    <w:rsid w:val="008033D1"/>
    <w:rsid w:val="00804C09"/>
    <w:rsid w:val="00804D6C"/>
    <w:rsid w:val="0080525C"/>
    <w:rsid w:val="0080577B"/>
    <w:rsid w:val="00805A42"/>
    <w:rsid w:val="00806430"/>
    <w:rsid w:val="00806A03"/>
    <w:rsid w:val="00806CD1"/>
    <w:rsid w:val="00806DEE"/>
    <w:rsid w:val="00807120"/>
    <w:rsid w:val="008076E5"/>
    <w:rsid w:val="00807AFD"/>
    <w:rsid w:val="00807FF4"/>
    <w:rsid w:val="00810181"/>
    <w:rsid w:val="0081030E"/>
    <w:rsid w:val="00810844"/>
    <w:rsid w:val="00810A37"/>
    <w:rsid w:val="0081162E"/>
    <w:rsid w:val="00811DA2"/>
    <w:rsid w:val="00811E61"/>
    <w:rsid w:val="008123E9"/>
    <w:rsid w:val="00813011"/>
    <w:rsid w:val="008138F1"/>
    <w:rsid w:val="00813F83"/>
    <w:rsid w:val="00815D09"/>
    <w:rsid w:val="00816AA4"/>
    <w:rsid w:val="00816AD7"/>
    <w:rsid w:val="008176AE"/>
    <w:rsid w:val="00817D23"/>
    <w:rsid w:val="00817D2E"/>
    <w:rsid w:val="00820221"/>
    <w:rsid w:val="008202E5"/>
    <w:rsid w:val="008211D8"/>
    <w:rsid w:val="00821460"/>
    <w:rsid w:val="00821F79"/>
    <w:rsid w:val="00822B7B"/>
    <w:rsid w:val="00822F1E"/>
    <w:rsid w:val="0082315E"/>
    <w:rsid w:val="00823952"/>
    <w:rsid w:val="00824C97"/>
    <w:rsid w:val="00824E27"/>
    <w:rsid w:val="008250C5"/>
    <w:rsid w:val="00825354"/>
    <w:rsid w:val="0082535A"/>
    <w:rsid w:val="00825896"/>
    <w:rsid w:val="00825E4F"/>
    <w:rsid w:val="00826A3D"/>
    <w:rsid w:val="00826E61"/>
    <w:rsid w:val="00826E97"/>
    <w:rsid w:val="00826FE0"/>
    <w:rsid w:val="00827176"/>
    <w:rsid w:val="00827F33"/>
    <w:rsid w:val="008303D1"/>
    <w:rsid w:val="008304D2"/>
    <w:rsid w:val="008306DE"/>
    <w:rsid w:val="008309A0"/>
    <w:rsid w:val="008309AF"/>
    <w:rsid w:val="008309D7"/>
    <w:rsid w:val="00830A36"/>
    <w:rsid w:val="00831B36"/>
    <w:rsid w:val="0083236A"/>
    <w:rsid w:val="008323AC"/>
    <w:rsid w:val="0083252B"/>
    <w:rsid w:val="00832ED0"/>
    <w:rsid w:val="0083343C"/>
    <w:rsid w:val="00833C93"/>
    <w:rsid w:val="00834317"/>
    <w:rsid w:val="00835313"/>
    <w:rsid w:val="0083531E"/>
    <w:rsid w:val="00835661"/>
    <w:rsid w:val="00835FC8"/>
    <w:rsid w:val="008370F6"/>
    <w:rsid w:val="00837DFE"/>
    <w:rsid w:val="00837E80"/>
    <w:rsid w:val="008409E2"/>
    <w:rsid w:val="0084107F"/>
    <w:rsid w:val="00841194"/>
    <w:rsid w:val="0084135E"/>
    <w:rsid w:val="008417FF"/>
    <w:rsid w:val="008418F2"/>
    <w:rsid w:val="00841C5A"/>
    <w:rsid w:val="00841C82"/>
    <w:rsid w:val="00841EA8"/>
    <w:rsid w:val="00842444"/>
    <w:rsid w:val="00842B28"/>
    <w:rsid w:val="008431E7"/>
    <w:rsid w:val="008434E3"/>
    <w:rsid w:val="008435F6"/>
    <w:rsid w:val="00843F9E"/>
    <w:rsid w:val="00843FA0"/>
    <w:rsid w:val="00844C6C"/>
    <w:rsid w:val="00845013"/>
    <w:rsid w:val="008457D3"/>
    <w:rsid w:val="00845851"/>
    <w:rsid w:val="008461EA"/>
    <w:rsid w:val="00846F29"/>
    <w:rsid w:val="00847879"/>
    <w:rsid w:val="0085042A"/>
    <w:rsid w:val="00850CD0"/>
    <w:rsid w:val="00850EF5"/>
    <w:rsid w:val="0085111A"/>
    <w:rsid w:val="008519D5"/>
    <w:rsid w:val="008521A3"/>
    <w:rsid w:val="008531BE"/>
    <w:rsid w:val="00854375"/>
    <w:rsid w:val="008546CE"/>
    <w:rsid w:val="00854C9D"/>
    <w:rsid w:val="00855473"/>
    <w:rsid w:val="008554E9"/>
    <w:rsid w:val="00856015"/>
    <w:rsid w:val="00856850"/>
    <w:rsid w:val="00856A41"/>
    <w:rsid w:val="00856A67"/>
    <w:rsid w:val="008602F2"/>
    <w:rsid w:val="00860463"/>
    <w:rsid w:val="008606A3"/>
    <w:rsid w:val="008610C6"/>
    <w:rsid w:val="00861501"/>
    <w:rsid w:val="0086171A"/>
    <w:rsid w:val="00861AB2"/>
    <w:rsid w:val="00861BBE"/>
    <w:rsid w:val="008623BD"/>
    <w:rsid w:val="0086268A"/>
    <w:rsid w:val="008629A1"/>
    <w:rsid w:val="00863010"/>
    <w:rsid w:val="00863CB2"/>
    <w:rsid w:val="00864114"/>
    <w:rsid w:val="0086455B"/>
    <w:rsid w:val="00864621"/>
    <w:rsid w:val="0086484F"/>
    <w:rsid w:val="00864A33"/>
    <w:rsid w:val="00865A5F"/>
    <w:rsid w:val="00865AE5"/>
    <w:rsid w:val="00865DA9"/>
    <w:rsid w:val="00865FF3"/>
    <w:rsid w:val="00866157"/>
    <w:rsid w:val="008661B9"/>
    <w:rsid w:val="008668D1"/>
    <w:rsid w:val="00866C98"/>
    <w:rsid w:val="00867711"/>
    <w:rsid w:val="00867BD2"/>
    <w:rsid w:val="00867D3B"/>
    <w:rsid w:val="00870E77"/>
    <w:rsid w:val="00870ED4"/>
    <w:rsid w:val="00871783"/>
    <w:rsid w:val="008724F8"/>
    <w:rsid w:val="00873139"/>
    <w:rsid w:val="00873313"/>
    <w:rsid w:val="008737C6"/>
    <w:rsid w:val="008737C8"/>
    <w:rsid w:val="008738EC"/>
    <w:rsid w:val="00873F67"/>
    <w:rsid w:val="0087421F"/>
    <w:rsid w:val="00874958"/>
    <w:rsid w:val="008753EF"/>
    <w:rsid w:val="00875786"/>
    <w:rsid w:val="00875B38"/>
    <w:rsid w:val="00875ED9"/>
    <w:rsid w:val="0087656C"/>
    <w:rsid w:val="008766E8"/>
    <w:rsid w:val="00876C2B"/>
    <w:rsid w:val="00876ECF"/>
    <w:rsid w:val="00877140"/>
    <w:rsid w:val="00877694"/>
    <w:rsid w:val="00877BCF"/>
    <w:rsid w:val="00877EF1"/>
    <w:rsid w:val="008801ED"/>
    <w:rsid w:val="0088077C"/>
    <w:rsid w:val="0088093D"/>
    <w:rsid w:val="00880CF9"/>
    <w:rsid w:val="0088206D"/>
    <w:rsid w:val="00882195"/>
    <w:rsid w:val="00882433"/>
    <w:rsid w:val="00882FD9"/>
    <w:rsid w:val="0088304D"/>
    <w:rsid w:val="0088395D"/>
    <w:rsid w:val="00883CC1"/>
    <w:rsid w:val="00883DF4"/>
    <w:rsid w:val="00884169"/>
    <w:rsid w:val="00884223"/>
    <w:rsid w:val="00884957"/>
    <w:rsid w:val="00884AC2"/>
    <w:rsid w:val="00884B09"/>
    <w:rsid w:val="008852EC"/>
    <w:rsid w:val="00885C05"/>
    <w:rsid w:val="008861F5"/>
    <w:rsid w:val="00886468"/>
    <w:rsid w:val="0088678A"/>
    <w:rsid w:val="00886B93"/>
    <w:rsid w:val="00887144"/>
    <w:rsid w:val="00887526"/>
    <w:rsid w:val="0088797F"/>
    <w:rsid w:val="00890498"/>
    <w:rsid w:val="00890C01"/>
    <w:rsid w:val="0089128F"/>
    <w:rsid w:val="008918B7"/>
    <w:rsid w:val="0089233C"/>
    <w:rsid w:val="00892521"/>
    <w:rsid w:val="008928E5"/>
    <w:rsid w:val="00892FB8"/>
    <w:rsid w:val="0089345E"/>
    <w:rsid w:val="008937F1"/>
    <w:rsid w:val="00893FAF"/>
    <w:rsid w:val="0089452A"/>
    <w:rsid w:val="0089472D"/>
    <w:rsid w:val="008948A6"/>
    <w:rsid w:val="008948DB"/>
    <w:rsid w:val="00894BF5"/>
    <w:rsid w:val="008952AB"/>
    <w:rsid w:val="008953CB"/>
    <w:rsid w:val="0089672E"/>
    <w:rsid w:val="00896AA2"/>
    <w:rsid w:val="008971C9"/>
    <w:rsid w:val="00897308"/>
    <w:rsid w:val="00897562"/>
    <w:rsid w:val="00897C0E"/>
    <w:rsid w:val="00897E77"/>
    <w:rsid w:val="00897EF7"/>
    <w:rsid w:val="008A0564"/>
    <w:rsid w:val="008A089F"/>
    <w:rsid w:val="008A0BE6"/>
    <w:rsid w:val="008A1745"/>
    <w:rsid w:val="008A1E5D"/>
    <w:rsid w:val="008A2722"/>
    <w:rsid w:val="008A3501"/>
    <w:rsid w:val="008A3A53"/>
    <w:rsid w:val="008A3CB8"/>
    <w:rsid w:val="008A3EBE"/>
    <w:rsid w:val="008A40A7"/>
    <w:rsid w:val="008A40D8"/>
    <w:rsid w:val="008A41A0"/>
    <w:rsid w:val="008A47BD"/>
    <w:rsid w:val="008A4862"/>
    <w:rsid w:val="008A4C17"/>
    <w:rsid w:val="008A4CB7"/>
    <w:rsid w:val="008A4E13"/>
    <w:rsid w:val="008A5168"/>
    <w:rsid w:val="008A53CA"/>
    <w:rsid w:val="008A5677"/>
    <w:rsid w:val="008A5E4A"/>
    <w:rsid w:val="008A5F3C"/>
    <w:rsid w:val="008A6462"/>
    <w:rsid w:val="008A6BEB"/>
    <w:rsid w:val="008A7D0A"/>
    <w:rsid w:val="008A7D98"/>
    <w:rsid w:val="008B1068"/>
    <w:rsid w:val="008B1840"/>
    <w:rsid w:val="008B1E92"/>
    <w:rsid w:val="008B25CE"/>
    <w:rsid w:val="008B2643"/>
    <w:rsid w:val="008B3025"/>
    <w:rsid w:val="008B308E"/>
    <w:rsid w:val="008B36FE"/>
    <w:rsid w:val="008B381F"/>
    <w:rsid w:val="008B3B5E"/>
    <w:rsid w:val="008B3FEE"/>
    <w:rsid w:val="008B403F"/>
    <w:rsid w:val="008B434E"/>
    <w:rsid w:val="008B461E"/>
    <w:rsid w:val="008B4A73"/>
    <w:rsid w:val="008B4DDA"/>
    <w:rsid w:val="008B5118"/>
    <w:rsid w:val="008B5585"/>
    <w:rsid w:val="008B6815"/>
    <w:rsid w:val="008B6DAA"/>
    <w:rsid w:val="008B7996"/>
    <w:rsid w:val="008B7CED"/>
    <w:rsid w:val="008C05C6"/>
    <w:rsid w:val="008C0D98"/>
    <w:rsid w:val="008C161F"/>
    <w:rsid w:val="008C202F"/>
    <w:rsid w:val="008C25F3"/>
    <w:rsid w:val="008C27A0"/>
    <w:rsid w:val="008C2805"/>
    <w:rsid w:val="008C2A85"/>
    <w:rsid w:val="008C2B66"/>
    <w:rsid w:val="008C399C"/>
    <w:rsid w:val="008C472C"/>
    <w:rsid w:val="008C478D"/>
    <w:rsid w:val="008C506D"/>
    <w:rsid w:val="008C5A52"/>
    <w:rsid w:val="008C5C75"/>
    <w:rsid w:val="008C6C13"/>
    <w:rsid w:val="008C6C20"/>
    <w:rsid w:val="008C6E81"/>
    <w:rsid w:val="008C70BC"/>
    <w:rsid w:val="008C7205"/>
    <w:rsid w:val="008C7737"/>
    <w:rsid w:val="008C7B9A"/>
    <w:rsid w:val="008D071A"/>
    <w:rsid w:val="008D0B7F"/>
    <w:rsid w:val="008D0D82"/>
    <w:rsid w:val="008D0F3E"/>
    <w:rsid w:val="008D159A"/>
    <w:rsid w:val="008D193F"/>
    <w:rsid w:val="008D2A7C"/>
    <w:rsid w:val="008D2B04"/>
    <w:rsid w:val="008D2B58"/>
    <w:rsid w:val="008D2C56"/>
    <w:rsid w:val="008D3121"/>
    <w:rsid w:val="008D35E5"/>
    <w:rsid w:val="008D385F"/>
    <w:rsid w:val="008D4486"/>
    <w:rsid w:val="008D4672"/>
    <w:rsid w:val="008D4A7D"/>
    <w:rsid w:val="008D5893"/>
    <w:rsid w:val="008D5A17"/>
    <w:rsid w:val="008D6286"/>
    <w:rsid w:val="008D661D"/>
    <w:rsid w:val="008D66F1"/>
    <w:rsid w:val="008D67DE"/>
    <w:rsid w:val="008D684E"/>
    <w:rsid w:val="008D73A8"/>
    <w:rsid w:val="008D7613"/>
    <w:rsid w:val="008D7861"/>
    <w:rsid w:val="008E04AA"/>
    <w:rsid w:val="008E06B5"/>
    <w:rsid w:val="008E0CCA"/>
    <w:rsid w:val="008E0DA9"/>
    <w:rsid w:val="008E29CB"/>
    <w:rsid w:val="008E2B1C"/>
    <w:rsid w:val="008E32CB"/>
    <w:rsid w:val="008E3533"/>
    <w:rsid w:val="008E367E"/>
    <w:rsid w:val="008E3B9F"/>
    <w:rsid w:val="008E4343"/>
    <w:rsid w:val="008E443C"/>
    <w:rsid w:val="008E4714"/>
    <w:rsid w:val="008E5885"/>
    <w:rsid w:val="008E5DF5"/>
    <w:rsid w:val="008E5E3B"/>
    <w:rsid w:val="008E668F"/>
    <w:rsid w:val="008E6D42"/>
    <w:rsid w:val="008E7879"/>
    <w:rsid w:val="008E7F99"/>
    <w:rsid w:val="008F0A5F"/>
    <w:rsid w:val="008F0DC3"/>
    <w:rsid w:val="008F11FB"/>
    <w:rsid w:val="008F12CF"/>
    <w:rsid w:val="008F1394"/>
    <w:rsid w:val="008F24BB"/>
    <w:rsid w:val="008F280B"/>
    <w:rsid w:val="008F29EF"/>
    <w:rsid w:val="008F2A4E"/>
    <w:rsid w:val="008F2A8D"/>
    <w:rsid w:val="008F2B5E"/>
    <w:rsid w:val="008F30B6"/>
    <w:rsid w:val="008F30F4"/>
    <w:rsid w:val="008F324E"/>
    <w:rsid w:val="008F332F"/>
    <w:rsid w:val="008F3508"/>
    <w:rsid w:val="008F3538"/>
    <w:rsid w:val="008F354D"/>
    <w:rsid w:val="008F3735"/>
    <w:rsid w:val="008F3AF1"/>
    <w:rsid w:val="008F4342"/>
    <w:rsid w:val="008F46BB"/>
    <w:rsid w:val="008F4775"/>
    <w:rsid w:val="008F483C"/>
    <w:rsid w:val="008F488A"/>
    <w:rsid w:val="008F49DD"/>
    <w:rsid w:val="008F5049"/>
    <w:rsid w:val="008F52C3"/>
    <w:rsid w:val="008F52FB"/>
    <w:rsid w:val="008F58CA"/>
    <w:rsid w:val="008F66CF"/>
    <w:rsid w:val="008F6704"/>
    <w:rsid w:val="008F6706"/>
    <w:rsid w:val="008F6A40"/>
    <w:rsid w:val="008F723F"/>
    <w:rsid w:val="008F7745"/>
    <w:rsid w:val="0090067F"/>
    <w:rsid w:val="00900DF5"/>
    <w:rsid w:val="0090183A"/>
    <w:rsid w:val="00902209"/>
    <w:rsid w:val="0090299A"/>
    <w:rsid w:val="00902AD6"/>
    <w:rsid w:val="009031B9"/>
    <w:rsid w:val="00905603"/>
    <w:rsid w:val="0090575A"/>
    <w:rsid w:val="00905928"/>
    <w:rsid w:val="00905A03"/>
    <w:rsid w:val="009060E3"/>
    <w:rsid w:val="0090624F"/>
    <w:rsid w:val="009062C7"/>
    <w:rsid w:val="009079CA"/>
    <w:rsid w:val="00907BB7"/>
    <w:rsid w:val="00907C0C"/>
    <w:rsid w:val="00907D2B"/>
    <w:rsid w:val="0091015D"/>
    <w:rsid w:val="009106FD"/>
    <w:rsid w:val="00910C65"/>
    <w:rsid w:val="0091131B"/>
    <w:rsid w:val="00911C1E"/>
    <w:rsid w:val="00911CF5"/>
    <w:rsid w:val="009121EC"/>
    <w:rsid w:val="00912EBC"/>
    <w:rsid w:val="00913237"/>
    <w:rsid w:val="00913A9E"/>
    <w:rsid w:val="00914CB0"/>
    <w:rsid w:val="009155C5"/>
    <w:rsid w:val="00915B03"/>
    <w:rsid w:val="00916141"/>
    <w:rsid w:val="0091678A"/>
    <w:rsid w:val="009168DC"/>
    <w:rsid w:val="00916CBD"/>
    <w:rsid w:val="00916EB1"/>
    <w:rsid w:val="00916F60"/>
    <w:rsid w:val="00917354"/>
    <w:rsid w:val="00917756"/>
    <w:rsid w:val="00917882"/>
    <w:rsid w:val="00917C44"/>
    <w:rsid w:val="0092035D"/>
    <w:rsid w:val="00920772"/>
    <w:rsid w:val="00921002"/>
    <w:rsid w:val="00921412"/>
    <w:rsid w:val="009216B8"/>
    <w:rsid w:val="00922315"/>
    <w:rsid w:val="00923067"/>
    <w:rsid w:val="009234A6"/>
    <w:rsid w:val="009235B0"/>
    <w:rsid w:val="00923760"/>
    <w:rsid w:val="009237B2"/>
    <w:rsid w:val="00923ADF"/>
    <w:rsid w:val="009241D6"/>
    <w:rsid w:val="00924D1B"/>
    <w:rsid w:val="00926F98"/>
    <w:rsid w:val="00930C7A"/>
    <w:rsid w:val="009317A7"/>
    <w:rsid w:val="00931BC9"/>
    <w:rsid w:val="009321FB"/>
    <w:rsid w:val="009322EB"/>
    <w:rsid w:val="00932593"/>
    <w:rsid w:val="0093292C"/>
    <w:rsid w:val="00932D6E"/>
    <w:rsid w:val="0093302B"/>
    <w:rsid w:val="00933623"/>
    <w:rsid w:val="0093395F"/>
    <w:rsid w:val="00933A3A"/>
    <w:rsid w:val="00933C65"/>
    <w:rsid w:val="00934B64"/>
    <w:rsid w:val="00934F94"/>
    <w:rsid w:val="009353E1"/>
    <w:rsid w:val="0093585A"/>
    <w:rsid w:val="00935868"/>
    <w:rsid w:val="00935E0B"/>
    <w:rsid w:val="009370C7"/>
    <w:rsid w:val="009371A8"/>
    <w:rsid w:val="009373DD"/>
    <w:rsid w:val="00937CF0"/>
    <w:rsid w:val="00940041"/>
    <w:rsid w:val="009403EE"/>
    <w:rsid w:val="009409D5"/>
    <w:rsid w:val="00940E7C"/>
    <w:rsid w:val="00941126"/>
    <w:rsid w:val="0094149F"/>
    <w:rsid w:val="009415A0"/>
    <w:rsid w:val="009418F4"/>
    <w:rsid w:val="00941D15"/>
    <w:rsid w:val="009428AC"/>
    <w:rsid w:val="009428E8"/>
    <w:rsid w:val="009438A3"/>
    <w:rsid w:val="009438DB"/>
    <w:rsid w:val="00943FE0"/>
    <w:rsid w:val="009445B3"/>
    <w:rsid w:val="00944E13"/>
    <w:rsid w:val="00945108"/>
    <w:rsid w:val="0094544B"/>
    <w:rsid w:val="00945670"/>
    <w:rsid w:val="009456A2"/>
    <w:rsid w:val="00946040"/>
    <w:rsid w:val="00946459"/>
    <w:rsid w:val="00947136"/>
    <w:rsid w:val="0094723A"/>
    <w:rsid w:val="0095014F"/>
    <w:rsid w:val="009501A6"/>
    <w:rsid w:val="009503B8"/>
    <w:rsid w:val="009504D7"/>
    <w:rsid w:val="00950A3C"/>
    <w:rsid w:val="00950F8A"/>
    <w:rsid w:val="00951391"/>
    <w:rsid w:val="00951CC9"/>
    <w:rsid w:val="00952622"/>
    <w:rsid w:val="00952BF8"/>
    <w:rsid w:val="00952FA3"/>
    <w:rsid w:val="00953546"/>
    <w:rsid w:val="009535A2"/>
    <w:rsid w:val="00953B64"/>
    <w:rsid w:val="0095499C"/>
    <w:rsid w:val="00954B97"/>
    <w:rsid w:val="009557AE"/>
    <w:rsid w:val="00955A53"/>
    <w:rsid w:val="00955DA5"/>
    <w:rsid w:val="00955DD2"/>
    <w:rsid w:val="00955F31"/>
    <w:rsid w:val="00956652"/>
    <w:rsid w:val="00956ADB"/>
    <w:rsid w:val="0095728B"/>
    <w:rsid w:val="0095738A"/>
    <w:rsid w:val="00957672"/>
    <w:rsid w:val="0096013B"/>
    <w:rsid w:val="00960BA1"/>
    <w:rsid w:val="00960D4E"/>
    <w:rsid w:val="009610E3"/>
    <w:rsid w:val="009611B9"/>
    <w:rsid w:val="00961B6B"/>
    <w:rsid w:val="009620F0"/>
    <w:rsid w:val="00962C51"/>
    <w:rsid w:val="00963BEA"/>
    <w:rsid w:val="00963F85"/>
    <w:rsid w:val="00964408"/>
    <w:rsid w:val="0096449A"/>
    <w:rsid w:val="00964689"/>
    <w:rsid w:val="00964B0A"/>
    <w:rsid w:val="00964B31"/>
    <w:rsid w:val="0096529F"/>
    <w:rsid w:val="0096549C"/>
    <w:rsid w:val="00965B59"/>
    <w:rsid w:val="00965CD9"/>
    <w:rsid w:val="00965F74"/>
    <w:rsid w:val="009664CF"/>
    <w:rsid w:val="009665D4"/>
    <w:rsid w:val="00966EF7"/>
    <w:rsid w:val="00967516"/>
    <w:rsid w:val="00967FD2"/>
    <w:rsid w:val="00970225"/>
    <w:rsid w:val="009707EF"/>
    <w:rsid w:val="00970A31"/>
    <w:rsid w:val="00970DFA"/>
    <w:rsid w:val="009716A8"/>
    <w:rsid w:val="0097172D"/>
    <w:rsid w:val="00971EB5"/>
    <w:rsid w:val="009721DB"/>
    <w:rsid w:val="00972C24"/>
    <w:rsid w:val="00973089"/>
    <w:rsid w:val="009739BC"/>
    <w:rsid w:val="00973CF2"/>
    <w:rsid w:val="00973E81"/>
    <w:rsid w:val="0097434A"/>
    <w:rsid w:val="00974C03"/>
    <w:rsid w:val="00974ECE"/>
    <w:rsid w:val="00974FCF"/>
    <w:rsid w:val="009755B6"/>
    <w:rsid w:val="00975F96"/>
    <w:rsid w:val="009760B4"/>
    <w:rsid w:val="009768C5"/>
    <w:rsid w:val="00976E4C"/>
    <w:rsid w:val="00977019"/>
    <w:rsid w:val="009770BE"/>
    <w:rsid w:val="009770F7"/>
    <w:rsid w:val="00980704"/>
    <w:rsid w:val="00980B53"/>
    <w:rsid w:val="00981034"/>
    <w:rsid w:val="00981390"/>
    <w:rsid w:val="00981D40"/>
    <w:rsid w:val="00981F2F"/>
    <w:rsid w:val="009822E9"/>
    <w:rsid w:val="0098286A"/>
    <w:rsid w:val="00982BA2"/>
    <w:rsid w:val="00982F55"/>
    <w:rsid w:val="0098356B"/>
    <w:rsid w:val="0098368A"/>
    <w:rsid w:val="009837C8"/>
    <w:rsid w:val="00983945"/>
    <w:rsid w:val="00983A3B"/>
    <w:rsid w:val="0098408E"/>
    <w:rsid w:val="009848A6"/>
    <w:rsid w:val="009849E6"/>
    <w:rsid w:val="00984B4D"/>
    <w:rsid w:val="00984DC4"/>
    <w:rsid w:val="0098597A"/>
    <w:rsid w:val="00985F0F"/>
    <w:rsid w:val="0098656A"/>
    <w:rsid w:val="00986579"/>
    <w:rsid w:val="00986617"/>
    <w:rsid w:val="00987A2A"/>
    <w:rsid w:val="00987E21"/>
    <w:rsid w:val="00987FD0"/>
    <w:rsid w:val="00990F7F"/>
    <w:rsid w:val="009916B4"/>
    <w:rsid w:val="00993350"/>
    <w:rsid w:val="00993C00"/>
    <w:rsid w:val="00993E75"/>
    <w:rsid w:val="00994012"/>
    <w:rsid w:val="00994762"/>
    <w:rsid w:val="009947AF"/>
    <w:rsid w:val="00994D6F"/>
    <w:rsid w:val="00995519"/>
    <w:rsid w:val="009963CC"/>
    <w:rsid w:val="00996F1B"/>
    <w:rsid w:val="009970FB"/>
    <w:rsid w:val="009977F7"/>
    <w:rsid w:val="00997840"/>
    <w:rsid w:val="00997C96"/>
    <w:rsid w:val="009A0016"/>
    <w:rsid w:val="009A0094"/>
    <w:rsid w:val="009A0366"/>
    <w:rsid w:val="009A04C3"/>
    <w:rsid w:val="009A065A"/>
    <w:rsid w:val="009A0B23"/>
    <w:rsid w:val="009A0C83"/>
    <w:rsid w:val="009A0CA9"/>
    <w:rsid w:val="009A1493"/>
    <w:rsid w:val="009A1C1A"/>
    <w:rsid w:val="009A1FBF"/>
    <w:rsid w:val="009A2365"/>
    <w:rsid w:val="009A302B"/>
    <w:rsid w:val="009A31E3"/>
    <w:rsid w:val="009A33D7"/>
    <w:rsid w:val="009A3B2A"/>
    <w:rsid w:val="009A59B2"/>
    <w:rsid w:val="009A6589"/>
    <w:rsid w:val="009A6FDA"/>
    <w:rsid w:val="009A7FA7"/>
    <w:rsid w:val="009B0134"/>
    <w:rsid w:val="009B0FD7"/>
    <w:rsid w:val="009B123D"/>
    <w:rsid w:val="009B1310"/>
    <w:rsid w:val="009B1518"/>
    <w:rsid w:val="009B1B8E"/>
    <w:rsid w:val="009B1F0B"/>
    <w:rsid w:val="009B2131"/>
    <w:rsid w:val="009B22AC"/>
    <w:rsid w:val="009B26DD"/>
    <w:rsid w:val="009B2926"/>
    <w:rsid w:val="009B29F2"/>
    <w:rsid w:val="009B2EAE"/>
    <w:rsid w:val="009B2F48"/>
    <w:rsid w:val="009B302E"/>
    <w:rsid w:val="009B31BD"/>
    <w:rsid w:val="009B38E1"/>
    <w:rsid w:val="009B43EC"/>
    <w:rsid w:val="009B447C"/>
    <w:rsid w:val="009B44C0"/>
    <w:rsid w:val="009B4897"/>
    <w:rsid w:val="009B56C5"/>
    <w:rsid w:val="009B5967"/>
    <w:rsid w:val="009B5C9C"/>
    <w:rsid w:val="009B62D3"/>
    <w:rsid w:val="009B65E5"/>
    <w:rsid w:val="009B6932"/>
    <w:rsid w:val="009B7436"/>
    <w:rsid w:val="009B7E20"/>
    <w:rsid w:val="009C0449"/>
    <w:rsid w:val="009C0601"/>
    <w:rsid w:val="009C0635"/>
    <w:rsid w:val="009C0E1A"/>
    <w:rsid w:val="009C2223"/>
    <w:rsid w:val="009C2593"/>
    <w:rsid w:val="009C2601"/>
    <w:rsid w:val="009C3DA6"/>
    <w:rsid w:val="009C46CB"/>
    <w:rsid w:val="009C47B2"/>
    <w:rsid w:val="009C4992"/>
    <w:rsid w:val="009C4D8C"/>
    <w:rsid w:val="009C5306"/>
    <w:rsid w:val="009C58A8"/>
    <w:rsid w:val="009C5A2C"/>
    <w:rsid w:val="009C5B98"/>
    <w:rsid w:val="009C5BCB"/>
    <w:rsid w:val="009C5E05"/>
    <w:rsid w:val="009C716D"/>
    <w:rsid w:val="009C72F8"/>
    <w:rsid w:val="009C733B"/>
    <w:rsid w:val="009D0888"/>
    <w:rsid w:val="009D0902"/>
    <w:rsid w:val="009D0D23"/>
    <w:rsid w:val="009D139F"/>
    <w:rsid w:val="009D14EC"/>
    <w:rsid w:val="009D1B17"/>
    <w:rsid w:val="009D1B90"/>
    <w:rsid w:val="009D2093"/>
    <w:rsid w:val="009D213A"/>
    <w:rsid w:val="009D21AB"/>
    <w:rsid w:val="009D2977"/>
    <w:rsid w:val="009D2A33"/>
    <w:rsid w:val="009D2C60"/>
    <w:rsid w:val="009D2DF8"/>
    <w:rsid w:val="009D319A"/>
    <w:rsid w:val="009D36F7"/>
    <w:rsid w:val="009D3A73"/>
    <w:rsid w:val="009D3BDB"/>
    <w:rsid w:val="009D46CB"/>
    <w:rsid w:val="009D4E55"/>
    <w:rsid w:val="009D5E6C"/>
    <w:rsid w:val="009D5E79"/>
    <w:rsid w:val="009D6318"/>
    <w:rsid w:val="009D654D"/>
    <w:rsid w:val="009D68A8"/>
    <w:rsid w:val="009D737F"/>
    <w:rsid w:val="009D7E1C"/>
    <w:rsid w:val="009D7FA4"/>
    <w:rsid w:val="009E0195"/>
    <w:rsid w:val="009E054B"/>
    <w:rsid w:val="009E0AC6"/>
    <w:rsid w:val="009E0F8A"/>
    <w:rsid w:val="009E1782"/>
    <w:rsid w:val="009E21DF"/>
    <w:rsid w:val="009E233F"/>
    <w:rsid w:val="009E2576"/>
    <w:rsid w:val="009E27CF"/>
    <w:rsid w:val="009E2BB0"/>
    <w:rsid w:val="009E2BDB"/>
    <w:rsid w:val="009E2D81"/>
    <w:rsid w:val="009E3157"/>
    <w:rsid w:val="009E3A99"/>
    <w:rsid w:val="009E3B91"/>
    <w:rsid w:val="009E3DBB"/>
    <w:rsid w:val="009E4694"/>
    <w:rsid w:val="009E4825"/>
    <w:rsid w:val="009E51C3"/>
    <w:rsid w:val="009E52B7"/>
    <w:rsid w:val="009E53A2"/>
    <w:rsid w:val="009E59E3"/>
    <w:rsid w:val="009E6567"/>
    <w:rsid w:val="009E6D85"/>
    <w:rsid w:val="009E79DC"/>
    <w:rsid w:val="009F0600"/>
    <w:rsid w:val="009F08A1"/>
    <w:rsid w:val="009F09C4"/>
    <w:rsid w:val="009F1210"/>
    <w:rsid w:val="009F237B"/>
    <w:rsid w:val="009F24AA"/>
    <w:rsid w:val="009F25EB"/>
    <w:rsid w:val="009F2A76"/>
    <w:rsid w:val="009F2B0B"/>
    <w:rsid w:val="009F3036"/>
    <w:rsid w:val="009F3EA5"/>
    <w:rsid w:val="009F4472"/>
    <w:rsid w:val="009F477D"/>
    <w:rsid w:val="009F4948"/>
    <w:rsid w:val="009F4B37"/>
    <w:rsid w:val="009F4B45"/>
    <w:rsid w:val="009F4DCD"/>
    <w:rsid w:val="009F5468"/>
    <w:rsid w:val="009F5CCF"/>
    <w:rsid w:val="009F5CDB"/>
    <w:rsid w:val="009F63B8"/>
    <w:rsid w:val="009F63E9"/>
    <w:rsid w:val="009F7478"/>
    <w:rsid w:val="00A01043"/>
    <w:rsid w:val="00A011F8"/>
    <w:rsid w:val="00A0197B"/>
    <w:rsid w:val="00A022D1"/>
    <w:rsid w:val="00A0399E"/>
    <w:rsid w:val="00A03F34"/>
    <w:rsid w:val="00A04317"/>
    <w:rsid w:val="00A04A57"/>
    <w:rsid w:val="00A04A7C"/>
    <w:rsid w:val="00A054A9"/>
    <w:rsid w:val="00A05816"/>
    <w:rsid w:val="00A05D73"/>
    <w:rsid w:val="00A06CF8"/>
    <w:rsid w:val="00A06D26"/>
    <w:rsid w:val="00A075D7"/>
    <w:rsid w:val="00A076D5"/>
    <w:rsid w:val="00A100FB"/>
    <w:rsid w:val="00A10683"/>
    <w:rsid w:val="00A10A89"/>
    <w:rsid w:val="00A10D27"/>
    <w:rsid w:val="00A10E52"/>
    <w:rsid w:val="00A10F48"/>
    <w:rsid w:val="00A11132"/>
    <w:rsid w:val="00A125A1"/>
    <w:rsid w:val="00A12ADD"/>
    <w:rsid w:val="00A12D3C"/>
    <w:rsid w:val="00A139BA"/>
    <w:rsid w:val="00A13C2C"/>
    <w:rsid w:val="00A13D95"/>
    <w:rsid w:val="00A14083"/>
    <w:rsid w:val="00A14382"/>
    <w:rsid w:val="00A14B61"/>
    <w:rsid w:val="00A14F24"/>
    <w:rsid w:val="00A15508"/>
    <w:rsid w:val="00A1609D"/>
    <w:rsid w:val="00A161F3"/>
    <w:rsid w:val="00A16AD0"/>
    <w:rsid w:val="00A17CD2"/>
    <w:rsid w:val="00A20D8A"/>
    <w:rsid w:val="00A21B06"/>
    <w:rsid w:val="00A21F0D"/>
    <w:rsid w:val="00A221A7"/>
    <w:rsid w:val="00A222FB"/>
    <w:rsid w:val="00A24D52"/>
    <w:rsid w:val="00A24EDC"/>
    <w:rsid w:val="00A24F3A"/>
    <w:rsid w:val="00A251EA"/>
    <w:rsid w:val="00A25337"/>
    <w:rsid w:val="00A2547C"/>
    <w:rsid w:val="00A25532"/>
    <w:rsid w:val="00A25BC1"/>
    <w:rsid w:val="00A26397"/>
    <w:rsid w:val="00A2640C"/>
    <w:rsid w:val="00A264AF"/>
    <w:rsid w:val="00A270A9"/>
    <w:rsid w:val="00A27195"/>
    <w:rsid w:val="00A2737D"/>
    <w:rsid w:val="00A275C0"/>
    <w:rsid w:val="00A30746"/>
    <w:rsid w:val="00A315E0"/>
    <w:rsid w:val="00A3167F"/>
    <w:rsid w:val="00A3183D"/>
    <w:rsid w:val="00A318A3"/>
    <w:rsid w:val="00A32835"/>
    <w:rsid w:val="00A32937"/>
    <w:rsid w:val="00A329C8"/>
    <w:rsid w:val="00A32A7D"/>
    <w:rsid w:val="00A33269"/>
    <w:rsid w:val="00A33317"/>
    <w:rsid w:val="00A33EC3"/>
    <w:rsid w:val="00A340FA"/>
    <w:rsid w:val="00A34663"/>
    <w:rsid w:val="00A35611"/>
    <w:rsid w:val="00A35663"/>
    <w:rsid w:val="00A35ABC"/>
    <w:rsid w:val="00A374D9"/>
    <w:rsid w:val="00A40086"/>
    <w:rsid w:val="00A40662"/>
    <w:rsid w:val="00A406E0"/>
    <w:rsid w:val="00A40F8E"/>
    <w:rsid w:val="00A41BD5"/>
    <w:rsid w:val="00A4216B"/>
    <w:rsid w:val="00A422CA"/>
    <w:rsid w:val="00A42343"/>
    <w:rsid w:val="00A42713"/>
    <w:rsid w:val="00A42751"/>
    <w:rsid w:val="00A428FE"/>
    <w:rsid w:val="00A42C0F"/>
    <w:rsid w:val="00A430DC"/>
    <w:rsid w:val="00A43532"/>
    <w:rsid w:val="00A43C8C"/>
    <w:rsid w:val="00A43DD8"/>
    <w:rsid w:val="00A43E00"/>
    <w:rsid w:val="00A43F1E"/>
    <w:rsid w:val="00A43FB8"/>
    <w:rsid w:val="00A445BC"/>
    <w:rsid w:val="00A45128"/>
    <w:rsid w:val="00A457E8"/>
    <w:rsid w:val="00A45920"/>
    <w:rsid w:val="00A45BB0"/>
    <w:rsid w:val="00A45E4F"/>
    <w:rsid w:val="00A4615A"/>
    <w:rsid w:val="00A461A2"/>
    <w:rsid w:val="00A4657C"/>
    <w:rsid w:val="00A465BF"/>
    <w:rsid w:val="00A46780"/>
    <w:rsid w:val="00A46931"/>
    <w:rsid w:val="00A46DC2"/>
    <w:rsid w:val="00A4782B"/>
    <w:rsid w:val="00A478CF"/>
    <w:rsid w:val="00A47BDD"/>
    <w:rsid w:val="00A47C6F"/>
    <w:rsid w:val="00A47CE7"/>
    <w:rsid w:val="00A47EEE"/>
    <w:rsid w:val="00A507F3"/>
    <w:rsid w:val="00A50FEA"/>
    <w:rsid w:val="00A514F3"/>
    <w:rsid w:val="00A51707"/>
    <w:rsid w:val="00A51721"/>
    <w:rsid w:val="00A51774"/>
    <w:rsid w:val="00A52468"/>
    <w:rsid w:val="00A52F87"/>
    <w:rsid w:val="00A5302A"/>
    <w:rsid w:val="00A532C2"/>
    <w:rsid w:val="00A537FA"/>
    <w:rsid w:val="00A53AF3"/>
    <w:rsid w:val="00A543C5"/>
    <w:rsid w:val="00A544AA"/>
    <w:rsid w:val="00A5474A"/>
    <w:rsid w:val="00A55608"/>
    <w:rsid w:val="00A55C85"/>
    <w:rsid w:val="00A56141"/>
    <w:rsid w:val="00A561C7"/>
    <w:rsid w:val="00A56A7D"/>
    <w:rsid w:val="00A56B8F"/>
    <w:rsid w:val="00A60056"/>
    <w:rsid w:val="00A6034B"/>
    <w:rsid w:val="00A60798"/>
    <w:rsid w:val="00A60A24"/>
    <w:rsid w:val="00A61354"/>
    <w:rsid w:val="00A61A56"/>
    <w:rsid w:val="00A62B1C"/>
    <w:rsid w:val="00A641F3"/>
    <w:rsid w:val="00A644B9"/>
    <w:rsid w:val="00A6465A"/>
    <w:rsid w:val="00A65099"/>
    <w:rsid w:val="00A6554B"/>
    <w:rsid w:val="00A659B9"/>
    <w:rsid w:val="00A65BC7"/>
    <w:rsid w:val="00A65F66"/>
    <w:rsid w:val="00A66529"/>
    <w:rsid w:val="00A665F3"/>
    <w:rsid w:val="00A66A1C"/>
    <w:rsid w:val="00A66FAD"/>
    <w:rsid w:val="00A67DA3"/>
    <w:rsid w:val="00A701A9"/>
    <w:rsid w:val="00A713DB"/>
    <w:rsid w:val="00A713DF"/>
    <w:rsid w:val="00A7197A"/>
    <w:rsid w:val="00A71FE0"/>
    <w:rsid w:val="00A7227F"/>
    <w:rsid w:val="00A7236D"/>
    <w:rsid w:val="00A726F0"/>
    <w:rsid w:val="00A72D1D"/>
    <w:rsid w:val="00A732EC"/>
    <w:rsid w:val="00A73856"/>
    <w:rsid w:val="00A73B6C"/>
    <w:rsid w:val="00A73E2F"/>
    <w:rsid w:val="00A7403B"/>
    <w:rsid w:val="00A7467F"/>
    <w:rsid w:val="00A74F16"/>
    <w:rsid w:val="00A74FC7"/>
    <w:rsid w:val="00A75287"/>
    <w:rsid w:val="00A75355"/>
    <w:rsid w:val="00A7543F"/>
    <w:rsid w:val="00A7546E"/>
    <w:rsid w:val="00A7575A"/>
    <w:rsid w:val="00A75873"/>
    <w:rsid w:val="00A7659B"/>
    <w:rsid w:val="00A766A9"/>
    <w:rsid w:val="00A76811"/>
    <w:rsid w:val="00A77410"/>
    <w:rsid w:val="00A77D3E"/>
    <w:rsid w:val="00A77FEE"/>
    <w:rsid w:val="00A80AE6"/>
    <w:rsid w:val="00A80CA6"/>
    <w:rsid w:val="00A81445"/>
    <w:rsid w:val="00A8196D"/>
    <w:rsid w:val="00A81A3A"/>
    <w:rsid w:val="00A82254"/>
    <w:rsid w:val="00A82677"/>
    <w:rsid w:val="00A8275A"/>
    <w:rsid w:val="00A82B5C"/>
    <w:rsid w:val="00A83472"/>
    <w:rsid w:val="00A8369F"/>
    <w:rsid w:val="00A83C01"/>
    <w:rsid w:val="00A83F01"/>
    <w:rsid w:val="00A84458"/>
    <w:rsid w:val="00A84AA7"/>
    <w:rsid w:val="00A84FB8"/>
    <w:rsid w:val="00A851F0"/>
    <w:rsid w:val="00A852A9"/>
    <w:rsid w:val="00A858A6"/>
    <w:rsid w:val="00A85B7C"/>
    <w:rsid w:val="00A85C3E"/>
    <w:rsid w:val="00A85F79"/>
    <w:rsid w:val="00A86172"/>
    <w:rsid w:val="00A86391"/>
    <w:rsid w:val="00A906D6"/>
    <w:rsid w:val="00A91183"/>
    <w:rsid w:val="00A91D6F"/>
    <w:rsid w:val="00A92012"/>
    <w:rsid w:val="00A92A5A"/>
    <w:rsid w:val="00A92AE8"/>
    <w:rsid w:val="00A92F76"/>
    <w:rsid w:val="00A93557"/>
    <w:rsid w:val="00A935BC"/>
    <w:rsid w:val="00A9370F"/>
    <w:rsid w:val="00A93D76"/>
    <w:rsid w:val="00A943DA"/>
    <w:rsid w:val="00A94779"/>
    <w:rsid w:val="00A94B89"/>
    <w:rsid w:val="00A94CA6"/>
    <w:rsid w:val="00A94F5C"/>
    <w:rsid w:val="00A95AA3"/>
    <w:rsid w:val="00A95D34"/>
    <w:rsid w:val="00A95F20"/>
    <w:rsid w:val="00A963E2"/>
    <w:rsid w:val="00A96869"/>
    <w:rsid w:val="00A96F3E"/>
    <w:rsid w:val="00A977EE"/>
    <w:rsid w:val="00A97AE1"/>
    <w:rsid w:val="00A97C8B"/>
    <w:rsid w:val="00AA096C"/>
    <w:rsid w:val="00AA09C9"/>
    <w:rsid w:val="00AA0AC7"/>
    <w:rsid w:val="00AA22B7"/>
    <w:rsid w:val="00AA23C1"/>
    <w:rsid w:val="00AA2A8E"/>
    <w:rsid w:val="00AA2DB9"/>
    <w:rsid w:val="00AA2F34"/>
    <w:rsid w:val="00AA2FE7"/>
    <w:rsid w:val="00AA3432"/>
    <w:rsid w:val="00AA35BC"/>
    <w:rsid w:val="00AA3AE5"/>
    <w:rsid w:val="00AA3C84"/>
    <w:rsid w:val="00AA3DF0"/>
    <w:rsid w:val="00AA48FE"/>
    <w:rsid w:val="00AA4E64"/>
    <w:rsid w:val="00AA5093"/>
    <w:rsid w:val="00AA60EB"/>
    <w:rsid w:val="00AA6125"/>
    <w:rsid w:val="00AA66A2"/>
    <w:rsid w:val="00AA726D"/>
    <w:rsid w:val="00AA74BE"/>
    <w:rsid w:val="00AA7725"/>
    <w:rsid w:val="00AA7D4E"/>
    <w:rsid w:val="00AB0529"/>
    <w:rsid w:val="00AB091C"/>
    <w:rsid w:val="00AB1118"/>
    <w:rsid w:val="00AB192B"/>
    <w:rsid w:val="00AB1FB8"/>
    <w:rsid w:val="00AB2400"/>
    <w:rsid w:val="00AB2549"/>
    <w:rsid w:val="00AB310D"/>
    <w:rsid w:val="00AB32E0"/>
    <w:rsid w:val="00AB3750"/>
    <w:rsid w:val="00AB386E"/>
    <w:rsid w:val="00AB390C"/>
    <w:rsid w:val="00AB3E9D"/>
    <w:rsid w:val="00AB5002"/>
    <w:rsid w:val="00AB55DC"/>
    <w:rsid w:val="00AB64E6"/>
    <w:rsid w:val="00AB6DBB"/>
    <w:rsid w:val="00AB71E4"/>
    <w:rsid w:val="00AB72BE"/>
    <w:rsid w:val="00AB72E0"/>
    <w:rsid w:val="00AB732C"/>
    <w:rsid w:val="00AC0600"/>
    <w:rsid w:val="00AC0A35"/>
    <w:rsid w:val="00AC0C0B"/>
    <w:rsid w:val="00AC0DC8"/>
    <w:rsid w:val="00AC125C"/>
    <w:rsid w:val="00AC1513"/>
    <w:rsid w:val="00AC18BF"/>
    <w:rsid w:val="00AC19C4"/>
    <w:rsid w:val="00AC2E15"/>
    <w:rsid w:val="00AC54C8"/>
    <w:rsid w:val="00AC5E16"/>
    <w:rsid w:val="00AC6932"/>
    <w:rsid w:val="00AC6F0F"/>
    <w:rsid w:val="00AD0CC6"/>
    <w:rsid w:val="00AD14F2"/>
    <w:rsid w:val="00AD191B"/>
    <w:rsid w:val="00AD198A"/>
    <w:rsid w:val="00AD1D47"/>
    <w:rsid w:val="00AD22EF"/>
    <w:rsid w:val="00AD2448"/>
    <w:rsid w:val="00AD2B48"/>
    <w:rsid w:val="00AD2B6C"/>
    <w:rsid w:val="00AD2C5D"/>
    <w:rsid w:val="00AD42AB"/>
    <w:rsid w:val="00AD43CB"/>
    <w:rsid w:val="00AD4636"/>
    <w:rsid w:val="00AD59DC"/>
    <w:rsid w:val="00AD5B1D"/>
    <w:rsid w:val="00AD5EAB"/>
    <w:rsid w:val="00AD6DF6"/>
    <w:rsid w:val="00AD7716"/>
    <w:rsid w:val="00AD7B97"/>
    <w:rsid w:val="00AE0752"/>
    <w:rsid w:val="00AE08F3"/>
    <w:rsid w:val="00AE0C13"/>
    <w:rsid w:val="00AE1009"/>
    <w:rsid w:val="00AE1D34"/>
    <w:rsid w:val="00AE25EB"/>
    <w:rsid w:val="00AE2F52"/>
    <w:rsid w:val="00AE383A"/>
    <w:rsid w:val="00AE38C1"/>
    <w:rsid w:val="00AE3908"/>
    <w:rsid w:val="00AE4EB7"/>
    <w:rsid w:val="00AE53F2"/>
    <w:rsid w:val="00AE5A08"/>
    <w:rsid w:val="00AE69BD"/>
    <w:rsid w:val="00AE6C9C"/>
    <w:rsid w:val="00AE6DF7"/>
    <w:rsid w:val="00AE7583"/>
    <w:rsid w:val="00AF0444"/>
    <w:rsid w:val="00AF0892"/>
    <w:rsid w:val="00AF098F"/>
    <w:rsid w:val="00AF0AB3"/>
    <w:rsid w:val="00AF1024"/>
    <w:rsid w:val="00AF127E"/>
    <w:rsid w:val="00AF1783"/>
    <w:rsid w:val="00AF1B7E"/>
    <w:rsid w:val="00AF2802"/>
    <w:rsid w:val="00AF32FE"/>
    <w:rsid w:val="00AF3AB2"/>
    <w:rsid w:val="00AF5024"/>
    <w:rsid w:val="00AF5698"/>
    <w:rsid w:val="00AF67B7"/>
    <w:rsid w:val="00AF6C26"/>
    <w:rsid w:val="00AF74CF"/>
    <w:rsid w:val="00AF7FE3"/>
    <w:rsid w:val="00B004FF"/>
    <w:rsid w:val="00B00A88"/>
    <w:rsid w:val="00B0161A"/>
    <w:rsid w:val="00B026C8"/>
    <w:rsid w:val="00B02730"/>
    <w:rsid w:val="00B02A5D"/>
    <w:rsid w:val="00B0329E"/>
    <w:rsid w:val="00B03837"/>
    <w:rsid w:val="00B03BF5"/>
    <w:rsid w:val="00B0403D"/>
    <w:rsid w:val="00B04821"/>
    <w:rsid w:val="00B048B6"/>
    <w:rsid w:val="00B05879"/>
    <w:rsid w:val="00B05B3F"/>
    <w:rsid w:val="00B064C8"/>
    <w:rsid w:val="00B0714C"/>
    <w:rsid w:val="00B0715F"/>
    <w:rsid w:val="00B073FF"/>
    <w:rsid w:val="00B074F3"/>
    <w:rsid w:val="00B07ACF"/>
    <w:rsid w:val="00B10735"/>
    <w:rsid w:val="00B10908"/>
    <w:rsid w:val="00B10EA5"/>
    <w:rsid w:val="00B10ECF"/>
    <w:rsid w:val="00B10F9C"/>
    <w:rsid w:val="00B1134A"/>
    <w:rsid w:val="00B114A4"/>
    <w:rsid w:val="00B11BB0"/>
    <w:rsid w:val="00B12503"/>
    <w:rsid w:val="00B12ABA"/>
    <w:rsid w:val="00B13821"/>
    <w:rsid w:val="00B13982"/>
    <w:rsid w:val="00B13A2C"/>
    <w:rsid w:val="00B13D62"/>
    <w:rsid w:val="00B1422B"/>
    <w:rsid w:val="00B1469E"/>
    <w:rsid w:val="00B14F90"/>
    <w:rsid w:val="00B15A3F"/>
    <w:rsid w:val="00B15DBA"/>
    <w:rsid w:val="00B16453"/>
    <w:rsid w:val="00B16B31"/>
    <w:rsid w:val="00B17017"/>
    <w:rsid w:val="00B17169"/>
    <w:rsid w:val="00B171E9"/>
    <w:rsid w:val="00B177FD"/>
    <w:rsid w:val="00B20416"/>
    <w:rsid w:val="00B20584"/>
    <w:rsid w:val="00B21386"/>
    <w:rsid w:val="00B217D5"/>
    <w:rsid w:val="00B21B81"/>
    <w:rsid w:val="00B21C58"/>
    <w:rsid w:val="00B22957"/>
    <w:rsid w:val="00B22B71"/>
    <w:rsid w:val="00B22DA2"/>
    <w:rsid w:val="00B23110"/>
    <w:rsid w:val="00B2360A"/>
    <w:rsid w:val="00B23A1C"/>
    <w:rsid w:val="00B23E4E"/>
    <w:rsid w:val="00B24C32"/>
    <w:rsid w:val="00B24C42"/>
    <w:rsid w:val="00B254AB"/>
    <w:rsid w:val="00B2577D"/>
    <w:rsid w:val="00B25B0B"/>
    <w:rsid w:val="00B25E51"/>
    <w:rsid w:val="00B26784"/>
    <w:rsid w:val="00B26ED3"/>
    <w:rsid w:val="00B27120"/>
    <w:rsid w:val="00B274BF"/>
    <w:rsid w:val="00B3012F"/>
    <w:rsid w:val="00B30199"/>
    <w:rsid w:val="00B3038E"/>
    <w:rsid w:val="00B306FF"/>
    <w:rsid w:val="00B30B0C"/>
    <w:rsid w:val="00B30B69"/>
    <w:rsid w:val="00B30CDA"/>
    <w:rsid w:val="00B30DE1"/>
    <w:rsid w:val="00B30FB0"/>
    <w:rsid w:val="00B3196F"/>
    <w:rsid w:val="00B31E40"/>
    <w:rsid w:val="00B31EF5"/>
    <w:rsid w:val="00B32159"/>
    <w:rsid w:val="00B32572"/>
    <w:rsid w:val="00B32A1A"/>
    <w:rsid w:val="00B32C2E"/>
    <w:rsid w:val="00B32C4A"/>
    <w:rsid w:val="00B32F14"/>
    <w:rsid w:val="00B33110"/>
    <w:rsid w:val="00B331BA"/>
    <w:rsid w:val="00B33518"/>
    <w:rsid w:val="00B33F39"/>
    <w:rsid w:val="00B3424C"/>
    <w:rsid w:val="00B345EF"/>
    <w:rsid w:val="00B347A0"/>
    <w:rsid w:val="00B3511A"/>
    <w:rsid w:val="00B3577D"/>
    <w:rsid w:val="00B357FF"/>
    <w:rsid w:val="00B36617"/>
    <w:rsid w:val="00B366F1"/>
    <w:rsid w:val="00B369CA"/>
    <w:rsid w:val="00B36B7F"/>
    <w:rsid w:val="00B36DA1"/>
    <w:rsid w:val="00B3716F"/>
    <w:rsid w:val="00B3732D"/>
    <w:rsid w:val="00B37596"/>
    <w:rsid w:val="00B37A62"/>
    <w:rsid w:val="00B401A5"/>
    <w:rsid w:val="00B40438"/>
    <w:rsid w:val="00B40AE8"/>
    <w:rsid w:val="00B41205"/>
    <w:rsid w:val="00B42009"/>
    <w:rsid w:val="00B42629"/>
    <w:rsid w:val="00B42696"/>
    <w:rsid w:val="00B42EDF"/>
    <w:rsid w:val="00B4312D"/>
    <w:rsid w:val="00B434BC"/>
    <w:rsid w:val="00B435D2"/>
    <w:rsid w:val="00B43D14"/>
    <w:rsid w:val="00B446BE"/>
    <w:rsid w:val="00B44A59"/>
    <w:rsid w:val="00B458AC"/>
    <w:rsid w:val="00B4621A"/>
    <w:rsid w:val="00B464F9"/>
    <w:rsid w:val="00B46657"/>
    <w:rsid w:val="00B46AD5"/>
    <w:rsid w:val="00B46B2F"/>
    <w:rsid w:val="00B4709F"/>
    <w:rsid w:val="00B47BED"/>
    <w:rsid w:val="00B47E36"/>
    <w:rsid w:val="00B503BC"/>
    <w:rsid w:val="00B50D83"/>
    <w:rsid w:val="00B50D9C"/>
    <w:rsid w:val="00B50DAB"/>
    <w:rsid w:val="00B50E3D"/>
    <w:rsid w:val="00B512CF"/>
    <w:rsid w:val="00B5170B"/>
    <w:rsid w:val="00B51CA6"/>
    <w:rsid w:val="00B526CB"/>
    <w:rsid w:val="00B52A53"/>
    <w:rsid w:val="00B53290"/>
    <w:rsid w:val="00B53558"/>
    <w:rsid w:val="00B53662"/>
    <w:rsid w:val="00B53F87"/>
    <w:rsid w:val="00B5448F"/>
    <w:rsid w:val="00B546C5"/>
    <w:rsid w:val="00B548ED"/>
    <w:rsid w:val="00B549E1"/>
    <w:rsid w:val="00B55E35"/>
    <w:rsid w:val="00B576E6"/>
    <w:rsid w:val="00B60087"/>
    <w:rsid w:val="00B60CCC"/>
    <w:rsid w:val="00B610E3"/>
    <w:rsid w:val="00B61CAD"/>
    <w:rsid w:val="00B61EE5"/>
    <w:rsid w:val="00B625A1"/>
    <w:rsid w:val="00B62672"/>
    <w:rsid w:val="00B62737"/>
    <w:rsid w:val="00B6276C"/>
    <w:rsid w:val="00B62BB6"/>
    <w:rsid w:val="00B62E23"/>
    <w:rsid w:val="00B6307E"/>
    <w:rsid w:val="00B6338F"/>
    <w:rsid w:val="00B63626"/>
    <w:rsid w:val="00B63F3F"/>
    <w:rsid w:val="00B644CD"/>
    <w:rsid w:val="00B647D6"/>
    <w:rsid w:val="00B648AC"/>
    <w:rsid w:val="00B64BB2"/>
    <w:rsid w:val="00B653C8"/>
    <w:rsid w:val="00B656AC"/>
    <w:rsid w:val="00B657A9"/>
    <w:rsid w:val="00B65B19"/>
    <w:rsid w:val="00B65D38"/>
    <w:rsid w:val="00B66142"/>
    <w:rsid w:val="00B662EA"/>
    <w:rsid w:val="00B66DF9"/>
    <w:rsid w:val="00B67045"/>
    <w:rsid w:val="00B6729A"/>
    <w:rsid w:val="00B67672"/>
    <w:rsid w:val="00B67BBE"/>
    <w:rsid w:val="00B67D14"/>
    <w:rsid w:val="00B67F98"/>
    <w:rsid w:val="00B7106F"/>
    <w:rsid w:val="00B7108A"/>
    <w:rsid w:val="00B71E22"/>
    <w:rsid w:val="00B72881"/>
    <w:rsid w:val="00B72B3D"/>
    <w:rsid w:val="00B72DAE"/>
    <w:rsid w:val="00B73C03"/>
    <w:rsid w:val="00B73E22"/>
    <w:rsid w:val="00B74739"/>
    <w:rsid w:val="00B75616"/>
    <w:rsid w:val="00B75775"/>
    <w:rsid w:val="00B761C1"/>
    <w:rsid w:val="00B764C7"/>
    <w:rsid w:val="00B76D75"/>
    <w:rsid w:val="00B76E88"/>
    <w:rsid w:val="00B770BD"/>
    <w:rsid w:val="00B774FE"/>
    <w:rsid w:val="00B77A03"/>
    <w:rsid w:val="00B77D49"/>
    <w:rsid w:val="00B80253"/>
    <w:rsid w:val="00B80279"/>
    <w:rsid w:val="00B80872"/>
    <w:rsid w:val="00B80935"/>
    <w:rsid w:val="00B81322"/>
    <w:rsid w:val="00B8139B"/>
    <w:rsid w:val="00B815AF"/>
    <w:rsid w:val="00B82334"/>
    <w:rsid w:val="00B823DA"/>
    <w:rsid w:val="00B8243C"/>
    <w:rsid w:val="00B82A3F"/>
    <w:rsid w:val="00B83309"/>
    <w:rsid w:val="00B8337A"/>
    <w:rsid w:val="00B83D82"/>
    <w:rsid w:val="00B8403F"/>
    <w:rsid w:val="00B848E3"/>
    <w:rsid w:val="00B849C1"/>
    <w:rsid w:val="00B84D9D"/>
    <w:rsid w:val="00B84F81"/>
    <w:rsid w:val="00B85372"/>
    <w:rsid w:val="00B85E3B"/>
    <w:rsid w:val="00B86118"/>
    <w:rsid w:val="00B875FD"/>
    <w:rsid w:val="00B87951"/>
    <w:rsid w:val="00B87DD1"/>
    <w:rsid w:val="00B903CF"/>
    <w:rsid w:val="00B90B9C"/>
    <w:rsid w:val="00B90F28"/>
    <w:rsid w:val="00B91E10"/>
    <w:rsid w:val="00B921B8"/>
    <w:rsid w:val="00B921EE"/>
    <w:rsid w:val="00B924EE"/>
    <w:rsid w:val="00B927F0"/>
    <w:rsid w:val="00B92F4D"/>
    <w:rsid w:val="00B93942"/>
    <w:rsid w:val="00B943BC"/>
    <w:rsid w:val="00B94737"/>
    <w:rsid w:val="00B948BA"/>
    <w:rsid w:val="00B948C5"/>
    <w:rsid w:val="00B949AA"/>
    <w:rsid w:val="00B95239"/>
    <w:rsid w:val="00B95413"/>
    <w:rsid w:val="00B95988"/>
    <w:rsid w:val="00B9754D"/>
    <w:rsid w:val="00B97A6D"/>
    <w:rsid w:val="00BA004E"/>
    <w:rsid w:val="00BA1338"/>
    <w:rsid w:val="00BA1730"/>
    <w:rsid w:val="00BA19B0"/>
    <w:rsid w:val="00BA25BD"/>
    <w:rsid w:val="00BA2754"/>
    <w:rsid w:val="00BA2ACE"/>
    <w:rsid w:val="00BA2DD1"/>
    <w:rsid w:val="00BA3727"/>
    <w:rsid w:val="00BA3754"/>
    <w:rsid w:val="00BA3C0E"/>
    <w:rsid w:val="00BA3EF0"/>
    <w:rsid w:val="00BA43BB"/>
    <w:rsid w:val="00BA49F0"/>
    <w:rsid w:val="00BA534F"/>
    <w:rsid w:val="00BA5504"/>
    <w:rsid w:val="00BA5D80"/>
    <w:rsid w:val="00BA6CD8"/>
    <w:rsid w:val="00BA6D85"/>
    <w:rsid w:val="00BA75CF"/>
    <w:rsid w:val="00BA7A4C"/>
    <w:rsid w:val="00BA7E33"/>
    <w:rsid w:val="00BB051E"/>
    <w:rsid w:val="00BB0670"/>
    <w:rsid w:val="00BB0712"/>
    <w:rsid w:val="00BB0B1D"/>
    <w:rsid w:val="00BB15D5"/>
    <w:rsid w:val="00BB1680"/>
    <w:rsid w:val="00BB1C09"/>
    <w:rsid w:val="00BB1E61"/>
    <w:rsid w:val="00BB1EB9"/>
    <w:rsid w:val="00BB2A1A"/>
    <w:rsid w:val="00BB2CA7"/>
    <w:rsid w:val="00BB2E2F"/>
    <w:rsid w:val="00BB32CA"/>
    <w:rsid w:val="00BB375F"/>
    <w:rsid w:val="00BB3883"/>
    <w:rsid w:val="00BB3CBF"/>
    <w:rsid w:val="00BB4316"/>
    <w:rsid w:val="00BB4375"/>
    <w:rsid w:val="00BB4487"/>
    <w:rsid w:val="00BB535F"/>
    <w:rsid w:val="00BB5592"/>
    <w:rsid w:val="00BB55E9"/>
    <w:rsid w:val="00BB56A9"/>
    <w:rsid w:val="00BB5AAF"/>
    <w:rsid w:val="00BB5D45"/>
    <w:rsid w:val="00BB6070"/>
    <w:rsid w:val="00BB6480"/>
    <w:rsid w:val="00BB6A78"/>
    <w:rsid w:val="00BB7E6C"/>
    <w:rsid w:val="00BC0174"/>
    <w:rsid w:val="00BC0622"/>
    <w:rsid w:val="00BC0796"/>
    <w:rsid w:val="00BC1326"/>
    <w:rsid w:val="00BC189C"/>
    <w:rsid w:val="00BC1930"/>
    <w:rsid w:val="00BC20F1"/>
    <w:rsid w:val="00BC21F8"/>
    <w:rsid w:val="00BC250A"/>
    <w:rsid w:val="00BC2641"/>
    <w:rsid w:val="00BC26C9"/>
    <w:rsid w:val="00BC2C0D"/>
    <w:rsid w:val="00BC3960"/>
    <w:rsid w:val="00BC3D6C"/>
    <w:rsid w:val="00BC3F55"/>
    <w:rsid w:val="00BC41BC"/>
    <w:rsid w:val="00BC46C3"/>
    <w:rsid w:val="00BC4BCE"/>
    <w:rsid w:val="00BC4CCB"/>
    <w:rsid w:val="00BC518B"/>
    <w:rsid w:val="00BC574E"/>
    <w:rsid w:val="00BC57EE"/>
    <w:rsid w:val="00BC67E7"/>
    <w:rsid w:val="00BC6D22"/>
    <w:rsid w:val="00BC741D"/>
    <w:rsid w:val="00BD0373"/>
    <w:rsid w:val="00BD041F"/>
    <w:rsid w:val="00BD0B89"/>
    <w:rsid w:val="00BD10B4"/>
    <w:rsid w:val="00BD11A8"/>
    <w:rsid w:val="00BD1E3C"/>
    <w:rsid w:val="00BD1EC2"/>
    <w:rsid w:val="00BD1FED"/>
    <w:rsid w:val="00BD2629"/>
    <w:rsid w:val="00BD2A45"/>
    <w:rsid w:val="00BD2A5A"/>
    <w:rsid w:val="00BD2ED1"/>
    <w:rsid w:val="00BD4964"/>
    <w:rsid w:val="00BD62A9"/>
    <w:rsid w:val="00BD686F"/>
    <w:rsid w:val="00BD6A43"/>
    <w:rsid w:val="00BD6E97"/>
    <w:rsid w:val="00BD7011"/>
    <w:rsid w:val="00BD7C1B"/>
    <w:rsid w:val="00BD7C31"/>
    <w:rsid w:val="00BD7CDB"/>
    <w:rsid w:val="00BE0A23"/>
    <w:rsid w:val="00BE151C"/>
    <w:rsid w:val="00BE1AC3"/>
    <w:rsid w:val="00BE25B8"/>
    <w:rsid w:val="00BE2AA3"/>
    <w:rsid w:val="00BE2C03"/>
    <w:rsid w:val="00BE38DB"/>
    <w:rsid w:val="00BE3910"/>
    <w:rsid w:val="00BE3ABF"/>
    <w:rsid w:val="00BE3BA7"/>
    <w:rsid w:val="00BE401E"/>
    <w:rsid w:val="00BE46D1"/>
    <w:rsid w:val="00BE4B5F"/>
    <w:rsid w:val="00BE548E"/>
    <w:rsid w:val="00BE550A"/>
    <w:rsid w:val="00BE61BB"/>
    <w:rsid w:val="00BE6634"/>
    <w:rsid w:val="00BE6E41"/>
    <w:rsid w:val="00BE7026"/>
    <w:rsid w:val="00BE70FF"/>
    <w:rsid w:val="00BE71D7"/>
    <w:rsid w:val="00BF0134"/>
    <w:rsid w:val="00BF04D7"/>
    <w:rsid w:val="00BF070B"/>
    <w:rsid w:val="00BF1562"/>
    <w:rsid w:val="00BF18F7"/>
    <w:rsid w:val="00BF279C"/>
    <w:rsid w:val="00BF27B9"/>
    <w:rsid w:val="00BF2810"/>
    <w:rsid w:val="00BF3BD4"/>
    <w:rsid w:val="00BF4114"/>
    <w:rsid w:val="00BF4361"/>
    <w:rsid w:val="00BF47BA"/>
    <w:rsid w:val="00BF4B29"/>
    <w:rsid w:val="00BF4E15"/>
    <w:rsid w:val="00BF4E7F"/>
    <w:rsid w:val="00BF4FDD"/>
    <w:rsid w:val="00BF5126"/>
    <w:rsid w:val="00BF60CD"/>
    <w:rsid w:val="00BF64BD"/>
    <w:rsid w:val="00BF699E"/>
    <w:rsid w:val="00BF6D75"/>
    <w:rsid w:val="00BF7F8F"/>
    <w:rsid w:val="00C00009"/>
    <w:rsid w:val="00C00470"/>
    <w:rsid w:val="00C00980"/>
    <w:rsid w:val="00C00A28"/>
    <w:rsid w:val="00C00A2E"/>
    <w:rsid w:val="00C01005"/>
    <w:rsid w:val="00C01012"/>
    <w:rsid w:val="00C01AD9"/>
    <w:rsid w:val="00C01D15"/>
    <w:rsid w:val="00C01EBA"/>
    <w:rsid w:val="00C0251C"/>
    <w:rsid w:val="00C02A01"/>
    <w:rsid w:val="00C02B7F"/>
    <w:rsid w:val="00C03326"/>
    <w:rsid w:val="00C034B0"/>
    <w:rsid w:val="00C04147"/>
    <w:rsid w:val="00C044BF"/>
    <w:rsid w:val="00C04C65"/>
    <w:rsid w:val="00C058F6"/>
    <w:rsid w:val="00C05A3E"/>
    <w:rsid w:val="00C06B8E"/>
    <w:rsid w:val="00C06D08"/>
    <w:rsid w:val="00C07796"/>
    <w:rsid w:val="00C105F6"/>
    <w:rsid w:val="00C108B6"/>
    <w:rsid w:val="00C10B7F"/>
    <w:rsid w:val="00C1148D"/>
    <w:rsid w:val="00C11D9B"/>
    <w:rsid w:val="00C1203F"/>
    <w:rsid w:val="00C123B5"/>
    <w:rsid w:val="00C12AE6"/>
    <w:rsid w:val="00C12BA0"/>
    <w:rsid w:val="00C12C1A"/>
    <w:rsid w:val="00C12E2F"/>
    <w:rsid w:val="00C12ED6"/>
    <w:rsid w:val="00C1371B"/>
    <w:rsid w:val="00C13BD2"/>
    <w:rsid w:val="00C14C1B"/>
    <w:rsid w:val="00C156CA"/>
    <w:rsid w:val="00C158C4"/>
    <w:rsid w:val="00C15D2E"/>
    <w:rsid w:val="00C15E96"/>
    <w:rsid w:val="00C16C99"/>
    <w:rsid w:val="00C16F2F"/>
    <w:rsid w:val="00C1712A"/>
    <w:rsid w:val="00C1739E"/>
    <w:rsid w:val="00C174C2"/>
    <w:rsid w:val="00C176E3"/>
    <w:rsid w:val="00C20198"/>
    <w:rsid w:val="00C2035C"/>
    <w:rsid w:val="00C20596"/>
    <w:rsid w:val="00C206BF"/>
    <w:rsid w:val="00C20963"/>
    <w:rsid w:val="00C20E87"/>
    <w:rsid w:val="00C210AD"/>
    <w:rsid w:val="00C2205F"/>
    <w:rsid w:val="00C22090"/>
    <w:rsid w:val="00C224C1"/>
    <w:rsid w:val="00C22EB3"/>
    <w:rsid w:val="00C22F24"/>
    <w:rsid w:val="00C238CE"/>
    <w:rsid w:val="00C24B00"/>
    <w:rsid w:val="00C24E1F"/>
    <w:rsid w:val="00C250B9"/>
    <w:rsid w:val="00C256A0"/>
    <w:rsid w:val="00C256E3"/>
    <w:rsid w:val="00C25A79"/>
    <w:rsid w:val="00C261AB"/>
    <w:rsid w:val="00C26436"/>
    <w:rsid w:val="00C26539"/>
    <w:rsid w:val="00C266D7"/>
    <w:rsid w:val="00C2683F"/>
    <w:rsid w:val="00C26892"/>
    <w:rsid w:val="00C269DE"/>
    <w:rsid w:val="00C26F92"/>
    <w:rsid w:val="00C27133"/>
    <w:rsid w:val="00C27913"/>
    <w:rsid w:val="00C302A0"/>
    <w:rsid w:val="00C30C09"/>
    <w:rsid w:val="00C31238"/>
    <w:rsid w:val="00C312B7"/>
    <w:rsid w:val="00C31561"/>
    <w:rsid w:val="00C32420"/>
    <w:rsid w:val="00C33CA2"/>
    <w:rsid w:val="00C34085"/>
    <w:rsid w:val="00C34135"/>
    <w:rsid w:val="00C351D6"/>
    <w:rsid w:val="00C35364"/>
    <w:rsid w:val="00C356EE"/>
    <w:rsid w:val="00C35E6B"/>
    <w:rsid w:val="00C35E82"/>
    <w:rsid w:val="00C3711E"/>
    <w:rsid w:val="00C37284"/>
    <w:rsid w:val="00C376BB"/>
    <w:rsid w:val="00C377D0"/>
    <w:rsid w:val="00C40735"/>
    <w:rsid w:val="00C40753"/>
    <w:rsid w:val="00C40856"/>
    <w:rsid w:val="00C40DB4"/>
    <w:rsid w:val="00C410DE"/>
    <w:rsid w:val="00C418D7"/>
    <w:rsid w:val="00C41BBA"/>
    <w:rsid w:val="00C41C02"/>
    <w:rsid w:val="00C439A8"/>
    <w:rsid w:val="00C43D41"/>
    <w:rsid w:val="00C44637"/>
    <w:rsid w:val="00C446D2"/>
    <w:rsid w:val="00C44B3E"/>
    <w:rsid w:val="00C44F39"/>
    <w:rsid w:val="00C450A6"/>
    <w:rsid w:val="00C45399"/>
    <w:rsid w:val="00C45718"/>
    <w:rsid w:val="00C457E9"/>
    <w:rsid w:val="00C458CF"/>
    <w:rsid w:val="00C45993"/>
    <w:rsid w:val="00C45AFA"/>
    <w:rsid w:val="00C463BA"/>
    <w:rsid w:val="00C464B2"/>
    <w:rsid w:val="00C466A8"/>
    <w:rsid w:val="00C46A29"/>
    <w:rsid w:val="00C46B57"/>
    <w:rsid w:val="00C47251"/>
    <w:rsid w:val="00C47423"/>
    <w:rsid w:val="00C47A62"/>
    <w:rsid w:val="00C47CD2"/>
    <w:rsid w:val="00C5020D"/>
    <w:rsid w:val="00C50EB5"/>
    <w:rsid w:val="00C5115B"/>
    <w:rsid w:val="00C515EE"/>
    <w:rsid w:val="00C51A5C"/>
    <w:rsid w:val="00C51BC6"/>
    <w:rsid w:val="00C51CE4"/>
    <w:rsid w:val="00C51E18"/>
    <w:rsid w:val="00C51EDB"/>
    <w:rsid w:val="00C52263"/>
    <w:rsid w:val="00C52F1B"/>
    <w:rsid w:val="00C53052"/>
    <w:rsid w:val="00C53AEA"/>
    <w:rsid w:val="00C53B07"/>
    <w:rsid w:val="00C541A1"/>
    <w:rsid w:val="00C545EF"/>
    <w:rsid w:val="00C5477D"/>
    <w:rsid w:val="00C54C13"/>
    <w:rsid w:val="00C54CC0"/>
    <w:rsid w:val="00C54D0F"/>
    <w:rsid w:val="00C54E90"/>
    <w:rsid w:val="00C54ECF"/>
    <w:rsid w:val="00C55040"/>
    <w:rsid w:val="00C550B6"/>
    <w:rsid w:val="00C55857"/>
    <w:rsid w:val="00C55F4E"/>
    <w:rsid w:val="00C56DB5"/>
    <w:rsid w:val="00C57660"/>
    <w:rsid w:val="00C57827"/>
    <w:rsid w:val="00C600E1"/>
    <w:rsid w:val="00C601BF"/>
    <w:rsid w:val="00C60B61"/>
    <w:rsid w:val="00C60F27"/>
    <w:rsid w:val="00C614D3"/>
    <w:rsid w:val="00C61698"/>
    <w:rsid w:val="00C61C47"/>
    <w:rsid w:val="00C626FC"/>
    <w:rsid w:val="00C62799"/>
    <w:rsid w:val="00C629AF"/>
    <w:rsid w:val="00C62C8B"/>
    <w:rsid w:val="00C63939"/>
    <w:rsid w:val="00C63B3B"/>
    <w:rsid w:val="00C63E40"/>
    <w:rsid w:val="00C63FFE"/>
    <w:rsid w:val="00C6437A"/>
    <w:rsid w:val="00C64A23"/>
    <w:rsid w:val="00C64A27"/>
    <w:rsid w:val="00C65D51"/>
    <w:rsid w:val="00C66023"/>
    <w:rsid w:val="00C66352"/>
    <w:rsid w:val="00C66A03"/>
    <w:rsid w:val="00C6708A"/>
    <w:rsid w:val="00C674A9"/>
    <w:rsid w:val="00C6765D"/>
    <w:rsid w:val="00C7015F"/>
    <w:rsid w:val="00C7059E"/>
    <w:rsid w:val="00C705F1"/>
    <w:rsid w:val="00C7177E"/>
    <w:rsid w:val="00C718C7"/>
    <w:rsid w:val="00C71D46"/>
    <w:rsid w:val="00C72040"/>
    <w:rsid w:val="00C72E07"/>
    <w:rsid w:val="00C73111"/>
    <w:rsid w:val="00C736C8"/>
    <w:rsid w:val="00C74CD8"/>
    <w:rsid w:val="00C75582"/>
    <w:rsid w:val="00C76636"/>
    <w:rsid w:val="00C769C8"/>
    <w:rsid w:val="00C77186"/>
    <w:rsid w:val="00C77430"/>
    <w:rsid w:val="00C8079B"/>
    <w:rsid w:val="00C81061"/>
    <w:rsid w:val="00C8142C"/>
    <w:rsid w:val="00C81FDB"/>
    <w:rsid w:val="00C8201F"/>
    <w:rsid w:val="00C8247A"/>
    <w:rsid w:val="00C828E0"/>
    <w:rsid w:val="00C82BF9"/>
    <w:rsid w:val="00C82CEA"/>
    <w:rsid w:val="00C83498"/>
    <w:rsid w:val="00C8361D"/>
    <w:rsid w:val="00C8382A"/>
    <w:rsid w:val="00C83E30"/>
    <w:rsid w:val="00C84E9C"/>
    <w:rsid w:val="00C85275"/>
    <w:rsid w:val="00C85280"/>
    <w:rsid w:val="00C854F8"/>
    <w:rsid w:val="00C85AC1"/>
    <w:rsid w:val="00C860FA"/>
    <w:rsid w:val="00C875D4"/>
    <w:rsid w:val="00C87DCB"/>
    <w:rsid w:val="00C901A4"/>
    <w:rsid w:val="00C908E0"/>
    <w:rsid w:val="00C90FEC"/>
    <w:rsid w:val="00C912D6"/>
    <w:rsid w:val="00C91727"/>
    <w:rsid w:val="00C91C73"/>
    <w:rsid w:val="00C91CE9"/>
    <w:rsid w:val="00C9213B"/>
    <w:rsid w:val="00C925D1"/>
    <w:rsid w:val="00C92614"/>
    <w:rsid w:val="00C92A54"/>
    <w:rsid w:val="00C92B2E"/>
    <w:rsid w:val="00C92CBB"/>
    <w:rsid w:val="00C9328F"/>
    <w:rsid w:val="00C9438C"/>
    <w:rsid w:val="00C95077"/>
    <w:rsid w:val="00C9509E"/>
    <w:rsid w:val="00C95813"/>
    <w:rsid w:val="00C96491"/>
    <w:rsid w:val="00C96B71"/>
    <w:rsid w:val="00C96C0D"/>
    <w:rsid w:val="00C96E34"/>
    <w:rsid w:val="00C97442"/>
    <w:rsid w:val="00C974D2"/>
    <w:rsid w:val="00C97CFE"/>
    <w:rsid w:val="00CA062A"/>
    <w:rsid w:val="00CA083F"/>
    <w:rsid w:val="00CA0B05"/>
    <w:rsid w:val="00CA0D7D"/>
    <w:rsid w:val="00CA0F3D"/>
    <w:rsid w:val="00CA0FB5"/>
    <w:rsid w:val="00CA1786"/>
    <w:rsid w:val="00CA182B"/>
    <w:rsid w:val="00CA18F3"/>
    <w:rsid w:val="00CA1B84"/>
    <w:rsid w:val="00CA292A"/>
    <w:rsid w:val="00CA4D15"/>
    <w:rsid w:val="00CA513F"/>
    <w:rsid w:val="00CA54F2"/>
    <w:rsid w:val="00CA5DF7"/>
    <w:rsid w:val="00CA6326"/>
    <w:rsid w:val="00CA673E"/>
    <w:rsid w:val="00CA6BDD"/>
    <w:rsid w:val="00CA7FC6"/>
    <w:rsid w:val="00CB04FF"/>
    <w:rsid w:val="00CB06A8"/>
    <w:rsid w:val="00CB0A33"/>
    <w:rsid w:val="00CB0D68"/>
    <w:rsid w:val="00CB0F32"/>
    <w:rsid w:val="00CB13C7"/>
    <w:rsid w:val="00CB14E1"/>
    <w:rsid w:val="00CB2064"/>
    <w:rsid w:val="00CB2175"/>
    <w:rsid w:val="00CB2681"/>
    <w:rsid w:val="00CB2B58"/>
    <w:rsid w:val="00CB2E2C"/>
    <w:rsid w:val="00CB332B"/>
    <w:rsid w:val="00CB4923"/>
    <w:rsid w:val="00CB4E74"/>
    <w:rsid w:val="00CB5AE7"/>
    <w:rsid w:val="00CB60C0"/>
    <w:rsid w:val="00CB63EA"/>
    <w:rsid w:val="00CB64BF"/>
    <w:rsid w:val="00CB6F67"/>
    <w:rsid w:val="00CB7426"/>
    <w:rsid w:val="00CB79CD"/>
    <w:rsid w:val="00CC07CD"/>
    <w:rsid w:val="00CC07ED"/>
    <w:rsid w:val="00CC0E43"/>
    <w:rsid w:val="00CC1342"/>
    <w:rsid w:val="00CC1B25"/>
    <w:rsid w:val="00CC1DED"/>
    <w:rsid w:val="00CC35A1"/>
    <w:rsid w:val="00CC39CF"/>
    <w:rsid w:val="00CC3E0F"/>
    <w:rsid w:val="00CC421C"/>
    <w:rsid w:val="00CC4B45"/>
    <w:rsid w:val="00CC5226"/>
    <w:rsid w:val="00CC528B"/>
    <w:rsid w:val="00CC5BA6"/>
    <w:rsid w:val="00CC5DB1"/>
    <w:rsid w:val="00CC61E1"/>
    <w:rsid w:val="00CC61F2"/>
    <w:rsid w:val="00CC647C"/>
    <w:rsid w:val="00CC6D89"/>
    <w:rsid w:val="00CC6DF7"/>
    <w:rsid w:val="00CC6FEA"/>
    <w:rsid w:val="00CC7B37"/>
    <w:rsid w:val="00CD0FA3"/>
    <w:rsid w:val="00CD1201"/>
    <w:rsid w:val="00CD12DF"/>
    <w:rsid w:val="00CD14A2"/>
    <w:rsid w:val="00CD1F55"/>
    <w:rsid w:val="00CD22CD"/>
    <w:rsid w:val="00CD22E8"/>
    <w:rsid w:val="00CD23B1"/>
    <w:rsid w:val="00CD28E0"/>
    <w:rsid w:val="00CD29EF"/>
    <w:rsid w:val="00CD397B"/>
    <w:rsid w:val="00CD3C5A"/>
    <w:rsid w:val="00CD42A7"/>
    <w:rsid w:val="00CD44AA"/>
    <w:rsid w:val="00CD46E8"/>
    <w:rsid w:val="00CD4AC7"/>
    <w:rsid w:val="00CD521D"/>
    <w:rsid w:val="00CD590A"/>
    <w:rsid w:val="00CD5BB2"/>
    <w:rsid w:val="00CD6340"/>
    <w:rsid w:val="00CD6D77"/>
    <w:rsid w:val="00CE0094"/>
    <w:rsid w:val="00CE09F2"/>
    <w:rsid w:val="00CE0AFD"/>
    <w:rsid w:val="00CE0DBB"/>
    <w:rsid w:val="00CE111F"/>
    <w:rsid w:val="00CE11F1"/>
    <w:rsid w:val="00CE146A"/>
    <w:rsid w:val="00CE1AC7"/>
    <w:rsid w:val="00CE1AFA"/>
    <w:rsid w:val="00CE216A"/>
    <w:rsid w:val="00CE225E"/>
    <w:rsid w:val="00CE237F"/>
    <w:rsid w:val="00CE2E84"/>
    <w:rsid w:val="00CE2E87"/>
    <w:rsid w:val="00CE2FA7"/>
    <w:rsid w:val="00CE45B8"/>
    <w:rsid w:val="00CE4843"/>
    <w:rsid w:val="00CE4DBE"/>
    <w:rsid w:val="00CE5554"/>
    <w:rsid w:val="00CE5836"/>
    <w:rsid w:val="00CE5B9B"/>
    <w:rsid w:val="00CE6535"/>
    <w:rsid w:val="00CE6C73"/>
    <w:rsid w:val="00CE77C6"/>
    <w:rsid w:val="00CE780C"/>
    <w:rsid w:val="00CF014A"/>
    <w:rsid w:val="00CF073C"/>
    <w:rsid w:val="00CF075C"/>
    <w:rsid w:val="00CF130C"/>
    <w:rsid w:val="00CF217C"/>
    <w:rsid w:val="00CF24A1"/>
    <w:rsid w:val="00CF28C4"/>
    <w:rsid w:val="00CF32B9"/>
    <w:rsid w:val="00CF356C"/>
    <w:rsid w:val="00CF3B32"/>
    <w:rsid w:val="00CF3E27"/>
    <w:rsid w:val="00CF43D7"/>
    <w:rsid w:val="00CF4C3B"/>
    <w:rsid w:val="00CF5309"/>
    <w:rsid w:val="00CF5859"/>
    <w:rsid w:val="00CF6D38"/>
    <w:rsid w:val="00CF6ED8"/>
    <w:rsid w:val="00D001E2"/>
    <w:rsid w:val="00D00292"/>
    <w:rsid w:val="00D025F2"/>
    <w:rsid w:val="00D02660"/>
    <w:rsid w:val="00D02B59"/>
    <w:rsid w:val="00D032DC"/>
    <w:rsid w:val="00D03865"/>
    <w:rsid w:val="00D03C3F"/>
    <w:rsid w:val="00D03EB0"/>
    <w:rsid w:val="00D04965"/>
    <w:rsid w:val="00D055BD"/>
    <w:rsid w:val="00D055FA"/>
    <w:rsid w:val="00D0678D"/>
    <w:rsid w:val="00D10979"/>
    <w:rsid w:val="00D111B5"/>
    <w:rsid w:val="00D11911"/>
    <w:rsid w:val="00D11B66"/>
    <w:rsid w:val="00D11F4C"/>
    <w:rsid w:val="00D12232"/>
    <w:rsid w:val="00D12410"/>
    <w:rsid w:val="00D12903"/>
    <w:rsid w:val="00D12C77"/>
    <w:rsid w:val="00D12E16"/>
    <w:rsid w:val="00D1360A"/>
    <w:rsid w:val="00D13977"/>
    <w:rsid w:val="00D140B6"/>
    <w:rsid w:val="00D144CD"/>
    <w:rsid w:val="00D14DEB"/>
    <w:rsid w:val="00D14E3A"/>
    <w:rsid w:val="00D15315"/>
    <w:rsid w:val="00D16452"/>
    <w:rsid w:val="00D1677D"/>
    <w:rsid w:val="00D16CFE"/>
    <w:rsid w:val="00D1710A"/>
    <w:rsid w:val="00D17382"/>
    <w:rsid w:val="00D17798"/>
    <w:rsid w:val="00D17BFA"/>
    <w:rsid w:val="00D17DA5"/>
    <w:rsid w:val="00D204D5"/>
    <w:rsid w:val="00D2082C"/>
    <w:rsid w:val="00D20C28"/>
    <w:rsid w:val="00D20D2B"/>
    <w:rsid w:val="00D21250"/>
    <w:rsid w:val="00D21291"/>
    <w:rsid w:val="00D21421"/>
    <w:rsid w:val="00D21564"/>
    <w:rsid w:val="00D21910"/>
    <w:rsid w:val="00D219DB"/>
    <w:rsid w:val="00D223C5"/>
    <w:rsid w:val="00D223F8"/>
    <w:rsid w:val="00D22F4E"/>
    <w:rsid w:val="00D2371E"/>
    <w:rsid w:val="00D23997"/>
    <w:rsid w:val="00D23BBC"/>
    <w:rsid w:val="00D23C88"/>
    <w:rsid w:val="00D24414"/>
    <w:rsid w:val="00D2458F"/>
    <w:rsid w:val="00D24711"/>
    <w:rsid w:val="00D2490F"/>
    <w:rsid w:val="00D253C6"/>
    <w:rsid w:val="00D264E9"/>
    <w:rsid w:val="00D26A0F"/>
    <w:rsid w:val="00D27A2C"/>
    <w:rsid w:val="00D30C53"/>
    <w:rsid w:val="00D31222"/>
    <w:rsid w:val="00D313EE"/>
    <w:rsid w:val="00D31994"/>
    <w:rsid w:val="00D33C0C"/>
    <w:rsid w:val="00D34190"/>
    <w:rsid w:val="00D34B1C"/>
    <w:rsid w:val="00D35C9B"/>
    <w:rsid w:val="00D36345"/>
    <w:rsid w:val="00D36526"/>
    <w:rsid w:val="00D367E2"/>
    <w:rsid w:val="00D36E26"/>
    <w:rsid w:val="00D36F25"/>
    <w:rsid w:val="00D36F2D"/>
    <w:rsid w:val="00D36FF8"/>
    <w:rsid w:val="00D376DB"/>
    <w:rsid w:val="00D37D41"/>
    <w:rsid w:val="00D37D4D"/>
    <w:rsid w:val="00D402B6"/>
    <w:rsid w:val="00D406FE"/>
    <w:rsid w:val="00D40C64"/>
    <w:rsid w:val="00D4132F"/>
    <w:rsid w:val="00D4134F"/>
    <w:rsid w:val="00D4157C"/>
    <w:rsid w:val="00D41ACA"/>
    <w:rsid w:val="00D421D7"/>
    <w:rsid w:val="00D42B05"/>
    <w:rsid w:val="00D42E8D"/>
    <w:rsid w:val="00D43EF3"/>
    <w:rsid w:val="00D4518C"/>
    <w:rsid w:val="00D4535A"/>
    <w:rsid w:val="00D45693"/>
    <w:rsid w:val="00D45844"/>
    <w:rsid w:val="00D45F06"/>
    <w:rsid w:val="00D45F61"/>
    <w:rsid w:val="00D4638B"/>
    <w:rsid w:val="00D46BA4"/>
    <w:rsid w:val="00D47122"/>
    <w:rsid w:val="00D473E4"/>
    <w:rsid w:val="00D473F6"/>
    <w:rsid w:val="00D47830"/>
    <w:rsid w:val="00D47C87"/>
    <w:rsid w:val="00D47CF1"/>
    <w:rsid w:val="00D47D63"/>
    <w:rsid w:val="00D47FAB"/>
    <w:rsid w:val="00D50167"/>
    <w:rsid w:val="00D50345"/>
    <w:rsid w:val="00D5039A"/>
    <w:rsid w:val="00D507C8"/>
    <w:rsid w:val="00D50DB7"/>
    <w:rsid w:val="00D50E67"/>
    <w:rsid w:val="00D5155A"/>
    <w:rsid w:val="00D524CA"/>
    <w:rsid w:val="00D53A6F"/>
    <w:rsid w:val="00D53F44"/>
    <w:rsid w:val="00D554DC"/>
    <w:rsid w:val="00D5562F"/>
    <w:rsid w:val="00D55641"/>
    <w:rsid w:val="00D558DA"/>
    <w:rsid w:val="00D55ABE"/>
    <w:rsid w:val="00D56164"/>
    <w:rsid w:val="00D56926"/>
    <w:rsid w:val="00D56A1A"/>
    <w:rsid w:val="00D56B1D"/>
    <w:rsid w:val="00D57770"/>
    <w:rsid w:val="00D57C5B"/>
    <w:rsid w:val="00D60678"/>
    <w:rsid w:val="00D609BC"/>
    <w:rsid w:val="00D60BA7"/>
    <w:rsid w:val="00D60CB9"/>
    <w:rsid w:val="00D60CCA"/>
    <w:rsid w:val="00D61589"/>
    <w:rsid w:val="00D61D40"/>
    <w:rsid w:val="00D621B3"/>
    <w:rsid w:val="00D62296"/>
    <w:rsid w:val="00D62318"/>
    <w:rsid w:val="00D62468"/>
    <w:rsid w:val="00D624C7"/>
    <w:rsid w:val="00D629C9"/>
    <w:rsid w:val="00D62F35"/>
    <w:rsid w:val="00D63670"/>
    <w:rsid w:val="00D63EE1"/>
    <w:rsid w:val="00D6537F"/>
    <w:rsid w:val="00D65677"/>
    <w:rsid w:val="00D65698"/>
    <w:rsid w:val="00D657C0"/>
    <w:rsid w:val="00D65C2A"/>
    <w:rsid w:val="00D67FFD"/>
    <w:rsid w:val="00D70284"/>
    <w:rsid w:val="00D7029C"/>
    <w:rsid w:val="00D7064A"/>
    <w:rsid w:val="00D70872"/>
    <w:rsid w:val="00D7087F"/>
    <w:rsid w:val="00D709FB"/>
    <w:rsid w:val="00D710D7"/>
    <w:rsid w:val="00D71341"/>
    <w:rsid w:val="00D713C7"/>
    <w:rsid w:val="00D71519"/>
    <w:rsid w:val="00D71C1F"/>
    <w:rsid w:val="00D7258F"/>
    <w:rsid w:val="00D73702"/>
    <w:rsid w:val="00D74802"/>
    <w:rsid w:val="00D748C5"/>
    <w:rsid w:val="00D74D68"/>
    <w:rsid w:val="00D7508D"/>
    <w:rsid w:val="00D75153"/>
    <w:rsid w:val="00D7662F"/>
    <w:rsid w:val="00D76773"/>
    <w:rsid w:val="00D77282"/>
    <w:rsid w:val="00D77C21"/>
    <w:rsid w:val="00D80024"/>
    <w:rsid w:val="00D80293"/>
    <w:rsid w:val="00D8062F"/>
    <w:rsid w:val="00D80B8C"/>
    <w:rsid w:val="00D8196F"/>
    <w:rsid w:val="00D81A04"/>
    <w:rsid w:val="00D81E94"/>
    <w:rsid w:val="00D825C3"/>
    <w:rsid w:val="00D82A7D"/>
    <w:rsid w:val="00D82FF9"/>
    <w:rsid w:val="00D84BEE"/>
    <w:rsid w:val="00D8565B"/>
    <w:rsid w:val="00D864AA"/>
    <w:rsid w:val="00D86AF8"/>
    <w:rsid w:val="00D86FAD"/>
    <w:rsid w:val="00D87086"/>
    <w:rsid w:val="00D8767E"/>
    <w:rsid w:val="00D87E94"/>
    <w:rsid w:val="00D9011C"/>
    <w:rsid w:val="00D909CA"/>
    <w:rsid w:val="00D90DE8"/>
    <w:rsid w:val="00D92665"/>
    <w:rsid w:val="00D92D50"/>
    <w:rsid w:val="00D9316B"/>
    <w:rsid w:val="00D938E8"/>
    <w:rsid w:val="00D93B82"/>
    <w:rsid w:val="00D9424B"/>
    <w:rsid w:val="00D94509"/>
    <w:rsid w:val="00D94B4D"/>
    <w:rsid w:val="00D9576F"/>
    <w:rsid w:val="00D9578D"/>
    <w:rsid w:val="00D95C78"/>
    <w:rsid w:val="00D95D71"/>
    <w:rsid w:val="00D95E71"/>
    <w:rsid w:val="00D96C27"/>
    <w:rsid w:val="00D96C6B"/>
    <w:rsid w:val="00DA016B"/>
    <w:rsid w:val="00DA0B42"/>
    <w:rsid w:val="00DA0B77"/>
    <w:rsid w:val="00DA11AD"/>
    <w:rsid w:val="00DA1350"/>
    <w:rsid w:val="00DA164F"/>
    <w:rsid w:val="00DA19A4"/>
    <w:rsid w:val="00DA1BA6"/>
    <w:rsid w:val="00DA258E"/>
    <w:rsid w:val="00DA2CA3"/>
    <w:rsid w:val="00DA2F43"/>
    <w:rsid w:val="00DA2F70"/>
    <w:rsid w:val="00DA2F73"/>
    <w:rsid w:val="00DA3E09"/>
    <w:rsid w:val="00DA47CF"/>
    <w:rsid w:val="00DA4941"/>
    <w:rsid w:val="00DA4AFD"/>
    <w:rsid w:val="00DA4D0F"/>
    <w:rsid w:val="00DA50EA"/>
    <w:rsid w:val="00DA56C1"/>
    <w:rsid w:val="00DA598E"/>
    <w:rsid w:val="00DA59B5"/>
    <w:rsid w:val="00DA60FE"/>
    <w:rsid w:val="00DA6225"/>
    <w:rsid w:val="00DA68EF"/>
    <w:rsid w:val="00DA6FF8"/>
    <w:rsid w:val="00DA7077"/>
    <w:rsid w:val="00DA73DE"/>
    <w:rsid w:val="00DA74DC"/>
    <w:rsid w:val="00DA7BD8"/>
    <w:rsid w:val="00DB0679"/>
    <w:rsid w:val="00DB071D"/>
    <w:rsid w:val="00DB098F"/>
    <w:rsid w:val="00DB0C5F"/>
    <w:rsid w:val="00DB1935"/>
    <w:rsid w:val="00DB28AF"/>
    <w:rsid w:val="00DB2A20"/>
    <w:rsid w:val="00DB2C78"/>
    <w:rsid w:val="00DB2DF4"/>
    <w:rsid w:val="00DB2F1D"/>
    <w:rsid w:val="00DB2FD4"/>
    <w:rsid w:val="00DB40F5"/>
    <w:rsid w:val="00DB4576"/>
    <w:rsid w:val="00DB46E0"/>
    <w:rsid w:val="00DB4D5F"/>
    <w:rsid w:val="00DB4DA7"/>
    <w:rsid w:val="00DB54E7"/>
    <w:rsid w:val="00DB5B25"/>
    <w:rsid w:val="00DB5E35"/>
    <w:rsid w:val="00DB6269"/>
    <w:rsid w:val="00DB659F"/>
    <w:rsid w:val="00DB6898"/>
    <w:rsid w:val="00DB6D89"/>
    <w:rsid w:val="00DB6E8F"/>
    <w:rsid w:val="00DB75D3"/>
    <w:rsid w:val="00DB77EE"/>
    <w:rsid w:val="00DB7C27"/>
    <w:rsid w:val="00DB7DF6"/>
    <w:rsid w:val="00DB7FFE"/>
    <w:rsid w:val="00DC013C"/>
    <w:rsid w:val="00DC02C5"/>
    <w:rsid w:val="00DC065D"/>
    <w:rsid w:val="00DC0BA2"/>
    <w:rsid w:val="00DC0C86"/>
    <w:rsid w:val="00DC24FE"/>
    <w:rsid w:val="00DC2537"/>
    <w:rsid w:val="00DC2D3B"/>
    <w:rsid w:val="00DC3B73"/>
    <w:rsid w:val="00DC3B9E"/>
    <w:rsid w:val="00DC3F63"/>
    <w:rsid w:val="00DC4028"/>
    <w:rsid w:val="00DC4116"/>
    <w:rsid w:val="00DC5069"/>
    <w:rsid w:val="00DC53DE"/>
    <w:rsid w:val="00DC574C"/>
    <w:rsid w:val="00DC6FA7"/>
    <w:rsid w:val="00DC71E0"/>
    <w:rsid w:val="00DC7408"/>
    <w:rsid w:val="00DC749C"/>
    <w:rsid w:val="00DC7BEE"/>
    <w:rsid w:val="00DD0BEA"/>
    <w:rsid w:val="00DD10D1"/>
    <w:rsid w:val="00DD15DD"/>
    <w:rsid w:val="00DD196A"/>
    <w:rsid w:val="00DD1CCA"/>
    <w:rsid w:val="00DD1E0C"/>
    <w:rsid w:val="00DD21DF"/>
    <w:rsid w:val="00DD23B3"/>
    <w:rsid w:val="00DD24F9"/>
    <w:rsid w:val="00DD2E0C"/>
    <w:rsid w:val="00DD3220"/>
    <w:rsid w:val="00DD34D9"/>
    <w:rsid w:val="00DD35D0"/>
    <w:rsid w:val="00DD36BE"/>
    <w:rsid w:val="00DD3896"/>
    <w:rsid w:val="00DD3AA1"/>
    <w:rsid w:val="00DD3ACD"/>
    <w:rsid w:val="00DD3C88"/>
    <w:rsid w:val="00DD4172"/>
    <w:rsid w:val="00DD49DC"/>
    <w:rsid w:val="00DD4B20"/>
    <w:rsid w:val="00DD52D6"/>
    <w:rsid w:val="00DD58E3"/>
    <w:rsid w:val="00DD64A1"/>
    <w:rsid w:val="00DD64D3"/>
    <w:rsid w:val="00DD6504"/>
    <w:rsid w:val="00DD6A45"/>
    <w:rsid w:val="00DD6CB5"/>
    <w:rsid w:val="00DD7444"/>
    <w:rsid w:val="00DD74E7"/>
    <w:rsid w:val="00DD764F"/>
    <w:rsid w:val="00DD796F"/>
    <w:rsid w:val="00DE0CAB"/>
    <w:rsid w:val="00DE170E"/>
    <w:rsid w:val="00DE1756"/>
    <w:rsid w:val="00DE2E11"/>
    <w:rsid w:val="00DE2EBE"/>
    <w:rsid w:val="00DE319C"/>
    <w:rsid w:val="00DE3338"/>
    <w:rsid w:val="00DE3412"/>
    <w:rsid w:val="00DE427E"/>
    <w:rsid w:val="00DE5603"/>
    <w:rsid w:val="00DE6F97"/>
    <w:rsid w:val="00DE711F"/>
    <w:rsid w:val="00DE7928"/>
    <w:rsid w:val="00DE7C7F"/>
    <w:rsid w:val="00DF01F4"/>
    <w:rsid w:val="00DF05A6"/>
    <w:rsid w:val="00DF0E4E"/>
    <w:rsid w:val="00DF1801"/>
    <w:rsid w:val="00DF1812"/>
    <w:rsid w:val="00DF1893"/>
    <w:rsid w:val="00DF1AFD"/>
    <w:rsid w:val="00DF1D16"/>
    <w:rsid w:val="00DF1E62"/>
    <w:rsid w:val="00DF239E"/>
    <w:rsid w:val="00DF2D73"/>
    <w:rsid w:val="00DF2F3A"/>
    <w:rsid w:val="00DF302F"/>
    <w:rsid w:val="00DF3ABC"/>
    <w:rsid w:val="00DF40A4"/>
    <w:rsid w:val="00DF41A0"/>
    <w:rsid w:val="00DF457E"/>
    <w:rsid w:val="00DF508A"/>
    <w:rsid w:val="00DF5479"/>
    <w:rsid w:val="00DF5505"/>
    <w:rsid w:val="00DF5A7B"/>
    <w:rsid w:val="00DF5F65"/>
    <w:rsid w:val="00DF621D"/>
    <w:rsid w:val="00DF6C37"/>
    <w:rsid w:val="00DF78B1"/>
    <w:rsid w:val="00E0028F"/>
    <w:rsid w:val="00E00476"/>
    <w:rsid w:val="00E00CC5"/>
    <w:rsid w:val="00E00CF5"/>
    <w:rsid w:val="00E01140"/>
    <w:rsid w:val="00E01417"/>
    <w:rsid w:val="00E017A4"/>
    <w:rsid w:val="00E01E1C"/>
    <w:rsid w:val="00E031A2"/>
    <w:rsid w:val="00E036C2"/>
    <w:rsid w:val="00E04C2A"/>
    <w:rsid w:val="00E04E0D"/>
    <w:rsid w:val="00E04E55"/>
    <w:rsid w:val="00E04E79"/>
    <w:rsid w:val="00E051BB"/>
    <w:rsid w:val="00E069E2"/>
    <w:rsid w:val="00E07511"/>
    <w:rsid w:val="00E075AC"/>
    <w:rsid w:val="00E079A7"/>
    <w:rsid w:val="00E07A20"/>
    <w:rsid w:val="00E11044"/>
    <w:rsid w:val="00E11483"/>
    <w:rsid w:val="00E11AF6"/>
    <w:rsid w:val="00E11FBB"/>
    <w:rsid w:val="00E125B9"/>
    <w:rsid w:val="00E125FE"/>
    <w:rsid w:val="00E132FB"/>
    <w:rsid w:val="00E13318"/>
    <w:rsid w:val="00E1346C"/>
    <w:rsid w:val="00E14186"/>
    <w:rsid w:val="00E1427C"/>
    <w:rsid w:val="00E1438A"/>
    <w:rsid w:val="00E14451"/>
    <w:rsid w:val="00E14EE6"/>
    <w:rsid w:val="00E15849"/>
    <w:rsid w:val="00E15905"/>
    <w:rsid w:val="00E16534"/>
    <w:rsid w:val="00E16D2E"/>
    <w:rsid w:val="00E16E89"/>
    <w:rsid w:val="00E1712A"/>
    <w:rsid w:val="00E2024A"/>
    <w:rsid w:val="00E20629"/>
    <w:rsid w:val="00E20C2D"/>
    <w:rsid w:val="00E20CAB"/>
    <w:rsid w:val="00E20DC3"/>
    <w:rsid w:val="00E212AA"/>
    <w:rsid w:val="00E215E2"/>
    <w:rsid w:val="00E22D9D"/>
    <w:rsid w:val="00E23BD7"/>
    <w:rsid w:val="00E23E15"/>
    <w:rsid w:val="00E240D6"/>
    <w:rsid w:val="00E259B8"/>
    <w:rsid w:val="00E25C12"/>
    <w:rsid w:val="00E2679A"/>
    <w:rsid w:val="00E267E5"/>
    <w:rsid w:val="00E3065B"/>
    <w:rsid w:val="00E3076F"/>
    <w:rsid w:val="00E30B76"/>
    <w:rsid w:val="00E30D75"/>
    <w:rsid w:val="00E315A9"/>
    <w:rsid w:val="00E31F03"/>
    <w:rsid w:val="00E3259F"/>
    <w:rsid w:val="00E32724"/>
    <w:rsid w:val="00E32C12"/>
    <w:rsid w:val="00E32D03"/>
    <w:rsid w:val="00E32FA4"/>
    <w:rsid w:val="00E330CD"/>
    <w:rsid w:val="00E33380"/>
    <w:rsid w:val="00E333F6"/>
    <w:rsid w:val="00E333F7"/>
    <w:rsid w:val="00E339F5"/>
    <w:rsid w:val="00E33CC6"/>
    <w:rsid w:val="00E34A86"/>
    <w:rsid w:val="00E3524C"/>
    <w:rsid w:val="00E3570D"/>
    <w:rsid w:val="00E35D7A"/>
    <w:rsid w:val="00E36228"/>
    <w:rsid w:val="00E36A3F"/>
    <w:rsid w:val="00E36B6B"/>
    <w:rsid w:val="00E36B97"/>
    <w:rsid w:val="00E37B4D"/>
    <w:rsid w:val="00E40350"/>
    <w:rsid w:val="00E40459"/>
    <w:rsid w:val="00E41C8E"/>
    <w:rsid w:val="00E41CA6"/>
    <w:rsid w:val="00E4288A"/>
    <w:rsid w:val="00E42A74"/>
    <w:rsid w:val="00E42AC9"/>
    <w:rsid w:val="00E42B62"/>
    <w:rsid w:val="00E43979"/>
    <w:rsid w:val="00E43A7B"/>
    <w:rsid w:val="00E43EC8"/>
    <w:rsid w:val="00E43FA6"/>
    <w:rsid w:val="00E4555E"/>
    <w:rsid w:val="00E46192"/>
    <w:rsid w:val="00E461FD"/>
    <w:rsid w:val="00E46571"/>
    <w:rsid w:val="00E465F5"/>
    <w:rsid w:val="00E47773"/>
    <w:rsid w:val="00E504AE"/>
    <w:rsid w:val="00E504C2"/>
    <w:rsid w:val="00E50F3A"/>
    <w:rsid w:val="00E50FAA"/>
    <w:rsid w:val="00E514AD"/>
    <w:rsid w:val="00E5171A"/>
    <w:rsid w:val="00E52318"/>
    <w:rsid w:val="00E52473"/>
    <w:rsid w:val="00E5258D"/>
    <w:rsid w:val="00E52855"/>
    <w:rsid w:val="00E52E10"/>
    <w:rsid w:val="00E53183"/>
    <w:rsid w:val="00E531F1"/>
    <w:rsid w:val="00E532E9"/>
    <w:rsid w:val="00E53335"/>
    <w:rsid w:val="00E534E8"/>
    <w:rsid w:val="00E5360F"/>
    <w:rsid w:val="00E53D7F"/>
    <w:rsid w:val="00E5421D"/>
    <w:rsid w:val="00E54444"/>
    <w:rsid w:val="00E54568"/>
    <w:rsid w:val="00E54626"/>
    <w:rsid w:val="00E54848"/>
    <w:rsid w:val="00E54CCA"/>
    <w:rsid w:val="00E55424"/>
    <w:rsid w:val="00E55B75"/>
    <w:rsid w:val="00E561AB"/>
    <w:rsid w:val="00E56233"/>
    <w:rsid w:val="00E562C7"/>
    <w:rsid w:val="00E567CB"/>
    <w:rsid w:val="00E56B84"/>
    <w:rsid w:val="00E57BCF"/>
    <w:rsid w:val="00E57E1E"/>
    <w:rsid w:val="00E6014B"/>
    <w:rsid w:val="00E60467"/>
    <w:rsid w:val="00E606A8"/>
    <w:rsid w:val="00E60F23"/>
    <w:rsid w:val="00E613F7"/>
    <w:rsid w:val="00E617F8"/>
    <w:rsid w:val="00E62693"/>
    <w:rsid w:val="00E628ED"/>
    <w:rsid w:val="00E62AC1"/>
    <w:rsid w:val="00E62D64"/>
    <w:rsid w:val="00E6348E"/>
    <w:rsid w:val="00E648CB"/>
    <w:rsid w:val="00E65291"/>
    <w:rsid w:val="00E65A4C"/>
    <w:rsid w:val="00E660A4"/>
    <w:rsid w:val="00E667E4"/>
    <w:rsid w:val="00E668F3"/>
    <w:rsid w:val="00E66DCD"/>
    <w:rsid w:val="00E66FA0"/>
    <w:rsid w:val="00E6704B"/>
    <w:rsid w:val="00E67067"/>
    <w:rsid w:val="00E6710B"/>
    <w:rsid w:val="00E673CE"/>
    <w:rsid w:val="00E679F6"/>
    <w:rsid w:val="00E67DCB"/>
    <w:rsid w:val="00E701B1"/>
    <w:rsid w:val="00E704B8"/>
    <w:rsid w:val="00E7089B"/>
    <w:rsid w:val="00E71FED"/>
    <w:rsid w:val="00E7287D"/>
    <w:rsid w:val="00E73080"/>
    <w:rsid w:val="00E73495"/>
    <w:rsid w:val="00E73E2F"/>
    <w:rsid w:val="00E73ECA"/>
    <w:rsid w:val="00E74057"/>
    <w:rsid w:val="00E743EF"/>
    <w:rsid w:val="00E743F5"/>
    <w:rsid w:val="00E74400"/>
    <w:rsid w:val="00E74F5F"/>
    <w:rsid w:val="00E7520B"/>
    <w:rsid w:val="00E759E3"/>
    <w:rsid w:val="00E759ED"/>
    <w:rsid w:val="00E75A7D"/>
    <w:rsid w:val="00E75E95"/>
    <w:rsid w:val="00E7605A"/>
    <w:rsid w:val="00E76103"/>
    <w:rsid w:val="00E76730"/>
    <w:rsid w:val="00E76936"/>
    <w:rsid w:val="00E7693E"/>
    <w:rsid w:val="00E7741E"/>
    <w:rsid w:val="00E778C7"/>
    <w:rsid w:val="00E80B2F"/>
    <w:rsid w:val="00E80F4D"/>
    <w:rsid w:val="00E81007"/>
    <w:rsid w:val="00E816E7"/>
    <w:rsid w:val="00E81946"/>
    <w:rsid w:val="00E81E08"/>
    <w:rsid w:val="00E82480"/>
    <w:rsid w:val="00E82778"/>
    <w:rsid w:val="00E82FFF"/>
    <w:rsid w:val="00E8342A"/>
    <w:rsid w:val="00E83751"/>
    <w:rsid w:val="00E83770"/>
    <w:rsid w:val="00E8377C"/>
    <w:rsid w:val="00E8393B"/>
    <w:rsid w:val="00E8455C"/>
    <w:rsid w:val="00E849AC"/>
    <w:rsid w:val="00E84CDA"/>
    <w:rsid w:val="00E854E9"/>
    <w:rsid w:val="00E85CE4"/>
    <w:rsid w:val="00E85D4E"/>
    <w:rsid w:val="00E86718"/>
    <w:rsid w:val="00E86E9D"/>
    <w:rsid w:val="00E87A0B"/>
    <w:rsid w:val="00E904C9"/>
    <w:rsid w:val="00E9075F"/>
    <w:rsid w:val="00E90876"/>
    <w:rsid w:val="00E91709"/>
    <w:rsid w:val="00E92782"/>
    <w:rsid w:val="00E94AC7"/>
    <w:rsid w:val="00E94D17"/>
    <w:rsid w:val="00E955F3"/>
    <w:rsid w:val="00E957AB"/>
    <w:rsid w:val="00E957B5"/>
    <w:rsid w:val="00E960D2"/>
    <w:rsid w:val="00E96436"/>
    <w:rsid w:val="00E96545"/>
    <w:rsid w:val="00E966C7"/>
    <w:rsid w:val="00E968CA"/>
    <w:rsid w:val="00E96CC4"/>
    <w:rsid w:val="00E96E52"/>
    <w:rsid w:val="00E97005"/>
    <w:rsid w:val="00E9768E"/>
    <w:rsid w:val="00E976A5"/>
    <w:rsid w:val="00E97763"/>
    <w:rsid w:val="00E97807"/>
    <w:rsid w:val="00E97ADA"/>
    <w:rsid w:val="00EA0ECB"/>
    <w:rsid w:val="00EA12E2"/>
    <w:rsid w:val="00EA1385"/>
    <w:rsid w:val="00EA1520"/>
    <w:rsid w:val="00EA1D28"/>
    <w:rsid w:val="00EA2049"/>
    <w:rsid w:val="00EA23F5"/>
    <w:rsid w:val="00EA25CF"/>
    <w:rsid w:val="00EA28B4"/>
    <w:rsid w:val="00EA3040"/>
    <w:rsid w:val="00EA33E5"/>
    <w:rsid w:val="00EA355A"/>
    <w:rsid w:val="00EA3752"/>
    <w:rsid w:val="00EA37B0"/>
    <w:rsid w:val="00EA3F75"/>
    <w:rsid w:val="00EA440F"/>
    <w:rsid w:val="00EA47D1"/>
    <w:rsid w:val="00EA4855"/>
    <w:rsid w:val="00EA4D7A"/>
    <w:rsid w:val="00EA4DEA"/>
    <w:rsid w:val="00EA4E2E"/>
    <w:rsid w:val="00EA5414"/>
    <w:rsid w:val="00EA5458"/>
    <w:rsid w:val="00EA6410"/>
    <w:rsid w:val="00EA6692"/>
    <w:rsid w:val="00EA771B"/>
    <w:rsid w:val="00EA77C6"/>
    <w:rsid w:val="00EA7A62"/>
    <w:rsid w:val="00EA7A63"/>
    <w:rsid w:val="00EB06E3"/>
    <w:rsid w:val="00EB0981"/>
    <w:rsid w:val="00EB0C7C"/>
    <w:rsid w:val="00EB12EC"/>
    <w:rsid w:val="00EB2374"/>
    <w:rsid w:val="00EB29CE"/>
    <w:rsid w:val="00EB3367"/>
    <w:rsid w:val="00EB3C0F"/>
    <w:rsid w:val="00EB3D25"/>
    <w:rsid w:val="00EB3D5A"/>
    <w:rsid w:val="00EB4200"/>
    <w:rsid w:val="00EB4760"/>
    <w:rsid w:val="00EB4C83"/>
    <w:rsid w:val="00EB4D8C"/>
    <w:rsid w:val="00EB5877"/>
    <w:rsid w:val="00EB6AC6"/>
    <w:rsid w:val="00EB7915"/>
    <w:rsid w:val="00EB798F"/>
    <w:rsid w:val="00EB79C5"/>
    <w:rsid w:val="00EB7AB7"/>
    <w:rsid w:val="00EB7C98"/>
    <w:rsid w:val="00EB7ED7"/>
    <w:rsid w:val="00EB7F3B"/>
    <w:rsid w:val="00EB7F52"/>
    <w:rsid w:val="00EB7FD5"/>
    <w:rsid w:val="00EC00E3"/>
    <w:rsid w:val="00EC016D"/>
    <w:rsid w:val="00EC06A8"/>
    <w:rsid w:val="00EC0A34"/>
    <w:rsid w:val="00EC0CDD"/>
    <w:rsid w:val="00EC14B0"/>
    <w:rsid w:val="00EC1799"/>
    <w:rsid w:val="00EC1FFC"/>
    <w:rsid w:val="00EC2032"/>
    <w:rsid w:val="00EC2887"/>
    <w:rsid w:val="00EC2B13"/>
    <w:rsid w:val="00EC2F40"/>
    <w:rsid w:val="00EC3224"/>
    <w:rsid w:val="00EC3293"/>
    <w:rsid w:val="00EC4680"/>
    <w:rsid w:val="00EC4C91"/>
    <w:rsid w:val="00EC4DEF"/>
    <w:rsid w:val="00EC59E0"/>
    <w:rsid w:val="00EC618F"/>
    <w:rsid w:val="00EC686C"/>
    <w:rsid w:val="00EC706D"/>
    <w:rsid w:val="00EC70C5"/>
    <w:rsid w:val="00EC7C56"/>
    <w:rsid w:val="00ED0EBE"/>
    <w:rsid w:val="00ED11A2"/>
    <w:rsid w:val="00ED16C4"/>
    <w:rsid w:val="00ED1FFB"/>
    <w:rsid w:val="00ED2314"/>
    <w:rsid w:val="00ED2427"/>
    <w:rsid w:val="00ED307E"/>
    <w:rsid w:val="00ED323A"/>
    <w:rsid w:val="00ED3767"/>
    <w:rsid w:val="00ED3FB5"/>
    <w:rsid w:val="00ED4775"/>
    <w:rsid w:val="00ED47AB"/>
    <w:rsid w:val="00ED4815"/>
    <w:rsid w:val="00ED4833"/>
    <w:rsid w:val="00ED4ECC"/>
    <w:rsid w:val="00ED5635"/>
    <w:rsid w:val="00ED57B7"/>
    <w:rsid w:val="00ED5BFC"/>
    <w:rsid w:val="00ED6688"/>
    <w:rsid w:val="00ED6B23"/>
    <w:rsid w:val="00ED7171"/>
    <w:rsid w:val="00ED77B4"/>
    <w:rsid w:val="00EE06AE"/>
    <w:rsid w:val="00EE071B"/>
    <w:rsid w:val="00EE0901"/>
    <w:rsid w:val="00EE10FE"/>
    <w:rsid w:val="00EE178C"/>
    <w:rsid w:val="00EE2935"/>
    <w:rsid w:val="00EE32F1"/>
    <w:rsid w:val="00EE35E3"/>
    <w:rsid w:val="00EE4039"/>
    <w:rsid w:val="00EE4204"/>
    <w:rsid w:val="00EE4645"/>
    <w:rsid w:val="00EE4709"/>
    <w:rsid w:val="00EE4F6D"/>
    <w:rsid w:val="00EE535D"/>
    <w:rsid w:val="00EE5BB2"/>
    <w:rsid w:val="00EE61B8"/>
    <w:rsid w:val="00EE64A7"/>
    <w:rsid w:val="00EE6620"/>
    <w:rsid w:val="00EE6846"/>
    <w:rsid w:val="00EE6FA3"/>
    <w:rsid w:val="00EE7F5D"/>
    <w:rsid w:val="00EF00C4"/>
    <w:rsid w:val="00EF02A1"/>
    <w:rsid w:val="00EF02DD"/>
    <w:rsid w:val="00EF0CDF"/>
    <w:rsid w:val="00EF0DBB"/>
    <w:rsid w:val="00EF12C4"/>
    <w:rsid w:val="00EF1910"/>
    <w:rsid w:val="00EF1A35"/>
    <w:rsid w:val="00EF2B39"/>
    <w:rsid w:val="00EF2B70"/>
    <w:rsid w:val="00EF2EA9"/>
    <w:rsid w:val="00EF3BB9"/>
    <w:rsid w:val="00EF3EA5"/>
    <w:rsid w:val="00EF3F31"/>
    <w:rsid w:val="00EF40E6"/>
    <w:rsid w:val="00EF4410"/>
    <w:rsid w:val="00EF4BAC"/>
    <w:rsid w:val="00EF501F"/>
    <w:rsid w:val="00EF512E"/>
    <w:rsid w:val="00EF5A94"/>
    <w:rsid w:val="00EF67BD"/>
    <w:rsid w:val="00EF78AD"/>
    <w:rsid w:val="00EF7E45"/>
    <w:rsid w:val="00EF7E49"/>
    <w:rsid w:val="00F004DE"/>
    <w:rsid w:val="00F00678"/>
    <w:rsid w:val="00F0079D"/>
    <w:rsid w:val="00F0143E"/>
    <w:rsid w:val="00F017BF"/>
    <w:rsid w:val="00F017DE"/>
    <w:rsid w:val="00F02302"/>
    <w:rsid w:val="00F02731"/>
    <w:rsid w:val="00F027F3"/>
    <w:rsid w:val="00F03105"/>
    <w:rsid w:val="00F04498"/>
    <w:rsid w:val="00F047DA"/>
    <w:rsid w:val="00F04AA5"/>
    <w:rsid w:val="00F05AA5"/>
    <w:rsid w:val="00F05E33"/>
    <w:rsid w:val="00F062B1"/>
    <w:rsid w:val="00F06326"/>
    <w:rsid w:val="00F06361"/>
    <w:rsid w:val="00F065BE"/>
    <w:rsid w:val="00F065DA"/>
    <w:rsid w:val="00F06D66"/>
    <w:rsid w:val="00F075AA"/>
    <w:rsid w:val="00F076A2"/>
    <w:rsid w:val="00F078A0"/>
    <w:rsid w:val="00F1015F"/>
    <w:rsid w:val="00F10DD5"/>
    <w:rsid w:val="00F111E8"/>
    <w:rsid w:val="00F12B2A"/>
    <w:rsid w:val="00F12FC1"/>
    <w:rsid w:val="00F13520"/>
    <w:rsid w:val="00F13B92"/>
    <w:rsid w:val="00F13F77"/>
    <w:rsid w:val="00F140A2"/>
    <w:rsid w:val="00F14629"/>
    <w:rsid w:val="00F154EF"/>
    <w:rsid w:val="00F16F11"/>
    <w:rsid w:val="00F16F8A"/>
    <w:rsid w:val="00F17911"/>
    <w:rsid w:val="00F2017A"/>
    <w:rsid w:val="00F20740"/>
    <w:rsid w:val="00F20960"/>
    <w:rsid w:val="00F20BA2"/>
    <w:rsid w:val="00F20CA6"/>
    <w:rsid w:val="00F20F6C"/>
    <w:rsid w:val="00F21056"/>
    <w:rsid w:val="00F21376"/>
    <w:rsid w:val="00F21EF9"/>
    <w:rsid w:val="00F21F7E"/>
    <w:rsid w:val="00F222CA"/>
    <w:rsid w:val="00F237C5"/>
    <w:rsid w:val="00F23C19"/>
    <w:rsid w:val="00F23E33"/>
    <w:rsid w:val="00F23E6A"/>
    <w:rsid w:val="00F23E7C"/>
    <w:rsid w:val="00F2415A"/>
    <w:rsid w:val="00F24443"/>
    <w:rsid w:val="00F2448C"/>
    <w:rsid w:val="00F24C05"/>
    <w:rsid w:val="00F24CA5"/>
    <w:rsid w:val="00F2587F"/>
    <w:rsid w:val="00F25DB1"/>
    <w:rsid w:val="00F25DE2"/>
    <w:rsid w:val="00F2602B"/>
    <w:rsid w:val="00F26ABE"/>
    <w:rsid w:val="00F27429"/>
    <w:rsid w:val="00F27669"/>
    <w:rsid w:val="00F27670"/>
    <w:rsid w:val="00F27A82"/>
    <w:rsid w:val="00F30279"/>
    <w:rsid w:val="00F30770"/>
    <w:rsid w:val="00F30EC8"/>
    <w:rsid w:val="00F312F6"/>
    <w:rsid w:val="00F3156C"/>
    <w:rsid w:val="00F31D6C"/>
    <w:rsid w:val="00F325FE"/>
    <w:rsid w:val="00F3270C"/>
    <w:rsid w:val="00F3276E"/>
    <w:rsid w:val="00F3293A"/>
    <w:rsid w:val="00F342BF"/>
    <w:rsid w:val="00F34C68"/>
    <w:rsid w:val="00F34ECC"/>
    <w:rsid w:val="00F3516E"/>
    <w:rsid w:val="00F351CF"/>
    <w:rsid w:val="00F35487"/>
    <w:rsid w:val="00F365D0"/>
    <w:rsid w:val="00F36BD3"/>
    <w:rsid w:val="00F36CB1"/>
    <w:rsid w:val="00F36F45"/>
    <w:rsid w:val="00F37420"/>
    <w:rsid w:val="00F37471"/>
    <w:rsid w:val="00F37662"/>
    <w:rsid w:val="00F376CA"/>
    <w:rsid w:val="00F4027D"/>
    <w:rsid w:val="00F407F0"/>
    <w:rsid w:val="00F4131A"/>
    <w:rsid w:val="00F414F4"/>
    <w:rsid w:val="00F415DD"/>
    <w:rsid w:val="00F415EC"/>
    <w:rsid w:val="00F417CD"/>
    <w:rsid w:val="00F41F78"/>
    <w:rsid w:val="00F4236F"/>
    <w:rsid w:val="00F42761"/>
    <w:rsid w:val="00F42797"/>
    <w:rsid w:val="00F428EB"/>
    <w:rsid w:val="00F42EE8"/>
    <w:rsid w:val="00F42FBD"/>
    <w:rsid w:val="00F4309D"/>
    <w:rsid w:val="00F439C5"/>
    <w:rsid w:val="00F43E98"/>
    <w:rsid w:val="00F43FD6"/>
    <w:rsid w:val="00F4462A"/>
    <w:rsid w:val="00F446B6"/>
    <w:rsid w:val="00F44768"/>
    <w:rsid w:val="00F44B2C"/>
    <w:rsid w:val="00F44DAC"/>
    <w:rsid w:val="00F44E94"/>
    <w:rsid w:val="00F453E8"/>
    <w:rsid w:val="00F45A19"/>
    <w:rsid w:val="00F45B94"/>
    <w:rsid w:val="00F45F36"/>
    <w:rsid w:val="00F46350"/>
    <w:rsid w:val="00F46D0E"/>
    <w:rsid w:val="00F46DED"/>
    <w:rsid w:val="00F4748E"/>
    <w:rsid w:val="00F47705"/>
    <w:rsid w:val="00F4797B"/>
    <w:rsid w:val="00F47BF8"/>
    <w:rsid w:val="00F5024F"/>
    <w:rsid w:val="00F51220"/>
    <w:rsid w:val="00F51461"/>
    <w:rsid w:val="00F51F92"/>
    <w:rsid w:val="00F5206F"/>
    <w:rsid w:val="00F528A3"/>
    <w:rsid w:val="00F536A8"/>
    <w:rsid w:val="00F53ACD"/>
    <w:rsid w:val="00F5417F"/>
    <w:rsid w:val="00F5437E"/>
    <w:rsid w:val="00F543B2"/>
    <w:rsid w:val="00F545B2"/>
    <w:rsid w:val="00F5483C"/>
    <w:rsid w:val="00F54920"/>
    <w:rsid w:val="00F54EDD"/>
    <w:rsid w:val="00F5509B"/>
    <w:rsid w:val="00F553BD"/>
    <w:rsid w:val="00F5561B"/>
    <w:rsid w:val="00F56AEF"/>
    <w:rsid w:val="00F57100"/>
    <w:rsid w:val="00F57265"/>
    <w:rsid w:val="00F57459"/>
    <w:rsid w:val="00F57DFC"/>
    <w:rsid w:val="00F606FC"/>
    <w:rsid w:val="00F609CD"/>
    <w:rsid w:val="00F60AB0"/>
    <w:rsid w:val="00F60D34"/>
    <w:rsid w:val="00F612AA"/>
    <w:rsid w:val="00F613BF"/>
    <w:rsid w:val="00F61541"/>
    <w:rsid w:val="00F61E58"/>
    <w:rsid w:val="00F61F40"/>
    <w:rsid w:val="00F624BC"/>
    <w:rsid w:val="00F62A4B"/>
    <w:rsid w:val="00F62D7E"/>
    <w:rsid w:val="00F62EC4"/>
    <w:rsid w:val="00F6315E"/>
    <w:rsid w:val="00F6375A"/>
    <w:rsid w:val="00F639F1"/>
    <w:rsid w:val="00F64970"/>
    <w:rsid w:val="00F65386"/>
    <w:rsid w:val="00F654B5"/>
    <w:rsid w:val="00F656F8"/>
    <w:rsid w:val="00F65924"/>
    <w:rsid w:val="00F66184"/>
    <w:rsid w:val="00F6635F"/>
    <w:rsid w:val="00F66AE6"/>
    <w:rsid w:val="00F66AEE"/>
    <w:rsid w:val="00F66CA2"/>
    <w:rsid w:val="00F66E71"/>
    <w:rsid w:val="00F67957"/>
    <w:rsid w:val="00F67AEF"/>
    <w:rsid w:val="00F67F4F"/>
    <w:rsid w:val="00F703E9"/>
    <w:rsid w:val="00F70506"/>
    <w:rsid w:val="00F70C2E"/>
    <w:rsid w:val="00F70D8F"/>
    <w:rsid w:val="00F7159E"/>
    <w:rsid w:val="00F71A1D"/>
    <w:rsid w:val="00F71B29"/>
    <w:rsid w:val="00F71CC3"/>
    <w:rsid w:val="00F71F14"/>
    <w:rsid w:val="00F722F1"/>
    <w:rsid w:val="00F72AA5"/>
    <w:rsid w:val="00F72AFE"/>
    <w:rsid w:val="00F733AC"/>
    <w:rsid w:val="00F737CB"/>
    <w:rsid w:val="00F73822"/>
    <w:rsid w:val="00F73A9B"/>
    <w:rsid w:val="00F73B10"/>
    <w:rsid w:val="00F73C39"/>
    <w:rsid w:val="00F75DB7"/>
    <w:rsid w:val="00F760C7"/>
    <w:rsid w:val="00F76A52"/>
    <w:rsid w:val="00F76B6B"/>
    <w:rsid w:val="00F76D76"/>
    <w:rsid w:val="00F771B0"/>
    <w:rsid w:val="00F77505"/>
    <w:rsid w:val="00F77A11"/>
    <w:rsid w:val="00F77B79"/>
    <w:rsid w:val="00F8012C"/>
    <w:rsid w:val="00F8083D"/>
    <w:rsid w:val="00F808B3"/>
    <w:rsid w:val="00F80B4E"/>
    <w:rsid w:val="00F80B9A"/>
    <w:rsid w:val="00F816CC"/>
    <w:rsid w:val="00F8253D"/>
    <w:rsid w:val="00F82B1C"/>
    <w:rsid w:val="00F82B88"/>
    <w:rsid w:val="00F83143"/>
    <w:rsid w:val="00F83265"/>
    <w:rsid w:val="00F833B9"/>
    <w:rsid w:val="00F83422"/>
    <w:rsid w:val="00F83523"/>
    <w:rsid w:val="00F837BD"/>
    <w:rsid w:val="00F8410A"/>
    <w:rsid w:val="00F85696"/>
    <w:rsid w:val="00F85B7E"/>
    <w:rsid w:val="00F86061"/>
    <w:rsid w:val="00F863B0"/>
    <w:rsid w:val="00F8667C"/>
    <w:rsid w:val="00F867A9"/>
    <w:rsid w:val="00F873CC"/>
    <w:rsid w:val="00F873CF"/>
    <w:rsid w:val="00F876D2"/>
    <w:rsid w:val="00F8781B"/>
    <w:rsid w:val="00F879A4"/>
    <w:rsid w:val="00F901CD"/>
    <w:rsid w:val="00F90313"/>
    <w:rsid w:val="00F90E17"/>
    <w:rsid w:val="00F910CF"/>
    <w:rsid w:val="00F910EC"/>
    <w:rsid w:val="00F91500"/>
    <w:rsid w:val="00F915A8"/>
    <w:rsid w:val="00F919CE"/>
    <w:rsid w:val="00F928E2"/>
    <w:rsid w:val="00F92BE7"/>
    <w:rsid w:val="00F92BF5"/>
    <w:rsid w:val="00F92CE6"/>
    <w:rsid w:val="00F92DA2"/>
    <w:rsid w:val="00F9324A"/>
    <w:rsid w:val="00F93F47"/>
    <w:rsid w:val="00F9511C"/>
    <w:rsid w:val="00F95EC4"/>
    <w:rsid w:val="00F95F4C"/>
    <w:rsid w:val="00F963F0"/>
    <w:rsid w:val="00F96602"/>
    <w:rsid w:val="00F96874"/>
    <w:rsid w:val="00F97063"/>
    <w:rsid w:val="00F9759E"/>
    <w:rsid w:val="00F97EA6"/>
    <w:rsid w:val="00FA07F9"/>
    <w:rsid w:val="00FA0ED6"/>
    <w:rsid w:val="00FA0FCE"/>
    <w:rsid w:val="00FA10B4"/>
    <w:rsid w:val="00FA19F3"/>
    <w:rsid w:val="00FA1C38"/>
    <w:rsid w:val="00FA2891"/>
    <w:rsid w:val="00FA2C70"/>
    <w:rsid w:val="00FA33DE"/>
    <w:rsid w:val="00FA3508"/>
    <w:rsid w:val="00FA4106"/>
    <w:rsid w:val="00FA4239"/>
    <w:rsid w:val="00FA47D5"/>
    <w:rsid w:val="00FA4DA7"/>
    <w:rsid w:val="00FA51D1"/>
    <w:rsid w:val="00FA558A"/>
    <w:rsid w:val="00FA60DE"/>
    <w:rsid w:val="00FA6282"/>
    <w:rsid w:val="00FA66E5"/>
    <w:rsid w:val="00FA6744"/>
    <w:rsid w:val="00FA6854"/>
    <w:rsid w:val="00FA73E2"/>
    <w:rsid w:val="00FA745F"/>
    <w:rsid w:val="00FA74FD"/>
    <w:rsid w:val="00FA79CE"/>
    <w:rsid w:val="00FA7B11"/>
    <w:rsid w:val="00FB06AA"/>
    <w:rsid w:val="00FB0DED"/>
    <w:rsid w:val="00FB1709"/>
    <w:rsid w:val="00FB1BD3"/>
    <w:rsid w:val="00FB203D"/>
    <w:rsid w:val="00FB24D4"/>
    <w:rsid w:val="00FB2603"/>
    <w:rsid w:val="00FB2AB5"/>
    <w:rsid w:val="00FB3184"/>
    <w:rsid w:val="00FB3C3E"/>
    <w:rsid w:val="00FB4429"/>
    <w:rsid w:val="00FB4EB7"/>
    <w:rsid w:val="00FB50EB"/>
    <w:rsid w:val="00FB5B9D"/>
    <w:rsid w:val="00FB65E0"/>
    <w:rsid w:val="00FB7345"/>
    <w:rsid w:val="00FB7BA8"/>
    <w:rsid w:val="00FC0264"/>
    <w:rsid w:val="00FC074C"/>
    <w:rsid w:val="00FC0D91"/>
    <w:rsid w:val="00FC1992"/>
    <w:rsid w:val="00FC1B60"/>
    <w:rsid w:val="00FC1CBE"/>
    <w:rsid w:val="00FC23E3"/>
    <w:rsid w:val="00FC25C3"/>
    <w:rsid w:val="00FC2B43"/>
    <w:rsid w:val="00FC3506"/>
    <w:rsid w:val="00FC36C2"/>
    <w:rsid w:val="00FC446B"/>
    <w:rsid w:val="00FC49AE"/>
    <w:rsid w:val="00FC4AAB"/>
    <w:rsid w:val="00FC53EB"/>
    <w:rsid w:val="00FC5C69"/>
    <w:rsid w:val="00FC5E1B"/>
    <w:rsid w:val="00FC5F2E"/>
    <w:rsid w:val="00FC608A"/>
    <w:rsid w:val="00FC6AD8"/>
    <w:rsid w:val="00FC6F81"/>
    <w:rsid w:val="00FC6F82"/>
    <w:rsid w:val="00FC6F9E"/>
    <w:rsid w:val="00FC74AB"/>
    <w:rsid w:val="00FC79EA"/>
    <w:rsid w:val="00FC7A39"/>
    <w:rsid w:val="00FC7BAA"/>
    <w:rsid w:val="00FD0F7A"/>
    <w:rsid w:val="00FD1641"/>
    <w:rsid w:val="00FD16EC"/>
    <w:rsid w:val="00FD1880"/>
    <w:rsid w:val="00FD1CE6"/>
    <w:rsid w:val="00FD1D53"/>
    <w:rsid w:val="00FD2563"/>
    <w:rsid w:val="00FD2717"/>
    <w:rsid w:val="00FD2902"/>
    <w:rsid w:val="00FD2CC6"/>
    <w:rsid w:val="00FD2FC0"/>
    <w:rsid w:val="00FD3246"/>
    <w:rsid w:val="00FD35C8"/>
    <w:rsid w:val="00FD35D5"/>
    <w:rsid w:val="00FD3C4E"/>
    <w:rsid w:val="00FD3F40"/>
    <w:rsid w:val="00FD407F"/>
    <w:rsid w:val="00FD4333"/>
    <w:rsid w:val="00FD4DC8"/>
    <w:rsid w:val="00FD5922"/>
    <w:rsid w:val="00FD5953"/>
    <w:rsid w:val="00FD5E51"/>
    <w:rsid w:val="00FD5FC1"/>
    <w:rsid w:val="00FD61B5"/>
    <w:rsid w:val="00FD6403"/>
    <w:rsid w:val="00FD680A"/>
    <w:rsid w:val="00FD6974"/>
    <w:rsid w:val="00FD6E84"/>
    <w:rsid w:val="00FD7043"/>
    <w:rsid w:val="00FD7570"/>
    <w:rsid w:val="00FE032B"/>
    <w:rsid w:val="00FE0753"/>
    <w:rsid w:val="00FE0772"/>
    <w:rsid w:val="00FE111A"/>
    <w:rsid w:val="00FE11D3"/>
    <w:rsid w:val="00FE1759"/>
    <w:rsid w:val="00FE187D"/>
    <w:rsid w:val="00FE1C4C"/>
    <w:rsid w:val="00FE2ADE"/>
    <w:rsid w:val="00FE32B8"/>
    <w:rsid w:val="00FE3310"/>
    <w:rsid w:val="00FE35A7"/>
    <w:rsid w:val="00FE37B7"/>
    <w:rsid w:val="00FE3D36"/>
    <w:rsid w:val="00FE3D76"/>
    <w:rsid w:val="00FE5258"/>
    <w:rsid w:val="00FE54B9"/>
    <w:rsid w:val="00FE5A6C"/>
    <w:rsid w:val="00FE5DA1"/>
    <w:rsid w:val="00FE5E81"/>
    <w:rsid w:val="00FE5F4F"/>
    <w:rsid w:val="00FE6638"/>
    <w:rsid w:val="00FE6D79"/>
    <w:rsid w:val="00FE6E12"/>
    <w:rsid w:val="00FE74DB"/>
    <w:rsid w:val="00FE75B5"/>
    <w:rsid w:val="00FE765E"/>
    <w:rsid w:val="00FE77CA"/>
    <w:rsid w:val="00FE7B7A"/>
    <w:rsid w:val="00FE7D4F"/>
    <w:rsid w:val="00FF046A"/>
    <w:rsid w:val="00FF1B32"/>
    <w:rsid w:val="00FF1C10"/>
    <w:rsid w:val="00FF216A"/>
    <w:rsid w:val="00FF26E3"/>
    <w:rsid w:val="00FF2ABD"/>
    <w:rsid w:val="00FF3303"/>
    <w:rsid w:val="00FF33B8"/>
    <w:rsid w:val="00FF350B"/>
    <w:rsid w:val="00FF44DF"/>
    <w:rsid w:val="00FF4ECE"/>
    <w:rsid w:val="00FF50CB"/>
    <w:rsid w:val="00FF529B"/>
    <w:rsid w:val="00FF5FCF"/>
    <w:rsid w:val="00FF647F"/>
    <w:rsid w:val="00FF6AC4"/>
    <w:rsid w:val="00FF6ACD"/>
    <w:rsid w:val="00FF6B71"/>
    <w:rsid w:val="00FF6C14"/>
    <w:rsid w:val="00FF7A0A"/>
    <w:rsid w:val="00FF7DCC"/>
    <w:rsid w:val="00FF7E63"/>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1C"/>
    <w:rPr>
      <w:sz w:val="24"/>
      <w:szCs w:val="24"/>
      <w:lang w:val="sr-Cyrl-CS"/>
    </w:rPr>
  </w:style>
  <w:style w:type="paragraph" w:styleId="Heading1">
    <w:name w:val="heading 1"/>
    <w:basedOn w:val="Normal"/>
    <w:next w:val="Normal"/>
    <w:link w:val="Heading1Char"/>
    <w:uiPriority w:val="9"/>
    <w:qFormat/>
    <w:rsid w:val="00416228"/>
    <w:pPr>
      <w:keepNext/>
      <w:jc w:val="center"/>
      <w:outlineLvl w:val="0"/>
    </w:pPr>
    <w:rPr>
      <w:b/>
      <w:bCs/>
      <w:sz w:val="28"/>
    </w:rPr>
  </w:style>
  <w:style w:type="paragraph" w:styleId="Heading2">
    <w:name w:val="heading 2"/>
    <w:basedOn w:val="Normal"/>
    <w:next w:val="Normal"/>
    <w:link w:val="Heading2Char"/>
    <w:qFormat/>
    <w:rsid w:val="005148F4"/>
    <w:pPr>
      <w:keepNext/>
      <w:outlineLvl w:val="1"/>
    </w:pPr>
    <w:rPr>
      <w:b/>
    </w:rPr>
  </w:style>
  <w:style w:type="paragraph" w:styleId="Heading3">
    <w:name w:val="heading 3"/>
    <w:basedOn w:val="Normal"/>
    <w:next w:val="Normal"/>
    <w:qFormat/>
    <w:rsid w:val="00DD3220"/>
    <w:pPr>
      <w:keepNext/>
      <w:pBdr>
        <w:top w:val="single" w:sz="4" w:space="1" w:color="auto"/>
        <w:left w:val="single" w:sz="4" w:space="4" w:color="auto"/>
        <w:bottom w:val="single" w:sz="4" w:space="1" w:color="auto"/>
        <w:right w:val="single" w:sz="4" w:space="4" w:color="auto"/>
      </w:pBdr>
      <w:shd w:val="clear" w:color="auto" w:fill="C0C0C0"/>
      <w:outlineLvl w:val="2"/>
    </w:pPr>
    <w:rPr>
      <w:rFonts w:ascii="Arial Narrow" w:hAnsi="Arial Narrow"/>
      <w:i/>
      <w:iCs/>
      <w:sz w:val="28"/>
    </w:rPr>
  </w:style>
  <w:style w:type="paragraph" w:styleId="Heading4">
    <w:name w:val="heading 4"/>
    <w:basedOn w:val="Normal"/>
    <w:next w:val="Normal"/>
    <w:link w:val="Heading4Char"/>
    <w:qFormat/>
    <w:rsid w:val="00DD3220"/>
    <w:pPr>
      <w:keepNext/>
      <w:outlineLvl w:val="3"/>
    </w:pPr>
    <w:rPr>
      <w:b/>
      <w:bCs/>
    </w:rPr>
  </w:style>
  <w:style w:type="paragraph" w:styleId="Heading5">
    <w:name w:val="heading 5"/>
    <w:basedOn w:val="Normal"/>
    <w:next w:val="Normal"/>
    <w:qFormat/>
    <w:rsid w:val="00DD3220"/>
    <w:pPr>
      <w:keepNext/>
      <w:outlineLvl w:val="4"/>
    </w:pPr>
    <w:rPr>
      <w:rFonts w:ascii="Times Cirilica" w:hAnsi="Times Cirilica"/>
      <w:sz w:val="28"/>
    </w:rPr>
  </w:style>
  <w:style w:type="paragraph" w:styleId="Heading6">
    <w:name w:val="heading 6"/>
    <w:basedOn w:val="Normal"/>
    <w:next w:val="Normal"/>
    <w:qFormat/>
    <w:rsid w:val="00DD3220"/>
    <w:pPr>
      <w:keepNext/>
      <w:outlineLvl w:val="5"/>
    </w:pPr>
    <w:rPr>
      <w:rFonts w:ascii="Arial Narrow" w:hAnsi="Arial Narrow"/>
      <w:i/>
      <w:iCs/>
      <w:u w:val="single"/>
      <w:shd w:val="clear" w:color="auto" w:fill="C0C0C0"/>
    </w:rPr>
  </w:style>
  <w:style w:type="paragraph" w:styleId="Heading7">
    <w:name w:val="heading 7"/>
    <w:basedOn w:val="Normal"/>
    <w:next w:val="Normal"/>
    <w:qFormat/>
    <w:rsid w:val="00DD3220"/>
    <w:pPr>
      <w:keepNext/>
      <w:framePr w:hSpace="180" w:wrap="around" w:vAnchor="page" w:hAnchor="margin" w:xAlign="center" w:y="2701"/>
      <w:jc w:val="center"/>
      <w:outlineLvl w:val="6"/>
    </w:pPr>
    <w:rPr>
      <w:rFonts w:ascii="Times Cirilica" w:hAnsi="Times Cirilica"/>
      <w:sz w:val="28"/>
    </w:rPr>
  </w:style>
  <w:style w:type="paragraph" w:styleId="Heading8">
    <w:name w:val="heading 8"/>
    <w:basedOn w:val="Normal"/>
    <w:next w:val="Normal"/>
    <w:link w:val="Heading8Char"/>
    <w:qFormat/>
    <w:rsid w:val="00DD3220"/>
    <w:pPr>
      <w:keepNext/>
      <w:jc w:val="center"/>
      <w:outlineLvl w:val="7"/>
    </w:pPr>
    <w:rPr>
      <w:rFonts w:ascii="Times Cirilica" w:hAnsi="Times Cirilica"/>
      <w:sz w:val="28"/>
    </w:rPr>
  </w:style>
  <w:style w:type="paragraph" w:styleId="Heading9">
    <w:name w:val="heading 9"/>
    <w:basedOn w:val="Normal"/>
    <w:next w:val="Normal"/>
    <w:qFormat/>
    <w:rsid w:val="00DD3220"/>
    <w:pPr>
      <w:keepNext/>
      <w:outlineLvl w:val="8"/>
    </w:pPr>
    <w:rPr>
      <w:rFonts w:ascii="Times Cirilica" w:hAnsi="Times Cirilica"/>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D9424B"/>
    <w:pPr>
      <w:framePr w:hSpace="180" w:wrap="around" w:vAnchor="page" w:hAnchor="margin" w:xAlign="center" w:y="361"/>
      <w:ind w:left="360"/>
      <w:jc w:val="center"/>
    </w:pPr>
    <w:rPr>
      <w:rFonts w:ascii="C_Odessa_Script" w:hAnsi="C_Odessa_Script"/>
      <w:b/>
      <w:bCs/>
      <w:sz w:val="36"/>
      <w:szCs w:val="36"/>
      <w:lang w:val="ru-RU"/>
    </w:rPr>
  </w:style>
  <w:style w:type="paragraph" w:styleId="Title">
    <w:name w:val="Title"/>
    <w:basedOn w:val="Normal"/>
    <w:qFormat/>
    <w:rsid w:val="00DD3220"/>
    <w:pPr>
      <w:spacing w:before="240" w:after="60"/>
      <w:jc w:val="center"/>
      <w:outlineLvl w:val="0"/>
    </w:pPr>
    <w:rPr>
      <w:rFonts w:ascii="Arial" w:hAnsi="Arial" w:cs="Arial"/>
      <w:b/>
      <w:bCs/>
      <w:kern w:val="28"/>
      <w:sz w:val="32"/>
      <w:szCs w:val="32"/>
    </w:rPr>
  </w:style>
  <w:style w:type="paragraph" w:styleId="Subtitle">
    <w:name w:val="Subtitle"/>
    <w:basedOn w:val="Normal"/>
    <w:qFormat/>
    <w:rsid w:val="00DD3220"/>
    <w:pPr>
      <w:spacing w:after="60"/>
      <w:jc w:val="center"/>
      <w:outlineLvl w:val="1"/>
    </w:pPr>
    <w:rPr>
      <w:rFonts w:ascii="Arial" w:hAnsi="Arial" w:cs="Arial"/>
    </w:rPr>
  </w:style>
  <w:style w:type="paragraph" w:styleId="BodyText">
    <w:name w:val="Body Text"/>
    <w:basedOn w:val="Normal"/>
    <w:link w:val="BodyTextChar"/>
    <w:rsid w:val="00DD3220"/>
    <w:pPr>
      <w:jc w:val="center"/>
    </w:pPr>
  </w:style>
  <w:style w:type="paragraph" w:styleId="Caption">
    <w:name w:val="caption"/>
    <w:basedOn w:val="Normal"/>
    <w:next w:val="Normal"/>
    <w:qFormat/>
    <w:rsid w:val="00DD3220"/>
    <w:rPr>
      <w:b/>
      <w:bCs/>
    </w:rPr>
  </w:style>
  <w:style w:type="paragraph" w:styleId="BodyText3">
    <w:name w:val="Body Text 3"/>
    <w:basedOn w:val="Normal"/>
    <w:rsid w:val="00DD3220"/>
    <w:rPr>
      <w:rFonts w:ascii="Times Cirilica" w:hAnsi="Times Cirilica"/>
      <w:sz w:val="28"/>
    </w:rPr>
  </w:style>
  <w:style w:type="paragraph" w:styleId="Footer">
    <w:name w:val="footer"/>
    <w:basedOn w:val="Normal"/>
    <w:link w:val="FooterChar"/>
    <w:uiPriority w:val="99"/>
    <w:rsid w:val="00DD3220"/>
    <w:pPr>
      <w:tabs>
        <w:tab w:val="center" w:pos="4703"/>
        <w:tab w:val="right" w:pos="9406"/>
      </w:tabs>
    </w:pPr>
  </w:style>
  <w:style w:type="character" w:styleId="PageNumber">
    <w:name w:val="page number"/>
    <w:basedOn w:val="DefaultParagraphFont"/>
    <w:rsid w:val="00DD3220"/>
  </w:style>
  <w:style w:type="paragraph" w:styleId="Header">
    <w:name w:val="header"/>
    <w:basedOn w:val="Normal"/>
    <w:link w:val="HeaderChar"/>
    <w:uiPriority w:val="99"/>
    <w:rsid w:val="00DD3220"/>
    <w:pPr>
      <w:tabs>
        <w:tab w:val="center" w:pos="4703"/>
        <w:tab w:val="right" w:pos="9406"/>
      </w:tabs>
    </w:pPr>
  </w:style>
  <w:style w:type="paragraph" w:styleId="BodyText2">
    <w:name w:val="Body Text 2"/>
    <w:basedOn w:val="Normal"/>
    <w:rsid w:val="00DD3220"/>
    <w:pPr>
      <w:pBdr>
        <w:bottom w:val="dashed" w:sz="4" w:space="1" w:color="auto"/>
      </w:pBdr>
    </w:pPr>
    <w:rPr>
      <w:b/>
      <w:bCs/>
    </w:rPr>
  </w:style>
  <w:style w:type="paragraph" w:styleId="BodyTextIndent">
    <w:name w:val="Body Text Indent"/>
    <w:basedOn w:val="Normal"/>
    <w:link w:val="BodyTextIndentChar"/>
    <w:rsid w:val="00DD3220"/>
    <w:pPr>
      <w:ind w:left="360"/>
      <w:jc w:val="center"/>
    </w:pPr>
    <w:rPr>
      <w:rFonts w:ascii="Times Cirilica" w:hAnsi="Times Cirilica"/>
      <w:sz w:val="28"/>
    </w:rPr>
  </w:style>
  <w:style w:type="table" w:styleId="TableGrid">
    <w:name w:val="Table Grid"/>
    <w:basedOn w:val="TableNormal"/>
    <w:uiPriority w:val="59"/>
    <w:rsid w:val="00F3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ortReturnAddress">
    <w:name w:val="Short Return Address"/>
    <w:basedOn w:val="Normal"/>
    <w:rsid w:val="00C7015F"/>
    <w:rPr>
      <w:rFonts w:ascii="MS Sans Serif" w:hAnsi="MS Sans Serif"/>
      <w:sz w:val="20"/>
      <w:szCs w:val="20"/>
    </w:rPr>
  </w:style>
  <w:style w:type="paragraph" w:styleId="BalloonText">
    <w:name w:val="Balloon Text"/>
    <w:basedOn w:val="Normal"/>
    <w:link w:val="BalloonTextChar"/>
    <w:rsid w:val="00162951"/>
    <w:rPr>
      <w:rFonts w:ascii="Tahoma" w:hAnsi="Tahoma"/>
      <w:sz w:val="16"/>
      <w:szCs w:val="16"/>
    </w:rPr>
  </w:style>
  <w:style w:type="paragraph" w:customStyle="1" w:styleId="xl27">
    <w:name w:val="xl27"/>
    <w:basedOn w:val="Normal"/>
    <w:rsid w:val="00A47EEE"/>
    <w:pPr>
      <w:pBdr>
        <w:left w:val="single" w:sz="12"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styleId="List4">
    <w:name w:val="List 4"/>
    <w:basedOn w:val="Normal"/>
    <w:rsid w:val="00A47EEE"/>
    <w:pPr>
      <w:ind w:left="1132" w:hanging="283"/>
    </w:pPr>
    <w:rPr>
      <w:rFonts w:ascii="MS Sans Serif" w:hAnsi="MS Sans Serif"/>
      <w:sz w:val="20"/>
      <w:szCs w:val="20"/>
      <w:lang w:val="en-US"/>
    </w:rPr>
  </w:style>
  <w:style w:type="paragraph" w:styleId="NormalWeb">
    <w:name w:val="Normal (Web)"/>
    <w:basedOn w:val="Normal"/>
    <w:uiPriority w:val="99"/>
    <w:rsid w:val="007A68A2"/>
    <w:pPr>
      <w:spacing w:before="100" w:beforeAutospacing="1" w:after="100" w:afterAutospacing="1"/>
    </w:pPr>
    <w:rPr>
      <w:lang w:val="en-US"/>
    </w:rPr>
  </w:style>
  <w:style w:type="paragraph" w:styleId="ListParagraph">
    <w:name w:val="List Paragraph"/>
    <w:basedOn w:val="Normal"/>
    <w:uiPriority w:val="34"/>
    <w:qFormat/>
    <w:rsid w:val="008738EC"/>
    <w:pPr>
      <w:spacing w:after="200" w:line="276" w:lineRule="auto"/>
      <w:ind w:left="720"/>
      <w:contextualSpacing/>
    </w:pPr>
    <w:rPr>
      <w:rFonts w:ascii="Calibri" w:eastAsia="Calibri" w:hAnsi="Calibri"/>
      <w:sz w:val="22"/>
      <w:szCs w:val="22"/>
      <w:lang w:val="en-US"/>
    </w:rPr>
  </w:style>
  <w:style w:type="paragraph" w:customStyle="1" w:styleId="Heading">
    <w:name w:val="Heading"/>
    <w:basedOn w:val="Normal"/>
    <w:next w:val="BodyText"/>
    <w:rsid w:val="008738EC"/>
    <w:pPr>
      <w:suppressAutoHyphens/>
      <w:spacing w:before="240" w:after="60"/>
      <w:jc w:val="center"/>
    </w:pPr>
    <w:rPr>
      <w:rFonts w:ascii="Arial" w:hAnsi="Arial" w:cs="Arial"/>
      <w:b/>
      <w:bCs/>
      <w:kern w:val="1"/>
      <w:sz w:val="32"/>
      <w:szCs w:val="32"/>
      <w:lang w:eastAsia="zh-CN"/>
    </w:rPr>
  </w:style>
  <w:style w:type="paragraph" w:customStyle="1" w:styleId="Normal14pt">
    <w:name w:val="Normal + 14 pt"/>
    <w:aliases w:val="Bold"/>
    <w:basedOn w:val="Normal"/>
    <w:rsid w:val="00112012"/>
    <w:rPr>
      <w:b/>
      <w:sz w:val="32"/>
      <w:szCs w:val="28"/>
      <w:lang w:val="ru-RU" w:eastAsia="sr-Cyrl-CS"/>
    </w:rPr>
  </w:style>
  <w:style w:type="paragraph" w:styleId="NoSpacing">
    <w:name w:val="No Spacing"/>
    <w:basedOn w:val="Normal"/>
    <w:uiPriority w:val="1"/>
    <w:qFormat/>
    <w:rsid w:val="00F45F36"/>
    <w:rPr>
      <w:rFonts w:ascii="Calibri" w:hAnsi="Calibri"/>
      <w:szCs w:val="32"/>
    </w:rPr>
  </w:style>
  <w:style w:type="paragraph" w:customStyle="1" w:styleId="xl30">
    <w:name w:val="xl30"/>
    <w:basedOn w:val="Normal"/>
    <w:rsid w:val="00EC0A34"/>
    <w:pPr>
      <w:pBdr>
        <w:left w:val="single" w:sz="12" w:space="0" w:color="auto"/>
        <w:bottom w:val="single" w:sz="12" w:space="0" w:color="auto"/>
        <w:right w:val="single" w:sz="4" w:space="0" w:color="auto"/>
      </w:pBdr>
      <w:spacing w:before="100" w:beforeAutospacing="1" w:after="100" w:afterAutospacing="1"/>
    </w:pPr>
    <w:rPr>
      <w:rFonts w:ascii="Arial" w:eastAsia="Arial Unicode MS" w:hAnsi="Arial" w:cs="Arial"/>
      <w:lang w:val="en-GB"/>
    </w:rPr>
  </w:style>
  <w:style w:type="character" w:styleId="Emphasis">
    <w:name w:val="Emphasis"/>
    <w:uiPriority w:val="20"/>
    <w:qFormat/>
    <w:rsid w:val="003F0E49"/>
    <w:rPr>
      <w:i/>
      <w:iCs/>
    </w:rPr>
  </w:style>
  <w:style w:type="character" w:styleId="Strong">
    <w:name w:val="Strong"/>
    <w:uiPriority w:val="22"/>
    <w:qFormat/>
    <w:rsid w:val="003F0E49"/>
    <w:rPr>
      <w:b/>
      <w:bCs/>
    </w:rPr>
  </w:style>
  <w:style w:type="character" w:styleId="Hyperlink">
    <w:name w:val="Hyperlink"/>
    <w:uiPriority w:val="99"/>
    <w:rsid w:val="000B75DF"/>
    <w:rPr>
      <w:color w:val="0000FF"/>
      <w:u w:val="single"/>
    </w:rPr>
  </w:style>
  <w:style w:type="paragraph" w:styleId="TOC1">
    <w:name w:val="toc 1"/>
    <w:basedOn w:val="Normal"/>
    <w:next w:val="Normal"/>
    <w:autoRedefine/>
    <w:uiPriority w:val="39"/>
    <w:rsid w:val="00E40350"/>
    <w:pPr>
      <w:tabs>
        <w:tab w:val="right" w:leader="dot" w:pos="10250"/>
      </w:tabs>
      <w:spacing w:before="120" w:after="120"/>
    </w:pPr>
    <w:rPr>
      <w:rFonts w:ascii="Calibri" w:hAnsi="Calibri"/>
      <w:b/>
      <w:bCs/>
      <w:caps/>
      <w:noProof/>
      <w:sz w:val="20"/>
      <w:szCs w:val="20"/>
      <w:lang w:eastAsia="hr-HR"/>
    </w:rPr>
  </w:style>
  <w:style w:type="paragraph" w:styleId="TOC2">
    <w:name w:val="toc 2"/>
    <w:basedOn w:val="Normal"/>
    <w:next w:val="Normal"/>
    <w:autoRedefine/>
    <w:uiPriority w:val="39"/>
    <w:rsid w:val="000B75DF"/>
    <w:pPr>
      <w:ind w:left="200"/>
    </w:pPr>
    <w:rPr>
      <w:rFonts w:ascii="Calibri" w:hAnsi="Calibri"/>
      <w:smallCaps/>
      <w:sz w:val="20"/>
      <w:szCs w:val="20"/>
      <w:lang w:val="en-US" w:eastAsia="hr-HR"/>
    </w:rPr>
  </w:style>
  <w:style w:type="paragraph" w:styleId="TOC3">
    <w:name w:val="toc 3"/>
    <w:basedOn w:val="Normal"/>
    <w:next w:val="Normal"/>
    <w:autoRedefine/>
    <w:uiPriority w:val="39"/>
    <w:rsid w:val="000B75DF"/>
    <w:pPr>
      <w:ind w:left="400"/>
    </w:pPr>
    <w:rPr>
      <w:rFonts w:ascii="Calibri" w:hAnsi="Calibri"/>
      <w:i/>
      <w:iCs/>
      <w:sz w:val="20"/>
      <w:szCs w:val="20"/>
      <w:lang w:val="en-US" w:eastAsia="hr-HR"/>
    </w:rPr>
  </w:style>
  <w:style w:type="character" w:customStyle="1" w:styleId="FooterChar">
    <w:name w:val="Footer Char"/>
    <w:link w:val="Footer"/>
    <w:uiPriority w:val="99"/>
    <w:rsid w:val="000B75DF"/>
    <w:rPr>
      <w:sz w:val="24"/>
      <w:szCs w:val="24"/>
      <w:lang w:val="sr-Cyrl-CS"/>
    </w:rPr>
  </w:style>
  <w:style w:type="paragraph" w:styleId="BodyTextIndent2">
    <w:name w:val="Body Text Indent 2"/>
    <w:basedOn w:val="Normal"/>
    <w:link w:val="BodyTextIndent2Char"/>
    <w:rsid w:val="008F6A40"/>
    <w:pPr>
      <w:spacing w:after="120" w:line="480" w:lineRule="auto"/>
      <w:ind w:left="283"/>
    </w:pPr>
  </w:style>
  <w:style w:type="character" w:customStyle="1" w:styleId="BodyTextIndent2Char">
    <w:name w:val="Body Text Indent 2 Char"/>
    <w:link w:val="BodyTextIndent2"/>
    <w:rsid w:val="008F6A40"/>
    <w:rPr>
      <w:sz w:val="24"/>
      <w:szCs w:val="24"/>
      <w:lang w:val="sr-Cyrl-CS"/>
    </w:rPr>
  </w:style>
  <w:style w:type="paragraph" w:styleId="TOC4">
    <w:name w:val="toc 4"/>
    <w:basedOn w:val="Normal"/>
    <w:next w:val="Normal"/>
    <w:autoRedefine/>
    <w:uiPriority w:val="39"/>
    <w:unhideWhenUsed/>
    <w:rsid w:val="00BF4E7F"/>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BF4E7F"/>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BF4E7F"/>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BF4E7F"/>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BF4E7F"/>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BF4E7F"/>
    <w:pPr>
      <w:spacing w:after="100" w:line="276" w:lineRule="auto"/>
      <w:ind w:left="1760"/>
    </w:pPr>
    <w:rPr>
      <w:rFonts w:ascii="Calibri" w:hAnsi="Calibri"/>
      <w:sz w:val="22"/>
      <w:szCs w:val="22"/>
      <w:lang w:val="en-US"/>
    </w:rPr>
  </w:style>
  <w:style w:type="paragraph" w:styleId="TOCHeading">
    <w:name w:val="TOC Heading"/>
    <w:basedOn w:val="Heading1"/>
    <w:next w:val="Normal"/>
    <w:uiPriority w:val="39"/>
    <w:semiHidden/>
    <w:unhideWhenUsed/>
    <w:qFormat/>
    <w:rsid w:val="00266F19"/>
    <w:pPr>
      <w:keepLines/>
      <w:spacing w:before="480" w:line="276" w:lineRule="auto"/>
      <w:jc w:val="left"/>
      <w:outlineLvl w:val="9"/>
    </w:pPr>
    <w:rPr>
      <w:rFonts w:ascii="Cambria" w:eastAsia="MS Gothic" w:hAnsi="Cambria"/>
      <w:color w:val="365F91"/>
      <w:szCs w:val="28"/>
      <w:lang w:val="en-US" w:eastAsia="ja-JP"/>
    </w:rPr>
  </w:style>
  <w:style w:type="paragraph" w:customStyle="1" w:styleId="a">
    <w:name w:val="Пасус"/>
    <w:basedOn w:val="Normal"/>
    <w:rsid w:val="00DC7BEE"/>
    <w:pPr>
      <w:suppressAutoHyphens/>
      <w:spacing w:before="60"/>
      <w:ind w:firstLine="1134"/>
      <w:jc w:val="both"/>
    </w:pPr>
    <w:rPr>
      <w:sz w:val="20"/>
      <w:szCs w:val="20"/>
      <w:lang w:eastAsia="ar-SA"/>
    </w:rPr>
  </w:style>
  <w:style w:type="character" w:customStyle="1" w:styleId="BodyTextChar">
    <w:name w:val="Body Text Char"/>
    <w:link w:val="BodyText"/>
    <w:rsid w:val="00C20E87"/>
    <w:rPr>
      <w:sz w:val="24"/>
      <w:szCs w:val="24"/>
      <w:lang w:val="sr-Cyrl-CS"/>
    </w:rPr>
  </w:style>
  <w:style w:type="character" w:customStyle="1" w:styleId="BodyTextIndentChar">
    <w:name w:val="Body Text Indent Char"/>
    <w:link w:val="BodyTextIndent"/>
    <w:rsid w:val="00C20E87"/>
    <w:rPr>
      <w:rFonts w:ascii="Times Cirilica" w:hAnsi="Times Cirilica"/>
      <w:sz w:val="28"/>
      <w:szCs w:val="24"/>
      <w:lang w:val="sr-Cyrl-CS"/>
    </w:rPr>
  </w:style>
  <w:style w:type="paragraph" w:styleId="z-TopofForm">
    <w:name w:val="HTML Top of Form"/>
    <w:basedOn w:val="Normal"/>
    <w:next w:val="Normal"/>
    <w:link w:val="z-TopofFormChar"/>
    <w:hidden/>
    <w:uiPriority w:val="99"/>
    <w:unhideWhenUsed/>
    <w:rsid w:val="002717A1"/>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2717A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717A1"/>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2717A1"/>
    <w:rPr>
      <w:rFonts w:ascii="Arial" w:hAnsi="Arial" w:cs="Arial"/>
      <w:vanish/>
      <w:sz w:val="16"/>
      <w:szCs w:val="16"/>
    </w:rPr>
  </w:style>
  <w:style w:type="character" w:customStyle="1" w:styleId="ca">
    <w:name w:val="ca"/>
    <w:basedOn w:val="DefaultParagraphFont"/>
    <w:rsid w:val="002717A1"/>
  </w:style>
  <w:style w:type="character" w:customStyle="1" w:styleId="ykrj7b">
    <w:name w:val="ykrj7b"/>
    <w:basedOn w:val="DefaultParagraphFont"/>
    <w:rsid w:val="002717A1"/>
  </w:style>
  <w:style w:type="character" w:customStyle="1" w:styleId="adl">
    <w:name w:val="adl"/>
    <w:basedOn w:val="DefaultParagraphFont"/>
    <w:rsid w:val="002717A1"/>
  </w:style>
  <w:style w:type="character" w:customStyle="1" w:styleId="my">
    <w:name w:val="my"/>
    <w:basedOn w:val="DefaultParagraphFont"/>
    <w:rsid w:val="002717A1"/>
  </w:style>
  <w:style w:type="character" w:customStyle="1" w:styleId="mx">
    <w:name w:val="mx"/>
    <w:basedOn w:val="DefaultParagraphFont"/>
    <w:rsid w:val="002717A1"/>
  </w:style>
  <w:style w:type="character" w:customStyle="1" w:styleId="ho">
    <w:name w:val="ho"/>
    <w:basedOn w:val="DefaultParagraphFont"/>
    <w:rsid w:val="002717A1"/>
  </w:style>
  <w:style w:type="character" w:customStyle="1" w:styleId="gd">
    <w:name w:val="gd"/>
    <w:basedOn w:val="DefaultParagraphFont"/>
    <w:rsid w:val="002717A1"/>
  </w:style>
  <w:style w:type="character" w:customStyle="1" w:styleId="g3">
    <w:name w:val="g3"/>
    <w:basedOn w:val="DefaultParagraphFont"/>
    <w:rsid w:val="002717A1"/>
  </w:style>
  <w:style w:type="character" w:customStyle="1" w:styleId="hb">
    <w:name w:val="hb"/>
    <w:basedOn w:val="DefaultParagraphFont"/>
    <w:rsid w:val="002717A1"/>
  </w:style>
  <w:style w:type="character" w:customStyle="1" w:styleId="g2">
    <w:name w:val="g2"/>
    <w:basedOn w:val="DefaultParagraphFont"/>
    <w:rsid w:val="002717A1"/>
  </w:style>
  <w:style w:type="character" w:customStyle="1" w:styleId="azo">
    <w:name w:val="azo"/>
    <w:basedOn w:val="DefaultParagraphFont"/>
    <w:rsid w:val="002717A1"/>
  </w:style>
  <w:style w:type="character" w:customStyle="1" w:styleId="a3i">
    <w:name w:val="a3i"/>
    <w:basedOn w:val="DefaultParagraphFont"/>
    <w:rsid w:val="002717A1"/>
  </w:style>
  <w:style w:type="character" w:customStyle="1" w:styleId="ams">
    <w:name w:val="ams"/>
    <w:basedOn w:val="DefaultParagraphFont"/>
    <w:rsid w:val="002717A1"/>
  </w:style>
  <w:style w:type="character" w:customStyle="1" w:styleId="l3">
    <w:name w:val="l3"/>
    <w:basedOn w:val="DefaultParagraphFont"/>
    <w:rsid w:val="002717A1"/>
  </w:style>
  <w:style w:type="character" w:customStyle="1" w:styleId="l8">
    <w:name w:val="l8"/>
    <w:basedOn w:val="DefaultParagraphFont"/>
    <w:rsid w:val="002717A1"/>
  </w:style>
  <w:style w:type="paragraph" w:customStyle="1" w:styleId="alf-apx-apf-ape-a1j-ji">
    <w:name w:val="alf-apx-apf-ape-a1j-ji"/>
    <w:basedOn w:val="Normal"/>
    <w:rsid w:val="002717A1"/>
    <w:pPr>
      <w:spacing w:before="100" w:beforeAutospacing="1" w:after="100" w:afterAutospacing="1"/>
    </w:pPr>
    <w:rPr>
      <w:lang w:val="en-US"/>
    </w:rPr>
  </w:style>
  <w:style w:type="character" w:customStyle="1" w:styleId="hps">
    <w:name w:val="hps"/>
    <w:basedOn w:val="DefaultParagraphFont"/>
    <w:rsid w:val="00CA4D15"/>
  </w:style>
  <w:style w:type="table" w:styleId="Table3Deffects3">
    <w:name w:val="Table 3D effects 3"/>
    <w:basedOn w:val="TableNormal"/>
    <w:rsid w:val="003D2E1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alloonTextChar">
    <w:name w:val="Balloon Text Char"/>
    <w:link w:val="BalloonText"/>
    <w:rsid w:val="00BB4316"/>
    <w:rPr>
      <w:rFonts w:ascii="Tahoma" w:hAnsi="Tahoma" w:cs="Tahoma"/>
      <w:sz w:val="16"/>
      <w:szCs w:val="16"/>
      <w:lang w:val="sr-Cyrl-CS"/>
    </w:rPr>
  </w:style>
  <w:style w:type="paragraph" w:styleId="BodyTextIndent3">
    <w:name w:val="Body Text Indent 3"/>
    <w:basedOn w:val="Normal"/>
    <w:link w:val="BodyTextIndent3Char"/>
    <w:rsid w:val="00296528"/>
    <w:pPr>
      <w:spacing w:after="120"/>
      <w:ind w:left="283"/>
    </w:pPr>
    <w:rPr>
      <w:sz w:val="16"/>
      <w:szCs w:val="16"/>
    </w:rPr>
  </w:style>
  <w:style w:type="character" w:customStyle="1" w:styleId="BodyTextIndent3Char">
    <w:name w:val="Body Text Indent 3 Char"/>
    <w:link w:val="BodyTextIndent3"/>
    <w:rsid w:val="00296528"/>
    <w:rPr>
      <w:sz w:val="16"/>
      <w:szCs w:val="16"/>
      <w:lang w:val="sr-Cyrl-CS"/>
    </w:rPr>
  </w:style>
  <w:style w:type="paragraph" w:customStyle="1" w:styleId="Normal1">
    <w:name w:val="Normal1"/>
    <w:rsid w:val="002407FB"/>
    <w:pPr>
      <w:spacing w:after="160" w:line="256" w:lineRule="auto"/>
    </w:pPr>
    <w:rPr>
      <w:rFonts w:ascii="Calibri" w:eastAsia="Calibri" w:hAnsi="Calibri" w:cs="Calibri"/>
      <w:color w:val="000000"/>
      <w:sz w:val="22"/>
      <w:szCs w:val="22"/>
    </w:rPr>
  </w:style>
  <w:style w:type="paragraph" w:customStyle="1" w:styleId="Normal11">
    <w:name w:val="Normal11"/>
    <w:rsid w:val="008D67DE"/>
    <w:pPr>
      <w:spacing w:after="160" w:line="259" w:lineRule="auto"/>
    </w:pPr>
    <w:rPr>
      <w:rFonts w:ascii="Calibri" w:eastAsia="Calibri" w:hAnsi="Calibri" w:cs="Calibri"/>
      <w:color w:val="000000"/>
      <w:sz w:val="22"/>
      <w:szCs w:val="22"/>
    </w:rPr>
  </w:style>
  <w:style w:type="paragraph" w:customStyle="1" w:styleId="Tekst">
    <w:name w:val="Tekst"/>
    <w:basedOn w:val="Normal"/>
    <w:rsid w:val="00826E61"/>
    <w:pPr>
      <w:tabs>
        <w:tab w:val="left" w:pos="1441"/>
      </w:tabs>
      <w:jc w:val="both"/>
    </w:pPr>
    <w:rPr>
      <w:rFonts w:ascii="CTimesRoman" w:hAnsi="CTimesRoman"/>
      <w:szCs w:val="20"/>
      <w:lang w:val="en-US"/>
    </w:rPr>
  </w:style>
  <w:style w:type="character" w:customStyle="1" w:styleId="textexposedshow">
    <w:name w:val="text_exposed_show"/>
    <w:basedOn w:val="DefaultParagraphFont"/>
    <w:rsid w:val="0051683F"/>
  </w:style>
  <w:style w:type="paragraph" w:customStyle="1" w:styleId="WW-1">
    <w:name w:val="WW-Наслов 1"/>
    <w:basedOn w:val="Normal"/>
    <w:uiPriority w:val="99"/>
    <w:rsid w:val="00513641"/>
    <w:pPr>
      <w:keepNext/>
      <w:numPr>
        <w:numId w:val="8"/>
      </w:numPr>
      <w:suppressAutoHyphens/>
      <w:spacing w:before="320" w:after="200"/>
      <w:ind w:left="426"/>
      <w:jc w:val="center"/>
      <w:outlineLvl w:val="0"/>
    </w:pPr>
    <w:rPr>
      <w:b/>
      <w:color w:val="FF0000"/>
      <w:sz w:val="32"/>
      <w:szCs w:val="20"/>
      <w:lang w:eastAsia="ar-SA"/>
    </w:rPr>
  </w:style>
  <w:style w:type="paragraph" w:customStyle="1" w:styleId="WW-2">
    <w:name w:val="WW-Наслов 2"/>
    <w:basedOn w:val="Normal"/>
    <w:uiPriority w:val="99"/>
    <w:rsid w:val="00513641"/>
    <w:pPr>
      <w:keepNext/>
      <w:numPr>
        <w:ilvl w:val="1"/>
        <w:numId w:val="8"/>
      </w:numPr>
      <w:tabs>
        <w:tab w:val="num" w:pos="350"/>
      </w:tabs>
      <w:suppressAutoHyphens/>
      <w:spacing w:before="280" w:after="160"/>
      <w:ind w:left="1142"/>
    </w:pPr>
    <w:rPr>
      <w:b/>
      <w:sz w:val="28"/>
      <w:szCs w:val="20"/>
      <w:lang w:eastAsia="ar-SA"/>
    </w:rPr>
  </w:style>
  <w:style w:type="paragraph" w:customStyle="1" w:styleId="WW-3">
    <w:name w:val="WW-Наслов 3"/>
    <w:basedOn w:val="Normal"/>
    <w:uiPriority w:val="99"/>
    <w:rsid w:val="00513641"/>
    <w:pPr>
      <w:numPr>
        <w:ilvl w:val="2"/>
        <w:numId w:val="8"/>
      </w:numPr>
      <w:suppressAutoHyphens/>
      <w:spacing w:before="240" w:after="120"/>
      <w:ind w:right="-2"/>
    </w:pPr>
    <w:rPr>
      <w:i/>
      <w:sz w:val="20"/>
      <w:szCs w:val="28"/>
      <w:lang w:val="ru-RU" w:eastAsia="ar-SA"/>
    </w:rPr>
  </w:style>
  <w:style w:type="paragraph" w:customStyle="1" w:styleId="msonospacing0">
    <w:name w:val="msonospacing"/>
    <w:basedOn w:val="Normal"/>
    <w:rsid w:val="00841C82"/>
    <w:rPr>
      <w:rFonts w:ascii="Calibri" w:hAnsi="Calibri"/>
      <w:szCs w:val="32"/>
    </w:rPr>
  </w:style>
  <w:style w:type="character" w:customStyle="1" w:styleId="st">
    <w:name w:val="st"/>
    <w:basedOn w:val="DefaultParagraphFont"/>
    <w:rsid w:val="00C53052"/>
  </w:style>
  <w:style w:type="character" w:customStyle="1" w:styleId="gt-ft-text">
    <w:name w:val="gt-ft-text"/>
    <w:basedOn w:val="DefaultParagraphFont"/>
    <w:rsid w:val="00BD0B89"/>
  </w:style>
  <w:style w:type="character" w:customStyle="1" w:styleId="Heading2Char">
    <w:name w:val="Heading 2 Char"/>
    <w:link w:val="Heading2"/>
    <w:rsid w:val="00B02A5D"/>
    <w:rPr>
      <w:b/>
      <w:sz w:val="24"/>
      <w:szCs w:val="24"/>
      <w:lang w:val="sr-Cyrl-CS"/>
    </w:rPr>
  </w:style>
  <w:style w:type="character" w:customStyle="1" w:styleId="fcg">
    <w:name w:val="fcg"/>
    <w:basedOn w:val="DefaultParagraphFont"/>
    <w:rsid w:val="00574D57"/>
  </w:style>
  <w:style w:type="character" w:customStyle="1" w:styleId="fwb">
    <w:name w:val="fwb"/>
    <w:basedOn w:val="DefaultParagraphFont"/>
    <w:rsid w:val="00574D57"/>
  </w:style>
  <w:style w:type="character" w:customStyle="1" w:styleId="fsm">
    <w:name w:val="fsm"/>
    <w:basedOn w:val="DefaultParagraphFont"/>
    <w:rsid w:val="00574D57"/>
  </w:style>
  <w:style w:type="character" w:customStyle="1" w:styleId="timestampcontent">
    <w:name w:val="timestampcontent"/>
    <w:basedOn w:val="DefaultParagraphFont"/>
    <w:rsid w:val="00574D57"/>
  </w:style>
  <w:style w:type="character" w:customStyle="1" w:styleId="skr">
    <w:name w:val="_skr"/>
    <w:basedOn w:val="DefaultParagraphFont"/>
    <w:rsid w:val="00574D57"/>
  </w:style>
  <w:style w:type="character" w:customStyle="1" w:styleId="textexposedhide">
    <w:name w:val="text_exposed_hide"/>
    <w:basedOn w:val="DefaultParagraphFont"/>
    <w:rsid w:val="00574D57"/>
  </w:style>
  <w:style w:type="character" w:customStyle="1" w:styleId="textexposedlink">
    <w:name w:val="text_exposed_link"/>
    <w:basedOn w:val="DefaultParagraphFont"/>
    <w:rsid w:val="00574D57"/>
  </w:style>
  <w:style w:type="character" w:customStyle="1" w:styleId="seemorelinkinner">
    <w:name w:val="see_more_link_inner"/>
    <w:basedOn w:val="DefaultParagraphFont"/>
    <w:rsid w:val="00574D57"/>
  </w:style>
  <w:style w:type="character" w:customStyle="1" w:styleId="uficommentbody">
    <w:name w:val="uficommentbody"/>
    <w:basedOn w:val="DefaultParagraphFont"/>
    <w:rsid w:val="00574D57"/>
  </w:style>
  <w:style w:type="character" w:customStyle="1" w:styleId="Heading8Char">
    <w:name w:val="Heading 8 Char"/>
    <w:link w:val="Heading8"/>
    <w:rsid w:val="00AF74CF"/>
    <w:rPr>
      <w:rFonts w:ascii="Times Cirilica" w:hAnsi="Times Cirilica"/>
      <w:sz w:val="28"/>
      <w:szCs w:val="24"/>
      <w:lang w:val="sr-Cyrl-CS"/>
    </w:rPr>
  </w:style>
  <w:style w:type="paragraph" w:customStyle="1" w:styleId="TableContents">
    <w:name w:val="Table Contents"/>
    <w:basedOn w:val="Normal"/>
    <w:qFormat/>
    <w:rsid w:val="00B0714C"/>
    <w:pPr>
      <w:suppressLineNumbers/>
    </w:pPr>
    <w:rPr>
      <w:rFonts w:ascii="Liberation Serif" w:eastAsia="SimSun" w:hAnsi="Liberation Serif" w:cs="Mangal"/>
      <w:lang w:val="sr-Latn-CS" w:eastAsia="zh-CN" w:bidi="hi-IN"/>
    </w:rPr>
  </w:style>
  <w:style w:type="paragraph" w:customStyle="1" w:styleId="LO-normal">
    <w:name w:val="LO-normal"/>
    <w:qFormat/>
    <w:rsid w:val="00EC0CDD"/>
    <w:pPr>
      <w:spacing w:after="160" w:line="254" w:lineRule="auto"/>
    </w:pPr>
    <w:rPr>
      <w:rFonts w:ascii="Calibri" w:eastAsia="Calibri" w:hAnsi="Calibri" w:cs="Calibri"/>
      <w:color w:val="000000"/>
      <w:sz w:val="22"/>
      <w:szCs w:val="22"/>
      <w:lang w:eastAsia="zh-CN"/>
    </w:rPr>
  </w:style>
  <w:style w:type="paragraph" w:customStyle="1" w:styleId="paragraph">
    <w:name w:val="paragraph"/>
    <w:basedOn w:val="Normal"/>
    <w:rsid w:val="00BF18F7"/>
    <w:pPr>
      <w:spacing w:before="100" w:beforeAutospacing="1" w:after="100" w:afterAutospacing="1"/>
    </w:pPr>
  </w:style>
  <w:style w:type="character" w:customStyle="1" w:styleId="normaltextrun">
    <w:name w:val="normaltextrun"/>
    <w:rsid w:val="00BF18F7"/>
  </w:style>
  <w:style w:type="character" w:customStyle="1" w:styleId="eop">
    <w:name w:val="eop"/>
    <w:rsid w:val="00BF18F7"/>
  </w:style>
  <w:style w:type="table" w:customStyle="1" w:styleId="TableGrid0">
    <w:name w:val="TableGrid"/>
    <w:rsid w:val="00080C4E"/>
    <w:rPr>
      <w:rFonts w:ascii="Calibri" w:hAnsi="Calibri"/>
      <w:sz w:val="22"/>
      <w:szCs w:val="22"/>
      <w:lang w:val="sr-Latn-BA" w:eastAsia="sr-Latn-BA"/>
    </w:rPr>
    <w:tblPr>
      <w:tblCellMar>
        <w:top w:w="0" w:type="dxa"/>
        <w:left w:w="0" w:type="dxa"/>
        <w:bottom w:w="0" w:type="dxa"/>
        <w:right w:w="0" w:type="dxa"/>
      </w:tblCellMar>
    </w:tblPr>
  </w:style>
  <w:style w:type="character" w:customStyle="1" w:styleId="spellingerror">
    <w:name w:val="spellingerror"/>
    <w:rsid w:val="00DA19A4"/>
  </w:style>
  <w:style w:type="character" w:customStyle="1" w:styleId="FontStyle24">
    <w:name w:val="Font Style24"/>
    <w:rsid w:val="00E23E15"/>
    <w:rPr>
      <w:rFonts w:ascii="Times New Roman" w:hAnsi="Times New Roman" w:cs="Times New Roman"/>
      <w:sz w:val="26"/>
      <w:szCs w:val="26"/>
    </w:rPr>
  </w:style>
  <w:style w:type="paragraph" w:customStyle="1" w:styleId="Default">
    <w:name w:val="Default"/>
    <w:rsid w:val="00E23E15"/>
    <w:pPr>
      <w:autoSpaceDE w:val="0"/>
      <w:autoSpaceDN w:val="0"/>
      <w:adjustRightInd w:val="0"/>
    </w:pPr>
    <w:rPr>
      <w:rFonts w:eastAsia="Calibri"/>
      <w:color w:val="000000"/>
      <w:sz w:val="24"/>
      <w:szCs w:val="24"/>
    </w:rPr>
  </w:style>
  <w:style w:type="character" w:customStyle="1" w:styleId="Heading4Char">
    <w:name w:val="Heading 4 Char"/>
    <w:link w:val="Heading4"/>
    <w:rsid w:val="00D264E9"/>
    <w:rPr>
      <w:b/>
      <w:bCs/>
      <w:sz w:val="24"/>
      <w:szCs w:val="24"/>
      <w:lang w:val="sr-Cyrl-CS"/>
    </w:rPr>
  </w:style>
  <w:style w:type="character" w:customStyle="1" w:styleId="TextnumberedChar">
    <w:name w:val="Text numbered Char"/>
    <w:link w:val="Textnumbered"/>
    <w:rsid w:val="00F612AA"/>
    <w:rPr>
      <w:rFonts w:ascii="Arial" w:hAnsi="Arial"/>
    </w:rPr>
  </w:style>
  <w:style w:type="paragraph" w:customStyle="1" w:styleId="Textnumbered">
    <w:name w:val="Text numbered"/>
    <w:basedOn w:val="Normal"/>
    <w:link w:val="TextnumberedChar"/>
    <w:rsid w:val="00F612AA"/>
    <w:pPr>
      <w:numPr>
        <w:numId w:val="16"/>
      </w:numPr>
      <w:spacing w:after="20" w:line="360" w:lineRule="auto"/>
    </w:pPr>
    <w:rPr>
      <w:rFonts w:ascii="Arial" w:hAnsi="Arial"/>
      <w:sz w:val="20"/>
      <w:szCs w:val="20"/>
      <w:lang w:val="en-US"/>
    </w:rPr>
  </w:style>
  <w:style w:type="numbering" w:customStyle="1" w:styleId="Style1">
    <w:name w:val="Style1"/>
    <w:uiPriority w:val="99"/>
    <w:rsid w:val="00F612AA"/>
    <w:pPr>
      <w:numPr>
        <w:numId w:val="15"/>
      </w:numPr>
    </w:pPr>
  </w:style>
  <w:style w:type="character" w:customStyle="1" w:styleId="Heading1Char">
    <w:name w:val="Heading 1 Char"/>
    <w:basedOn w:val="DefaultParagraphFont"/>
    <w:link w:val="Heading1"/>
    <w:uiPriority w:val="9"/>
    <w:rsid w:val="005617D9"/>
    <w:rPr>
      <w:b/>
      <w:bCs/>
      <w:sz w:val="28"/>
      <w:szCs w:val="24"/>
      <w:lang w:val="sr-Cyrl-CS"/>
    </w:rPr>
  </w:style>
  <w:style w:type="character" w:customStyle="1" w:styleId="6qdm">
    <w:name w:val="_6qdm"/>
    <w:basedOn w:val="DefaultParagraphFont"/>
    <w:rsid w:val="005617D9"/>
  </w:style>
  <w:style w:type="paragraph" w:customStyle="1" w:styleId="xl29">
    <w:name w:val="xl29"/>
    <w:basedOn w:val="Normal"/>
    <w:rsid w:val="00FE3D76"/>
    <w:pPr>
      <w:pBdr>
        <w:bottom w:val="single" w:sz="4" w:space="0" w:color="auto"/>
        <w:right w:val="single" w:sz="4" w:space="0" w:color="auto"/>
      </w:pBdr>
      <w:spacing w:before="100" w:beforeAutospacing="1" w:after="100" w:afterAutospacing="1"/>
    </w:pPr>
    <w:rPr>
      <w:rFonts w:eastAsia="Arial Unicode MS"/>
      <w:sz w:val="20"/>
      <w:lang w:val="en-GB"/>
    </w:rPr>
  </w:style>
  <w:style w:type="character" w:customStyle="1" w:styleId="style571">
    <w:name w:val="style571"/>
    <w:rsid w:val="00FE3D76"/>
    <w:rPr>
      <w:sz w:val="18"/>
      <w:szCs w:val="18"/>
    </w:rPr>
  </w:style>
  <w:style w:type="character" w:customStyle="1" w:styleId="WW8Num127z0">
    <w:name w:val="WW8Num127z0"/>
    <w:rsid w:val="00FE3D76"/>
    <w:rPr>
      <w:rFonts w:ascii="Times New Roman" w:eastAsia="Times New Roman" w:hAnsi="Times New Roman" w:cs="Times New Roman"/>
    </w:rPr>
  </w:style>
  <w:style w:type="character" w:customStyle="1" w:styleId="WW8Num128z0">
    <w:name w:val="WW8Num128z0"/>
    <w:rsid w:val="00FE3D76"/>
    <w:rPr>
      <w:rFonts w:ascii="Times New Roman" w:hAnsi="Times New Roman"/>
      <w:b w:val="0"/>
      <w:bCs w:val="0"/>
    </w:rPr>
  </w:style>
  <w:style w:type="character" w:customStyle="1" w:styleId="nje5zd">
    <w:name w:val="nje5zd"/>
    <w:basedOn w:val="DefaultParagraphFont"/>
    <w:rsid w:val="002179FA"/>
  </w:style>
  <w:style w:type="character" w:customStyle="1" w:styleId="HeaderChar">
    <w:name w:val="Header Char"/>
    <w:basedOn w:val="DefaultParagraphFont"/>
    <w:link w:val="Header"/>
    <w:uiPriority w:val="99"/>
    <w:rsid w:val="00CE5836"/>
    <w:rPr>
      <w:sz w:val="24"/>
      <w:szCs w:val="24"/>
      <w:lang w:val="sr-Cyrl-CS"/>
    </w:rPr>
  </w:style>
</w:styles>
</file>

<file path=word/webSettings.xml><?xml version="1.0" encoding="utf-8"?>
<w:webSettings xmlns:r="http://schemas.openxmlformats.org/officeDocument/2006/relationships" xmlns:w="http://schemas.openxmlformats.org/wordprocessingml/2006/main">
  <w:divs>
    <w:div w:id="35666855">
      <w:bodyDiv w:val="1"/>
      <w:marLeft w:val="0"/>
      <w:marRight w:val="0"/>
      <w:marTop w:val="0"/>
      <w:marBottom w:val="0"/>
      <w:divBdr>
        <w:top w:val="none" w:sz="0" w:space="0" w:color="auto"/>
        <w:left w:val="none" w:sz="0" w:space="0" w:color="auto"/>
        <w:bottom w:val="none" w:sz="0" w:space="0" w:color="auto"/>
        <w:right w:val="none" w:sz="0" w:space="0" w:color="auto"/>
      </w:divBdr>
    </w:div>
    <w:div w:id="50664724">
      <w:bodyDiv w:val="1"/>
      <w:marLeft w:val="0"/>
      <w:marRight w:val="0"/>
      <w:marTop w:val="0"/>
      <w:marBottom w:val="0"/>
      <w:divBdr>
        <w:top w:val="none" w:sz="0" w:space="0" w:color="auto"/>
        <w:left w:val="none" w:sz="0" w:space="0" w:color="auto"/>
        <w:bottom w:val="none" w:sz="0" w:space="0" w:color="auto"/>
        <w:right w:val="none" w:sz="0" w:space="0" w:color="auto"/>
      </w:divBdr>
      <w:divsChild>
        <w:div w:id="57679455">
          <w:marLeft w:val="0"/>
          <w:marRight w:val="0"/>
          <w:marTop w:val="0"/>
          <w:marBottom w:val="0"/>
          <w:divBdr>
            <w:top w:val="none" w:sz="0" w:space="0" w:color="auto"/>
            <w:left w:val="none" w:sz="0" w:space="0" w:color="auto"/>
            <w:bottom w:val="none" w:sz="0" w:space="0" w:color="auto"/>
            <w:right w:val="none" w:sz="0" w:space="0" w:color="auto"/>
          </w:divBdr>
          <w:divsChild>
            <w:div w:id="1917587207">
              <w:marLeft w:val="0"/>
              <w:marRight w:val="0"/>
              <w:marTop w:val="0"/>
              <w:marBottom w:val="0"/>
              <w:divBdr>
                <w:top w:val="none" w:sz="0" w:space="0" w:color="auto"/>
                <w:left w:val="none" w:sz="0" w:space="0" w:color="auto"/>
                <w:bottom w:val="none" w:sz="0" w:space="0" w:color="auto"/>
                <w:right w:val="none" w:sz="0" w:space="0" w:color="auto"/>
              </w:divBdr>
              <w:divsChild>
                <w:div w:id="950891081">
                  <w:marLeft w:val="0"/>
                  <w:marRight w:val="0"/>
                  <w:marTop w:val="0"/>
                  <w:marBottom w:val="0"/>
                  <w:divBdr>
                    <w:top w:val="none" w:sz="0" w:space="0" w:color="auto"/>
                    <w:left w:val="none" w:sz="0" w:space="0" w:color="auto"/>
                    <w:bottom w:val="none" w:sz="0" w:space="0" w:color="auto"/>
                    <w:right w:val="none" w:sz="0" w:space="0" w:color="auto"/>
                  </w:divBdr>
                  <w:divsChild>
                    <w:div w:id="1495681688">
                      <w:marLeft w:val="0"/>
                      <w:marRight w:val="0"/>
                      <w:marTop w:val="0"/>
                      <w:marBottom w:val="0"/>
                      <w:divBdr>
                        <w:top w:val="none" w:sz="0" w:space="0" w:color="auto"/>
                        <w:left w:val="none" w:sz="0" w:space="0" w:color="auto"/>
                        <w:bottom w:val="none" w:sz="0" w:space="0" w:color="auto"/>
                        <w:right w:val="none" w:sz="0" w:space="0" w:color="auto"/>
                      </w:divBdr>
                      <w:divsChild>
                        <w:div w:id="1380862079">
                          <w:marLeft w:val="0"/>
                          <w:marRight w:val="0"/>
                          <w:marTop w:val="0"/>
                          <w:marBottom w:val="0"/>
                          <w:divBdr>
                            <w:top w:val="none" w:sz="0" w:space="0" w:color="auto"/>
                            <w:left w:val="none" w:sz="0" w:space="0" w:color="auto"/>
                            <w:bottom w:val="none" w:sz="0" w:space="0" w:color="auto"/>
                            <w:right w:val="none" w:sz="0" w:space="0" w:color="auto"/>
                          </w:divBdr>
                          <w:divsChild>
                            <w:div w:id="1777402966">
                              <w:marLeft w:val="0"/>
                              <w:marRight w:val="0"/>
                              <w:marTop w:val="0"/>
                              <w:marBottom w:val="0"/>
                              <w:divBdr>
                                <w:top w:val="none" w:sz="0" w:space="0" w:color="auto"/>
                                <w:left w:val="none" w:sz="0" w:space="0" w:color="auto"/>
                                <w:bottom w:val="none" w:sz="0" w:space="0" w:color="auto"/>
                                <w:right w:val="none" w:sz="0" w:space="0" w:color="auto"/>
                              </w:divBdr>
                              <w:divsChild>
                                <w:div w:id="1285313595">
                                  <w:marLeft w:val="0"/>
                                  <w:marRight w:val="0"/>
                                  <w:marTop w:val="0"/>
                                  <w:marBottom w:val="0"/>
                                  <w:divBdr>
                                    <w:top w:val="none" w:sz="0" w:space="0" w:color="auto"/>
                                    <w:left w:val="none" w:sz="0" w:space="0" w:color="auto"/>
                                    <w:bottom w:val="none" w:sz="0" w:space="0" w:color="auto"/>
                                    <w:right w:val="none" w:sz="0" w:space="0" w:color="auto"/>
                                  </w:divBdr>
                                  <w:divsChild>
                                    <w:div w:id="1809546464">
                                      <w:marLeft w:val="0"/>
                                      <w:marRight w:val="0"/>
                                      <w:marTop w:val="0"/>
                                      <w:marBottom w:val="0"/>
                                      <w:divBdr>
                                        <w:top w:val="none" w:sz="0" w:space="0" w:color="auto"/>
                                        <w:left w:val="none" w:sz="0" w:space="0" w:color="auto"/>
                                        <w:bottom w:val="none" w:sz="0" w:space="0" w:color="auto"/>
                                        <w:right w:val="none" w:sz="0" w:space="0" w:color="auto"/>
                                      </w:divBdr>
                                      <w:divsChild>
                                        <w:div w:id="199708377">
                                          <w:marLeft w:val="0"/>
                                          <w:marRight w:val="0"/>
                                          <w:marTop w:val="0"/>
                                          <w:marBottom w:val="0"/>
                                          <w:divBdr>
                                            <w:top w:val="none" w:sz="0" w:space="0" w:color="auto"/>
                                            <w:left w:val="none" w:sz="0" w:space="0" w:color="auto"/>
                                            <w:bottom w:val="none" w:sz="0" w:space="0" w:color="auto"/>
                                            <w:right w:val="none" w:sz="0" w:space="0" w:color="auto"/>
                                          </w:divBdr>
                                          <w:divsChild>
                                            <w:div w:id="330644654">
                                              <w:marLeft w:val="0"/>
                                              <w:marRight w:val="0"/>
                                              <w:marTop w:val="0"/>
                                              <w:marBottom w:val="0"/>
                                              <w:divBdr>
                                                <w:top w:val="none" w:sz="0" w:space="0" w:color="auto"/>
                                                <w:left w:val="none" w:sz="0" w:space="0" w:color="auto"/>
                                                <w:bottom w:val="none" w:sz="0" w:space="0" w:color="auto"/>
                                                <w:right w:val="none" w:sz="0" w:space="0" w:color="auto"/>
                                              </w:divBdr>
                                              <w:divsChild>
                                                <w:div w:id="388577608">
                                                  <w:marLeft w:val="0"/>
                                                  <w:marRight w:val="0"/>
                                                  <w:marTop w:val="0"/>
                                                  <w:marBottom w:val="0"/>
                                                  <w:divBdr>
                                                    <w:top w:val="none" w:sz="0" w:space="0" w:color="auto"/>
                                                    <w:left w:val="none" w:sz="0" w:space="0" w:color="auto"/>
                                                    <w:bottom w:val="none" w:sz="0" w:space="0" w:color="auto"/>
                                                    <w:right w:val="none" w:sz="0" w:space="0" w:color="auto"/>
                                                  </w:divBdr>
                                                  <w:divsChild>
                                                    <w:div w:id="175310859">
                                                      <w:marLeft w:val="0"/>
                                                      <w:marRight w:val="0"/>
                                                      <w:marTop w:val="0"/>
                                                      <w:marBottom w:val="0"/>
                                                      <w:divBdr>
                                                        <w:top w:val="none" w:sz="0" w:space="0" w:color="auto"/>
                                                        <w:left w:val="none" w:sz="0" w:space="0" w:color="auto"/>
                                                        <w:bottom w:val="none" w:sz="0" w:space="0" w:color="auto"/>
                                                        <w:right w:val="none" w:sz="0" w:space="0" w:color="auto"/>
                                                      </w:divBdr>
                                                      <w:divsChild>
                                                        <w:div w:id="1814641004">
                                                          <w:marLeft w:val="0"/>
                                                          <w:marRight w:val="0"/>
                                                          <w:marTop w:val="0"/>
                                                          <w:marBottom w:val="0"/>
                                                          <w:divBdr>
                                                            <w:top w:val="none" w:sz="0" w:space="0" w:color="auto"/>
                                                            <w:left w:val="none" w:sz="0" w:space="0" w:color="auto"/>
                                                            <w:bottom w:val="none" w:sz="0" w:space="0" w:color="auto"/>
                                                            <w:right w:val="none" w:sz="0" w:space="0" w:color="auto"/>
                                                          </w:divBdr>
                                                          <w:divsChild>
                                                            <w:div w:id="1668899579">
                                                              <w:marLeft w:val="0"/>
                                                              <w:marRight w:val="0"/>
                                                              <w:marTop w:val="0"/>
                                                              <w:marBottom w:val="0"/>
                                                              <w:divBdr>
                                                                <w:top w:val="none" w:sz="0" w:space="0" w:color="auto"/>
                                                                <w:left w:val="none" w:sz="0" w:space="0" w:color="auto"/>
                                                                <w:bottom w:val="none" w:sz="0" w:space="0" w:color="auto"/>
                                                                <w:right w:val="none" w:sz="0" w:space="0" w:color="auto"/>
                                                              </w:divBdr>
                                                              <w:divsChild>
                                                                <w:div w:id="634022472">
                                                                  <w:marLeft w:val="0"/>
                                                                  <w:marRight w:val="0"/>
                                                                  <w:marTop w:val="0"/>
                                                                  <w:marBottom w:val="0"/>
                                                                  <w:divBdr>
                                                                    <w:top w:val="none" w:sz="0" w:space="0" w:color="auto"/>
                                                                    <w:left w:val="none" w:sz="0" w:space="0" w:color="auto"/>
                                                                    <w:bottom w:val="none" w:sz="0" w:space="0" w:color="auto"/>
                                                                    <w:right w:val="none" w:sz="0" w:space="0" w:color="auto"/>
                                                                  </w:divBdr>
                                                                  <w:divsChild>
                                                                    <w:div w:id="396367107">
                                                                      <w:marLeft w:val="0"/>
                                                                      <w:marRight w:val="0"/>
                                                                      <w:marTop w:val="0"/>
                                                                      <w:marBottom w:val="0"/>
                                                                      <w:divBdr>
                                                                        <w:top w:val="none" w:sz="0" w:space="0" w:color="auto"/>
                                                                        <w:left w:val="none" w:sz="0" w:space="0" w:color="auto"/>
                                                                        <w:bottom w:val="none" w:sz="0" w:space="0" w:color="auto"/>
                                                                        <w:right w:val="none" w:sz="0" w:space="0" w:color="auto"/>
                                                                      </w:divBdr>
                                                                      <w:divsChild>
                                                                        <w:div w:id="302270259">
                                                                          <w:marLeft w:val="0"/>
                                                                          <w:marRight w:val="0"/>
                                                                          <w:marTop w:val="0"/>
                                                                          <w:marBottom w:val="0"/>
                                                                          <w:divBdr>
                                                                            <w:top w:val="none" w:sz="0" w:space="0" w:color="auto"/>
                                                                            <w:left w:val="none" w:sz="0" w:space="0" w:color="auto"/>
                                                                            <w:bottom w:val="none" w:sz="0" w:space="0" w:color="auto"/>
                                                                            <w:right w:val="none" w:sz="0" w:space="0" w:color="auto"/>
                                                                          </w:divBdr>
                                                                        </w:div>
                                                                        <w:div w:id="16868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64144">
          <w:marLeft w:val="0"/>
          <w:marRight w:val="0"/>
          <w:marTop w:val="0"/>
          <w:marBottom w:val="0"/>
          <w:divBdr>
            <w:top w:val="none" w:sz="0" w:space="0" w:color="auto"/>
            <w:left w:val="none" w:sz="0" w:space="0" w:color="auto"/>
            <w:bottom w:val="none" w:sz="0" w:space="0" w:color="auto"/>
            <w:right w:val="none" w:sz="0" w:space="0" w:color="auto"/>
          </w:divBdr>
          <w:divsChild>
            <w:div w:id="715280073">
              <w:marLeft w:val="0"/>
              <w:marRight w:val="0"/>
              <w:marTop w:val="0"/>
              <w:marBottom w:val="0"/>
              <w:divBdr>
                <w:top w:val="none" w:sz="0" w:space="0" w:color="auto"/>
                <w:left w:val="none" w:sz="0" w:space="0" w:color="auto"/>
                <w:bottom w:val="none" w:sz="0" w:space="0" w:color="auto"/>
                <w:right w:val="none" w:sz="0" w:space="0" w:color="auto"/>
              </w:divBdr>
              <w:divsChild>
                <w:div w:id="473183500">
                  <w:marLeft w:val="0"/>
                  <w:marRight w:val="0"/>
                  <w:marTop w:val="0"/>
                  <w:marBottom w:val="0"/>
                  <w:divBdr>
                    <w:top w:val="none" w:sz="0" w:space="0" w:color="auto"/>
                    <w:left w:val="none" w:sz="0" w:space="0" w:color="auto"/>
                    <w:bottom w:val="none" w:sz="0" w:space="0" w:color="auto"/>
                    <w:right w:val="none" w:sz="0" w:space="0" w:color="auto"/>
                  </w:divBdr>
                  <w:divsChild>
                    <w:div w:id="169947971">
                      <w:marLeft w:val="0"/>
                      <w:marRight w:val="0"/>
                      <w:marTop w:val="0"/>
                      <w:marBottom w:val="0"/>
                      <w:divBdr>
                        <w:top w:val="none" w:sz="0" w:space="0" w:color="auto"/>
                        <w:left w:val="none" w:sz="0" w:space="0" w:color="auto"/>
                        <w:bottom w:val="none" w:sz="0" w:space="0" w:color="auto"/>
                        <w:right w:val="none" w:sz="0" w:space="0" w:color="auto"/>
                      </w:divBdr>
                      <w:divsChild>
                        <w:div w:id="928391617">
                          <w:marLeft w:val="0"/>
                          <w:marRight w:val="0"/>
                          <w:marTop w:val="0"/>
                          <w:marBottom w:val="0"/>
                          <w:divBdr>
                            <w:top w:val="none" w:sz="0" w:space="0" w:color="auto"/>
                            <w:left w:val="none" w:sz="0" w:space="0" w:color="auto"/>
                            <w:bottom w:val="none" w:sz="0" w:space="0" w:color="auto"/>
                            <w:right w:val="none" w:sz="0" w:space="0" w:color="auto"/>
                          </w:divBdr>
                          <w:divsChild>
                            <w:div w:id="719551903">
                              <w:marLeft w:val="0"/>
                              <w:marRight w:val="0"/>
                              <w:marTop w:val="0"/>
                              <w:marBottom w:val="0"/>
                              <w:divBdr>
                                <w:top w:val="none" w:sz="0" w:space="0" w:color="auto"/>
                                <w:left w:val="none" w:sz="0" w:space="0" w:color="auto"/>
                                <w:bottom w:val="none" w:sz="0" w:space="0" w:color="auto"/>
                                <w:right w:val="none" w:sz="0" w:space="0" w:color="auto"/>
                              </w:divBdr>
                              <w:divsChild>
                                <w:div w:id="366416531">
                                  <w:marLeft w:val="0"/>
                                  <w:marRight w:val="0"/>
                                  <w:marTop w:val="0"/>
                                  <w:marBottom w:val="0"/>
                                  <w:divBdr>
                                    <w:top w:val="none" w:sz="0" w:space="0" w:color="auto"/>
                                    <w:left w:val="none" w:sz="0" w:space="0" w:color="auto"/>
                                    <w:bottom w:val="none" w:sz="0" w:space="0" w:color="auto"/>
                                    <w:right w:val="none" w:sz="0" w:space="0" w:color="auto"/>
                                  </w:divBdr>
                                  <w:divsChild>
                                    <w:div w:id="2009866576">
                                      <w:marLeft w:val="0"/>
                                      <w:marRight w:val="0"/>
                                      <w:marTop w:val="0"/>
                                      <w:marBottom w:val="0"/>
                                      <w:divBdr>
                                        <w:top w:val="none" w:sz="0" w:space="0" w:color="auto"/>
                                        <w:left w:val="none" w:sz="0" w:space="0" w:color="auto"/>
                                        <w:bottom w:val="none" w:sz="0" w:space="0" w:color="auto"/>
                                        <w:right w:val="none" w:sz="0" w:space="0" w:color="auto"/>
                                      </w:divBdr>
                                      <w:divsChild>
                                        <w:div w:id="589463477">
                                          <w:marLeft w:val="0"/>
                                          <w:marRight w:val="0"/>
                                          <w:marTop w:val="0"/>
                                          <w:marBottom w:val="0"/>
                                          <w:divBdr>
                                            <w:top w:val="none" w:sz="0" w:space="0" w:color="auto"/>
                                            <w:left w:val="none" w:sz="0" w:space="0" w:color="auto"/>
                                            <w:bottom w:val="none" w:sz="0" w:space="0" w:color="auto"/>
                                            <w:right w:val="none" w:sz="0" w:space="0" w:color="auto"/>
                                          </w:divBdr>
                                          <w:divsChild>
                                            <w:div w:id="1840460608">
                                              <w:marLeft w:val="0"/>
                                              <w:marRight w:val="0"/>
                                              <w:marTop w:val="0"/>
                                              <w:marBottom w:val="0"/>
                                              <w:divBdr>
                                                <w:top w:val="none" w:sz="0" w:space="0" w:color="auto"/>
                                                <w:left w:val="none" w:sz="0" w:space="0" w:color="auto"/>
                                                <w:bottom w:val="none" w:sz="0" w:space="0" w:color="auto"/>
                                                <w:right w:val="none" w:sz="0" w:space="0" w:color="auto"/>
                                              </w:divBdr>
                                              <w:divsChild>
                                                <w:div w:id="1306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6687">
                                  <w:marLeft w:val="0"/>
                                  <w:marRight w:val="0"/>
                                  <w:marTop w:val="0"/>
                                  <w:marBottom w:val="0"/>
                                  <w:divBdr>
                                    <w:top w:val="none" w:sz="0" w:space="0" w:color="auto"/>
                                    <w:left w:val="none" w:sz="0" w:space="0" w:color="auto"/>
                                    <w:bottom w:val="none" w:sz="0" w:space="0" w:color="auto"/>
                                    <w:right w:val="none" w:sz="0" w:space="0" w:color="auto"/>
                                  </w:divBdr>
                                </w:div>
                              </w:divsChild>
                            </w:div>
                            <w:div w:id="1371298130">
                              <w:marLeft w:val="0"/>
                              <w:marRight w:val="0"/>
                              <w:marTop w:val="0"/>
                              <w:marBottom w:val="0"/>
                              <w:divBdr>
                                <w:top w:val="none" w:sz="0" w:space="0" w:color="auto"/>
                                <w:left w:val="none" w:sz="0" w:space="0" w:color="auto"/>
                                <w:bottom w:val="none" w:sz="0" w:space="0" w:color="auto"/>
                                <w:right w:val="none" w:sz="0" w:space="0" w:color="auto"/>
                              </w:divBdr>
                              <w:divsChild>
                                <w:div w:id="234364903">
                                  <w:marLeft w:val="0"/>
                                  <w:marRight w:val="0"/>
                                  <w:marTop w:val="0"/>
                                  <w:marBottom w:val="0"/>
                                  <w:divBdr>
                                    <w:top w:val="none" w:sz="0" w:space="0" w:color="auto"/>
                                    <w:left w:val="none" w:sz="0" w:space="0" w:color="auto"/>
                                    <w:bottom w:val="none" w:sz="0" w:space="0" w:color="auto"/>
                                    <w:right w:val="none" w:sz="0" w:space="0" w:color="auto"/>
                                  </w:divBdr>
                                  <w:divsChild>
                                    <w:div w:id="1975283106">
                                      <w:marLeft w:val="0"/>
                                      <w:marRight w:val="0"/>
                                      <w:marTop w:val="0"/>
                                      <w:marBottom w:val="0"/>
                                      <w:divBdr>
                                        <w:top w:val="none" w:sz="0" w:space="0" w:color="auto"/>
                                        <w:left w:val="none" w:sz="0" w:space="0" w:color="auto"/>
                                        <w:bottom w:val="none" w:sz="0" w:space="0" w:color="auto"/>
                                        <w:right w:val="none" w:sz="0" w:space="0" w:color="auto"/>
                                      </w:divBdr>
                                      <w:divsChild>
                                        <w:div w:id="249701879">
                                          <w:marLeft w:val="0"/>
                                          <w:marRight w:val="0"/>
                                          <w:marTop w:val="0"/>
                                          <w:marBottom w:val="0"/>
                                          <w:divBdr>
                                            <w:top w:val="none" w:sz="0" w:space="0" w:color="auto"/>
                                            <w:left w:val="none" w:sz="0" w:space="0" w:color="auto"/>
                                            <w:bottom w:val="none" w:sz="0" w:space="0" w:color="auto"/>
                                            <w:right w:val="none" w:sz="0" w:space="0" w:color="auto"/>
                                          </w:divBdr>
                                          <w:divsChild>
                                            <w:div w:id="1373530894">
                                              <w:marLeft w:val="0"/>
                                              <w:marRight w:val="0"/>
                                              <w:marTop w:val="0"/>
                                              <w:marBottom w:val="0"/>
                                              <w:divBdr>
                                                <w:top w:val="none" w:sz="0" w:space="0" w:color="auto"/>
                                                <w:left w:val="none" w:sz="0" w:space="0" w:color="auto"/>
                                                <w:bottom w:val="none" w:sz="0" w:space="0" w:color="auto"/>
                                                <w:right w:val="none" w:sz="0" w:space="0" w:color="auto"/>
                                              </w:divBdr>
                                              <w:divsChild>
                                                <w:div w:id="787968200">
                                                  <w:marLeft w:val="0"/>
                                                  <w:marRight w:val="0"/>
                                                  <w:marTop w:val="0"/>
                                                  <w:marBottom w:val="0"/>
                                                  <w:divBdr>
                                                    <w:top w:val="none" w:sz="0" w:space="0" w:color="auto"/>
                                                    <w:left w:val="none" w:sz="0" w:space="0" w:color="auto"/>
                                                    <w:bottom w:val="none" w:sz="0" w:space="0" w:color="auto"/>
                                                    <w:right w:val="none" w:sz="0" w:space="0" w:color="auto"/>
                                                  </w:divBdr>
                                                  <w:divsChild>
                                                    <w:div w:id="20990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8067">
                                  <w:marLeft w:val="0"/>
                                  <w:marRight w:val="0"/>
                                  <w:marTop w:val="0"/>
                                  <w:marBottom w:val="0"/>
                                  <w:divBdr>
                                    <w:top w:val="none" w:sz="0" w:space="0" w:color="auto"/>
                                    <w:left w:val="none" w:sz="0" w:space="0" w:color="auto"/>
                                    <w:bottom w:val="none" w:sz="0" w:space="0" w:color="auto"/>
                                    <w:right w:val="none" w:sz="0" w:space="0" w:color="auto"/>
                                  </w:divBdr>
                                  <w:divsChild>
                                    <w:div w:id="1933659831">
                                      <w:marLeft w:val="0"/>
                                      <w:marRight w:val="0"/>
                                      <w:marTop w:val="0"/>
                                      <w:marBottom w:val="0"/>
                                      <w:divBdr>
                                        <w:top w:val="none" w:sz="0" w:space="0" w:color="auto"/>
                                        <w:left w:val="none" w:sz="0" w:space="0" w:color="auto"/>
                                        <w:bottom w:val="none" w:sz="0" w:space="0" w:color="auto"/>
                                        <w:right w:val="none" w:sz="0" w:space="0" w:color="auto"/>
                                      </w:divBdr>
                                      <w:divsChild>
                                        <w:div w:id="1335764210">
                                          <w:marLeft w:val="0"/>
                                          <w:marRight w:val="0"/>
                                          <w:marTop w:val="0"/>
                                          <w:marBottom w:val="0"/>
                                          <w:divBdr>
                                            <w:top w:val="none" w:sz="0" w:space="0" w:color="auto"/>
                                            <w:left w:val="none" w:sz="0" w:space="0" w:color="auto"/>
                                            <w:bottom w:val="none" w:sz="0" w:space="0" w:color="auto"/>
                                            <w:right w:val="none" w:sz="0" w:space="0" w:color="auto"/>
                                          </w:divBdr>
                                        </w:div>
                                        <w:div w:id="1834177374">
                                          <w:marLeft w:val="0"/>
                                          <w:marRight w:val="0"/>
                                          <w:marTop w:val="0"/>
                                          <w:marBottom w:val="0"/>
                                          <w:divBdr>
                                            <w:top w:val="none" w:sz="0" w:space="0" w:color="auto"/>
                                            <w:left w:val="none" w:sz="0" w:space="0" w:color="auto"/>
                                            <w:bottom w:val="none" w:sz="0" w:space="0" w:color="auto"/>
                                            <w:right w:val="none" w:sz="0" w:space="0" w:color="auto"/>
                                          </w:divBdr>
                                          <w:divsChild>
                                            <w:div w:id="831024896">
                                              <w:marLeft w:val="0"/>
                                              <w:marRight w:val="0"/>
                                              <w:marTop w:val="0"/>
                                              <w:marBottom w:val="0"/>
                                              <w:divBdr>
                                                <w:top w:val="none" w:sz="0" w:space="0" w:color="auto"/>
                                                <w:left w:val="none" w:sz="0" w:space="0" w:color="auto"/>
                                                <w:bottom w:val="none" w:sz="0" w:space="0" w:color="auto"/>
                                                <w:right w:val="none" w:sz="0" w:space="0" w:color="auto"/>
                                              </w:divBdr>
                                              <w:divsChild>
                                                <w:div w:id="1890068981">
                                                  <w:marLeft w:val="0"/>
                                                  <w:marRight w:val="0"/>
                                                  <w:marTop w:val="0"/>
                                                  <w:marBottom w:val="0"/>
                                                  <w:divBdr>
                                                    <w:top w:val="none" w:sz="0" w:space="0" w:color="auto"/>
                                                    <w:left w:val="none" w:sz="0" w:space="0" w:color="auto"/>
                                                    <w:bottom w:val="none" w:sz="0" w:space="0" w:color="auto"/>
                                                    <w:right w:val="none" w:sz="0" w:space="0" w:color="auto"/>
                                                  </w:divBdr>
                                                  <w:divsChild>
                                                    <w:div w:id="19261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725113">
          <w:marLeft w:val="0"/>
          <w:marRight w:val="0"/>
          <w:marTop w:val="0"/>
          <w:marBottom w:val="0"/>
          <w:divBdr>
            <w:top w:val="none" w:sz="0" w:space="0" w:color="auto"/>
            <w:left w:val="none" w:sz="0" w:space="0" w:color="auto"/>
            <w:bottom w:val="none" w:sz="0" w:space="0" w:color="auto"/>
            <w:right w:val="none" w:sz="0" w:space="0" w:color="auto"/>
          </w:divBdr>
          <w:divsChild>
            <w:div w:id="401369579">
              <w:marLeft w:val="0"/>
              <w:marRight w:val="0"/>
              <w:marTop w:val="0"/>
              <w:marBottom w:val="0"/>
              <w:divBdr>
                <w:top w:val="none" w:sz="0" w:space="0" w:color="auto"/>
                <w:left w:val="none" w:sz="0" w:space="0" w:color="auto"/>
                <w:bottom w:val="none" w:sz="0" w:space="0" w:color="auto"/>
                <w:right w:val="none" w:sz="0" w:space="0" w:color="auto"/>
              </w:divBdr>
              <w:divsChild>
                <w:div w:id="694379241">
                  <w:marLeft w:val="0"/>
                  <w:marRight w:val="0"/>
                  <w:marTop w:val="0"/>
                  <w:marBottom w:val="0"/>
                  <w:divBdr>
                    <w:top w:val="none" w:sz="0" w:space="0" w:color="auto"/>
                    <w:left w:val="none" w:sz="0" w:space="0" w:color="auto"/>
                    <w:bottom w:val="none" w:sz="0" w:space="0" w:color="auto"/>
                    <w:right w:val="none" w:sz="0" w:space="0" w:color="auto"/>
                  </w:divBdr>
                  <w:divsChild>
                    <w:div w:id="1910185176">
                      <w:marLeft w:val="0"/>
                      <w:marRight w:val="0"/>
                      <w:marTop w:val="0"/>
                      <w:marBottom w:val="0"/>
                      <w:divBdr>
                        <w:top w:val="none" w:sz="0" w:space="0" w:color="auto"/>
                        <w:left w:val="none" w:sz="0" w:space="0" w:color="auto"/>
                        <w:bottom w:val="none" w:sz="0" w:space="0" w:color="auto"/>
                        <w:right w:val="none" w:sz="0" w:space="0" w:color="auto"/>
                      </w:divBdr>
                      <w:divsChild>
                        <w:div w:id="1207521485">
                          <w:marLeft w:val="0"/>
                          <w:marRight w:val="0"/>
                          <w:marTop w:val="0"/>
                          <w:marBottom w:val="0"/>
                          <w:divBdr>
                            <w:top w:val="none" w:sz="0" w:space="0" w:color="auto"/>
                            <w:left w:val="none" w:sz="0" w:space="0" w:color="auto"/>
                            <w:bottom w:val="none" w:sz="0" w:space="0" w:color="auto"/>
                            <w:right w:val="none" w:sz="0" w:space="0" w:color="auto"/>
                          </w:divBdr>
                          <w:divsChild>
                            <w:div w:id="2041007942">
                              <w:marLeft w:val="0"/>
                              <w:marRight w:val="0"/>
                              <w:marTop w:val="0"/>
                              <w:marBottom w:val="0"/>
                              <w:divBdr>
                                <w:top w:val="none" w:sz="0" w:space="0" w:color="auto"/>
                                <w:left w:val="none" w:sz="0" w:space="0" w:color="auto"/>
                                <w:bottom w:val="none" w:sz="0" w:space="0" w:color="auto"/>
                                <w:right w:val="none" w:sz="0" w:space="0" w:color="auto"/>
                              </w:divBdr>
                              <w:divsChild>
                                <w:div w:id="264776436">
                                  <w:marLeft w:val="0"/>
                                  <w:marRight w:val="0"/>
                                  <w:marTop w:val="0"/>
                                  <w:marBottom w:val="0"/>
                                  <w:divBdr>
                                    <w:top w:val="none" w:sz="0" w:space="0" w:color="auto"/>
                                    <w:left w:val="none" w:sz="0" w:space="0" w:color="auto"/>
                                    <w:bottom w:val="none" w:sz="0" w:space="0" w:color="auto"/>
                                    <w:right w:val="none" w:sz="0" w:space="0" w:color="auto"/>
                                  </w:divBdr>
                                  <w:divsChild>
                                    <w:div w:id="862111">
                                      <w:marLeft w:val="0"/>
                                      <w:marRight w:val="0"/>
                                      <w:marTop w:val="0"/>
                                      <w:marBottom w:val="0"/>
                                      <w:divBdr>
                                        <w:top w:val="none" w:sz="0" w:space="0" w:color="auto"/>
                                        <w:left w:val="none" w:sz="0" w:space="0" w:color="auto"/>
                                        <w:bottom w:val="none" w:sz="0" w:space="0" w:color="auto"/>
                                        <w:right w:val="none" w:sz="0" w:space="0" w:color="auto"/>
                                      </w:divBdr>
                                      <w:divsChild>
                                        <w:div w:id="1509296676">
                                          <w:marLeft w:val="0"/>
                                          <w:marRight w:val="0"/>
                                          <w:marTop w:val="0"/>
                                          <w:marBottom w:val="0"/>
                                          <w:divBdr>
                                            <w:top w:val="none" w:sz="0" w:space="0" w:color="auto"/>
                                            <w:left w:val="none" w:sz="0" w:space="0" w:color="auto"/>
                                            <w:bottom w:val="none" w:sz="0" w:space="0" w:color="auto"/>
                                            <w:right w:val="none" w:sz="0" w:space="0" w:color="auto"/>
                                          </w:divBdr>
                                          <w:divsChild>
                                            <w:div w:id="592978488">
                                              <w:marLeft w:val="0"/>
                                              <w:marRight w:val="0"/>
                                              <w:marTop w:val="0"/>
                                              <w:marBottom w:val="0"/>
                                              <w:divBdr>
                                                <w:top w:val="none" w:sz="0" w:space="0" w:color="auto"/>
                                                <w:left w:val="none" w:sz="0" w:space="0" w:color="auto"/>
                                                <w:bottom w:val="none" w:sz="0" w:space="0" w:color="auto"/>
                                                <w:right w:val="none" w:sz="0" w:space="0" w:color="auto"/>
                                              </w:divBdr>
                                              <w:divsChild>
                                                <w:div w:id="1442334766">
                                                  <w:marLeft w:val="0"/>
                                                  <w:marRight w:val="0"/>
                                                  <w:marTop w:val="0"/>
                                                  <w:marBottom w:val="0"/>
                                                  <w:divBdr>
                                                    <w:top w:val="none" w:sz="0" w:space="0" w:color="auto"/>
                                                    <w:left w:val="none" w:sz="0" w:space="0" w:color="auto"/>
                                                    <w:bottom w:val="none" w:sz="0" w:space="0" w:color="auto"/>
                                                    <w:right w:val="none" w:sz="0" w:space="0" w:color="auto"/>
                                                  </w:divBdr>
                                                  <w:divsChild>
                                                    <w:div w:id="853231433">
                                                      <w:marLeft w:val="0"/>
                                                      <w:marRight w:val="0"/>
                                                      <w:marTop w:val="0"/>
                                                      <w:marBottom w:val="0"/>
                                                      <w:divBdr>
                                                        <w:top w:val="none" w:sz="0" w:space="0" w:color="auto"/>
                                                        <w:left w:val="none" w:sz="0" w:space="0" w:color="auto"/>
                                                        <w:bottom w:val="none" w:sz="0" w:space="0" w:color="auto"/>
                                                        <w:right w:val="none" w:sz="0" w:space="0" w:color="auto"/>
                                                      </w:divBdr>
                                                      <w:divsChild>
                                                        <w:div w:id="1251159605">
                                                          <w:marLeft w:val="0"/>
                                                          <w:marRight w:val="0"/>
                                                          <w:marTop w:val="0"/>
                                                          <w:marBottom w:val="0"/>
                                                          <w:divBdr>
                                                            <w:top w:val="none" w:sz="0" w:space="0" w:color="auto"/>
                                                            <w:left w:val="none" w:sz="0" w:space="0" w:color="auto"/>
                                                            <w:bottom w:val="none" w:sz="0" w:space="0" w:color="auto"/>
                                                            <w:right w:val="none" w:sz="0" w:space="0" w:color="auto"/>
                                                          </w:divBdr>
                                                          <w:divsChild>
                                                            <w:div w:id="1130054846">
                                                              <w:marLeft w:val="0"/>
                                                              <w:marRight w:val="0"/>
                                                              <w:marTop w:val="0"/>
                                                              <w:marBottom w:val="0"/>
                                                              <w:divBdr>
                                                                <w:top w:val="none" w:sz="0" w:space="0" w:color="auto"/>
                                                                <w:left w:val="none" w:sz="0" w:space="0" w:color="auto"/>
                                                                <w:bottom w:val="none" w:sz="0" w:space="0" w:color="auto"/>
                                                                <w:right w:val="none" w:sz="0" w:space="0" w:color="auto"/>
                                                              </w:divBdr>
                                                              <w:divsChild>
                                                                <w:div w:id="17464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6114">
                                      <w:marLeft w:val="0"/>
                                      <w:marRight w:val="0"/>
                                      <w:marTop w:val="0"/>
                                      <w:marBottom w:val="0"/>
                                      <w:divBdr>
                                        <w:top w:val="none" w:sz="0" w:space="0" w:color="auto"/>
                                        <w:left w:val="none" w:sz="0" w:space="0" w:color="auto"/>
                                        <w:bottom w:val="none" w:sz="0" w:space="0" w:color="auto"/>
                                        <w:right w:val="none" w:sz="0" w:space="0" w:color="auto"/>
                                      </w:divBdr>
                                      <w:divsChild>
                                        <w:div w:id="847643081">
                                          <w:marLeft w:val="0"/>
                                          <w:marRight w:val="0"/>
                                          <w:marTop w:val="0"/>
                                          <w:marBottom w:val="0"/>
                                          <w:divBdr>
                                            <w:top w:val="none" w:sz="0" w:space="0" w:color="auto"/>
                                            <w:left w:val="none" w:sz="0" w:space="0" w:color="auto"/>
                                            <w:bottom w:val="none" w:sz="0" w:space="0" w:color="auto"/>
                                            <w:right w:val="none" w:sz="0" w:space="0" w:color="auto"/>
                                          </w:divBdr>
                                          <w:divsChild>
                                            <w:div w:id="1306351657">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sChild>
                                                    <w:div w:id="440417341">
                                                      <w:marLeft w:val="0"/>
                                                      <w:marRight w:val="0"/>
                                                      <w:marTop w:val="0"/>
                                                      <w:marBottom w:val="0"/>
                                                      <w:divBdr>
                                                        <w:top w:val="none" w:sz="0" w:space="0" w:color="auto"/>
                                                        <w:left w:val="none" w:sz="0" w:space="0" w:color="auto"/>
                                                        <w:bottom w:val="none" w:sz="0" w:space="0" w:color="auto"/>
                                                        <w:right w:val="none" w:sz="0" w:space="0" w:color="auto"/>
                                                      </w:divBdr>
                                                    </w:div>
                                                    <w:div w:id="477379068">
                                                      <w:marLeft w:val="0"/>
                                                      <w:marRight w:val="0"/>
                                                      <w:marTop w:val="0"/>
                                                      <w:marBottom w:val="0"/>
                                                      <w:divBdr>
                                                        <w:top w:val="none" w:sz="0" w:space="0" w:color="auto"/>
                                                        <w:left w:val="none" w:sz="0" w:space="0" w:color="auto"/>
                                                        <w:bottom w:val="none" w:sz="0" w:space="0" w:color="auto"/>
                                                        <w:right w:val="none" w:sz="0" w:space="0" w:color="auto"/>
                                                      </w:divBdr>
                                                    </w:div>
                                                    <w:div w:id="611285429">
                                                      <w:marLeft w:val="0"/>
                                                      <w:marRight w:val="0"/>
                                                      <w:marTop w:val="0"/>
                                                      <w:marBottom w:val="0"/>
                                                      <w:divBdr>
                                                        <w:top w:val="none" w:sz="0" w:space="0" w:color="auto"/>
                                                        <w:left w:val="none" w:sz="0" w:space="0" w:color="auto"/>
                                                        <w:bottom w:val="none" w:sz="0" w:space="0" w:color="auto"/>
                                                        <w:right w:val="none" w:sz="0" w:space="0" w:color="auto"/>
                                                      </w:divBdr>
                                                    </w:div>
                                                    <w:div w:id="615217388">
                                                      <w:marLeft w:val="0"/>
                                                      <w:marRight w:val="0"/>
                                                      <w:marTop w:val="0"/>
                                                      <w:marBottom w:val="0"/>
                                                      <w:divBdr>
                                                        <w:top w:val="none" w:sz="0" w:space="0" w:color="auto"/>
                                                        <w:left w:val="none" w:sz="0" w:space="0" w:color="auto"/>
                                                        <w:bottom w:val="none" w:sz="0" w:space="0" w:color="auto"/>
                                                        <w:right w:val="none" w:sz="0" w:space="0" w:color="auto"/>
                                                      </w:divBdr>
                                                    </w:div>
                                                    <w:div w:id="786042481">
                                                      <w:marLeft w:val="0"/>
                                                      <w:marRight w:val="0"/>
                                                      <w:marTop w:val="0"/>
                                                      <w:marBottom w:val="0"/>
                                                      <w:divBdr>
                                                        <w:top w:val="none" w:sz="0" w:space="0" w:color="auto"/>
                                                        <w:left w:val="none" w:sz="0" w:space="0" w:color="auto"/>
                                                        <w:bottom w:val="none" w:sz="0" w:space="0" w:color="auto"/>
                                                        <w:right w:val="none" w:sz="0" w:space="0" w:color="auto"/>
                                                      </w:divBdr>
                                                      <w:divsChild>
                                                        <w:div w:id="946042806">
                                                          <w:marLeft w:val="0"/>
                                                          <w:marRight w:val="0"/>
                                                          <w:marTop w:val="0"/>
                                                          <w:marBottom w:val="0"/>
                                                          <w:divBdr>
                                                            <w:top w:val="none" w:sz="0" w:space="0" w:color="auto"/>
                                                            <w:left w:val="none" w:sz="0" w:space="0" w:color="auto"/>
                                                            <w:bottom w:val="none" w:sz="0" w:space="0" w:color="auto"/>
                                                            <w:right w:val="none" w:sz="0" w:space="0" w:color="auto"/>
                                                          </w:divBdr>
                                                          <w:divsChild>
                                                            <w:div w:id="12096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214552">
                                  <w:marLeft w:val="0"/>
                                  <w:marRight w:val="0"/>
                                  <w:marTop w:val="0"/>
                                  <w:marBottom w:val="0"/>
                                  <w:divBdr>
                                    <w:top w:val="none" w:sz="0" w:space="0" w:color="auto"/>
                                    <w:left w:val="none" w:sz="0" w:space="0" w:color="auto"/>
                                    <w:bottom w:val="none" w:sz="0" w:space="0" w:color="auto"/>
                                    <w:right w:val="none" w:sz="0" w:space="0" w:color="auto"/>
                                  </w:divBdr>
                                  <w:divsChild>
                                    <w:div w:id="488249650">
                                      <w:marLeft w:val="0"/>
                                      <w:marRight w:val="0"/>
                                      <w:marTop w:val="0"/>
                                      <w:marBottom w:val="0"/>
                                      <w:divBdr>
                                        <w:top w:val="none" w:sz="0" w:space="0" w:color="auto"/>
                                        <w:left w:val="none" w:sz="0" w:space="0" w:color="auto"/>
                                        <w:bottom w:val="none" w:sz="0" w:space="0" w:color="auto"/>
                                        <w:right w:val="none" w:sz="0" w:space="0" w:color="auto"/>
                                      </w:divBdr>
                                      <w:divsChild>
                                        <w:div w:id="230386032">
                                          <w:marLeft w:val="0"/>
                                          <w:marRight w:val="0"/>
                                          <w:marTop w:val="0"/>
                                          <w:marBottom w:val="0"/>
                                          <w:divBdr>
                                            <w:top w:val="none" w:sz="0" w:space="0" w:color="auto"/>
                                            <w:left w:val="none" w:sz="0" w:space="0" w:color="auto"/>
                                            <w:bottom w:val="none" w:sz="0" w:space="0" w:color="auto"/>
                                            <w:right w:val="none" w:sz="0" w:space="0" w:color="auto"/>
                                          </w:divBdr>
                                          <w:divsChild>
                                            <w:div w:id="1207252272">
                                              <w:marLeft w:val="0"/>
                                              <w:marRight w:val="0"/>
                                              <w:marTop w:val="0"/>
                                              <w:marBottom w:val="0"/>
                                              <w:divBdr>
                                                <w:top w:val="none" w:sz="0" w:space="0" w:color="auto"/>
                                                <w:left w:val="none" w:sz="0" w:space="0" w:color="auto"/>
                                                <w:bottom w:val="none" w:sz="0" w:space="0" w:color="auto"/>
                                                <w:right w:val="none" w:sz="0" w:space="0" w:color="auto"/>
                                              </w:divBdr>
                                              <w:divsChild>
                                                <w:div w:id="777944992">
                                                  <w:marLeft w:val="0"/>
                                                  <w:marRight w:val="0"/>
                                                  <w:marTop w:val="0"/>
                                                  <w:marBottom w:val="0"/>
                                                  <w:divBdr>
                                                    <w:top w:val="none" w:sz="0" w:space="0" w:color="auto"/>
                                                    <w:left w:val="none" w:sz="0" w:space="0" w:color="auto"/>
                                                    <w:bottom w:val="none" w:sz="0" w:space="0" w:color="auto"/>
                                                    <w:right w:val="none" w:sz="0" w:space="0" w:color="auto"/>
                                                  </w:divBdr>
                                                  <w:divsChild>
                                                    <w:div w:id="208953679">
                                                      <w:marLeft w:val="0"/>
                                                      <w:marRight w:val="0"/>
                                                      <w:marTop w:val="0"/>
                                                      <w:marBottom w:val="0"/>
                                                      <w:divBdr>
                                                        <w:top w:val="none" w:sz="0" w:space="0" w:color="auto"/>
                                                        <w:left w:val="none" w:sz="0" w:space="0" w:color="auto"/>
                                                        <w:bottom w:val="none" w:sz="0" w:space="0" w:color="auto"/>
                                                        <w:right w:val="none" w:sz="0" w:space="0" w:color="auto"/>
                                                      </w:divBdr>
                                                      <w:divsChild>
                                                        <w:div w:id="18442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81210">
                                      <w:marLeft w:val="0"/>
                                      <w:marRight w:val="0"/>
                                      <w:marTop w:val="0"/>
                                      <w:marBottom w:val="0"/>
                                      <w:divBdr>
                                        <w:top w:val="none" w:sz="0" w:space="0" w:color="auto"/>
                                        <w:left w:val="none" w:sz="0" w:space="0" w:color="auto"/>
                                        <w:bottom w:val="none" w:sz="0" w:space="0" w:color="auto"/>
                                        <w:right w:val="none" w:sz="0" w:space="0" w:color="auto"/>
                                      </w:divBdr>
                                      <w:divsChild>
                                        <w:div w:id="2110466737">
                                          <w:marLeft w:val="0"/>
                                          <w:marRight w:val="0"/>
                                          <w:marTop w:val="0"/>
                                          <w:marBottom w:val="0"/>
                                          <w:divBdr>
                                            <w:top w:val="none" w:sz="0" w:space="0" w:color="auto"/>
                                            <w:left w:val="none" w:sz="0" w:space="0" w:color="auto"/>
                                            <w:bottom w:val="none" w:sz="0" w:space="0" w:color="auto"/>
                                            <w:right w:val="none" w:sz="0" w:space="0" w:color="auto"/>
                                          </w:divBdr>
                                          <w:divsChild>
                                            <w:div w:id="996105625">
                                              <w:marLeft w:val="0"/>
                                              <w:marRight w:val="0"/>
                                              <w:marTop w:val="0"/>
                                              <w:marBottom w:val="0"/>
                                              <w:divBdr>
                                                <w:top w:val="none" w:sz="0" w:space="0" w:color="auto"/>
                                                <w:left w:val="none" w:sz="0" w:space="0" w:color="auto"/>
                                                <w:bottom w:val="none" w:sz="0" w:space="0" w:color="auto"/>
                                                <w:right w:val="none" w:sz="0" w:space="0" w:color="auto"/>
                                              </w:divBdr>
                                            </w:div>
                                            <w:div w:id="1014890798">
                                              <w:marLeft w:val="0"/>
                                              <w:marRight w:val="0"/>
                                              <w:marTop w:val="0"/>
                                              <w:marBottom w:val="0"/>
                                              <w:divBdr>
                                                <w:top w:val="none" w:sz="0" w:space="0" w:color="auto"/>
                                                <w:left w:val="none" w:sz="0" w:space="0" w:color="auto"/>
                                                <w:bottom w:val="none" w:sz="0" w:space="0" w:color="auto"/>
                                                <w:right w:val="none" w:sz="0" w:space="0" w:color="auto"/>
                                              </w:divBdr>
                                              <w:divsChild>
                                                <w:div w:id="332726607">
                                                  <w:marLeft w:val="0"/>
                                                  <w:marRight w:val="0"/>
                                                  <w:marTop w:val="0"/>
                                                  <w:marBottom w:val="0"/>
                                                  <w:divBdr>
                                                    <w:top w:val="none" w:sz="0" w:space="0" w:color="auto"/>
                                                    <w:left w:val="none" w:sz="0" w:space="0" w:color="auto"/>
                                                    <w:bottom w:val="none" w:sz="0" w:space="0" w:color="auto"/>
                                                    <w:right w:val="none" w:sz="0" w:space="0" w:color="auto"/>
                                                  </w:divBdr>
                                                  <w:divsChild>
                                                    <w:div w:id="1174494495">
                                                      <w:marLeft w:val="0"/>
                                                      <w:marRight w:val="0"/>
                                                      <w:marTop w:val="0"/>
                                                      <w:marBottom w:val="0"/>
                                                      <w:divBdr>
                                                        <w:top w:val="none" w:sz="0" w:space="0" w:color="auto"/>
                                                        <w:left w:val="none" w:sz="0" w:space="0" w:color="auto"/>
                                                        <w:bottom w:val="none" w:sz="0" w:space="0" w:color="auto"/>
                                                        <w:right w:val="none" w:sz="0" w:space="0" w:color="auto"/>
                                                      </w:divBdr>
                                                      <w:divsChild>
                                                        <w:div w:id="1062216618">
                                                          <w:marLeft w:val="0"/>
                                                          <w:marRight w:val="0"/>
                                                          <w:marTop w:val="0"/>
                                                          <w:marBottom w:val="0"/>
                                                          <w:divBdr>
                                                            <w:top w:val="none" w:sz="0" w:space="0" w:color="auto"/>
                                                            <w:left w:val="none" w:sz="0" w:space="0" w:color="auto"/>
                                                            <w:bottom w:val="none" w:sz="0" w:space="0" w:color="auto"/>
                                                            <w:right w:val="none" w:sz="0" w:space="0" w:color="auto"/>
                                                          </w:divBdr>
                                                          <w:divsChild>
                                                            <w:div w:id="2060469805">
                                                              <w:marLeft w:val="0"/>
                                                              <w:marRight w:val="0"/>
                                                              <w:marTop w:val="0"/>
                                                              <w:marBottom w:val="0"/>
                                                              <w:divBdr>
                                                                <w:top w:val="none" w:sz="0" w:space="0" w:color="auto"/>
                                                                <w:left w:val="none" w:sz="0" w:space="0" w:color="auto"/>
                                                                <w:bottom w:val="none" w:sz="0" w:space="0" w:color="auto"/>
                                                                <w:right w:val="none" w:sz="0" w:space="0" w:color="auto"/>
                                                              </w:divBdr>
                                                              <w:divsChild>
                                                                <w:div w:id="5616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7752">
                                                      <w:marLeft w:val="0"/>
                                                      <w:marRight w:val="0"/>
                                                      <w:marTop w:val="0"/>
                                                      <w:marBottom w:val="0"/>
                                                      <w:divBdr>
                                                        <w:top w:val="none" w:sz="0" w:space="0" w:color="auto"/>
                                                        <w:left w:val="none" w:sz="0" w:space="0" w:color="auto"/>
                                                        <w:bottom w:val="none" w:sz="0" w:space="0" w:color="auto"/>
                                                        <w:right w:val="none" w:sz="0" w:space="0" w:color="auto"/>
                                                      </w:divBdr>
                                                      <w:divsChild>
                                                        <w:div w:id="4043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7328">
                                              <w:marLeft w:val="0"/>
                                              <w:marRight w:val="0"/>
                                              <w:marTop w:val="0"/>
                                              <w:marBottom w:val="0"/>
                                              <w:divBdr>
                                                <w:top w:val="none" w:sz="0" w:space="0" w:color="auto"/>
                                                <w:left w:val="none" w:sz="0" w:space="0" w:color="auto"/>
                                                <w:bottom w:val="none" w:sz="0" w:space="0" w:color="auto"/>
                                                <w:right w:val="none" w:sz="0" w:space="0" w:color="auto"/>
                                              </w:divBdr>
                                              <w:divsChild>
                                                <w:div w:id="893007264">
                                                  <w:marLeft w:val="0"/>
                                                  <w:marRight w:val="0"/>
                                                  <w:marTop w:val="0"/>
                                                  <w:marBottom w:val="0"/>
                                                  <w:divBdr>
                                                    <w:top w:val="none" w:sz="0" w:space="0" w:color="auto"/>
                                                    <w:left w:val="none" w:sz="0" w:space="0" w:color="auto"/>
                                                    <w:bottom w:val="none" w:sz="0" w:space="0" w:color="auto"/>
                                                    <w:right w:val="none" w:sz="0" w:space="0" w:color="auto"/>
                                                  </w:divBdr>
                                                  <w:divsChild>
                                                    <w:div w:id="975991233">
                                                      <w:marLeft w:val="0"/>
                                                      <w:marRight w:val="0"/>
                                                      <w:marTop w:val="0"/>
                                                      <w:marBottom w:val="0"/>
                                                      <w:divBdr>
                                                        <w:top w:val="none" w:sz="0" w:space="0" w:color="auto"/>
                                                        <w:left w:val="none" w:sz="0" w:space="0" w:color="auto"/>
                                                        <w:bottom w:val="none" w:sz="0" w:space="0" w:color="auto"/>
                                                        <w:right w:val="none" w:sz="0" w:space="0" w:color="auto"/>
                                                      </w:divBdr>
                                                      <w:divsChild>
                                                        <w:div w:id="1395928482">
                                                          <w:marLeft w:val="0"/>
                                                          <w:marRight w:val="0"/>
                                                          <w:marTop w:val="0"/>
                                                          <w:marBottom w:val="0"/>
                                                          <w:divBdr>
                                                            <w:top w:val="none" w:sz="0" w:space="0" w:color="auto"/>
                                                            <w:left w:val="none" w:sz="0" w:space="0" w:color="auto"/>
                                                            <w:bottom w:val="none" w:sz="0" w:space="0" w:color="auto"/>
                                                            <w:right w:val="none" w:sz="0" w:space="0" w:color="auto"/>
                                                          </w:divBdr>
                                                          <w:divsChild>
                                                            <w:div w:id="1214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5780">
          <w:marLeft w:val="0"/>
          <w:marRight w:val="0"/>
          <w:marTop w:val="0"/>
          <w:marBottom w:val="0"/>
          <w:divBdr>
            <w:top w:val="none" w:sz="0" w:space="0" w:color="auto"/>
            <w:left w:val="none" w:sz="0" w:space="0" w:color="auto"/>
            <w:bottom w:val="none" w:sz="0" w:space="0" w:color="auto"/>
            <w:right w:val="none" w:sz="0" w:space="0" w:color="auto"/>
          </w:divBdr>
          <w:divsChild>
            <w:div w:id="1006398324">
              <w:marLeft w:val="0"/>
              <w:marRight w:val="0"/>
              <w:marTop w:val="0"/>
              <w:marBottom w:val="0"/>
              <w:divBdr>
                <w:top w:val="none" w:sz="0" w:space="0" w:color="auto"/>
                <w:left w:val="none" w:sz="0" w:space="0" w:color="auto"/>
                <w:bottom w:val="none" w:sz="0" w:space="0" w:color="auto"/>
                <w:right w:val="none" w:sz="0" w:space="0" w:color="auto"/>
              </w:divBdr>
            </w:div>
            <w:div w:id="2068650316">
              <w:marLeft w:val="0"/>
              <w:marRight w:val="0"/>
              <w:marTop w:val="0"/>
              <w:marBottom w:val="0"/>
              <w:divBdr>
                <w:top w:val="none" w:sz="0" w:space="0" w:color="auto"/>
                <w:left w:val="none" w:sz="0" w:space="0" w:color="auto"/>
                <w:bottom w:val="none" w:sz="0" w:space="0" w:color="auto"/>
                <w:right w:val="none" w:sz="0" w:space="0" w:color="auto"/>
              </w:divBdr>
            </w:div>
          </w:divsChild>
        </w:div>
        <w:div w:id="740563073">
          <w:marLeft w:val="0"/>
          <w:marRight w:val="0"/>
          <w:marTop w:val="0"/>
          <w:marBottom w:val="0"/>
          <w:divBdr>
            <w:top w:val="none" w:sz="0" w:space="0" w:color="auto"/>
            <w:left w:val="none" w:sz="0" w:space="0" w:color="auto"/>
            <w:bottom w:val="none" w:sz="0" w:space="0" w:color="auto"/>
            <w:right w:val="none" w:sz="0" w:space="0" w:color="auto"/>
          </w:divBdr>
          <w:divsChild>
            <w:div w:id="1575239572">
              <w:marLeft w:val="0"/>
              <w:marRight w:val="0"/>
              <w:marTop w:val="0"/>
              <w:marBottom w:val="0"/>
              <w:divBdr>
                <w:top w:val="none" w:sz="0" w:space="0" w:color="auto"/>
                <w:left w:val="none" w:sz="0" w:space="0" w:color="auto"/>
                <w:bottom w:val="none" w:sz="0" w:space="0" w:color="auto"/>
                <w:right w:val="none" w:sz="0" w:space="0" w:color="auto"/>
              </w:divBdr>
              <w:divsChild>
                <w:div w:id="2069840082">
                  <w:marLeft w:val="0"/>
                  <w:marRight w:val="0"/>
                  <w:marTop w:val="0"/>
                  <w:marBottom w:val="0"/>
                  <w:divBdr>
                    <w:top w:val="none" w:sz="0" w:space="0" w:color="auto"/>
                    <w:left w:val="none" w:sz="0" w:space="0" w:color="auto"/>
                    <w:bottom w:val="none" w:sz="0" w:space="0" w:color="auto"/>
                    <w:right w:val="none" w:sz="0" w:space="0" w:color="auto"/>
                  </w:divBdr>
                  <w:divsChild>
                    <w:div w:id="2057045332">
                      <w:marLeft w:val="0"/>
                      <w:marRight w:val="0"/>
                      <w:marTop w:val="0"/>
                      <w:marBottom w:val="0"/>
                      <w:divBdr>
                        <w:top w:val="none" w:sz="0" w:space="0" w:color="auto"/>
                        <w:left w:val="none" w:sz="0" w:space="0" w:color="auto"/>
                        <w:bottom w:val="none" w:sz="0" w:space="0" w:color="auto"/>
                        <w:right w:val="none" w:sz="0" w:space="0" w:color="auto"/>
                      </w:divBdr>
                      <w:divsChild>
                        <w:div w:id="1973896750">
                          <w:marLeft w:val="0"/>
                          <w:marRight w:val="0"/>
                          <w:marTop w:val="0"/>
                          <w:marBottom w:val="0"/>
                          <w:divBdr>
                            <w:top w:val="none" w:sz="0" w:space="0" w:color="auto"/>
                            <w:left w:val="none" w:sz="0" w:space="0" w:color="auto"/>
                            <w:bottom w:val="none" w:sz="0" w:space="0" w:color="auto"/>
                            <w:right w:val="none" w:sz="0" w:space="0" w:color="auto"/>
                          </w:divBdr>
                          <w:divsChild>
                            <w:div w:id="664165545">
                              <w:marLeft w:val="0"/>
                              <w:marRight w:val="0"/>
                              <w:marTop w:val="0"/>
                              <w:marBottom w:val="0"/>
                              <w:divBdr>
                                <w:top w:val="none" w:sz="0" w:space="0" w:color="auto"/>
                                <w:left w:val="none" w:sz="0" w:space="0" w:color="auto"/>
                                <w:bottom w:val="none" w:sz="0" w:space="0" w:color="auto"/>
                                <w:right w:val="none" w:sz="0" w:space="0" w:color="auto"/>
                              </w:divBdr>
                              <w:divsChild>
                                <w:div w:id="562910299">
                                  <w:marLeft w:val="0"/>
                                  <w:marRight w:val="0"/>
                                  <w:marTop w:val="0"/>
                                  <w:marBottom w:val="0"/>
                                  <w:divBdr>
                                    <w:top w:val="none" w:sz="0" w:space="0" w:color="auto"/>
                                    <w:left w:val="none" w:sz="0" w:space="0" w:color="auto"/>
                                    <w:bottom w:val="none" w:sz="0" w:space="0" w:color="auto"/>
                                    <w:right w:val="none" w:sz="0" w:space="0" w:color="auto"/>
                                  </w:divBdr>
                                  <w:divsChild>
                                    <w:div w:id="1237469417">
                                      <w:marLeft w:val="0"/>
                                      <w:marRight w:val="0"/>
                                      <w:marTop w:val="0"/>
                                      <w:marBottom w:val="0"/>
                                      <w:divBdr>
                                        <w:top w:val="none" w:sz="0" w:space="0" w:color="auto"/>
                                        <w:left w:val="none" w:sz="0" w:space="0" w:color="auto"/>
                                        <w:bottom w:val="none" w:sz="0" w:space="0" w:color="auto"/>
                                        <w:right w:val="none" w:sz="0" w:space="0" w:color="auto"/>
                                      </w:divBdr>
                                      <w:divsChild>
                                        <w:div w:id="834763783">
                                          <w:marLeft w:val="0"/>
                                          <w:marRight w:val="0"/>
                                          <w:marTop w:val="0"/>
                                          <w:marBottom w:val="0"/>
                                          <w:divBdr>
                                            <w:top w:val="none" w:sz="0" w:space="0" w:color="auto"/>
                                            <w:left w:val="none" w:sz="0" w:space="0" w:color="auto"/>
                                            <w:bottom w:val="none" w:sz="0" w:space="0" w:color="auto"/>
                                            <w:right w:val="none" w:sz="0" w:space="0" w:color="auto"/>
                                          </w:divBdr>
                                          <w:divsChild>
                                            <w:div w:id="1505701959">
                                              <w:marLeft w:val="0"/>
                                              <w:marRight w:val="0"/>
                                              <w:marTop w:val="0"/>
                                              <w:marBottom w:val="0"/>
                                              <w:divBdr>
                                                <w:top w:val="none" w:sz="0" w:space="0" w:color="auto"/>
                                                <w:left w:val="none" w:sz="0" w:space="0" w:color="auto"/>
                                                <w:bottom w:val="none" w:sz="0" w:space="0" w:color="auto"/>
                                                <w:right w:val="none" w:sz="0" w:space="0" w:color="auto"/>
                                              </w:divBdr>
                                              <w:divsChild>
                                                <w:div w:id="51079861">
                                                  <w:marLeft w:val="0"/>
                                                  <w:marRight w:val="0"/>
                                                  <w:marTop w:val="0"/>
                                                  <w:marBottom w:val="0"/>
                                                  <w:divBdr>
                                                    <w:top w:val="none" w:sz="0" w:space="0" w:color="auto"/>
                                                    <w:left w:val="none" w:sz="0" w:space="0" w:color="auto"/>
                                                    <w:bottom w:val="none" w:sz="0" w:space="0" w:color="auto"/>
                                                    <w:right w:val="none" w:sz="0" w:space="0" w:color="auto"/>
                                                  </w:divBdr>
                                                  <w:divsChild>
                                                    <w:div w:id="19060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25793">
                                  <w:marLeft w:val="0"/>
                                  <w:marRight w:val="0"/>
                                  <w:marTop w:val="0"/>
                                  <w:marBottom w:val="0"/>
                                  <w:divBdr>
                                    <w:top w:val="none" w:sz="0" w:space="0" w:color="auto"/>
                                    <w:left w:val="none" w:sz="0" w:space="0" w:color="auto"/>
                                    <w:bottom w:val="none" w:sz="0" w:space="0" w:color="auto"/>
                                    <w:right w:val="none" w:sz="0" w:space="0" w:color="auto"/>
                                  </w:divBdr>
                                  <w:divsChild>
                                    <w:div w:id="1715039706">
                                      <w:marLeft w:val="0"/>
                                      <w:marRight w:val="0"/>
                                      <w:marTop w:val="0"/>
                                      <w:marBottom w:val="0"/>
                                      <w:divBdr>
                                        <w:top w:val="none" w:sz="0" w:space="0" w:color="auto"/>
                                        <w:left w:val="none" w:sz="0" w:space="0" w:color="auto"/>
                                        <w:bottom w:val="none" w:sz="0" w:space="0" w:color="auto"/>
                                        <w:right w:val="none" w:sz="0" w:space="0" w:color="auto"/>
                                      </w:divBdr>
                                      <w:divsChild>
                                        <w:div w:id="1083647545">
                                          <w:marLeft w:val="0"/>
                                          <w:marRight w:val="0"/>
                                          <w:marTop w:val="0"/>
                                          <w:marBottom w:val="0"/>
                                          <w:divBdr>
                                            <w:top w:val="none" w:sz="0" w:space="0" w:color="auto"/>
                                            <w:left w:val="none" w:sz="0" w:space="0" w:color="auto"/>
                                            <w:bottom w:val="none" w:sz="0" w:space="0" w:color="auto"/>
                                            <w:right w:val="none" w:sz="0" w:space="0" w:color="auto"/>
                                          </w:divBdr>
                                          <w:divsChild>
                                            <w:div w:id="1085570882">
                                              <w:marLeft w:val="0"/>
                                              <w:marRight w:val="0"/>
                                              <w:marTop w:val="0"/>
                                              <w:marBottom w:val="0"/>
                                              <w:divBdr>
                                                <w:top w:val="none" w:sz="0" w:space="0" w:color="auto"/>
                                                <w:left w:val="none" w:sz="0" w:space="0" w:color="auto"/>
                                                <w:bottom w:val="none" w:sz="0" w:space="0" w:color="auto"/>
                                                <w:right w:val="none" w:sz="0" w:space="0" w:color="auto"/>
                                              </w:divBdr>
                                              <w:divsChild>
                                                <w:div w:id="1678850511">
                                                  <w:marLeft w:val="0"/>
                                                  <w:marRight w:val="0"/>
                                                  <w:marTop w:val="0"/>
                                                  <w:marBottom w:val="0"/>
                                                  <w:divBdr>
                                                    <w:top w:val="none" w:sz="0" w:space="0" w:color="auto"/>
                                                    <w:left w:val="none" w:sz="0" w:space="0" w:color="auto"/>
                                                    <w:bottom w:val="none" w:sz="0" w:space="0" w:color="auto"/>
                                                    <w:right w:val="none" w:sz="0" w:space="0" w:color="auto"/>
                                                  </w:divBdr>
                                                  <w:divsChild>
                                                    <w:div w:id="15201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201762">
                              <w:marLeft w:val="0"/>
                              <w:marRight w:val="0"/>
                              <w:marTop w:val="0"/>
                              <w:marBottom w:val="0"/>
                              <w:divBdr>
                                <w:top w:val="none" w:sz="0" w:space="0" w:color="auto"/>
                                <w:left w:val="none" w:sz="0" w:space="0" w:color="auto"/>
                                <w:bottom w:val="none" w:sz="0" w:space="0" w:color="auto"/>
                                <w:right w:val="none" w:sz="0" w:space="0" w:color="auto"/>
                              </w:divBdr>
                              <w:divsChild>
                                <w:div w:id="430397720">
                                  <w:marLeft w:val="0"/>
                                  <w:marRight w:val="0"/>
                                  <w:marTop w:val="0"/>
                                  <w:marBottom w:val="0"/>
                                  <w:divBdr>
                                    <w:top w:val="none" w:sz="0" w:space="0" w:color="auto"/>
                                    <w:left w:val="none" w:sz="0" w:space="0" w:color="auto"/>
                                    <w:bottom w:val="none" w:sz="0" w:space="0" w:color="auto"/>
                                    <w:right w:val="none" w:sz="0" w:space="0" w:color="auto"/>
                                  </w:divBdr>
                                  <w:divsChild>
                                    <w:div w:id="1514877119">
                                      <w:marLeft w:val="0"/>
                                      <w:marRight w:val="0"/>
                                      <w:marTop w:val="0"/>
                                      <w:marBottom w:val="0"/>
                                      <w:divBdr>
                                        <w:top w:val="none" w:sz="0" w:space="0" w:color="auto"/>
                                        <w:left w:val="none" w:sz="0" w:space="0" w:color="auto"/>
                                        <w:bottom w:val="none" w:sz="0" w:space="0" w:color="auto"/>
                                        <w:right w:val="none" w:sz="0" w:space="0" w:color="auto"/>
                                      </w:divBdr>
                                      <w:divsChild>
                                        <w:div w:id="520625760">
                                          <w:marLeft w:val="0"/>
                                          <w:marRight w:val="0"/>
                                          <w:marTop w:val="0"/>
                                          <w:marBottom w:val="0"/>
                                          <w:divBdr>
                                            <w:top w:val="none" w:sz="0" w:space="0" w:color="auto"/>
                                            <w:left w:val="none" w:sz="0" w:space="0" w:color="auto"/>
                                            <w:bottom w:val="none" w:sz="0" w:space="0" w:color="auto"/>
                                            <w:right w:val="none" w:sz="0" w:space="0" w:color="auto"/>
                                          </w:divBdr>
                                          <w:divsChild>
                                            <w:div w:id="1711806777">
                                              <w:marLeft w:val="0"/>
                                              <w:marRight w:val="0"/>
                                              <w:marTop w:val="0"/>
                                              <w:marBottom w:val="0"/>
                                              <w:divBdr>
                                                <w:top w:val="none" w:sz="0" w:space="0" w:color="auto"/>
                                                <w:left w:val="none" w:sz="0" w:space="0" w:color="auto"/>
                                                <w:bottom w:val="none" w:sz="0" w:space="0" w:color="auto"/>
                                                <w:right w:val="none" w:sz="0" w:space="0" w:color="auto"/>
                                              </w:divBdr>
                                              <w:divsChild>
                                                <w:div w:id="1841853250">
                                                  <w:marLeft w:val="0"/>
                                                  <w:marRight w:val="0"/>
                                                  <w:marTop w:val="0"/>
                                                  <w:marBottom w:val="0"/>
                                                  <w:divBdr>
                                                    <w:top w:val="none" w:sz="0" w:space="0" w:color="auto"/>
                                                    <w:left w:val="none" w:sz="0" w:space="0" w:color="auto"/>
                                                    <w:bottom w:val="none" w:sz="0" w:space="0" w:color="auto"/>
                                                    <w:right w:val="none" w:sz="0" w:space="0" w:color="auto"/>
                                                  </w:divBdr>
                                                  <w:divsChild>
                                                    <w:div w:id="1883128005">
                                                      <w:marLeft w:val="0"/>
                                                      <w:marRight w:val="0"/>
                                                      <w:marTop w:val="0"/>
                                                      <w:marBottom w:val="0"/>
                                                      <w:divBdr>
                                                        <w:top w:val="none" w:sz="0" w:space="0" w:color="auto"/>
                                                        <w:left w:val="none" w:sz="0" w:space="0" w:color="auto"/>
                                                        <w:bottom w:val="none" w:sz="0" w:space="0" w:color="auto"/>
                                                        <w:right w:val="none" w:sz="0" w:space="0" w:color="auto"/>
                                                      </w:divBdr>
                                                      <w:divsChild>
                                                        <w:div w:id="2090148829">
                                                          <w:marLeft w:val="0"/>
                                                          <w:marRight w:val="0"/>
                                                          <w:marTop w:val="0"/>
                                                          <w:marBottom w:val="0"/>
                                                          <w:divBdr>
                                                            <w:top w:val="none" w:sz="0" w:space="0" w:color="auto"/>
                                                            <w:left w:val="none" w:sz="0" w:space="0" w:color="auto"/>
                                                            <w:bottom w:val="none" w:sz="0" w:space="0" w:color="auto"/>
                                                            <w:right w:val="none" w:sz="0" w:space="0" w:color="auto"/>
                                                          </w:divBdr>
                                                          <w:divsChild>
                                                            <w:div w:id="1879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5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69303">
                                  <w:marLeft w:val="0"/>
                                  <w:marRight w:val="0"/>
                                  <w:marTop w:val="0"/>
                                  <w:marBottom w:val="0"/>
                                  <w:divBdr>
                                    <w:top w:val="none" w:sz="0" w:space="0" w:color="auto"/>
                                    <w:left w:val="none" w:sz="0" w:space="0" w:color="auto"/>
                                    <w:bottom w:val="none" w:sz="0" w:space="0" w:color="auto"/>
                                    <w:right w:val="none" w:sz="0" w:space="0" w:color="auto"/>
                                  </w:divBdr>
                                  <w:divsChild>
                                    <w:div w:id="1454401210">
                                      <w:marLeft w:val="0"/>
                                      <w:marRight w:val="0"/>
                                      <w:marTop w:val="0"/>
                                      <w:marBottom w:val="0"/>
                                      <w:divBdr>
                                        <w:top w:val="none" w:sz="0" w:space="0" w:color="auto"/>
                                        <w:left w:val="none" w:sz="0" w:space="0" w:color="auto"/>
                                        <w:bottom w:val="none" w:sz="0" w:space="0" w:color="auto"/>
                                        <w:right w:val="none" w:sz="0" w:space="0" w:color="auto"/>
                                      </w:divBdr>
                                      <w:divsChild>
                                        <w:div w:id="932663217">
                                          <w:marLeft w:val="0"/>
                                          <w:marRight w:val="0"/>
                                          <w:marTop w:val="0"/>
                                          <w:marBottom w:val="0"/>
                                          <w:divBdr>
                                            <w:top w:val="none" w:sz="0" w:space="0" w:color="auto"/>
                                            <w:left w:val="none" w:sz="0" w:space="0" w:color="auto"/>
                                            <w:bottom w:val="none" w:sz="0" w:space="0" w:color="auto"/>
                                            <w:right w:val="none" w:sz="0" w:space="0" w:color="auto"/>
                                          </w:divBdr>
                                          <w:divsChild>
                                            <w:div w:id="227151044">
                                              <w:marLeft w:val="0"/>
                                              <w:marRight w:val="0"/>
                                              <w:marTop w:val="0"/>
                                              <w:marBottom w:val="0"/>
                                              <w:divBdr>
                                                <w:top w:val="none" w:sz="0" w:space="0" w:color="auto"/>
                                                <w:left w:val="none" w:sz="0" w:space="0" w:color="auto"/>
                                                <w:bottom w:val="none" w:sz="0" w:space="0" w:color="auto"/>
                                                <w:right w:val="none" w:sz="0" w:space="0" w:color="auto"/>
                                              </w:divBdr>
                                              <w:divsChild>
                                                <w:div w:id="967514334">
                                                  <w:marLeft w:val="0"/>
                                                  <w:marRight w:val="0"/>
                                                  <w:marTop w:val="0"/>
                                                  <w:marBottom w:val="0"/>
                                                  <w:divBdr>
                                                    <w:top w:val="none" w:sz="0" w:space="0" w:color="auto"/>
                                                    <w:left w:val="none" w:sz="0" w:space="0" w:color="auto"/>
                                                    <w:bottom w:val="none" w:sz="0" w:space="0" w:color="auto"/>
                                                    <w:right w:val="none" w:sz="0" w:space="0" w:color="auto"/>
                                                  </w:divBdr>
                                                </w:div>
                                                <w:div w:id="2037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402">
                                  <w:marLeft w:val="0"/>
                                  <w:marRight w:val="0"/>
                                  <w:marTop w:val="0"/>
                                  <w:marBottom w:val="0"/>
                                  <w:divBdr>
                                    <w:top w:val="none" w:sz="0" w:space="0" w:color="auto"/>
                                    <w:left w:val="none" w:sz="0" w:space="0" w:color="auto"/>
                                    <w:bottom w:val="none" w:sz="0" w:space="0" w:color="auto"/>
                                    <w:right w:val="none" w:sz="0" w:space="0" w:color="auto"/>
                                  </w:divBdr>
                                  <w:divsChild>
                                    <w:div w:id="140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12279">
          <w:marLeft w:val="0"/>
          <w:marRight w:val="0"/>
          <w:marTop w:val="0"/>
          <w:marBottom w:val="0"/>
          <w:divBdr>
            <w:top w:val="none" w:sz="0" w:space="0" w:color="auto"/>
            <w:left w:val="none" w:sz="0" w:space="0" w:color="auto"/>
            <w:bottom w:val="none" w:sz="0" w:space="0" w:color="auto"/>
            <w:right w:val="none" w:sz="0" w:space="0" w:color="auto"/>
          </w:divBdr>
          <w:divsChild>
            <w:div w:id="1715735664">
              <w:marLeft w:val="0"/>
              <w:marRight w:val="0"/>
              <w:marTop w:val="0"/>
              <w:marBottom w:val="0"/>
              <w:divBdr>
                <w:top w:val="none" w:sz="0" w:space="0" w:color="auto"/>
                <w:left w:val="none" w:sz="0" w:space="0" w:color="auto"/>
                <w:bottom w:val="none" w:sz="0" w:space="0" w:color="auto"/>
                <w:right w:val="none" w:sz="0" w:space="0" w:color="auto"/>
              </w:divBdr>
              <w:divsChild>
                <w:div w:id="905071767">
                  <w:marLeft w:val="0"/>
                  <w:marRight w:val="0"/>
                  <w:marTop w:val="0"/>
                  <w:marBottom w:val="0"/>
                  <w:divBdr>
                    <w:top w:val="none" w:sz="0" w:space="0" w:color="auto"/>
                    <w:left w:val="none" w:sz="0" w:space="0" w:color="auto"/>
                    <w:bottom w:val="none" w:sz="0" w:space="0" w:color="auto"/>
                    <w:right w:val="none" w:sz="0" w:space="0" w:color="auto"/>
                  </w:divBdr>
                  <w:divsChild>
                    <w:div w:id="2121143612">
                      <w:marLeft w:val="0"/>
                      <w:marRight w:val="0"/>
                      <w:marTop w:val="0"/>
                      <w:marBottom w:val="0"/>
                      <w:divBdr>
                        <w:top w:val="none" w:sz="0" w:space="0" w:color="auto"/>
                        <w:left w:val="none" w:sz="0" w:space="0" w:color="auto"/>
                        <w:bottom w:val="none" w:sz="0" w:space="0" w:color="auto"/>
                        <w:right w:val="none" w:sz="0" w:space="0" w:color="auto"/>
                      </w:divBdr>
                      <w:divsChild>
                        <w:div w:id="1441488068">
                          <w:marLeft w:val="0"/>
                          <w:marRight w:val="0"/>
                          <w:marTop w:val="0"/>
                          <w:marBottom w:val="0"/>
                          <w:divBdr>
                            <w:top w:val="none" w:sz="0" w:space="0" w:color="auto"/>
                            <w:left w:val="none" w:sz="0" w:space="0" w:color="auto"/>
                            <w:bottom w:val="none" w:sz="0" w:space="0" w:color="auto"/>
                            <w:right w:val="none" w:sz="0" w:space="0" w:color="auto"/>
                          </w:divBdr>
                          <w:divsChild>
                            <w:div w:id="456725265">
                              <w:marLeft w:val="0"/>
                              <w:marRight w:val="0"/>
                              <w:marTop w:val="0"/>
                              <w:marBottom w:val="0"/>
                              <w:divBdr>
                                <w:top w:val="none" w:sz="0" w:space="0" w:color="auto"/>
                                <w:left w:val="none" w:sz="0" w:space="0" w:color="auto"/>
                                <w:bottom w:val="none" w:sz="0" w:space="0" w:color="auto"/>
                                <w:right w:val="none" w:sz="0" w:space="0" w:color="auto"/>
                              </w:divBdr>
                              <w:divsChild>
                                <w:div w:id="840199640">
                                  <w:marLeft w:val="0"/>
                                  <w:marRight w:val="0"/>
                                  <w:marTop w:val="0"/>
                                  <w:marBottom w:val="0"/>
                                  <w:divBdr>
                                    <w:top w:val="none" w:sz="0" w:space="0" w:color="auto"/>
                                    <w:left w:val="none" w:sz="0" w:space="0" w:color="auto"/>
                                    <w:bottom w:val="none" w:sz="0" w:space="0" w:color="auto"/>
                                    <w:right w:val="none" w:sz="0" w:space="0" w:color="auto"/>
                                  </w:divBdr>
                                  <w:divsChild>
                                    <w:div w:id="985086731">
                                      <w:marLeft w:val="0"/>
                                      <w:marRight w:val="0"/>
                                      <w:marTop w:val="0"/>
                                      <w:marBottom w:val="0"/>
                                      <w:divBdr>
                                        <w:top w:val="none" w:sz="0" w:space="0" w:color="auto"/>
                                        <w:left w:val="none" w:sz="0" w:space="0" w:color="auto"/>
                                        <w:bottom w:val="none" w:sz="0" w:space="0" w:color="auto"/>
                                        <w:right w:val="none" w:sz="0" w:space="0" w:color="auto"/>
                                      </w:divBdr>
                                      <w:divsChild>
                                        <w:div w:id="520048287">
                                          <w:marLeft w:val="0"/>
                                          <w:marRight w:val="0"/>
                                          <w:marTop w:val="0"/>
                                          <w:marBottom w:val="0"/>
                                          <w:divBdr>
                                            <w:top w:val="none" w:sz="0" w:space="0" w:color="auto"/>
                                            <w:left w:val="none" w:sz="0" w:space="0" w:color="auto"/>
                                            <w:bottom w:val="none" w:sz="0" w:space="0" w:color="auto"/>
                                            <w:right w:val="none" w:sz="0" w:space="0" w:color="auto"/>
                                          </w:divBdr>
                                          <w:divsChild>
                                            <w:div w:id="1834224668">
                                              <w:marLeft w:val="0"/>
                                              <w:marRight w:val="0"/>
                                              <w:marTop w:val="0"/>
                                              <w:marBottom w:val="0"/>
                                              <w:divBdr>
                                                <w:top w:val="none" w:sz="0" w:space="0" w:color="auto"/>
                                                <w:left w:val="none" w:sz="0" w:space="0" w:color="auto"/>
                                                <w:bottom w:val="none" w:sz="0" w:space="0" w:color="auto"/>
                                                <w:right w:val="none" w:sz="0" w:space="0" w:color="auto"/>
                                              </w:divBdr>
                                              <w:divsChild>
                                                <w:div w:id="184943750">
                                                  <w:marLeft w:val="0"/>
                                                  <w:marRight w:val="0"/>
                                                  <w:marTop w:val="0"/>
                                                  <w:marBottom w:val="0"/>
                                                  <w:divBdr>
                                                    <w:top w:val="none" w:sz="0" w:space="0" w:color="auto"/>
                                                    <w:left w:val="none" w:sz="0" w:space="0" w:color="auto"/>
                                                    <w:bottom w:val="none" w:sz="0" w:space="0" w:color="auto"/>
                                                    <w:right w:val="none" w:sz="0" w:space="0" w:color="auto"/>
                                                  </w:divBdr>
                                                </w:div>
                                                <w:div w:id="443424161">
                                                  <w:marLeft w:val="0"/>
                                                  <w:marRight w:val="0"/>
                                                  <w:marTop w:val="0"/>
                                                  <w:marBottom w:val="0"/>
                                                  <w:divBdr>
                                                    <w:top w:val="none" w:sz="0" w:space="0" w:color="auto"/>
                                                    <w:left w:val="none" w:sz="0" w:space="0" w:color="auto"/>
                                                    <w:bottom w:val="none" w:sz="0" w:space="0" w:color="auto"/>
                                                    <w:right w:val="none" w:sz="0" w:space="0" w:color="auto"/>
                                                  </w:divBdr>
                                                </w:div>
                                                <w:div w:id="462044407">
                                                  <w:marLeft w:val="0"/>
                                                  <w:marRight w:val="0"/>
                                                  <w:marTop w:val="0"/>
                                                  <w:marBottom w:val="0"/>
                                                  <w:divBdr>
                                                    <w:top w:val="none" w:sz="0" w:space="0" w:color="auto"/>
                                                    <w:left w:val="none" w:sz="0" w:space="0" w:color="auto"/>
                                                    <w:bottom w:val="none" w:sz="0" w:space="0" w:color="auto"/>
                                                    <w:right w:val="none" w:sz="0" w:space="0" w:color="auto"/>
                                                  </w:divBdr>
                                                </w:div>
                                                <w:div w:id="1008369383">
                                                  <w:marLeft w:val="0"/>
                                                  <w:marRight w:val="0"/>
                                                  <w:marTop w:val="0"/>
                                                  <w:marBottom w:val="0"/>
                                                  <w:divBdr>
                                                    <w:top w:val="none" w:sz="0" w:space="0" w:color="auto"/>
                                                    <w:left w:val="none" w:sz="0" w:space="0" w:color="auto"/>
                                                    <w:bottom w:val="none" w:sz="0" w:space="0" w:color="auto"/>
                                                    <w:right w:val="none" w:sz="0" w:space="0" w:color="auto"/>
                                                  </w:divBdr>
                                                </w:div>
                                                <w:div w:id="2095348013">
                                                  <w:marLeft w:val="0"/>
                                                  <w:marRight w:val="0"/>
                                                  <w:marTop w:val="0"/>
                                                  <w:marBottom w:val="0"/>
                                                  <w:divBdr>
                                                    <w:top w:val="none" w:sz="0" w:space="0" w:color="auto"/>
                                                    <w:left w:val="none" w:sz="0" w:space="0" w:color="auto"/>
                                                    <w:bottom w:val="none" w:sz="0" w:space="0" w:color="auto"/>
                                                    <w:right w:val="none" w:sz="0" w:space="0" w:color="auto"/>
                                                  </w:divBdr>
                                                  <w:divsChild>
                                                    <w:div w:id="2081782462">
                                                      <w:marLeft w:val="0"/>
                                                      <w:marRight w:val="0"/>
                                                      <w:marTop w:val="0"/>
                                                      <w:marBottom w:val="0"/>
                                                      <w:divBdr>
                                                        <w:top w:val="none" w:sz="0" w:space="0" w:color="auto"/>
                                                        <w:left w:val="none" w:sz="0" w:space="0" w:color="auto"/>
                                                        <w:bottom w:val="none" w:sz="0" w:space="0" w:color="auto"/>
                                                        <w:right w:val="none" w:sz="0" w:space="0" w:color="auto"/>
                                                      </w:divBdr>
                                                      <w:divsChild>
                                                        <w:div w:id="18098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95203">
                                  <w:marLeft w:val="0"/>
                                  <w:marRight w:val="0"/>
                                  <w:marTop w:val="0"/>
                                  <w:marBottom w:val="0"/>
                                  <w:divBdr>
                                    <w:top w:val="none" w:sz="0" w:space="0" w:color="auto"/>
                                    <w:left w:val="none" w:sz="0" w:space="0" w:color="auto"/>
                                    <w:bottom w:val="none" w:sz="0" w:space="0" w:color="auto"/>
                                    <w:right w:val="none" w:sz="0" w:space="0" w:color="auto"/>
                                  </w:divBdr>
                                  <w:divsChild>
                                    <w:div w:id="1065688122">
                                      <w:marLeft w:val="0"/>
                                      <w:marRight w:val="0"/>
                                      <w:marTop w:val="0"/>
                                      <w:marBottom w:val="0"/>
                                      <w:divBdr>
                                        <w:top w:val="none" w:sz="0" w:space="0" w:color="auto"/>
                                        <w:left w:val="none" w:sz="0" w:space="0" w:color="auto"/>
                                        <w:bottom w:val="none" w:sz="0" w:space="0" w:color="auto"/>
                                        <w:right w:val="none" w:sz="0" w:space="0" w:color="auto"/>
                                      </w:divBdr>
                                      <w:divsChild>
                                        <w:div w:id="237599984">
                                          <w:marLeft w:val="0"/>
                                          <w:marRight w:val="0"/>
                                          <w:marTop w:val="0"/>
                                          <w:marBottom w:val="0"/>
                                          <w:divBdr>
                                            <w:top w:val="none" w:sz="0" w:space="0" w:color="auto"/>
                                            <w:left w:val="none" w:sz="0" w:space="0" w:color="auto"/>
                                            <w:bottom w:val="none" w:sz="0" w:space="0" w:color="auto"/>
                                            <w:right w:val="none" w:sz="0" w:space="0" w:color="auto"/>
                                          </w:divBdr>
                                        </w:div>
                                        <w:div w:id="1766075156">
                                          <w:marLeft w:val="0"/>
                                          <w:marRight w:val="0"/>
                                          <w:marTop w:val="0"/>
                                          <w:marBottom w:val="0"/>
                                          <w:divBdr>
                                            <w:top w:val="none" w:sz="0" w:space="0" w:color="auto"/>
                                            <w:left w:val="none" w:sz="0" w:space="0" w:color="auto"/>
                                            <w:bottom w:val="none" w:sz="0" w:space="0" w:color="auto"/>
                                            <w:right w:val="none" w:sz="0" w:space="0" w:color="auto"/>
                                          </w:divBdr>
                                          <w:divsChild>
                                            <w:div w:id="44989785">
                                              <w:marLeft w:val="0"/>
                                              <w:marRight w:val="0"/>
                                              <w:marTop w:val="0"/>
                                              <w:marBottom w:val="0"/>
                                              <w:divBdr>
                                                <w:top w:val="none" w:sz="0" w:space="0" w:color="auto"/>
                                                <w:left w:val="none" w:sz="0" w:space="0" w:color="auto"/>
                                                <w:bottom w:val="none" w:sz="0" w:space="0" w:color="auto"/>
                                                <w:right w:val="none" w:sz="0" w:space="0" w:color="auto"/>
                                              </w:divBdr>
                                              <w:divsChild>
                                                <w:div w:id="1032539932">
                                                  <w:marLeft w:val="0"/>
                                                  <w:marRight w:val="0"/>
                                                  <w:marTop w:val="0"/>
                                                  <w:marBottom w:val="0"/>
                                                  <w:divBdr>
                                                    <w:top w:val="none" w:sz="0" w:space="0" w:color="auto"/>
                                                    <w:left w:val="none" w:sz="0" w:space="0" w:color="auto"/>
                                                    <w:bottom w:val="none" w:sz="0" w:space="0" w:color="auto"/>
                                                    <w:right w:val="none" w:sz="0" w:space="0" w:color="auto"/>
                                                  </w:divBdr>
                                                  <w:divsChild>
                                                    <w:div w:id="1394769186">
                                                      <w:marLeft w:val="0"/>
                                                      <w:marRight w:val="0"/>
                                                      <w:marTop w:val="0"/>
                                                      <w:marBottom w:val="0"/>
                                                      <w:divBdr>
                                                        <w:top w:val="none" w:sz="0" w:space="0" w:color="auto"/>
                                                        <w:left w:val="none" w:sz="0" w:space="0" w:color="auto"/>
                                                        <w:bottom w:val="none" w:sz="0" w:space="0" w:color="auto"/>
                                                        <w:right w:val="none" w:sz="0" w:space="0" w:color="auto"/>
                                                      </w:divBdr>
                                                      <w:divsChild>
                                                        <w:div w:id="1996566046">
                                                          <w:marLeft w:val="0"/>
                                                          <w:marRight w:val="0"/>
                                                          <w:marTop w:val="0"/>
                                                          <w:marBottom w:val="0"/>
                                                          <w:divBdr>
                                                            <w:top w:val="none" w:sz="0" w:space="0" w:color="auto"/>
                                                            <w:left w:val="none" w:sz="0" w:space="0" w:color="auto"/>
                                                            <w:bottom w:val="none" w:sz="0" w:space="0" w:color="auto"/>
                                                            <w:right w:val="none" w:sz="0" w:space="0" w:color="auto"/>
                                                          </w:divBdr>
                                                          <w:divsChild>
                                                            <w:div w:id="7297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10547">
                              <w:marLeft w:val="0"/>
                              <w:marRight w:val="0"/>
                              <w:marTop w:val="0"/>
                              <w:marBottom w:val="0"/>
                              <w:divBdr>
                                <w:top w:val="none" w:sz="0" w:space="0" w:color="auto"/>
                                <w:left w:val="none" w:sz="0" w:space="0" w:color="auto"/>
                                <w:bottom w:val="none" w:sz="0" w:space="0" w:color="auto"/>
                                <w:right w:val="none" w:sz="0" w:space="0" w:color="auto"/>
                              </w:divBdr>
                              <w:divsChild>
                                <w:div w:id="253437833">
                                  <w:marLeft w:val="0"/>
                                  <w:marRight w:val="0"/>
                                  <w:marTop w:val="0"/>
                                  <w:marBottom w:val="0"/>
                                  <w:divBdr>
                                    <w:top w:val="none" w:sz="0" w:space="0" w:color="auto"/>
                                    <w:left w:val="none" w:sz="0" w:space="0" w:color="auto"/>
                                    <w:bottom w:val="none" w:sz="0" w:space="0" w:color="auto"/>
                                    <w:right w:val="none" w:sz="0" w:space="0" w:color="auto"/>
                                  </w:divBdr>
                                  <w:divsChild>
                                    <w:div w:id="359665652">
                                      <w:marLeft w:val="0"/>
                                      <w:marRight w:val="0"/>
                                      <w:marTop w:val="0"/>
                                      <w:marBottom w:val="0"/>
                                      <w:divBdr>
                                        <w:top w:val="none" w:sz="0" w:space="0" w:color="auto"/>
                                        <w:left w:val="none" w:sz="0" w:space="0" w:color="auto"/>
                                        <w:bottom w:val="none" w:sz="0" w:space="0" w:color="auto"/>
                                        <w:right w:val="none" w:sz="0" w:space="0" w:color="auto"/>
                                      </w:divBdr>
                                      <w:divsChild>
                                        <w:div w:id="1324431758">
                                          <w:marLeft w:val="0"/>
                                          <w:marRight w:val="0"/>
                                          <w:marTop w:val="0"/>
                                          <w:marBottom w:val="0"/>
                                          <w:divBdr>
                                            <w:top w:val="none" w:sz="0" w:space="0" w:color="auto"/>
                                            <w:left w:val="none" w:sz="0" w:space="0" w:color="auto"/>
                                            <w:bottom w:val="none" w:sz="0" w:space="0" w:color="auto"/>
                                            <w:right w:val="none" w:sz="0" w:space="0" w:color="auto"/>
                                          </w:divBdr>
                                          <w:divsChild>
                                            <w:div w:id="981348708">
                                              <w:marLeft w:val="0"/>
                                              <w:marRight w:val="0"/>
                                              <w:marTop w:val="0"/>
                                              <w:marBottom w:val="0"/>
                                              <w:divBdr>
                                                <w:top w:val="none" w:sz="0" w:space="0" w:color="auto"/>
                                                <w:left w:val="none" w:sz="0" w:space="0" w:color="auto"/>
                                                <w:bottom w:val="none" w:sz="0" w:space="0" w:color="auto"/>
                                                <w:right w:val="none" w:sz="0" w:space="0" w:color="auto"/>
                                              </w:divBdr>
                                              <w:divsChild>
                                                <w:div w:id="1469661513">
                                                  <w:marLeft w:val="0"/>
                                                  <w:marRight w:val="0"/>
                                                  <w:marTop w:val="0"/>
                                                  <w:marBottom w:val="0"/>
                                                  <w:divBdr>
                                                    <w:top w:val="none" w:sz="0" w:space="0" w:color="auto"/>
                                                    <w:left w:val="none" w:sz="0" w:space="0" w:color="auto"/>
                                                    <w:bottom w:val="none" w:sz="0" w:space="0" w:color="auto"/>
                                                    <w:right w:val="none" w:sz="0" w:space="0" w:color="auto"/>
                                                  </w:divBdr>
                                                  <w:divsChild>
                                                    <w:div w:id="20527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897739">
                                  <w:marLeft w:val="0"/>
                                  <w:marRight w:val="0"/>
                                  <w:marTop w:val="0"/>
                                  <w:marBottom w:val="0"/>
                                  <w:divBdr>
                                    <w:top w:val="none" w:sz="0" w:space="0" w:color="auto"/>
                                    <w:left w:val="none" w:sz="0" w:space="0" w:color="auto"/>
                                    <w:bottom w:val="none" w:sz="0" w:space="0" w:color="auto"/>
                                    <w:right w:val="none" w:sz="0" w:space="0" w:color="auto"/>
                                  </w:divBdr>
                                  <w:divsChild>
                                    <w:div w:id="1906526300">
                                      <w:marLeft w:val="0"/>
                                      <w:marRight w:val="0"/>
                                      <w:marTop w:val="0"/>
                                      <w:marBottom w:val="0"/>
                                      <w:divBdr>
                                        <w:top w:val="none" w:sz="0" w:space="0" w:color="auto"/>
                                        <w:left w:val="none" w:sz="0" w:space="0" w:color="auto"/>
                                        <w:bottom w:val="none" w:sz="0" w:space="0" w:color="auto"/>
                                        <w:right w:val="none" w:sz="0" w:space="0" w:color="auto"/>
                                      </w:divBdr>
                                      <w:divsChild>
                                        <w:div w:id="207032702">
                                          <w:marLeft w:val="0"/>
                                          <w:marRight w:val="0"/>
                                          <w:marTop w:val="0"/>
                                          <w:marBottom w:val="0"/>
                                          <w:divBdr>
                                            <w:top w:val="none" w:sz="0" w:space="0" w:color="auto"/>
                                            <w:left w:val="none" w:sz="0" w:space="0" w:color="auto"/>
                                            <w:bottom w:val="none" w:sz="0" w:space="0" w:color="auto"/>
                                            <w:right w:val="none" w:sz="0" w:space="0" w:color="auto"/>
                                          </w:divBdr>
                                          <w:divsChild>
                                            <w:div w:id="574820824">
                                              <w:marLeft w:val="0"/>
                                              <w:marRight w:val="0"/>
                                              <w:marTop w:val="0"/>
                                              <w:marBottom w:val="0"/>
                                              <w:divBdr>
                                                <w:top w:val="none" w:sz="0" w:space="0" w:color="auto"/>
                                                <w:left w:val="none" w:sz="0" w:space="0" w:color="auto"/>
                                                <w:bottom w:val="none" w:sz="0" w:space="0" w:color="auto"/>
                                                <w:right w:val="none" w:sz="0" w:space="0" w:color="auto"/>
                                              </w:divBdr>
                                              <w:divsChild>
                                                <w:div w:id="444739752">
                                                  <w:marLeft w:val="0"/>
                                                  <w:marRight w:val="0"/>
                                                  <w:marTop w:val="0"/>
                                                  <w:marBottom w:val="0"/>
                                                  <w:divBdr>
                                                    <w:top w:val="none" w:sz="0" w:space="0" w:color="auto"/>
                                                    <w:left w:val="none" w:sz="0" w:space="0" w:color="auto"/>
                                                    <w:bottom w:val="none" w:sz="0" w:space="0" w:color="auto"/>
                                                    <w:right w:val="none" w:sz="0" w:space="0" w:color="auto"/>
                                                  </w:divBdr>
                                                  <w:divsChild>
                                                    <w:div w:id="434442569">
                                                      <w:marLeft w:val="0"/>
                                                      <w:marRight w:val="0"/>
                                                      <w:marTop w:val="0"/>
                                                      <w:marBottom w:val="0"/>
                                                      <w:divBdr>
                                                        <w:top w:val="none" w:sz="0" w:space="0" w:color="auto"/>
                                                        <w:left w:val="none" w:sz="0" w:space="0" w:color="auto"/>
                                                        <w:bottom w:val="none" w:sz="0" w:space="0" w:color="auto"/>
                                                        <w:right w:val="none" w:sz="0" w:space="0" w:color="auto"/>
                                                      </w:divBdr>
                                                    </w:div>
                                                  </w:divsChild>
                                                </w:div>
                                                <w:div w:id="1165781717">
                                                  <w:marLeft w:val="0"/>
                                                  <w:marRight w:val="0"/>
                                                  <w:marTop w:val="0"/>
                                                  <w:marBottom w:val="0"/>
                                                  <w:divBdr>
                                                    <w:top w:val="none" w:sz="0" w:space="0" w:color="auto"/>
                                                    <w:left w:val="none" w:sz="0" w:space="0" w:color="auto"/>
                                                    <w:bottom w:val="none" w:sz="0" w:space="0" w:color="auto"/>
                                                    <w:right w:val="none" w:sz="0" w:space="0" w:color="auto"/>
                                                  </w:divBdr>
                                                  <w:divsChild>
                                                    <w:div w:id="1746412588">
                                                      <w:marLeft w:val="0"/>
                                                      <w:marRight w:val="0"/>
                                                      <w:marTop w:val="0"/>
                                                      <w:marBottom w:val="0"/>
                                                      <w:divBdr>
                                                        <w:top w:val="none" w:sz="0" w:space="0" w:color="auto"/>
                                                        <w:left w:val="none" w:sz="0" w:space="0" w:color="auto"/>
                                                        <w:bottom w:val="none" w:sz="0" w:space="0" w:color="auto"/>
                                                        <w:right w:val="none" w:sz="0" w:space="0" w:color="auto"/>
                                                      </w:divBdr>
                                                      <w:divsChild>
                                                        <w:div w:id="129177888">
                                                          <w:marLeft w:val="0"/>
                                                          <w:marRight w:val="0"/>
                                                          <w:marTop w:val="0"/>
                                                          <w:marBottom w:val="0"/>
                                                          <w:divBdr>
                                                            <w:top w:val="none" w:sz="0" w:space="0" w:color="auto"/>
                                                            <w:left w:val="none" w:sz="0" w:space="0" w:color="auto"/>
                                                            <w:bottom w:val="none" w:sz="0" w:space="0" w:color="auto"/>
                                                            <w:right w:val="none" w:sz="0" w:space="0" w:color="auto"/>
                                                          </w:divBdr>
                                                          <w:divsChild>
                                                            <w:div w:id="14463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337">
                                          <w:marLeft w:val="0"/>
                                          <w:marRight w:val="0"/>
                                          <w:marTop w:val="0"/>
                                          <w:marBottom w:val="0"/>
                                          <w:divBdr>
                                            <w:top w:val="none" w:sz="0" w:space="0" w:color="auto"/>
                                            <w:left w:val="none" w:sz="0" w:space="0" w:color="auto"/>
                                            <w:bottom w:val="none" w:sz="0" w:space="0" w:color="auto"/>
                                            <w:right w:val="none" w:sz="0" w:space="0" w:color="auto"/>
                                          </w:divBdr>
                                        </w:div>
                                        <w:div w:id="1474953569">
                                          <w:marLeft w:val="0"/>
                                          <w:marRight w:val="0"/>
                                          <w:marTop w:val="0"/>
                                          <w:marBottom w:val="0"/>
                                          <w:divBdr>
                                            <w:top w:val="none" w:sz="0" w:space="0" w:color="auto"/>
                                            <w:left w:val="none" w:sz="0" w:space="0" w:color="auto"/>
                                            <w:bottom w:val="none" w:sz="0" w:space="0" w:color="auto"/>
                                            <w:right w:val="none" w:sz="0" w:space="0" w:color="auto"/>
                                          </w:divBdr>
                                          <w:divsChild>
                                            <w:div w:id="33237951">
                                              <w:marLeft w:val="0"/>
                                              <w:marRight w:val="0"/>
                                              <w:marTop w:val="0"/>
                                              <w:marBottom w:val="0"/>
                                              <w:divBdr>
                                                <w:top w:val="none" w:sz="0" w:space="0" w:color="auto"/>
                                                <w:left w:val="none" w:sz="0" w:space="0" w:color="auto"/>
                                                <w:bottom w:val="none" w:sz="0" w:space="0" w:color="auto"/>
                                                <w:right w:val="none" w:sz="0" w:space="0" w:color="auto"/>
                                              </w:divBdr>
                                              <w:divsChild>
                                                <w:div w:id="1438014557">
                                                  <w:marLeft w:val="0"/>
                                                  <w:marRight w:val="0"/>
                                                  <w:marTop w:val="0"/>
                                                  <w:marBottom w:val="0"/>
                                                  <w:divBdr>
                                                    <w:top w:val="none" w:sz="0" w:space="0" w:color="auto"/>
                                                    <w:left w:val="none" w:sz="0" w:space="0" w:color="auto"/>
                                                    <w:bottom w:val="none" w:sz="0" w:space="0" w:color="auto"/>
                                                    <w:right w:val="none" w:sz="0" w:space="0" w:color="auto"/>
                                                  </w:divBdr>
                                                  <w:divsChild>
                                                    <w:div w:id="1033313501">
                                                      <w:marLeft w:val="0"/>
                                                      <w:marRight w:val="0"/>
                                                      <w:marTop w:val="0"/>
                                                      <w:marBottom w:val="0"/>
                                                      <w:divBdr>
                                                        <w:top w:val="none" w:sz="0" w:space="0" w:color="auto"/>
                                                        <w:left w:val="none" w:sz="0" w:space="0" w:color="auto"/>
                                                        <w:bottom w:val="none" w:sz="0" w:space="0" w:color="auto"/>
                                                        <w:right w:val="none" w:sz="0" w:space="0" w:color="auto"/>
                                                      </w:divBdr>
                                                      <w:divsChild>
                                                        <w:div w:id="11214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9721">
      <w:bodyDiv w:val="1"/>
      <w:marLeft w:val="0"/>
      <w:marRight w:val="0"/>
      <w:marTop w:val="0"/>
      <w:marBottom w:val="0"/>
      <w:divBdr>
        <w:top w:val="none" w:sz="0" w:space="0" w:color="auto"/>
        <w:left w:val="none" w:sz="0" w:space="0" w:color="auto"/>
        <w:bottom w:val="none" w:sz="0" w:space="0" w:color="auto"/>
        <w:right w:val="none" w:sz="0" w:space="0" w:color="auto"/>
      </w:divBdr>
    </w:div>
    <w:div w:id="65762942">
      <w:bodyDiv w:val="1"/>
      <w:marLeft w:val="0"/>
      <w:marRight w:val="0"/>
      <w:marTop w:val="0"/>
      <w:marBottom w:val="0"/>
      <w:divBdr>
        <w:top w:val="none" w:sz="0" w:space="0" w:color="auto"/>
        <w:left w:val="none" w:sz="0" w:space="0" w:color="auto"/>
        <w:bottom w:val="none" w:sz="0" w:space="0" w:color="auto"/>
        <w:right w:val="none" w:sz="0" w:space="0" w:color="auto"/>
      </w:divBdr>
    </w:div>
    <w:div w:id="77099430">
      <w:bodyDiv w:val="1"/>
      <w:marLeft w:val="0"/>
      <w:marRight w:val="0"/>
      <w:marTop w:val="0"/>
      <w:marBottom w:val="0"/>
      <w:divBdr>
        <w:top w:val="none" w:sz="0" w:space="0" w:color="auto"/>
        <w:left w:val="none" w:sz="0" w:space="0" w:color="auto"/>
        <w:bottom w:val="none" w:sz="0" w:space="0" w:color="auto"/>
        <w:right w:val="none" w:sz="0" w:space="0" w:color="auto"/>
      </w:divBdr>
    </w:div>
    <w:div w:id="77332624">
      <w:bodyDiv w:val="1"/>
      <w:marLeft w:val="0"/>
      <w:marRight w:val="0"/>
      <w:marTop w:val="0"/>
      <w:marBottom w:val="0"/>
      <w:divBdr>
        <w:top w:val="none" w:sz="0" w:space="0" w:color="auto"/>
        <w:left w:val="none" w:sz="0" w:space="0" w:color="auto"/>
        <w:bottom w:val="none" w:sz="0" w:space="0" w:color="auto"/>
        <w:right w:val="none" w:sz="0" w:space="0" w:color="auto"/>
      </w:divBdr>
    </w:div>
    <w:div w:id="80761985">
      <w:bodyDiv w:val="1"/>
      <w:marLeft w:val="0"/>
      <w:marRight w:val="0"/>
      <w:marTop w:val="0"/>
      <w:marBottom w:val="0"/>
      <w:divBdr>
        <w:top w:val="none" w:sz="0" w:space="0" w:color="auto"/>
        <w:left w:val="none" w:sz="0" w:space="0" w:color="auto"/>
        <w:bottom w:val="none" w:sz="0" w:space="0" w:color="auto"/>
        <w:right w:val="none" w:sz="0" w:space="0" w:color="auto"/>
      </w:divBdr>
    </w:div>
    <w:div w:id="91361241">
      <w:bodyDiv w:val="1"/>
      <w:marLeft w:val="0"/>
      <w:marRight w:val="0"/>
      <w:marTop w:val="0"/>
      <w:marBottom w:val="0"/>
      <w:divBdr>
        <w:top w:val="none" w:sz="0" w:space="0" w:color="auto"/>
        <w:left w:val="none" w:sz="0" w:space="0" w:color="auto"/>
        <w:bottom w:val="none" w:sz="0" w:space="0" w:color="auto"/>
        <w:right w:val="none" w:sz="0" w:space="0" w:color="auto"/>
      </w:divBdr>
    </w:div>
    <w:div w:id="91780730">
      <w:bodyDiv w:val="1"/>
      <w:marLeft w:val="0"/>
      <w:marRight w:val="0"/>
      <w:marTop w:val="0"/>
      <w:marBottom w:val="0"/>
      <w:divBdr>
        <w:top w:val="none" w:sz="0" w:space="0" w:color="auto"/>
        <w:left w:val="none" w:sz="0" w:space="0" w:color="auto"/>
        <w:bottom w:val="none" w:sz="0" w:space="0" w:color="auto"/>
        <w:right w:val="none" w:sz="0" w:space="0" w:color="auto"/>
      </w:divBdr>
    </w:div>
    <w:div w:id="99956927">
      <w:bodyDiv w:val="1"/>
      <w:marLeft w:val="0"/>
      <w:marRight w:val="0"/>
      <w:marTop w:val="0"/>
      <w:marBottom w:val="0"/>
      <w:divBdr>
        <w:top w:val="none" w:sz="0" w:space="0" w:color="auto"/>
        <w:left w:val="none" w:sz="0" w:space="0" w:color="auto"/>
        <w:bottom w:val="none" w:sz="0" w:space="0" w:color="auto"/>
        <w:right w:val="none" w:sz="0" w:space="0" w:color="auto"/>
      </w:divBdr>
    </w:div>
    <w:div w:id="118762543">
      <w:bodyDiv w:val="1"/>
      <w:marLeft w:val="0"/>
      <w:marRight w:val="0"/>
      <w:marTop w:val="0"/>
      <w:marBottom w:val="0"/>
      <w:divBdr>
        <w:top w:val="none" w:sz="0" w:space="0" w:color="auto"/>
        <w:left w:val="none" w:sz="0" w:space="0" w:color="auto"/>
        <w:bottom w:val="none" w:sz="0" w:space="0" w:color="auto"/>
        <w:right w:val="none" w:sz="0" w:space="0" w:color="auto"/>
      </w:divBdr>
    </w:div>
    <w:div w:id="118963142">
      <w:bodyDiv w:val="1"/>
      <w:marLeft w:val="0"/>
      <w:marRight w:val="0"/>
      <w:marTop w:val="0"/>
      <w:marBottom w:val="0"/>
      <w:divBdr>
        <w:top w:val="none" w:sz="0" w:space="0" w:color="auto"/>
        <w:left w:val="none" w:sz="0" w:space="0" w:color="auto"/>
        <w:bottom w:val="none" w:sz="0" w:space="0" w:color="auto"/>
        <w:right w:val="none" w:sz="0" w:space="0" w:color="auto"/>
      </w:divBdr>
    </w:div>
    <w:div w:id="119157618">
      <w:bodyDiv w:val="1"/>
      <w:marLeft w:val="0"/>
      <w:marRight w:val="0"/>
      <w:marTop w:val="0"/>
      <w:marBottom w:val="0"/>
      <w:divBdr>
        <w:top w:val="none" w:sz="0" w:space="0" w:color="auto"/>
        <w:left w:val="none" w:sz="0" w:space="0" w:color="auto"/>
        <w:bottom w:val="none" w:sz="0" w:space="0" w:color="auto"/>
        <w:right w:val="none" w:sz="0" w:space="0" w:color="auto"/>
      </w:divBdr>
    </w:div>
    <w:div w:id="122433403">
      <w:bodyDiv w:val="1"/>
      <w:marLeft w:val="0"/>
      <w:marRight w:val="0"/>
      <w:marTop w:val="0"/>
      <w:marBottom w:val="0"/>
      <w:divBdr>
        <w:top w:val="none" w:sz="0" w:space="0" w:color="auto"/>
        <w:left w:val="none" w:sz="0" w:space="0" w:color="auto"/>
        <w:bottom w:val="none" w:sz="0" w:space="0" w:color="auto"/>
        <w:right w:val="none" w:sz="0" w:space="0" w:color="auto"/>
      </w:divBdr>
    </w:div>
    <w:div w:id="156965360">
      <w:bodyDiv w:val="1"/>
      <w:marLeft w:val="0"/>
      <w:marRight w:val="0"/>
      <w:marTop w:val="0"/>
      <w:marBottom w:val="0"/>
      <w:divBdr>
        <w:top w:val="none" w:sz="0" w:space="0" w:color="auto"/>
        <w:left w:val="none" w:sz="0" w:space="0" w:color="auto"/>
        <w:bottom w:val="none" w:sz="0" w:space="0" w:color="auto"/>
        <w:right w:val="none" w:sz="0" w:space="0" w:color="auto"/>
      </w:divBdr>
      <w:divsChild>
        <w:div w:id="148179259">
          <w:marLeft w:val="0"/>
          <w:marRight w:val="0"/>
          <w:marTop w:val="0"/>
          <w:marBottom w:val="0"/>
          <w:divBdr>
            <w:top w:val="none" w:sz="0" w:space="0" w:color="auto"/>
            <w:left w:val="none" w:sz="0" w:space="0" w:color="auto"/>
            <w:bottom w:val="none" w:sz="0" w:space="0" w:color="auto"/>
            <w:right w:val="none" w:sz="0" w:space="0" w:color="auto"/>
          </w:divBdr>
          <w:divsChild>
            <w:div w:id="947585376">
              <w:marLeft w:val="0"/>
              <w:marRight w:val="0"/>
              <w:marTop w:val="0"/>
              <w:marBottom w:val="0"/>
              <w:divBdr>
                <w:top w:val="none" w:sz="0" w:space="0" w:color="auto"/>
                <w:left w:val="none" w:sz="0" w:space="0" w:color="auto"/>
                <w:bottom w:val="none" w:sz="0" w:space="0" w:color="auto"/>
                <w:right w:val="none" w:sz="0" w:space="0" w:color="auto"/>
              </w:divBdr>
              <w:divsChild>
                <w:div w:id="265119336">
                  <w:marLeft w:val="0"/>
                  <w:marRight w:val="0"/>
                  <w:marTop w:val="0"/>
                  <w:marBottom w:val="0"/>
                  <w:divBdr>
                    <w:top w:val="none" w:sz="0" w:space="0" w:color="auto"/>
                    <w:left w:val="none" w:sz="0" w:space="0" w:color="auto"/>
                    <w:bottom w:val="none" w:sz="0" w:space="0" w:color="auto"/>
                    <w:right w:val="none" w:sz="0" w:space="0" w:color="auto"/>
                  </w:divBdr>
                  <w:divsChild>
                    <w:div w:id="1903984182">
                      <w:marLeft w:val="0"/>
                      <w:marRight w:val="0"/>
                      <w:marTop w:val="0"/>
                      <w:marBottom w:val="0"/>
                      <w:divBdr>
                        <w:top w:val="none" w:sz="0" w:space="0" w:color="auto"/>
                        <w:left w:val="none" w:sz="0" w:space="0" w:color="auto"/>
                        <w:bottom w:val="none" w:sz="0" w:space="0" w:color="auto"/>
                        <w:right w:val="none" w:sz="0" w:space="0" w:color="auto"/>
                      </w:divBdr>
                      <w:divsChild>
                        <w:div w:id="757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9">
              <w:marLeft w:val="0"/>
              <w:marRight w:val="0"/>
              <w:marTop w:val="0"/>
              <w:marBottom w:val="0"/>
              <w:divBdr>
                <w:top w:val="none" w:sz="0" w:space="0" w:color="auto"/>
                <w:left w:val="none" w:sz="0" w:space="0" w:color="auto"/>
                <w:bottom w:val="none" w:sz="0" w:space="0" w:color="auto"/>
                <w:right w:val="none" w:sz="0" w:space="0" w:color="auto"/>
              </w:divBdr>
              <w:divsChild>
                <w:div w:id="1738087275">
                  <w:marLeft w:val="0"/>
                  <w:marRight w:val="0"/>
                  <w:marTop w:val="0"/>
                  <w:marBottom w:val="0"/>
                  <w:divBdr>
                    <w:top w:val="none" w:sz="0" w:space="0" w:color="auto"/>
                    <w:left w:val="none" w:sz="0" w:space="0" w:color="auto"/>
                    <w:bottom w:val="none" w:sz="0" w:space="0" w:color="auto"/>
                    <w:right w:val="none" w:sz="0" w:space="0" w:color="auto"/>
                  </w:divBdr>
                  <w:divsChild>
                    <w:div w:id="1342077683">
                      <w:marLeft w:val="0"/>
                      <w:marRight w:val="0"/>
                      <w:marTop w:val="0"/>
                      <w:marBottom w:val="0"/>
                      <w:divBdr>
                        <w:top w:val="none" w:sz="0" w:space="0" w:color="auto"/>
                        <w:left w:val="none" w:sz="0" w:space="0" w:color="auto"/>
                        <w:bottom w:val="none" w:sz="0" w:space="0" w:color="auto"/>
                        <w:right w:val="none" w:sz="0" w:space="0" w:color="auto"/>
                      </w:divBdr>
                      <w:divsChild>
                        <w:div w:id="390160176">
                          <w:marLeft w:val="0"/>
                          <w:marRight w:val="0"/>
                          <w:marTop w:val="0"/>
                          <w:marBottom w:val="0"/>
                          <w:divBdr>
                            <w:top w:val="none" w:sz="0" w:space="0" w:color="auto"/>
                            <w:left w:val="none" w:sz="0" w:space="0" w:color="auto"/>
                            <w:bottom w:val="none" w:sz="0" w:space="0" w:color="auto"/>
                            <w:right w:val="none" w:sz="0" w:space="0" w:color="auto"/>
                          </w:divBdr>
                          <w:divsChild>
                            <w:div w:id="2070379202">
                              <w:marLeft w:val="0"/>
                              <w:marRight w:val="0"/>
                              <w:marTop w:val="0"/>
                              <w:marBottom w:val="0"/>
                              <w:divBdr>
                                <w:top w:val="none" w:sz="0" w:space="0" w:color="auto"/>
                                <w:left w:val="none" w:sz="0" w:space="0" w:color="auto"/>
                                <w:bottom w:val="none" w:sz="0" w:space="0" w:color="auto"/>
                                <w:right w:val="none" w:sz="0" w:space="0" w:color="auto"/>
                              </w:divBdr>
                              <w:divsChild>
                                <w:div w:id="971595309">
                                  <w:marLeft w:val="0"/>
                                  <w:marRight w:val="0"/>
                                  <w:marTop w:val="0"/>
                                  <w:marBottom w:val="0"/>
                                  <w:divBdr>
                                    <w:top w:val="none" w:sz="0" w:space="0" w:color="auto"/>
                                    <w:left w:val="none" w:sz="0" w:space="0" w:color="auto"/>
                                    <w:bottom w:val="none" w:sz="0" w:space="0" w:color="auto"/>
                                    <w:right w:val="none" w:sz="0" w:space="0" w:color="auto"/>
                                  </w:divBdr>
                                  <w:divsChild>
                                    <w:div w:id="13856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34759">
                          <w:marLeft w:val="0"/>
                          <w:marRight w:val="0"/>
                          <w:marTop w:val="0"/>
                          <w:marBottom w:val="0"/>
                          <w:divBdr>
                            <w:top w:val="none" w:sz="0" w:space="0" w:color="auto"/>
                            <w:left w:val="none" w:sz="0" w:space="0" w:color="auto"/>
                            <w:bottom w:val="none" w:sz="0" w:space="0" w:color="auto"/>
                            <w:right w:val="none" w:sz="0" w:space="0" w:color="auto"/>
                          </w:divBdr>
                          <w:divsChild>
                            <w:div w:id="1324428835">
                              <w:marLeft w:val="0"/>
                              <w:marRight w:val="0"/>
                              <w:marTop w:val="0"/>
                              <w:marBottom w:val="0"/>
                              <w:divBdr>
                                <w:top w:val="none" w:sz="0" w:space="0" w:color="auto"/>
                                <w:left w:val="none" w:sz="0" w:space="0" w:color="auto"/>
                                <w:bottom w:val="none" w:sz="0" w:space="0" w:color="auto"/>
                                <w:right w:val="none" w:sz="0" w:space="0" w:color="auto"/>
                              </w:divBdr>
                            </w:div>
                          </w:divsChild>
                        </w:div>
                        <w:div w:id="540901217">
                          <w:marLeft w:val="0"/>
                          <w:marRight w:val="0"/>
                          <w:marTop w:val="0"/>
                          <w:marBottom w:val="0"/>
                          <w:divBdr>
                            <w:top w:val="none" w:sz="0" w:space="0" w:color="auto"/>
                            <w:left w:val="none" w:sz="0" w:space="0" w:color="auto"/>
                            <w:bottom w:val="none" w:sz="0" w:space="0" w:color="auto"/>
                            <w:right w:val="none" w:sz="0" w:space="0" w:color="auto"/>
                          </w:divBdr>
                          <w:divsChild>
                            <w:div w:id="2000502702">
                              <w:marLeft w:val="0"/>
                              <w:marRight w:val="0"/>
                              <w:marTop w:val="0"/>
                              <w:marBottom w:val="0"/>
                              <w:divBdr>
                                <w:top w:val="none" w:sz="0" w:space="0" w:color="auto"/>
                                <w:left w:val="none" w:sz="0" w:space="0" w:color="auto"/>
                                <w:bottom w:val="none" w:sz="0" w:space="0" w:color="auto"/>
                                <w:right w:val="none" w:sz="0" w:space="0" w:color="auto"/>
                              </w:divBdr>
                              <w:divsChild>
                                <w:div w:id="13074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219017">
          <w:marLeft w:val="0"/>
          <w:marRight w:val="0"/>
          <w:marTop w:val="0"/>
          <w:marBottom w:val="0"/>
          <w:divBdr>
            <w:top w:val="none" w:sz="0" w:space="0" w:color="auto"/>
            <w:left w:val="none" w:sz="0" w:space="0" w:color="auto"/>
            <w:bottom w:val="none" w:sz="0" w:space="0" w:color="auto"/>
            <w:right w:val="none" w:sz="0" w:space="0" w:color="auto"/>
          </w:divBdr>
        </w:div>
        <w:div w:id="597173731">
          <w:marLeft w:val="0"/>
          <w:marRight w:val="0"/>
          <w:marTop w:val="0"/>
          <w:marBottom w:val="0"/>
          <w:divBdr>
            <w:top w:val="none" w:sz="0" w:space="0" w:color="auto"/>
            <w:left w:val="none" w:sz="0" w:space="0" w:color="auto"/>
            <w:bottom w:val="none" w:sz="0" w:space="0" w:color="auto"/>
            <w:right w:val="none" w:sz="0" w:space="0" w:color="auto"/>
          </w:divBdr>
        </w:div>
        <w:div w:id="654340872">
          <w:marLeft w:val="0"/>
          <w:marRight w:val="0"/>
          <w:marTop w:val="0"/>
          <w:marBottom w:val="0"/>
          <w:divBdr>
            <w:top w:val="none" w:sz="0" w:space="0" w:color="auto"/>
            <w:left w:val="none" w:sz="0" w:space="0" w:color="auto"/>
            <w:bottom w:val="none" w:sz="0" w:space="0" w:color="auto"/>
            <w:right w:val="none" w:sz="0" w:space="0" w:color="auto"/>
          </w:divBdr>
        </w:div>
        <w:div w:id="1399741124">
          <w:marLeft w:val="0"/>
          <w:marRight w:val="0"/>
          <w:marTop w:val="0"/>
          <w:marBottom w:val="0"/>
          <w:divBdr>
            <w:top w:val="none" w:sz="0" w:space="0" w:color="auto"/>
            <w:left w:val="none" w:sz="0" w:space="0" w:color="auto"/>
            <w:bottom w:val="none" w:sz="0" w:space="0" w:color="auto"/>
            <w:right w:val="none" w:sz="0" w:space="0" w:color="auto"/>
          </w:divBdr>
        </w:div>
        <w:div w:id="1894266394">
          <w:marLeft w:val="0"/>
          <w:marRight w:val="0"/>
          <w:marTop w:val="0"/>
          <w:marBottom w:val="0"/>
          <w:divBdr>
            <w:top w:val="none" w:sz="0" w:space="0" w:color="auto"/>
            <w:left w:val="none" w:sz="0" w:space="0" w:color="auto"/>
            <w:bottom w:val="none" w:sz="0" w:space="0" w:color="auto"/>
            <w:right w:val="none" w:sz="0" w:space="0" w:color="auto"/>
          </w:divBdr>
          <w:divsChild>
            <w:div w:id="959456341">
              <w:marLeft w:val="0"/>
              <w:marRight w:val="0"/>
              <w:marTop w:val="0"/>
              <w:marBottom w:val="0"/>
              <w:divBdr>
                <w:top w:val="none" w:sz="0" w:space="0" w:color="auto"/>
                <w:left w:val="none" w:sz="0" w:space="0" w:color="auto"/>
                <w:bottom w:val="none" w:sz="0" w:space="0" w:color="auto"/>
                <w:right w:val="none" w:sz="0" w:space="0" w:color="auto"/>
              </w:divBdr>
              <w:divsChild>
                <w:div w:id="292712744">
                  <w:marLeft w:val="0"/>
                  <w:marRight w:val="0"/>
                  <w:marTop w:val="0"/>
                  <w:marBottom w:val="0"/>
                  <w:divBdr>
                    <w:top w:val="none" w:sz="0" w:space="0" w:color="auto"/>
                    <w:left w:val="none" w:sz="0" w:space="0" w:color="auto"/>
                    <w:bottom w:val="none" w:sz="0" w:space="0" w:color="auto"/>
                    <w:right w:val="none" w:sz="0" w:space="0" w:color="auto"/>
                  </w:divBdr>
                  <w:divsChild>
                    <w:div w:id="728965295">
                      <w:marLeft w:val="0"/>
                      <w:marRight w:val="0"/>
                      <w:marTop w:val="0"/>
                      <w:marBottom w:val="0"/>
                      <w:divBdr>
                        <w:top w:val="none" w:sz="0" w:space="0" w:color="auto"/>
                        <w:left w:val="none" w:sz="0" w:space="0" w:color="auto"/>
                        <w:bottom w:val="none" w:sz="0" w:space="0" w:color="auto"/>
                        <w:right w:val="none" w:sz="0" w:space="0" w:color="auto"/>
                      </w:divBdr>
                      <w:divsChild>
                        <w:div w:id="707339854">
                          <w:marLeft w:val="0"/>
                          <w:marRight w:val="0"/>
                          <w:marTop w:val="0"/>
                          <w:marBottom w:val="0"/>
                          <w:divBdr>
                            <w:top w:val="none" w:sz="0" w:space="0" w:color="auto"/>
                            <w:left w:val="none" w:sz="0" w:space="0" w:color="auto"/>
                            <w:bottom w:val="none" w:sz="0" w:space="0" w:color="auto"/>
                            <w:right w:val="none" w:sz="0" w:space="0" w:color="auto"/>
                          </w:divBdr>
                        </w:div>
                        <w:div w:id="2009627698">
                          <w:marLeft w:val="0"/>
                          <w:marRight w:val="0"/>
                          <w:marTop w:val="0"/>
                          <w:marBottom w:val="0"/>
                          <w:divBdr>
                            <w:top w:val="none" w:sz="0" w:space="0" w:color="auto"/>
                            <w:left w:val="none" w:sz="0" w:space="0" w:color="auto"/>
                            <w:bottom w:val="none" w:sz="0" w:space="0" w:color="auto"/>
                            <w:right w:val="none" w:sz="0" w:space="0" w:color="auto"/>
                          </w:divBdr>
                          <w:divsChild>
                            <w:div w:id="902065156">
                              <w:marLeft w:val="0"/>
                              <w:marRight w:val="0"/>
                              <w:marTop w:val="0"/>
                              <w:marBottom w:val="0"/>
                              <w:divBdr>
                                <w:top w:val="none" w:sz="0" w:space="0" w:color="auto"/>
                                <w:left w:val="none" w:sz="0" w:space="0" w:color="auto"/>
                                <w:bottom w:val="none" w:sz="0" w:space="0" w:color="auto"/>
                                <w:right w:val="none" w:sz="0" w:space="0" w:color="auto"/>
                              </w:divBdr>
                              <w:divsChild>
                                <w:div w:id="1034427055">
                                  <w:marLeft w:val="0"/>
                                  <w:marRight w:val="0"/>
                                  <w:marTop w:val="0"/>
                                  <w:marBottom w:val="0"/>
                                  <w:divBdr>
                                    <w:top w:val="none" w:sz="0" w:space="0" w:color="auto"/>
                                    <w:left w:val="none" w:sz="0" w:space="0" w:color="auto"/>
                                    <w:bottom w:val="none" w:sz="0" w:space="0" w:color="auto"/>
                                    <w:right w:val="none" w:sz="0" w:space="0" w:color="auto"/>
                                  </w:divBdr>
                                  <w:divsChild>
                                    <w:div w:id="1996452820">
                                      <w:marLeft w:val="0"/>
                                      <w:marRight w:val="0"/>
                                      <w:marTop w:val="0"/>
                                      <w:marBottom w:val="0"/>
                                      <w:divBdr>
                                        <w:top w:val="none" w:sz="0" w:space="0" w:color="auto"/>
                                        <w:left w:val="none" w:sz="0" w:space="0" w:color="auto"/>
                                        <w:bottom w:val="none" w:sz="0" w:space="0" w:color="auto"/>
                                        <w:right w:val="none" w:sz="0" w:space="0" w:color="auto"/>
                                      </w:divBdr>
                                      <w:divsChild>
                                        <w:div w:id="1733384945">
                                          <w:marLeft w:val="0"/>
                                          <w:marRight w:val="0"/>
                                          <w:marTop w:val="0"/>
                                          <w:marBottom w:val="0"/>
                                          <w:divBdr>
                                            <w:top w:val="none" w:sz="0" w:space="0" w:color="auto"/>
                                            <w:left w:val="none" w:sz="0" w:space="0" w:color="auto"/>
                                            <w:bottom w:val="none" w:sz="0" w:space="0" w:color="auto"/>
                                            <w:right w:val="none" w:sz="0" w:space="0" w:color="auto"/>
                                          </w:divBdr>
                                          <w:divsChild>
                                            <w:div w:id="1769888106">
                                              <w:marLeft w:val="0"/>
                                              <w:marRight w:val="0"/>
                                              <w:marTop w:val="0"/>
                                              <w:marBottom w:val="0"/>
                                              <w:divBdr>
                                                <w:top w:val="none" w:sz="0" w:space="0" w:color="auto"/>
                                                <w:left w:val="none" w:sz="0" w:space="0" w:color="auto"/>
                                                <w:bottom w:val="none" w:sz="0" w:space="0" w:color="auto"/>
                                                <w:right w:val="none" w:sz="0" w:space="0" w:color="auto"/>
                                              </w:divBdr>
                                              <w:divsChild>
                                                <w:div w:id="1200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605064">
                      <w:marLeft w:val="0"/>
                      <w:marRight w:val="0"/>
                      <w:marTop w:val="0"/>
                      <w:marBottom w:val="0"/>
                      <w:divBdr>
                        <w:top w:val="none" w:sz="0" w:space="0" w:color="auto"/>
                        <w:left w:val="none" w:sz="0" w:space="0" w:color="auto"/>
                        <w:bottom w:val="none" w:sz="0" w:space="0" w:color="auto"/>
                        <w:right w:val="none" w:sz="0" w:space="0" w:color="auto"/>
                      </w:divBdr>
                      <w:divsChild>
                        <w:div w:id="1896550426">
                          <w:marLeft w:val="0"/>
                          <w:marRight w:val="0"/>
                          <w:marTop w:val="0"/>
                          <w:marBottom w:val="0"/>
                          <w:divBdr>
                            <w:top w:val="none" w:sz="0" w:space="0" w:color="auto"/>
                            <w:left w:val="none" w:sz="0" w:space="0" w:color="auto"/>
                            <w:bottom w:val="none" w:sz="0" w:space="0" w:color="auto"/>
                            <w:right w:val="none" w:sz="0" w:space="0" w:color="auto"/>
                          </w:divBdr>
                          <w:divsChild>
                            <w:div w:id="947277939">
                              <w:marLeft w:val="0"/>
                              <w:marRight w:val="0"/>
                              <w:marTop w:val="0"/>
                              <w:marBottom w:val="0"/>
                              <w:divBdr>
                                <w:top w:val="none" w:sz="0" w:space="0" w:color="auto"/>
                                <w:left w:val="none" w:sz="0" w:space="0" w:color="auto"/>
                                <w:bottom w:val="none" w:sz="0" w:space="0" w:color="auto"/>
                                <w:right w:val="none" w:sz="0" w:space="0" w:color="auto"/>
                              </w:divBdr>
                              <w:divsChild>
                                <w:div w:id="757405535">
                                  <w:marLeft w:val="0"/>
                                  <w:marRight w:val="0"/>
                                  <w:marTop w:val="0"/>
                                  <w:marBottom w:val="0"/>
                                  <w:divBdr>
                                    <w:top w:val="none" w:sz="0" w:space="0" w:color="auto"/>
                                    <w:left w:val="none" w:sz="0" w:space="0" w:color="auto"/>
                                    <w:bottom w:val="none" w:sz="0" w:space="0" w:color="auto"/>
                                    <w:right w:val="none" w:sz="0" w:space="0" w:color="auto"/>
                                  </w:divBdr>
                                  <w:divsChild>
                                    <w:div w:id="485828485">
                                      <w:marLeft w:val="0"/>
                                      <w:marRight w:val="0"/>
                                      <w:marTop w:val="0"/>
                                      <w:marBottom w:val="0"/>
                                      <w:divBdr>
                                        <w:top w:val="none" w:sz="0" w:space="0" w:color="auto"/>
                                        <w:left w:val="none" w:sz="0" w:space="0" w:color="auto"/>
                                        <w:bottom w:val="none" w:sz="0" w:space="0" w:color="auto"/>
                                        <w:right w:val="none" w:sz="0" w:space="0" w:color="auto"/>
                                      </w:divBdr>
                                      <w:divsChild>
                                        <w:div w:id="423960829">
                                          <w:marLeft w:val="0"/>
                                          <w:marRight w:val="0"/>
                                          <w:marTop w:val="0"/>
                                          <w:marBottom w:val="0"/>
                                          <w:divBdr>
                                            <w:top w:val="none" w:sz="0" w:space="0" w:color="auto"/>
                                            <w:left w:val="none" w:sz="0" w:space="0" w:color="auto"/>
                                            <w:bottom w:val="none" w:sz="0" w:space="0" w:color="auto"/>
                                            <w:right w:val="none" w:sz="0" w:space="0" w:color="auto"/>
                                          </w:divBdr>
                                          <w:divsChild>
                                            <w:div w:id="1545214992">
                                              <w:marLeft w:val="0"/>
                                              <w:marRight w:val="0"/>
                                              <w:marTop w:val="0"/>
                                              <w:marBottom w:val="0"/>
                                              <w:divBdr>
                                                <w:top w:val="none" w:sz="0" w:space="0" w:color="auto"/>
                                                <w:left w:val="none" w:sz="0" w:space="0" w:color="auto"/>
                                                <w:bottom w:val="none" w:sz="0" w:space="0" w:color="auto"/>
                                                <w:right w:val="none" w:sz="0" w:space="0" w:color="auto"/>
                                              </w:divBdr>
                                              <w:divsChild>
                                                <w:div w:id="1179388474">
                                                  <w:marLeft w:val="0"/>
                                                  <w:marRight w:val="0"/>
                                                  <w:marTop w:val="0"/>
                                                  <w:marBottom w:val="0"/>
                                                  <w:divBdr>
                                                    <w:top w:val="none" w:sz="0" w:space="0" w:color="auto"/>
                                                    <w:left w:val="none" w:sz="0" w:space="0" w:color="auto"/>
                                                    <w:bottom w:val="none" w:sz="0" w:space="0" w:color="auto"/>
                                                    <w:right w:val="none" w:sz="0" w:space="0" w:color="auto"/>
                                                  </w:divBdr>
                                                  <w:divsChild>
                                                    <w:div w:id="1983079586">
                                                      <w:marLeft w:val="0"/>
                                                      <w:marRight w:val="0"/>
                                                      <w:marTop w:val="0"/>
                                                      <w:marBottom w:val="0"/>
                                                      <w:divBdr>
                                                        <w:top w:val="none" w:sz="0" w:space="0" w:color="auto"/>
                                                        <w:left w:val="none" w:sz="0" w:space="0" w:color="auto"/>
                                                        <w:bottom w:val="none" w:sz="0" w:space="0" w:color="auto"/>
                                                        <w:right w:val="none" w:sz="0" w:space="0" w:color="auto"/>
                                                      </w:divBdr>
                                                      <w:divsChild>
                                                        <w:div w:id="477191985">
                                                          <w:marLeft w:val="0"/>
                                                          <w:marRight w:val="0"/>
                                                          <w:marTop w:val="0"/>
                                                          <w:marBottom w:val="0"/>
                                                          <w:divBdr>
                                                            <w:top w:val="none" w:sz="0" w:space="0" w:color="auto"/>
                                                            <w:left w:val="none" w:sz="0" w:space="0" w:color="auto"/>
                                                            <w:bottom w:val="none" w:sz="0" w:space="0" w:color="auto"/>
                                                            <w:right w:val="none" w:sz="0" w:space="0" w:color="auto"/>
                                                          </w:divBdr>
                                                          <w:divsChild>
                                                            <w:div w:id="865168632">
                                                              <w:marLeft w:val="0"/>
                                                              <w:marRight w:val="0"/>
                                                              <w:marTop w:val="0"/>
                                                              <w:marBottom w:val="0"/>
                                                              <w:divBdr>
                                                                <w:top w:val="none" w:sz="0" w:space="0" w:color="auto"/>
                                                                <w:left w:val="none" w:sz="0" w:space="0" w:color="auto"/>
                                                                <w:bottom w:val="none" w:sz="0" w:space="0" w:color="auto"/>
                                                                <w:right w:val="none" w:sz="0" w:space="0" w:color="auto"/>
                                                              </w:divBdr>
                                                              <w:divsChild>
                                                                <w:div w:id="188880078">
                                                                  <w:marLeft w:val="0"/>
                                                                  <w:marRight w:val="0"/>
                                                                  <w:marTop w:val="0"/>
                                                                  <w:marBottom w:val="0"/>
                                                                  <w:divBdr>
                                                                    <w:top w:val="none" w:sz="0" w:space="0" w:color="auto"/>
                                                                    <w:left w:val="none" w:sz="0" w:space="0" w:color="auto"/>
                                                                    <w:bottom w:val="none" w:sz="0" w:space="0" w:color="auto"/>
                                                                    <w:right w:val="none" w:sz="0" w:space="0" w:color="auto"/>
                                                                  </w:divBdr>
                                                                  <w:divsChild>
                                                                    <w:div w:id="2022195695">
                                                                      <w:marLeft w:val="0"/>
                                                                      <w:marRight w:val="0"/>
                                                                      <w:marTop w:val="0"/>
                                                                      <w:marBottom w:val="0"/>
                                                                      <w:divBdr>
                                                                        <w:top w:val="none" w:sz="0" w:space="0" w:color="auto"/>
                                                                        <w:left w:val="none" w:sz="0" w:space="0" w:color="auto"/>
                                                                        <w:bottom w:val="none" w:sz="0" w:space="0" w:color="auto"/>
                                                                        <w:right w:val="none" w:sz="0" w:space="0" w:color="auto"/>
                                                                      </w:divBdr>
                                                                      <w:divsChild>
                                                                        <w:div w:id="1755007138">
                                                                          <w:marLeft w:val="0"/>
                                                                          <w:marRight w:val="0"/>
                                                                          <w:marTop w:val="0"/>
                                                                          <w:marBottom w:val="0"/>
                                                                          <w:divBdr>
                                                                            <w:top w:val="none" w:sz="0" w:space="0" w:color="auto"/>
                                                                            <w:left w:val="none" w:sz="0" w:space="0" w:color="auto"/>
                                                                            <w:bottom w:val="none" w:sz="0" w:space="0" w:color="auto"/>
                                                                            <w:right w:val="none" w:sz="0" w:space="0" w:color="auto"/>
                                                                          </w:divBdr>
                                                                          <w:divsChild>
                                                                            <w:div w:id="1336497000">
                                                                              <w:marLeft w:val="0"/>
                                                                              <w:marRight w:val="0"/>
                                                                              <w:marTop w:val="0"/>
                                                                              <w:marBottom w:val="0"/>
                                                                              <w:divBdr>
                                                                                <w:top w:val="none" w:sz="0" w:space="0" w:color="auto"/>
                                                                                <w:left w:val="none" w:sz="0" w:space="0" w:color="auto"/>
                                                                                <w:bottom w:val="none" w:sz="0" w:space="0" w:color="auto"/>
                                                                                <w:right w:val="none" w:sz="0" w:space="0" w:color="auto"/>
                                                                              </w:divBdr>
                                                                              <w:divsChild>
                                                                                <w:div w:id="62409679">
                                                                                  <w:marLeft w:val="0"/>
                                                                                  <w:marRight w:val="0"/>
                                                                                  <w:marTop w:val="0"/>
                                                                                  <w:marBottom w:val="0"/>
                                                                                  <w:divBdr>
                                                                                    <w:top w:val="none" w:sz="0" w:space="0" w:color="auto"/>
                                                                                    <w:left w:val="none" w:sz="0" w:space="0" w:color="auto"/>
                                                                                    <w:bottom w:val="none" w:sz="0" w:space="0" w:color="auto"/>
                                                                                    <w:right w:val="none" w:sz="0" w:space="0" w:color="auto"/>
                                                                                  </w:divBdr>
                                                                                  <w:divsChild>
                                                                                    <w:div w:id="1474984844">
                                                                                      <w:marLeft w:val="0"/>
                                                                                      <w:marRight w:val="0"/>
                                                                                      <w:marTop w:val="0"/>
                                                                                      <w:marBottom w:val="0"/>
                                                                                      <w:divBdr>
                                                                                        <w:top w:val="none" w:sz="0" w:space="0" w:color="auto"/>
                                                                                        <w:left w:val="none" w:sz="0" w:space="0" w:color="auto"/>
                                                                                        <w:bottom w:val="none" w:sz="0" w:space="0" w:color="auto"/>
                                                                                        <w:right w:val="none" w:sz="0" w:space="0" w:color="auto"/>
                                                                                      </w:divBdr>
                                                                                      <w:divsChild>
                                                                                        <w:div w:id="1527017889">
                                                                                          <w:marLeft w:val="0"/>
                                                                                          <w:marRight w:val="0"/>
                                                                                          <w:marTop w:val="0"/>
                                                                                          <w:marBottom w:val="0"/>
                                                                                          <w:divBdr>
                                                                                            <w:top w:val="none" w:sz="0" w:space="0" w:color="auto"/>
                                                                                            <w:left w:val="none" w:sz="0" w:space="0" w:color="auto"/>
                                                                                            <w:bottom w:val="none" w:sz="0" w:space="0" w:color="auto"/>
                                                                                            <w:right w:val="none" w:sz="0" w:space="0" w:color="auto"/>
                                                                                          </w:divBdr>
                                                                                          <w:divsChild>
                                                                                            <w:div w:id="311176060">
                                                                                              <w:marLeft w:val="0"/>
                                                                                              <w:marRight w:val="0"/>
                                                                                              <w:marTop w:val="0"/>
                                                                                              <w:marBottom w:val="0"/>
                                                                                              <w:divBdr>
                                                                                                <w:top w:val="none" w:sz="0" w:space="0" w:color="auto"/>
                                                                                                <w:left w:val="none" w:sz="0" w:space="0" w:color="auto"/>
                                                                                                <w:bottom w:val="none" w:sz="0" w:space="0" w:color="auto"/>
                                                                                                <w:right w:val="none" w:sz="0" w:space="0" w:color="auto"/>
                                                                                              </w:divBdr>
                                                                                              <w:divsChild>
                                                                                                <w:div w:id="12843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215">
                                                                                      <w:marLeft w:val="0"/>
                                                                                      <w:marRight w:val="0"/>
                                                                                      <w:marTop w:val="0"/>
                                                                                      <w:marBottom w:val="0"/>
                                                                                      <w:divBdr>
                                                                                        <w:top w:val="none" w:sz="0" w:space="0" w:color="auto"/>
                                                                                        <w:left w:val="none" w:sz="0" w:space="0" w:color="auto"/>
                                                                                        <w:bottom w:val="none" w:sz="0" w:space="0" w:color="auto"/>
                                                                                        <w:right w:val="none" w:sz="0" w:space="0" w:color="auto"/>
                                                                                      </w:divBdr>
                                                                                      <w:divsChild>
                                                                                        <w:div w:id="1481727345">
                                                                                          <w:marLeft w:val="0"/>
                                                                                          <w:marRight w:val="0"/>
                                                                                          <w:marTop w:val="0"/>
                                                                                          <w:marBottom w:val="0"/>
                                                                                          <w:divBdr>
                                                                                            <w:top w:val="none" w:sz="0" w:space="0" w:color="auto"/>
                                                                                            <w:left w:val="none" w:sz="0" w:space="0" w:color="auto"/>
                                                                                            <w:bottom w:val="none" w:sz="0" w:space="0" w:color="auto"/>
                                                                                            <w:right w:val="none" w:sz="0" w:space="0" w:color="auto"/>
                                                                                          </w:divBdr>
                                                                                          <w:divsChild>
                                                                                            <w:div w:id="1472409359">
                                                                                              <w:marLeft w:val="0"/>
                                                                                              <w:marRight w:val="0"/>
                                                                                              <w:marTop w:val="0"/>
                                                                                              <w:marBottom w:val="0"/>
                                                                                              <w:divBdr>
                                                                                                <w:top w:val="none" w:sz="0" w:space="0" w:color="auto"/>
                                                                                                <w:left w:val="none" w:sz="0" w:space="0" w:color="auto"/>
                                                                                                <w:bottom w:val="none" w:sz="0" w:space="0" w:color="auto"/>
                                                                                                <w:right w:val="none" w:sz="0" w:space="0" w:color="auto"/>
                                                                                              </w:divBdr>
                                                                                              <w:divsChild>
                                                                                                <w:div w:id="919681674">
                                                                                                  <w:marLeft w:val="0"/>
                                                                                                  <w:marRight w:val="0"/>
                                                                                                  <w:marTop w:val="0"/>
                                                                                                  <w:marBottom w:val="0"/>
                                                                                                  <w:divBdr>
                                                                                                    <w:top w:val="none" w:sz="0" w:space="0" w:color="auto"/>
                                                                                                    <w:left w:val="none" w:sz="0" w:space="0" w:color="auto"/>
                                                                                                    <w:bottom w:val="none" w:sz="0" w:space="0" w:color="auto"/>
                                                                                                    <w:right w:val="none" w:sz="0" w:space="0" w:color="auto"/>
                                                                                                  </w:divBdr>
                                                                                                </w:div>
                                                                                                <w:div w:id="19999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0016">
                                                                                      <w:marLeft w:val="0"/>
                                                                                      <w:marRight w:val="0"/>
                                                                                      <w:marTop w:val="0"/>
                                                                                      <w:marBottom w:val="0"/>
                                                                                      <w:divBdr>
                                                                                        <w:top w:val="none" w:sz="0" w:space="0" w:color="auto"/>
                                                                                        <w:left w:val="none" w:sz="0" w:space="0" w:color="auto"/>
                                                                                        <w:bottom w:val="none" w:sz="0" w:space="0" w:color="auto"/>
                                                                                        <w:right w:val="none" w:sz="0" w:space="0" w:color="auto"/>
                                                                                      </w:divBdr>
                                                                                      <w:divsChild>
                                                                                        <w:div w:id="160237681">
                                                                                          <w:marLeft w:val="0"/>
                                                                                          <w:marRight w:val="0"/>
                                                                                          <w:marTop w:val="0"/>
                                                                                          <w:marBottom w:val="0"/>
                                                                                          <w:divBdr>
                                                                                            <w:top w:val="none" w:sz="0" w:space="0" w:color="auto"/>
                                                                                            <w:left w:val="none" w:sz="0" w:space="0" w:color="auto"/>
                                                                                            <w:bottom w:val="none" w:sz="0" w:space="0" w:color="auto"/>
                                                                                            <w:right w:val="none" w:sz="0" w:space="0" w:color="auto"/>
                                                                                          </w:divBdr>
                                                                                          <w:divsChild>
                                                                                            <w:div w:id="1163011365">
                                                                                              <w:marLeft w:val="0"/>
                                                                                              <w:marRight w:val="0"/>
                                                                                              <w:marTop w:val="0"/>
                                                                                              <w:marBottom w:val="0"/>
                                                                                              <w:divBdr>
                                                                                                <w:top w:val="none" w:sz="0" w:space="0" w:color="auto"/>
                                                                                                <w:left w:val="none" w:sz="0" w:space="0" w:color="auto"/>
                                                                                                <w:bottom w:val="none" w:sz="0" w:space="0" w:color="auto"/>
                                                                                                <w:right w:val="none" w:sz="0" w:space="0" w:color="auto"/>
                                                                                              </w:divBdr>
                                                                                              <w:divsChild>
                                                                                                <w:div w:id="13873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43356">
                                                                              <w:marLeft w:val="0"/>
                                                                              <w:marRight w:val="0"/>
                                                                              <w:marTop w:val="0"/>
                                                                              <w:marBottom w:val="0"/>
                                                                              <w:divBdr>
                                                                                <w:top w:val="none" w:sz="0" w:space="0" w:color="auto"/>
                                                                                <w:left w:val="none" w:sz="0" w:space="0" w:color="auto"/>
                                                                                <w:bottom w:val="none" w:sz="0" w:space="0" w:color="auto"/>
                                                                                <w:right w:val="none" w:sz="0" w:space="0" w:color="auto"/>
                                                                              </w:divBdr>
                                                                              <w:divsChild>
                                                                                <w:div w:id="721176143">
                                                                                  <w:marLeft w:val="0"/>
                                                                                  <w:marRight w:val="0"/>
                                                                                  <w:marTop w:val="0"/>
                                                                                  <w:marBottom w:val="0"/>
                                                                                  <w:divBdr>
                                                                                    <w:top w:val="none" w:sz="0" w:space="0" w:color="auto"/>
                                                                                    <w:left w:val="none" w:sz="0" w:space="0" w:color="auto"/>
                                                                                    <w:bottom w:val="none" w:sz="0" w:space="0" w:color="auto"/>
                                                                                    <w:right w:val="none" w:sz="0" w:space="0" w:color="auto"/>
                                                                                  </w:divBdr>
                                                                                  <w:divsChild>
                                                                                    <w:div w:id="1687906809">
                                                                                      <w:marLeft w:val="0"/>
                                                                                      <w:marRight w:val="0"/>
                                                                                      <w:marTop w:val="0"/>
                                                                                      <w:marBottom w:val="0"/>
                                                                                      <w:divBdr>
                                                                                        <w:top w:val="none" w:sz="0" w:space="0" w:color="auto"/>
                                                                                        <w:left w:val="none" w:sz="0" w:space="0" w:color="auto"/>
                                                                                        <w:bottom w:val="none" w:sz="0" w:space="0" w:color="auto"/>
                                                                                        <w:right w:val="none" w:sz="0" w:space="0" w:color="auto"/>
                                                                                      </w:divBdr>
                                                                                      <w:divsChild>
                                                                                        <w:div w:id="1548301111">
                                                                                          <w:marLeft w:val="0"/>
                                                                                          <w:marRight w:val="0"/>
                                                                                          <w:marTop w:val="0"/>
                                                                                          <w:marBottom w:val="0"/>
                                                                                          <w:divBdr>
                                                                                            <w:top w:val="none" w:sz="0" w:space="0" w:color="auto"/>
                                                                                            <w:left w:val="none" w:sz="0" w:space="0" w:color="auto"/>
                                                                                            <w:bottom w:val="none" w:sz="0" w:space="0" w:color="auto"/>
                                                                                            <w:right w:val="none" w:sz="0" w:space="0" w:color="auto"/>
                                                                                          </w:divBdr>
                                                                                          <w:divsChild>
                                                                                            <w:div w:id="718241630">
                                                                                              <w:marLeft w:val="0"/>
                                                                                              <w:marRight w:val="0"/>
                                                                                              <w:marTop w:val="0"/>
                                                                                              <w:marBottom w:val="0"/>
                                                                                              <w:divBdr>
                                                                                                <w:top w:val="none" w:sz="0" w:space="0" w:color="auto"/>
                                                                                                <w:left w:val="none" w:sz="0" w:space="0" w:color="auto"/>
                                                                                                <w:bottom w:val="none" w:sz="0" w:space="0" w:color="auto"/>
                                                                                                <w:right w:val="none" w:sz="0" w:space="0" w:color="auto"/>
                                                                                              </w:divBdr>
                                                                                              <w:divsChild>
                                                                                                <w:div w:id="1309281949">
                                                                                                  <w:marLeft w:val="0"/>
                                                                                                  <w:marRight w:val="0"/>
                                                                                                  <w:marTop w:val="0"/>
                                                                                                  <w:marBottom w:val="0"/>
                                                                                                  <w:divBdr>
                                                                                                    <w:top w:val="none" w:sz="0" w:space="0" w:color="auto"/>
                                                                                                    <w:left w:val="none" w:sz="0" w:space="0" w:color="auto"/>
                                                                                                    <w:bottom w:val="none" w:sz="0" w:space="0" w:color="auto"/>
                                                                                                    <w:right w:val="none" w:sz="0" w:space="0" w:color="auto"/>
                                                                                                  </w:divBdr>
                                                                                                  <w:divsChild>
                                                                                                    <w:div w:id="1236546415">
                                                                                                      <w:marLeft w:val="0"/>
                                                                                                      <w:marRight w:val="0"/>
                                                                                                      <w:marTop w:val="0"/>
                                                                                                      <w:marBottom w:val="0"/>
                                                                                                      <w:divBdr>
                                                                                                        <w:top w:val="none" w:sz="0" w:space="0" w:color="auto"/>
                                                                                                        <w:left w:val="none" w:sz="0" w:space="0" w:color="auto"/>
                                                                                                        <w:bottom w:val="none" w:sz="0" w:space="0" w:color="auto"/>
                                                                                                        <w:right w:val="none" w:sz="0" w:space="0" w:color="auto"/>
                                                                                                      </w:divBdr>
                                                                                                      <w:divsChild>
                                                                                                        <w:div w:id="1546990421">
                                                                                                          <w:marLeft w:val="0"/>
                                                                                                          <w:marRight w:val="0"/>
                                                                                                          <w:marTop w:val="0"/>
                                                                                                          <w:marBottom w:val="0"/>
                                                                                                          <w:divBdr>
                                                                                                            <w:top w:val="none" w:sz="0" w:space="0" w:color="auto"/>
                                                                                                            <w:left w:val="none" w:sz="0" w:space="0" w:color="auto"/>
                                                                                                            <w:bottom w:val="none" w:sz="0" w:space="0" w:color="auto"/>
                                                                                                            <w:right w:val="none" w:sz="0" w:space="0" w:color="auto"/>
                                                                                                          </w:divBdr>
                                                                                                          <w:divsChild>
                                                                                                            <w:div w:id="1865629516">
                                                                                                              <w:marLeft w:val="0"/>
                                                                                                              <w:marRight w:val="0"/>
                                                                                                              <w:marTop w:val="0"/>
                                                                                                              <w:marBottom w:val="0"/>
                                                                                                              <w:divBdr>
                                                                                                                <w:top w:val="none" w:sz="0" w:space="0" w:color="auto"/>
                                                                                                                <w:left w:val="none" w:sz="0" w:space="0" w:color="auto"/>
                                                                                                                <w:bottom w:val="none" w:sz="0" w:space="0" w:color="auto"/>
                                                                                                                <w:right w:val="none" w:sz="0" w:space="0" w:color="auto"/>
                                                                                                              </w:divBdr>
                                                                                                              <w:divsChild>
                                                                                                                <w:div w:id="1853838435">
                                                                                                                  <w:marLeft w:val="0"/>
                                                                                                                  <w:marRight w:val="0"/>
                                                                                                                  <w:marTop w:val="0"/>
                                                                                                                  <w:marBottom w:val="0"/>
                                                                                                                  <w:divBdr>
                                                                                                                    <w:top w:val="none" w:sz="0" w:space="0" w:color="auto"/>
                                                                                                                    <w:left w:val="none" w:sz="0" w:space="0" w:color="auto"/>
                                                                                                                    <w:bottom w:val="none" w:sz="0" w:space="0" w:color="auto"/>
                                                                                                                    <w:right w:val="none" w:sz="0" w:space="0" w:color="auto"/>
                                                                                                                  </w:divBdr>
                                                                                                                  <w:divsChild>
                                                                                                                    <w:div w:id="1711758595">
                                                                                                                      <w:marLeft w:val="0"/>
                                                                                                                      <w:marRight w:val="0"/>
                                                                                                                      <w:marTop w:val="0"/>
                                                                                                                      <w:marBottom w:val="0"/>
                                                                                                                      <w:divBdr>
                                                                                                                        <w:top w:val="none" w:sz="0" w:space="0" w:color="auto"/>
                                                                                                                        <w:left w:val="none" w:sz="0" w:space="0" w:color="auto"/>
                                                                                                                        <w:bottom w:val="none" w:sz="0" w:space="0" w:color="auto"/>
                                                                                                                        <w:right w:val="none" w:sz="0" w:space="0" w:color="auto"/>
                                                                                                                      </w:divBdr>
                                                                                                                      <w:divsChild>
                                                                                                                        <w:div w:id="662050086">
                                                                                                                          <w:marLeft w:val="0"/>
                                                                                                                          <w:marRight w:val="0"/>
                                                                                                                          <w:marTop w:val="0"/>
                                                                                                                          <w:marBottom w:val="0"/>
                                                                                                                          <w:divBdr>
                                                                                                                            <w:top w:val="none" w:sz="0" w:space="0" w:color="auto"/>
                                                                                                                            <w:left w:val="none" w:sz="0" w:space="0" w:color="auto"/>
                                                                                                                            <w:bottom w:val="none" w:sz="0" w:space="0" w:color="auto"/>
                                                                                                                            <w:right w:val="none" w:sz="0" w:space="0" w:color="auto"/>
                                                                                                                          </w:divBdr>
                                                                                                                          <w:divsChild>
                                                                                                                            <w:div w:id="712265057">
                                                                                                                              <w:marLeft w:val="0"/>
                                                                                                                              <w:marRight w:val="0"/>
                                                                                                                              <w:marTop w:val="0"/>
                                                                                                                              <w:marBottom w:val="0"/>
                                                                                                                              <w:divBdr>
                                                                                                                                <w:top w:val="none" w:sz="0" w:space="0" w:color="auto"/>
                                                                                                                                <w:left w:val="none" w:sz="0" w:space="0" w:color="auto"/>
                                                                                                                                <w:bottom w:val="none" w:sz="0" w:space="0" w:color="auto"/>
                                                                                                                                <w:right w:val="none" w:sz="0" w:space="0" w:color="auto"/>
                                                                                                                              </w:divBdr>
                                                                                                                              <w:divsChild>
                                                                                                                                <w:div w:id="2568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85652">
                                                                                                              <w:marLeft w:val="0"/>
                                                                                                              <w:marRight w:val="0"/>
                                                                                                              <w:marTop w:val="0"/>
                                                                                                              <w:marBottom w:val="0"/>
                                                                                                              <w:divBdr>
                                                                                                                <w:top w:val="none" w:sz="0" w:space="0" w:color="auto"/>
                                                                                                                <w:left w:val="none" w:sz="0" w:space="0" w:color="auto"/>
                                                                                                                <w:bottom w:val="none" w:sz="0" w:space="0" w:color="auto"/>
                                                                                                                <w:right w:val="none" w:sz="0" w:space="0" w:color="auto"/>
                                                                                                              </w:divBdr>
                                                                                                              <w:divsChild>
                                                                                                                <w:div w:id="260988290">
                                                                                                                  <w:marLeft w:val="0"/>
                                                                                                                  <w:marRight w:val="0"/>
                                                                                                                  <w:marTop w:val="0"/>
                                                                                                                  <w:marBottom w:val="0"/>
                                                                                                                  <w:divBdr>
                                                                                                                    <w:top w:val="none" w:sz="0" w:space="0" w:color="auto"/>
                                                                                                                    <w:left w:val="none" w:sz="0" w:space="0" w:color="auto"/>
                                                                                                                    <w:bottom w:val="none" w:sz="0" w:space="0" w:color="auto"/>
                                                                                                                    <w:right w:val="none" w:sz="0" w:space="0" w:color="auto"/>
                                                                                                                  </w:divBdr>
                                                                                                                  <w:divsChild>
                                                                                                                    <w:div w:id="38290380">
                                                                                                                      <w:marLeft w:val="0"/>
                                                                                                                      <w:marRight w:val="0"/>
                                                                                                                      <w:marTop w:val="0"/>
                                                                                                                      <w:marBottom w:val="0"/>
                                                                                                                      <w:divBdr>
                                                                                                                        <w:top w:val="none" w:sz="0" w:space="0" w:color="auto"/>
                                                                                                                        <w:left w:val="none" w:sz="0" w:space="0" w:color="auto"/>
                                                                                                                        <w:bottom w:val="none" w:sz="0" w:space="0" w:color="auto"/>
                                                                                                                        <w:right w:val="none" w:sz="0" w:space="0" w:color="auto"/>
                                                                                                                      </w:divBdr>
                                                                                                                      <w:divsChild>
                                                                                                                        <w:div w:id="814683608">
                                                                                                                          <w:marLeft w:val="0"/>
                                                                                                                          <w:marRight w:val="0"/>
                                                                                                                          <w:marTop w:val="0"/>
                                                                                                                          <w:marBottom w:val="0"/>
                                                                                                                          <w:divBdr>
                                                                                                                            <w:top w:val="none" w:sz="0" w:space="0" w:color="auto"/>
                                                                                                                            <w:left w:val="none" w:sz="0" w:space="0" w:color="auto"/>
                                                                                                                            <w:bottom w:val="none" w:sz="0" w:space="0" w:color="auto"/>
                                                                                                                            <w:right w:val="none" w:sz="0" w:space="0" w:color="auto"/>
                                                                                                                          </w:divBdr>
                                                                                                                          <w:divsChild>
                                                                                                                            <w:div w:id="249895367">
                                                                                                                              <w:marLeft w:val="0"/>
                                                                                                                              <w:marRight w:val="0"/>
                                                                                                                              <w:marTop w:val="0"/>
                                                                                                                              <w:marBottom w:val="0"/>
                                                                                                                              <w:divBdr>
                                                                                                                                <w:top w:val="none" w:sz="0" w:space="0" w:color="auto"/>
                                                                                                                                <w:left w:val="none" w:sz="0" w:space="0" w:color="auto"/>
                                                                                                                                <w:bottom w:val="none" w:sz="0" w:space="0" w:color="auto"/>
                                                                                                                                <w:right w:val="none" w:sz="0" w:space="0" w:color="auto"/>
                                                                                                                              </w:divBdr>
                                                                                                                              <w:divsChild>
                                                                                                                                <w:div w:id="2132476992">
                                                                                                                                  <w:marLeft w:val="0"/>
                                                                                                                                  <w:marRight w:val="0"/>
                                                                                                                                  <w:marTop w:val="0"/>
                                                                                                                                  <w:marBottom w:val="0"/>
                                                                                                                                  <w:divBdr>
                                                                                                                                    <w:top w:val="none" w:sz="0" w:space="0" w:color="auto"/>
                                                                                                                                    <w:left w:val="none" w:sz="0" w:space="0" w:color="auto"/>
                                                                                                                                    <w:bottom w:val="none" w:sz="0" w:space="0" w:color="auto"/>
                                                                                                                                    <w:right w:val="none" w:sz="0" w:space="0" w:color="auto"/>
                                                                                                                                  </w:divBdr>
                                                                                                                                </w:div>
                                                                                                                              </w:divsChild>
                                                                                                                            </w:div>
                                                                                                                            <w:div w:id="1446927911">
                                                                                                                              <w:marLeft w:val="0"/>
                                                                                                                              <w:marRight w:val="0"/>
                                                                                                                              <w:marTop w:val="0"/>
                                                                                                                              <w:marBottom w:val="0"/>
                                                                                                                              <w:divBdr>
                                                                                                                                <w:top w:val="none" w:sz="0" w:space="0" w:color="auto"/>
                                                                                                                                <w:left w:val="none" w:sz="0" w:space="0" w:color="auto"/>
                                                                                                                                <w:bottom w:val="none" w:sz="0" w:space="0" w:color="auto"/>
                                                                                                                                <w:right w:val="none" w:sz="0" w:space="0" w:color="auto"/>
                                                                                                                              </w:divBdr>
                                                                                                                              <w:divsChild>
                                                                                                                                <w:div w:id="20052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1653">
                                                                                                                      <w:marLeft w:val="0"/>
                                                                                                                      <w:marRight w:val="0"/>
                                                                                                                      <w:marTop w:val="0"/>
                                                                                                                      <w:marBottom w:val="0"/>
                                                                                                                      <w:divBdr>
                                                                                                                        <w:top w:val="none" w:sz="0" w:space="0" w:color="auto"/>
                                                                                                                        <w:left w:val="none" w:sz="0" w:space="0" w:color="auto"/>
                                                                                                                        <w:bottom w:val="none" w:sz="0" w:space="0" w:color="auto"/>
                                                                                                                        <w:right w:val="none" w:sz="0" w:space="0" w:color="auto"/>
                                                                                                                      </w:divBdr>
                                                                                                                      <w:divsChild>
                                                                                                                        <w:div w:id="293610015">
                                                                                                                          <w:marLeft w:val="0"/>
                                                                                                                          <w:marRight w:val="0"/>
                                                                                                                          <w:marTop w:val="0"/>
                                                                                                                          <w:marBottom w:val="0"/>
                                                                                                                          <w:divBdr>
                                                                                                                            <w:top w:val="none" w:sz="0" w:space="0" w:color="auto"/>
                                                                                                                            <w:left w:val="none" w:sz="0" w:space="0" w:color="auto"/>
                                                                                                                            <w:bottom w:val="none" w:sz="0" w:space="0" w:color="auto"/>
                                                                                                                            <w:right w:val="none" w:sz="0" w:space="0" w:color="auto"/>
                                                                                                                          </w:divBdr>
                                                                                                                        </w:div>
                                                                                                                        <w:div w:id="1111821346">
                                                                                                                          <w:marLeft w:val="0"/>
                                                                                                                          <w:marRight w:val="0"/>
                                                                                                                          <w:marTop w:val="0"/>
                                                                                                                          <w:marBottom w:val="0"/>
                                                                                                                          <w:divBdr>
                                                                                                                            <w:top w:val="none" w:sz="0" w:space="0" w:color="auto"/>
                                                                                                                            <w:left w:val="none" w:sz="0" w:space="0" w:color="auto"/>
                                                                                                                            <w:bottom w:val="none" w:sz="0" w:space="0" w:color="auto"/>
                                                                                                                            <w:right w:val="none" w:sz="0" w:space="0" w:color="auto"/>
                                                                                                                          </w:divBdr>
                                                                                                                        </w:div>
                                                                                                                        <w:div w:id="1143347210">
                                                                                                                          <w:marLeft w:val="0"/>
                                                                                                                          <w:marRight w:val="0"/>
                                                                                                                          <w:marTop w:val="0"/>
                                                                                                                          <w:marBottom w:val="0"/>
                                                                                                                          <w:divBdr>
                                                                                                                            <w:top w:val="none" w:sz="0" w:space="0" w:color="auto"/>
                                                                                                                            <w:left w:val="none" w:sz="0" w:space="0" w:color="auto"/>
                                                                                                                            <w:bottom w:val="none" w:sz="0" w:space="0" w:color="auto"/>
                                                                                                                            <w:right w:val="none" w:sz="0" w:space="0" w:color="auto"/>
                                                                                                                          </w:divBdr>
                                                                                                                          <w:divsChild>
                                                                                                                            <w:div w:id="449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1071">
                                                                                                                      <w:marLeft w:val="0"/>
                                                                                                                      <w:marRight w:val="0"/>
                                                                                                                      <w:marTop w:val="0"/>
                                                                                                                      <w:marBottom w:val="0"/>
                                                                                                                      <w:divBdr>
                                                                                                                        <w:top w:val="none" w:sz="0" w:space="0" w:color="auto"/>
                                                                                                                        <w:left w:val="none" w:sz="0" w:space="0" w:color="auto"/>
                                                                                                                        <w:bottom w:val="none" w:sz="0" w:space="0" w:color="auto"/>
                                                                                                                        <w:right w:val="none" w:sz="0" w:space="0" w:color="auto"/>
                                                                                                                      </w:divBdr>
                                                                                                                      <w:divsChild>
                                                                                                                        <w:div w:id="1294169267">
                                                                                                                          <w:marLeft w:val="0"/>
                                                                                                                          <w:marRight w:val="0"/>
                                                                                                                          <w:marTop w:val="0"/>
                                                                                                                          <w:marBottom w:val="0"/>
                                                                                                                          <w:divBdr>
                                                                                                                            <w:top w:val="none" w:sz="0" w:space="0" w:color="auto"/>
                                                                                                                            <w:left w:val="none" w:sz="0" w:space="0" w:color="auto"/>
                                                                                                                            <w:bottom w:val="none" w:sz="0" w:space="0" w:color="auto"/>
                                                                                                                            <w:right w:val="none" w:sz="0" w:space="0" w:color="auto"/>
                                                                                                                          </w:divBdr>
                                                                                                                          <w:divsChild>
                                                                                                                            <w:div w:id="1370573664">
                                                                                                                              <w:marLeft w:val="0"/>
                                                                                                                              <w:marRight w:val="0"/>
                                                                                                                              <w:marTop w:val="0"/>
                                                                                                                              <w:marBottom w:val="0"/>
                                                                                                                              <w:divBdr>
                                                                                                                                <w:top w:val="none" w:sz="0" w:space="0" w:color="auto"/>
                                                                                                                                <w:left w:val="none" w:sz="0" w:space="0" w:color="auto"/>
                                                                                                                                <w:bottom w:val="none" w:sz="0" w:space="0" w:color="auto"/>
                                                                                                                                <w:right w:val="none" w:sz="0" w:space="0" w:color="auto"/>
                                                                                                                              </w:divBdr>
                                                                                                                              <w:divsChild>
                                                                                                                                <w:div w:id="93483198">
                                                                                                                                  <w:marLeft w:val="0"/>
                                                                                                                                  <w:marRight w:val="0"/>
                                                                                                                                  <w:marTop w:val="0"/>
                                                                                                                                  <w:marBottom w:val="0"/>
                                                                                                                                  <w:divBdr>
                                                                                                                                    <w:top w:val="none" w:sz="0" w:space="0" w:color="auto"/>
                                                                                                                                    <w:left w:val="none" w:sz="0" w:space="0" w:color="auto"/>
                                                                                                                                    <w:bottom w:val="none" w:sz="0" w:space="0" w:color="auto"/>
                                                                                                                                    <w:right w:val="none" w:sz="0" w:space="0" w:color="auto"/>
                                                                                                                                  </w:divBdr>
                                                                                                                                  <w:divsChild>
                                                                                                                                    <w:div w:id="3224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729105">
                                                                                                                      <w:marLeft w:val="0"/>
                                                                                                                      <w:marRight w:val="0"/>
                                                                                                                      <w:marTop w:val="0"/>
                                                                                                                      <w:marBottom w:val="0"/>
                                                                                                                      <w:divBdr>
                                                                                                                        <w:top w:val="none" w:sz="0" w:space="0" w:color="auto"/>
                                                                                                                        <w:left w:val="none" w:sz="0" w:space="0" w:color="auto"/>
                                                                                                                        <w:bottom w:val="none" w:sz="0" w:space="0" w:color="auto"/>
                                                                                                                        <w:right w:val="none" w:sz="0" w:space="0" w:color="auto"/>
                                                                                                                      </w:divBdr>
                                                                                                                      <w:divsChild>
                                                                                                                        <w:div w:id="526212070">
                                                                                                                          <w:marLeft w:val="0"/>
                                                                                                                          <w:marRight w:val="0"/>
                                                                                                                          <w:marTop w:val="0"/>
                                                                                                                          <w:marBottom w:val="0"/>
                                                                                                                          <w:divBdr>
                                                                                                                            <w:top w:val="none" w:sz="0" w:space="0" w:color="auto"/>
                                                                                                                            <w:left w:val="none" w:sz="0" w:space="0" w:color="auto"/>
                                                                                                                            <w:bottom w:val="none" w:sz="0" w:space="0" w:color="auto"/>
                                                                                                                            <w:right w:val="none" w:sz="0" w:space="0" w:color="auto"/>
                                                                                                                          </w:divBdr>
                                                                                                                        </w:div>
                                                                                                                        <w:div w:id="560286157">
                                                                                                                          <w:marLeft w:val="0"/>
                                                                                                                          <w:marRight w:val="0"/>
                                                                                                                          <w:marTop w:val="0"/>
                                                                                                                          <w:marBottom w:val="0"/>
                                                                                                                          <w:divBdr>
                                                                                                                            <w:top w:val="none" w:sz="0" w:space="0" w:color="auto"/>
                                                                                                                            <w:left w:val="none" w:sz="0" w:space="0" w:color="auto"/>
                                                                                                                            <w:bottom w:val="none" w:sz="0" w:space="0" w:color="auto"/>
                                                                                                                            <w:right w:val="none" w:sz="0" w:space="0" w:color="auto"/>
                                                                                                                          </w:divBdr>
                                                                                                                          <w:divsChild>
                                                                                                                            <w:div w:id="978921686">
                                                                                                                              <w:marLeft w:val="0"/>
                                                                                                                              <w:marRight w:val="0"/>
                                                                                                                              <w:marTop w:val="0"/>
                                                                                                                              <w:marBottom w:val="0"/>
                                                                                                                              <w:divBdr>
                                                                                                                                <w:top w:val="none" w:sz="0" w:space="0" w:color="auto"/>
                                                                                                                                <w:left w:val="none" w:sz="0" w:space="0" w:color="auto"/>
                                                                                                                                <w:bottom w:val="none" w:sz="0" w:space="0" w:color="auto"/>
                                                                                                                                <w:right w:val="none" w:sz="0" w:space="0" w:color="auto"/>
                                                                                                                              </w:divBdr>
                                                                                                                              <w:divsChild>
                                                                                                                                <w:div w:id="810560827">
                                                                                                                                  <w:marLeft w:val="0"/>
                                                                                                                                  <w:marRight w:val="0"/>
                                                                                                                                  <w:marTop w:val="0"/>
                                                                                                                                  <w:marBottom w:val="0"/>
                                                                                                                                  <w:divBdr>
                                                                                                                                    <w:top w:val="none" w:sz="0" w:space="0" w:color="auto"/>
                                                                                                                                    <w:left w:val="none" w:sz="0" w:space="0" w:color="auto"/>
                                                                                                                                    <w:bottom w:val="none" w:sz="0" w:space="0" w:color="auto"/>
                                                                                                                                    <w:right w:val="none" w:sz="0" w:space="0" w:color="auto"/>
                                                                                                                                  </w:divBdr>
                                                                                                                                  <w:divsChild>
                                                                                                                                    <w:div w:id="764687899">
                                                                                                                                      <w:marLeft w:val="0"/>
                                                                                                                                      <w:marRight w:val="0"/>
                                                                                                                                      <w:marTop w:val="0"/>
                                                                                                                                      <w:marBottom w:val="0"/>
                                                                                                                                      <w:divBdr>
                                                                                                                                        <w:top w:val="none" w:sz="0" w:space="0" w:color="auto"/>
                                                                                                                                        <w:left w:val="none" w:sz="0" w:space="0" w:color="auto"/>
                                                                                                                                        <w:bottom w:val="none" w:sz="0" w:space="0" w:color="auto"/>
                                                                                                                                        <w:right w:val="none" w:sz="0" w:space="0" w:color="auto"/>
                                                                                                                                      </w:divBdr>
                                                                                                                                      <w:divsChild>
                                                                                                                                        <w:div w:id="7874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5388">
                                                                                                                  <w:marLeft w:val="0"/>
                                                                                                                  <w:marRight w:val="0"/>
                                                                                                                  <w:marTop w:val="0"/>
                                                                                                                  <w:marBottom w:val="0"/>
                                                                                                                  <w:divBdr>
                                                                                                                    <w:top w:val="none" w:sz="0" w:space="0" w:color="auto"/>
                                                                                                                    <w:left w:val="none" w:sz="0" w:space="0" w:color="auto"/>
                                                                                                                    <w:bottom w:val="none" w:sz="0" w:space="0" w:color="auto"/>
                                                                                                                    <w:right w:val="none" w:sz="0" w:space="0" w:color="auto"/>
                                                                                                                  </w:divBdr>
                                                                                                                  <w:divsChild>
                                                                                                                    <w:div w:id="7035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46953">
                                                                              <w:marLeft w:val="0"/>
                                                                              <w:marRight w:val="0"/>
                                                                              <w:marTop w:val="0"/>
                                                                              <w:marBottom w:val="0"/>
                                                                              <w:divBdr>
                                                                                <w:top w:val="none" w:sz="0" w:space="0" w:color="auto"/>
                                                                                <w:left w:val="none" w:sz="0" w:space="0" w:color="auto"/>
                                                                                <w:bottom w:val="none" w:sz="0" w:space="0" w:color="auto"/>
                                                                                <w:right w:val="none" w:sz="0" w:space="0" w:color="auto"/>
                                                                              </w:divBdr>
                                                                              <w:divsChild>
                                                                                <w:div w:id="1695032175">
                                                                                  <w:marLeft w:val="0"/>
                                                                                  <w:marRight w:val="0"/>
                                                                                  <w:marTop w:val="0"/>
                                                                                  <w:marBottom w:val="0"/>
                                                                                  <w:divBdr>
                                                                                    <w:top w:val="none" w:sz="0" w:space="0" w:color="auto"/>
                                                                                    <w:left w:val="none" w:sz="0" w:space="0" w:color="auto"/>
                                                                                    <w:bottom w:val="none" w:sz="0" w:space="0" w:color="auto"/>
                                                                                    <w:right w:val="none" w:sz="0" w:space="0" w:color="auto"/>
                                                                                  </w:divBdr>
                                                                                  <w:divsChild>
                                                                                    <w:div w:id="560868805">
                                                                                      <w:marLeft w:val="0"/>
                                                                                      <w:marRight w:val="0"/>
                                                                                      <w:marTop w:val="0"/>
                                                                                      <w:marBottom w:val="0"/>
                                                                                      <w:divBdr>
                                                                                        <w:top w:val="none" w:sz="0" w:space="0" w:color="auto"/>
                                                                                        <w:left w:val="none" w:sz="0" w:space="0" w:color="auto"/>
                                                                                        <w:bottom w:val="none" w:sz="0" w:space="0" w:color="auto"/>
                                                                                        <w:right w:val="none" w:sz="0" w:space="0" w:color="auto"/>
                                                                                      </w:divBdr>
                                                                                      <w:divsChild>
                                                                                        <w:div w:id="15636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0302">
                                                                          <w:marLeft w:val="0"/>
                                                                          <w:marRight w:val="0"/>
                                                                          <w:marTop w:val="0"/>
                                                                          <w:marBottom w:val="0"/>
                                                                          <w:divBdr>
                                                                            <w:top w:val="none" w:sz="0" w:space="0" w:color="auto"/>
                                                                            <w:left w:val="none" w:sz="0" w:space="0" w:color="auto"/>
                                                                            <w:bottom w:val="none" w:sz="0" w:space="0" w:color="auto"/>
                                                                            <w:right w:val="none" w:sz="0" w:space="0" w:color="auto"/>
                                                                          </w:divBdr>
                                                                          <w:divsChild>
                                                                            <w:div w:id="1275477353">
                                                                              <w:marLeft w:val="0"/>
                                                                              <w:marRight w:val="0"/>
                                                                              <w:marTop w:val="0"/>
                                                                              <w:marBottom w:val="0"/>
                                                                              <w:divBdr>
                                                                                <w:top w:val="none" w:sz="0" w:space="0" w:color="auto"/>
                                                                                <w:left w:val="none" w:sz="0" w:space="0" w:color="auto"/>
                                                                                <w:bottom w:val="none" w:sz="0" w:space="0" w:color="auto"/>
                                                                                <w:right w:val="none" w:sz="0" w:space="0" w:color="auto"/>
                                                                              </w:divBdr>
                                                                              <w:divsChild>
                                                                                <w:div w:id="1907717887">
                                                                                  <w:marLeft w:val="0"/>
                                                                                  <w:marRight w:val="0"/>
                                                                                  <w:marTop w:val="0"/>
                                                                                  <w:marBottom w:val="0"/>
                                                                                  <w:divBdr>
                                                                                    <w:top w:val="none" w:sz="0" w:space="0" w:color="auto"/>
                                                                                    <w:left w:val="none" w:sz="0" w:space="0" w:color="auto"/>
                                                                                    <w:bottom w:val="none" w:sz="0" w:space="0" w:color="auto"/>
                                                                                    <w:right w:val="none" w:sz="0" w:space="0" w:color="auto"/>
                                                                                  </w:divBdr>
                                                                                  <w:divsChild>
                                                                                    <w:div w:id="1732383451">
                                                                                      <w:marLeft w:val="0"/>
                                                                                      <w:marRight w:val="0"/>
                                                                                      <w:marTop w:val="0"/>
                                                                                      <w:marBottom w:val="0"/>
                                                                                      <w:divBdr>
                                                                                        <w:top w:val="none" w:sz="0" w:space="0" w:color="auto"/>
                                                                                        <w:left w:val="none" w:sz="0" w:space="0" w:color="auto"/>
                                                                                        <w:bottom w:val="none" w:sz="0" w:space="0" w:color="auto"/>
                                                                                        <w:right w:val="none" w:sz="0" w:space="0" w:color="auto"/>
                                                                                      </w:divBdr>
                                                                                      <w:divsChild>
                                                                                        <w:div w:id="68239163">
                                                                                          <w:marLeft w:val="0"/>
                                                                                          <w:marRight w:val="0"/>
                                                                                          <w:marTop w:val="0"/>
                                                                                          <w:marBottom w:val="0"/>
                                                                                          <w:divBdr>
                                                                                            <w:top w:val="none" w:sz="0" w:space="0" w:color="auto"/>
                                                                                            <w:left w:val="none" w:sz="0" w:space="0" w:color="auto"/>
                                                                                            <w:bottom w:val="none" w:sz="0" w:space="0" w:color="auto"/>
                                                                                            <w:right w:val="none" w:sz="0" w:space="0" w:color="auto"/>
                                                                                          </w:divBdr>
                                                                                          <w:divsChild>
                                                                                            <w:div w:id="1519350302">
                                                                                              <w:marLeft w:val="0"/>
                                                                                              <w:marRight w:val="0"/>
                                                                                              <w:marTop w:val="0"/>
                                                                                              <w:marBottom w:val="0"/>
                                                                                              <w:divBdr>
                                                                                                <w:top w:val="none" w:sz="0" w:space="0" w:color="auto"/>
                                                                                                <w:left w:val="none" w:sz="0" w:space="0" w:color="auto"/>
                                                                                                <w:bottom w:val="none" w:sz="0" w:space="0" w:color="auto"/>
                                                                                                <w:right w:val="none" w:sz="0" w:space="0" w:color="auto"/>
                                                                                              </w:divBdr>
                                                                                              <w:divsChild>
                                                                                                <w:div w:id="1947226774">
                                                                                                  <w:marLeft w:val="0"/>
                                                                                                  <w:marRight w:val="0"/>
                                                                                                  <w:marTop w:val="0"/>
                                                                                                  <w:marBottom w:val="0"/>
                                                                                                  <w:divBdr>
                                                                                                    <w:top w:val="none" w:sz="0" w:space="0" w:color="auto"/>
                                                                                                    <w:left w:val="none" w:sz="0" w:space="0" w:color="auto"/>
                                                                                                    <w:bottom w:val="none" w:sz="0" w:space="0" w:color="auto"/>
                                                                                                    <w:right w:val="none" w:sz="0" w:space="0" w:color="auto"/>
                                                                                                  </w:divBdr>
                                                                                                </w:div>
                                                                                              </w:divsChild>
                                                                                            </w:div>
                                                                                            <w:div w:id="20671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94427">
                                                                          <w:marLeft w:val="0"/>
                                                                          <w:marRight w:val="0"/>
                                                                          <w:marTop w:val="0"/>
                                                                          <w:marBottom w:val="0"/>
                                                                          <w:divBdr>
                                                                            <w:top w:val="none" w:sz="0" w:space="0" w:color="auto"/>
                                                                            <w:left w:val="none" w:sz="0" w:space="0" w:color="auto"/>
                                                                            <w:bottom w:val="none" w:sz="0" w:space="0" w:color="auto"/>
                                                                            <w:right w:val="none" w:sz="0" w:space="0" w:color="auto"/>
                                                                          </w:divBdr>
                                                                          <w:divsChild>
                                                                            <w:div w:id="1333291212">
                                                                              <w:marLeft w:val="0"/>
                                                                              <w:marRight w:val="0"/>
                                                                              <w:marTop w:val="0"/>
                                                                              <w:marBottom w:val="0"/>
                                                                              <w:divBdr>
                                                                                <w:top w:val="none" w:sz="0" w:space="0" w:color="auto"/>
                                                                                <w:left w:val="none" w:sz="0" w:space="0" w:color="auto"/>
                                                                                <w:bottom w:val="none" w:sz="0" w:space="0" w:color="auto"/>
                                                                                <w:right w:val="none" w:sz="0" w:space="0" w:color="auto"/>
                                                                              </w:divBdr>
                                                                              <w:divsChild>
                                                                                <w:div w:id="1135563428">
                                                                                  <w:marLeft w:val="0"/>
                                                                                  <w:marRight w:val="0"/>
                                                                                  <w:marTop w:val="0"/>
                                                                                  <w:marBottom w:val="0"/>
                                                                                  <w:divBdr>
                                                                                    <w:top w:val="none" w:sz="0" w:space="0" w:color="auto"/>
                                                                                    <w:left w:val="none" w:sz="0" w:space="0" w:color="auto"/>
                                                                                    <w:bottom w:val="none" w:sz="0" w:space="0" w:color="auto"/>
                                                                                    <w:right w:val="none" w:sz="0" w:space="0" w:color="auto"/>
                                                                                  </w:divBdr>
                                                                                </w:div>
                                                                                <w:div w:id="2057924451">
                                                                                  <w:marLeft w:val="0"/>
                                                                                  <w:marRight w:val="0"/>
                                                                                  <w:marTop w:val="0"/>
                                                                                  <w:marBottom w:val="0"/>
                                                                                  <w:divBdr>
                                                                                    <w:top w:val="none" w:sz="0" w:space="0" w:color="auto"/>
                                                                                    <w:left w:val="none" w:sz="0" w:space="0" w:color="auto"/>
                                                                                    <w:bottom w:val="none" w:sz="0" w:space="0" w:color="auto"/>
                                                                                    <w:right w:val="none" w:sz="0" w:space="0" w:color="auto"/>
                                                                                  </w:divBdr>
                                                                                  <w:divsChild>
                                                                                    <w:div w:id="20240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741501">
                                              <w:marLeft w:val="0"/>
                                              <w:marRight w:val="0"/>
                                              <w:marTop w:val="0"/>
                                              <w:marBottom w:val="0"/>
                                              <w:divBdr>
                                                <w:top w:val="none" w:sz="0" w:space="0" w:color="auto"/>
                                                <w:left w:val="none" w:sz="0" w:space="0" w:color="auto"/>
                                                <w:bottom w:val="none" w:sz="0" w:space="0" w:color="auto"/>
                                                <w:right w:val="none" w:sz="0" w:space="0" w:color="auto"/>
                                              </w:divBdr>
                                              <w:divsChild>
                                                <w:div w:id="114714304">
                                                  <w:marLeft w:val="0"/>
                                                  <w:marRight w:val="0"/>
                                                  <w:marTop w:val="0"/>
                                                  <w:marBottom w:val="0"/>
                                                  <w:divBdr>
                                                    <w:top w:val="none" w:sz="0" w:space="0" w:color="auto"/>
                                                    <w:left w:val="none" w:sz="0" w:space="0" w:color="auto"/>
                                                    <w:bottom w:val="none" w:sz="0" w:space="0" w:color="auto"/>
                                                    <w:right w:val="none" w:sz="0" w:space="0" w:color="auto"/>
                                                  </w:divBdr>
                                                  <w:divsChild>
                                                    <w:div w:id="217057102">
                                                      <w:marLeft w:val="0"/>
                                                      <w:marRight w:val="0"/>
                                                      <w:marTop w:val="0"/>
                                                      <w:marBottom w:val="0"/>
                                                      <w:divBdr>
                                                        <w:top w:val="none" w:sz="0" w:space="0" w:color="auto"/>
                                                        <w:left w:val="none" w:sz="0" w:space="0" w:color="auto"/>
                                                        <w:bottom w:val="none" w:sz="0" w:space="0" w:color="auto"/>
                                                        <w:right w:val="none" w:sz="0" w:space="0" w:color="auto"/>
                                                      </w:divBdr>
                                                      <w:divsChild>
                                                        <w:div w:id="720178954">
                                                          <w:marLeft w:val="0"/>
                                                          <w:marRight w:val="0"/>
                                                          <w:marTop w:val="0"/>
                                                          <w:marBottom w:val="0"/>
                                                          <w:divBdr>
                                                            <w:top w:val="none" w:sz="0" w:space="0" w:color="auto"/>
                                                            <w:left w:val="none" w:sz="0" w:space="0" w:color="auto"/>
                                                            <w:bottom w:val="none" w:sz="0" w:space="0" w:color="auto"/>
                                                            <w:right w:val="none" w:sz="0" w:space="0" w:color="auto"/>
                                                          </w:divBdr>
                                                          <w:divsChild>
                                                            <w:div w:id="1989241604">
                                                              <w:marLeft w:val="0"/>
                                                              <w:marRight w:val="0"/>
                                                              <w:marTop w:val="0"/>
                                                              <w:marBottom w:val="0"/>
                                                              <w:divBdr>
                                                                <w:top w:val="none" w:sz="0" w:space="0" w:color="auto"/>
                                                                <w:left w:val="none" w:sz="0" w:space="0" w:color="auto"/>
                                                                <w:bottom w:val="none" w:sz="0" w:space="0" w:color="auto"/>
                                                                <w:right w:val="none" w:sz="0" w:space="0" w:color="auto"/>
                                                              </w:divBdr>
                                                              <w:divsChild>
                                                                <w:div w:id="473834898">
                                                                  <w:marLeft w:val="0"/>
                                                                  <w:marRight w:val="0"/>
                                                                  <w:marTop w:val="0"/>
                                                                  <w:marBottom w:val="0"/>
                                                                  <w:divBdr>
                                                                    <w:top w:val="none" w:sz="0" w:space="0" w:color="auto"/>
                                                                    <w:left w:val="none" w:sz="0" w:space="0" w:color="auto"/>
                                                                    <w:bottom w:val="none" w:sz="0" w:space="0" w:color="auto"/>
                                                                    <w:right w:val="none" w:sz="0" w:space="0" w:color="auto"/>
                                                                  </w:divBdr>
                                                                  <w:divsChild>
                                                                    <w:div w:id="10282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0290">
                                                              <w:marLeft w:val="0"/>
                                                              <w:marRight w:val="0"/>
                                                              <w:marTop w:val="0"/>
                                                              <w:marBottom w:val="0"/>
                                                              <w:divBdr>
                                                                <w:top w:val="none" w:sz="0" w:space="0" w:color="auto"/>
                                                                <w:left w:val="none" w:sz="0" w:space="0" w:color="auto"/>
                                                                <w:bottom w:val="none" w:sz="0" w:space="0" w:color="auto"/>
                                                                <w:right w:val="none" w:sz="0" w:space="0" w:color="auto"/>
                                                              </w:divBdr>
                                                              <w:divsChild>
                                                                <w:div w:id="821702669">
                                                                  <w:marLeft w:val="0"/>
                                                                  <w:marRight w:val="0"/>
                                                                  <w:marTop w:val="0"/>
                                                                  <w:marBottom w:val="0"/>
                                                                  <w:divBdr>
                                                                    <w:top w:val="none" w:sz="0" w:space="0" w:color="auto"/>
                                                                    <w:left w:val="none" w:sz="0" w:space="0" w:color="auto"/>
                                                                    <w:bottom w:val="none" w:sz="0" w:space="0" w:color="auto"/>
                                                                    <w:right w:val="none" w:sz="0" w:space="0" w:color="auto"/>
                                                                  </w:divBdr>
                                                                  <w:divsChild>
                                                                    <w:div w:id="1046832290">
                                                                      <w:marLeft w:val="0"/>
                                                                      <w:marRight w:val="0"/>
                                                                      <w:marTop w:val="0"/>
                                                                      <w:marBottom w:val="0"/>
                                                                      <w:divBdr>
                                                                        <w:top w:val="none" w:sz="0" w:space="0" w:color="auto"/>
                                                                        <w:left w:val="none" w:sz="0" w:space="0" w:color="auto"/>
                                                                        <w:bottom w:val="none" w:sz="0" w:space="0" w:color="auto"/>
                                                                        <w:right w:val="none" w:sz="0" w:space="0" w:color="auto"/>
                                                                      </w:divBdr>
                                                                    </w:div>
                                                                  </w:divsChild>
                                                                </w:div>
                                                                <w:div w:id="1439908687">
                                                                  <w:marLeft w:val="0"/>
                                                                  <w:marRight w:val="0"/>
                                                                  <w:marTop w:val="0"/>
                                                                  <w:marBottom w:val="0"/>
                                                                  <w:divBdr>
                                                                    <w:top w:val="none" w:sz="0" w:space="0" w:color="auto"/>
                                                                    <w:left w:val="none" w:sz="0" w:space="0" w:color="auto"/>
                                                                    <w:bottom w:val="none" w:sz="0" w:space="0" w:color="auto"/>
                                                                    <w:right w:val="none" w:sz="0" w:space="0" w:color="auto"/>
                                                                  </w:divBdr>
                                                                  <w:divsChild>
                                                                    <w:div w:id="16325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08327">
                                                      <w:marLeft w:val="0"/>
                                                      <w:marRight w:val="0"/>
                                                      <w:marTop w:val="0"/>
                                                      <w:marBottom w:val="0"/>
                                                      <w:divBdr>
                                                        <w:top w:val="none" w:sz="0" w:space="0" w:color="auto"/>
                                                        <w:left w:val="none" w:sz="0" w:space="0" w:color="auto"/>
                                                        <w:bottom w:val="none" w:sz="0" w:space="0" w:color="auto"/>
                                                        <w:right w:val="none" w:sz="0" w:space="0" w:color="auto"/>
                                                      </w:divBdr>
                                                      <w:divsChild>
                                                        <w:div w:id="65689564">
                                                          <w:marLeft w:val="0"/>
                                                          <w:marRight w:val="0"/>
                                                          <w:marTop w:val="0"/>
                                                          <w:marBottom w:val="0"/>
                                                          <w:divBdr>
                                                            <w:top w:val="none" w:sz="0" w:space="0" w:color="auto"/>
                                                            <w:left w:val="none" w:sz="0" w:space="0" w:color="auto"/>
                                                            <w:bottom w:val="none" w:sz="0" w:space="0" w:color="auto"/>
                                                            <w:right w:val="none" w:sz="0" w:space="0" w:color="auto"/>
                                                          </w:divBdr>
                                                          <w:divsChild>
                                                            <w:div w:id="1094981807">
                                                              <w:marLeft w:val="0"/>
                                                              <w:marRight w:val="0"/>
                                                              <w:marTop w:val="0"/>
                                                              <w:marBottom w:val="0"/>
                                                              <w:divBdr>
                                                                <w:top w:val="none" w:sz="0" w:space="0" w:color="auto"/>
                                                                <w:left w:val="none" w:sz="0" w:space="0" w:color="auto"/>
                                                                <w:bottom w:val="none" w:sz="0" w:space="0" w:color="auto"/>
                                                                <w:right w:val="none" w:sz="0" w:space="0" w:color="auto"/>
                                                              </w:divBdr>
                                                              <w:divsChild>
                                                                <w:div w:id="12649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5551">
                                                          <w:marLeft w:val="0"/>
                                                          <w:marRight w:val="0"/>
                                                          <w:marTop w:val="0"/>
                                                          <w:marBottom w:val="0"/>
                                                          <w:divBdr>
                                                            <w:top w:val="none" w:sz="0" w:space="0" w:color="auto"/>
                                                            <w:left w:val="none" w:sz="0" w:space="0" w:color="auto"/>
                                                            <w:bottom w:val="none" w:sz="0" w:space="0" w:color="auto"/>
                                                            <w:right w:val="none" w:sz="0" w:space="0" w:color="auto"/>
                                                          </w:divBdr>
                                                          <w:divsChild>
                                                            <w:div w:id="13046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96409">
      <w:bodyDiv w:val="1"/>
      <w:marLeft w:val="0"/>
      <w:marRight w:val="0"/>
      <w:marTop w:val="0"/>
      <w:marBottom w:val="0"/>
      <w:divBdr>
        <w:top w:val="none" w:sz="0" w:space="0" w:color="auto"/>
        <w:left w:val="none" w:sz="0" w:space="0" w:color="auto"/>
        <w:bottom w:val="none" w:sz="0" w:space="0" w:color="auto"/>
        <w:right w:val="none" w:sz="0" w:space="0" w:color="auto"/>
      </w:divBdr>
    </w:div>
    <w:div w:id="160975182">
      <w:bodyDiv w:val="1"/>
      <w:marLeft w:val="0"/>
      <w:marRight w:val="0"/>
      <w:marTop w:val="0"/>
      <w:marBottom w:val="0"/>
      <w:divBdr>
        <w:top w:val="none" w:sz="0" w:space="0" w:color="auto"/>
        <w:left w:val="none" w:sz="0" w:space="0" w:color="auto"/>
        <w:bottom w:val="none" w:sz="0" w:space="0" w:color="auto"/>
        <w:right w:val="none" w:sz="0" w:space="0" w:color="auto"/>
      </w:divBdr>
    </w:div>
    <w:div w:id="178743393">
      <w:bodyDiv w:val="1"/>
      <w:marLeft w:val="0"/>
      <w:marRight w:val="0"/>
      <w:marTop w:val="0"/>
      <w:marBottom w:val="0"/>
      <w:divBdr>
        <w:top w:val="none" w:sz="0" w:space="0" w:color="auto"/>
        <w:left w:val="none" w:sz="0" w:space="0" w:color="auto"/>
        <w:bottom w:val="none" w:sz="0" w:space="0" w:color="auto"/>
        <w:right w:val="none" w:sz="0" w:space="0" w:color="auto"/>
      </w:divBdr>
      <w:divsChild>
        <w:div w:id="372653308">
          <w:marLeft w:val="0"/>
          <w:marRight w:val="0"/>
          <w:marTop w:val="0"/>
          <w:marBottom w:val="0"/>
          <w:divBdr>
            <w:top w:val="none" w:sz="0" w:space="0" w:color="auto"/>
            <w:left w:val="none" w:sz="0" w:space="0" w:color="auto"/>
            <w:bottom w:val="none" w:sz="0" w:space="0" w:color="auto"/>
            <w:right w:val="none" w:sz="0" w:space="0" w:color="auto"/>
          </w:divBdr>
          <w:divsChild>
            <w:div w:id="496658160">
              <w:marLeft w:val="0"/>
              <w:marRight w:val="0"/>
              <w:marTop w:val="0"/>
              <w:marBottom w:val="0"/>
              <w:divBdr>
                <w:top w:val="none" w:sz="0" w:space="0" w:color="auto"/>
                <w:left w:val="none" w:sz="0" w:space="0" w:color="auto"/>
                <w:bottom w:val="none" w:sz="0" w:space="0" w:color="auto"/>
                <w:right w:val="none" w:sz="0" w:space="0" w:color="auto"/>
              </w:divBdr>
            </w:div>
            <w:div w:id="720789249">
              <w:marLeft w:val="0"/>
              <w:marRight w:val="0"/>
              <w:marTop w:val="0"/>
              <w:marBottom w:val="0"/>
              <w:divBdr>
                <w:top w:val="none" w:sz="0" w:space="0" w:color="auto"/>
                <w:left w:val="none" w:sz="0" w:space="0" w:color="auto"/>
                <w:bottom w:val="none" w:sz="0" w:space="0" w:color="auto"/>
                <w:right w:val="none" w:sz="0" w:space="0" w:color="auto"/>
              </w:divBdr>
            </w:div>
            <w:div w:id="898202625">
              <w:marLeft w:val="0"/>
              <w:marRight w:val="0"/>
              <w:marTop w:val="0"/>
              <w:marBottom w:val="0"/>
              <w:divBdr>
                <w:top w:val="none" w:sz="0" w:space="0" w:color="auto"/>
                <w:left w:val="none" w:sz="0" w:space="0" w:color="auto"/>
                <w:bottom w:val="none" w:sz="0" w:space="0" w:color="auto"/>
                <w:right w:val="none" w:sz="0" w:space="0" w:color="auto"/>
              </w:divBdr>
            </w:div>
            <w:div w:id="918371877">
              <w:marLeft w:val="0"/>
              <w:marRight w:val="0"/>
              <w:marTop w:val="0"/>
              <w:marBottom w:val="0"/>
              <w:divBdr>
                <w:top w:val="none" w:sz="0" w:space="0" w:color="auto"/>
                <w:left w:val="none" w:sz="0" w:space="0" w:color="auto"/>
                <w:bottom w:val="none" w:sz="0" w:space="0" w:color="auto"/>
                <w:right w:val="none" w:sz="0" w:space="0" w:color="auto"/>
              </w:divBdr>
            </w:div>
            <w:div w:id="1322348679">
              <w:marLeft w:val="0"/>
              <w:marRight w:val="0"/>
              <w:marTop w:val="0"/>
              <w:marBottom w:val="0"/>
              <w:divBdr>
                <w:top w:val="none" w:sz="0" w:space="0" w:color="auto"/>
                <w:left w:val="none" w:sz="0" w:space="0" w:color="auto"/>
                <w:bottom w:val="none" w:sz="0" w:space="0" w:color="auto"/>
                <w:right w:val="none" w:sz="0" w:space="0" w:color="auto"/>
              </w:divBdr>
            </w:div>
            <w:div w:id="1440757615">
              <w:marLeft w:val="0"/>
              <w:marRight w:val="0"/>
              <w:marTop w:val="0"/>
              <w:marBottom w:val="0"/>
              <w:divBdr>
                <w:top w:val="none" w:sz="0" w:space="0" w:color="auto"/>
                <w:left w:val="none" w:sz="0" w:space="0" w:color="auto"/>
                <w:bottom w:val="none" w:sz="0" w:space="0" w:color="auto"/>
                <w:right w:val="none" w:sz="0" w:space="0" w:color="auto"/>
              </w:divBdr>
            </w:div>
            <w:div w:id="1493369273">
              <w:marLeft w:val="0"/>
              <w:marRight w:val="0"/>
              <w:marTop w:val="0"/>
              <w:marBottom w:val="0"/>
              <w:divBdr>
                <w:top w:val="none" w:sz="0" w:space="0" w:color="auto"/>
                <w:left w:val="none" w:sz="0" w:space="0" w:color="auto"/>
                <w:bottom w:val="none" w:sz="0" w:space="0" w:color="auto"/>
                <w:right w:val="none" w:sz="0" w:space="0" w:color="auto"/>
              </w:divBdr>
            </w:div>
          </w:divsChild>
        </w:div>
        <w:div w:id="1057169737">
          <w:marLeft w:val="0"/>
          <w:marRight w:val="0"/>
          <w:marTop w:val="0"/>
          <w:marBottom w:val="0"/>
          <w:divBdr>
            <w:top w:val="none" w:sz="0" w:space="0" w:color="auto"/>
            <w:left w:val="none" w:sz="0" w:space="0" w:color="auto"/>
            <w:bottom w:val="none" w:sz="0" w:space="0" w:color="auto"/>
            <w:right w:val="none" w:sz="0" w:space="0" w:color="auto"/>
          </w:divBdr>
          <w:divsChild>
            <w:div w:id="1235311848">
              <w:marLeft w:val="0"/>
              <w:marRight w:val="0"/>
              <w:marTop w:val="0"/>
              <w:marBottom w:val="0"/>
              <w:divBdr>
                <w:top w:val="none" w:sz="0" w:space="0" w:color="auto"/>
                <w:left w:val="none" w:sz="0" w:space="0" w:color="auto"/>
                <w:bottom w:val="none" w:sz="0" w:space="0" w:color="auto"/>
                <w:right w:val="none" w:sz="0" w:space="0" w:color="auto"/>
              </w:divBdr>
            </w:div>
            <w:div w:id="1477797913">
              <w:marLeft w:val="0"/>
              <w:marRight w:val="0"/>
              <w:marTop w:val="0"/>
              <w:marBottom w:val="0"/>
              <w:divBdr>
                <w:top w:val="none" w:sz="0" w:space="0" w:color="auto"/>
                <w:left w:val="none" w:sz="0" w:space="0" w:color="auto"/>
                <w:bottom w:val="none" w:sz="0" w:space="0" w:color="auto"/>
                <w:right w:val="none" w:sz="0" w:space="0" w:color="auto"/>
              </w:divBdr>
            </w:div>
          </w:divsChild>
        </w:div>
        <w:div w:id="1256865522">
          <w:marLeft w:val="0"/>
          <w:marRight w:val="0"/>
          <w:marTop w:val="0"/>
          <w:marBottom w:val="0"/>
          <w:divBdr>
            <w:top w:val="none" w:sz="0" w:space="0" w:color="auto"/>
            <w:left w:val="none" w:sz="0" w:space="0" w:color="auto"/>
            <w:bottom w:val="none" w:sz="0" w:space="0" w:color="auto"/>
            <w:right w:val="none" w:sz="0" w:space="0" w:color="auto"/>
          </w:divBdr>
        </w:div>
        <w:div w:id="1467770860">
          <w:marLeft w:val="0"/>
          <w:marRight w:val="0"/>
          <w:marTop w:val="0"/>
          <w:marBottom w:val="0"/>
          <w:divBdr>
            <w:top w:val="none" w:sz="0" w:space="0" w:color="auto"/>
            <w:left w:val="none" w:sz="0" w:space="0" w:color="auto"/>
            <w:bottom w:val="none" w:sz="0" w:space="0" w:color="auto"/>
            <w:right w:val="none" w:sz="0" w:space="0" w:color="auto"/>
          </w:divBdr>
          <w:divsChild>
            <w:div w:id="220791060">
              <w:marLeft w:val="0"/>
              <w:marRight w:val="0"/>
              <w:marTop w:val="0"/>
              <w:marBottom w:val="0"/>
              <w:divBdr>
                <w:top w:val="none" w:sz="0" w:space="0" w:color="auto"/>
                <w:left w:val="none" w:sz="0" w:space="0" w:color="auto"/>
                <w:bottom w:val="none" w:sz="0" w:space="0" w:color="auto"/>
                <w:right w:val="none" w:sz="0" w:space="0" w:color="auto"/>
              </w:divBdr>
            </w:div>
            <w:div w:id="826559847">
              <w:marLeft w:val="0"/>
              <w:marRight w:val="0"/>
              <w:marTop w:val="0"/>
              <w:marBottom w:val="0"/>
              <w:divBdr>
                <w:top w:val="none" w:sz="0" w:space="0" w:color="auto"/>
                <w:left w:val="none" w:sz="0" w:space="0" w:color="auto"/>
                <w:bottom w:val="none" w:sz="0" w:space="0" w:color="auto"/>
                <w:right w:val="none" w:sz="0" w:space="0" w:color="auto"/>
              </w:divBdr>
            </w:div>
            <w:div w:id="1794250383">
              <w:marLeft w:val="0"/>
              <w:marRight w:val="0"/>
              <w:marTop w:val="0"/>
              <w:marBottom w:val="0"/>
              <w:divBdr>
                <w:top w:val="none" w:sz="0" w:space="0" w:color="auto"/>
                <w:left w:val="none" w:sz="0" w:space="0" w:color="auto"/>
                <w:bottom w:val="none" w:sz="0" w:space="0" w:color="auto"/>
                <w:right w:val="none" w:sz="0" w:space="0" w:color="auto"/>
              </w:divBdr>
            </w:div>
            <w:div w:id="2138570822">
              <w:marLeft w:val="0"/>
              <w:marRight w:val="0"/>
              <w:marTop w:val="0"/>
              <w:marBottom w:val="0"/>
              <w:divBdr>
                <w:top w:val="none" w:sz="0" w:space="0" w:color="auto"/>
                <w:left w:val="none" w:sz="0" w:space="0" w:color="auto"/>
                <w:bottom w:val="none" w:sz="0" w:space="0" w:color="auto"/>
                <w:right w:val="none" w:sz="0" w:space="0" w:color="auto"/>
              </w:divBdr>
            </w:div>
          </w:divsChild>
        </w:div>
        <w:div w:id="1476605884">
          <w:marLeft w:val="0"/>
          <w:marRight w:val="0"/>
          <w:marTop w:val="0"/>
          <w:marBottom w:val="0"/>
          <w:divBdr>
            <w:top w:val="none" w:sz="0" w:space="0" w:color="auto"/>
            <w:left w:val="none" w:sz="0" w:space="0" w:color="auto"/>
            <w:bottom w:val="none" w:sz="0" w:space="0" w:color="auto"/>
            <w:right w:val="none" w:sz="0" w:space="0" w:color="auto"/>
          </w:divBdr>
          <w:divsChild>
            <w:div w:id="752170003">
              <w:marLeft w:val="0"/>
              <w:marRight w:val="0"/>
              <w:marTop w:val="0"/>
              <w:marBottom w:val="0"/>
              <w:divBdr>
                <w:top w:val="none" w:sz="0" w:space="0" w:color="auto"/>
                <w:left w:val="none" w:sz="0" w:space="0" w:color="auto"/>
                <w:bottom w:val="none" w:sz="0" w:space="0" w:color="auto"/>
                <w:right w:val="none" w:sz="0" w:space="0" w:color="auto"/>
              </w:divBdr>
            </w:div>
            <w:div w:id="931743980">
              <w:marLeft w:val="0"/>
              <w:marRight w:val="0"/>
              <w:marTop w:val="0"/>
              <w:marBottom w:val="0"/>
              <w:divBdr>
                <w:top w:val="none" w:sz="0" w:space="0" w:color="auto"/>
                <w:left w:val="none" w:sz="0" w:space="0" w:color="auto"/>
                <w:bottom w:val="none" w:sz="0" w:space="0" w:color="auto"/>
                <w:right w:val="none" w:sz="0" w:space="0" w:color="auto"/>
              </w:divBdr>
            </w:div>
            <w:div w:id="1622806794">
              <w:marLeft w:val="0"/>
              <w:marRight w:val="0"/>
              <w:marTop w:val="0"/>
              <w:marBottom w:val="0"/>
              <w:divBdr>
                <w:top w:val="none" w:sz="0" w:space="0" w:color="auto"/>
                <w:left w:val="none" w:sz="0" w:space="0" w:color="auto"/>
                <w:bottom w:val="none" w:sz="0" w:space="0" w:color="auto"/>
                <w:right w:val="none" w:sz="0" w:space="0" w:color="auto"/>
              </w:divBdr>
            </w:div>
          </w:divsChild>
        </w:div>
        <w:div w:id="1599945963">
          <w:marLeft w:val="0"/>
          <w:marRight w:val="0"/>
          <w:marTop w:val="0"/>
          <w:marBottom w:val="0"/>
          <w:divBdr>
            <w:top w:val="none" w:sz="0" w:space="0" w:color="auto"/>
            <w:left w:val="none" w:sz="0" w:space="0" w:color="auto"/>
            <w:bottom w:val="none" w:sz="0" w:space="0" w:color="auto"/>
            <w:right w:val="none" w:sz="0" w:space="0" w:color="auto"/>
          </w:divBdr>
        </w:div>
        <w:div w:id="1808353844">
          <w:marLeft w:val="0"/>
          <w:marRight w:val="0"/>
          <w:marTop w:val="0"/>
          <w:marBottom w:val="0"/>
          <w:divBdr>
            <w:top w:val="none" w:sz="0" w:space="0" w:color="auto"/>
            <w:left w:val="none" w:sz="0" w:space="0" w:color="auto"/>
            <w:bottom w:val="none" w:sz="0" w:space="0" w:color="auto"/>
            <w:right w:val="none" w:sz="0" w:space="0" w:color="auto"/>
          </w:divBdr>
          <w:divsChild>
            <w:div w:id="207307352">
              <w:marLeft w:val="0"/>
              <w:marRight w:val="0"/>
              <w:marTop w:val="0"/>
              <w:marBottom w:val="0"/>
              <w:divBdr>
                <w:top w:val="none" w:sz="0" w:space="0" w:color="auto"/>
                <w:left w:val="none" w:sz="0" w:space="0" w:color="auto"/>
                <w:bottom w:val="none" w:sz="0" w:space="0" w:color="auto"/>
                <w:right w:val="none" w:sz="0" w:space="0" w:color="auto"/>
              </w:divBdr>
            </w:div>
            <w:div w:id="1131556671">
              <w:marLeft w:val="0"/>
              <w:marRight w:val="0"/>
              <w:marTop w:val="0"/>
              <w:marBottom w:val="0"/>
              <w:divBdr>
                <w:top w:val="none" w:sz="0" w:space="0" w:color="auto"/>
                <w:left w:val="none" w:sz="0" w:space="0" w:color="auto"/>
                <w:bottom w:val="none" w:sz="0" w:space="0" w:color="auto"/>
                <w:right w:val="none" w:sz="0" w:space="0" w:color="auto"/>
              </w:divBdr>
            </w:div>
            <w:div w:id="1217083211">
              <w:marLeft w:val="0"/>
              <w:marRight w:val="0"/>
              <w:marTop w:val="0"/>
              <w:marBottom w:val="0"/>
              <w:divBdr>
                <w:top w:val="none" w:sz="0" w:space="0" w:color="auto"/>
                <w:left w:val="none" w:sz="0" w:space="0" w:color="auto"/>
                <w:bottom w:val="none" w:sz="0" w:space="0" w:color="auto"/>
                <w:right w:val="none" w:sz="0" w:space="0" w:color="auto"/>
              </w:divBdr>
            </w:div>
          </w:divsChild>
        </w:div>
        <w:div w:id="1992178400">
          <w:marLeft w:val="0"/>
          <w:marRight w:val="0"/>
          <w:marTop w:val="0"/>
          <w:marBottom w:val="0"/>
          <w:divBdr>
            <w:top w:val="none" w:sz="0" w:space="0" w:color="auto"/>
            <w:left w:val="none" w:sz="0" w:space="0" w:color="auto"/>
            <w:bottom w:val="none" w:sz="0" w:space="0" w:color="auto"/>
            <w:right w:val="none" w:sz="0" w:space="0" w:color="auto"/>
          </w:divBdr>
          <w:divsChild>
            <w:div w:id="97025125">
              <w:marLeft w:val="0"/>
              <w:marRight w:val="0"/>
              <w:marTop w:val="0"/>
              <w:marBottom w:val="0"/>
              <w:divBdr>
                <w:top w:val="none" w:sz="0" w:space="0" w:color="auto"/>
                <w:left w:val="none" w:sz="0" w:space="0" w:color="auto"/>
                <w:bottom w:val="none" w:sz="0" w:space="0" w:color="auto"/>
                <w:right w:val="none" w:sz="0" w:space="0" w:color="auto"/>
              </w:divBdr>
            </w:div>
            <w:div w:id="497695969">
              <w:marLeft w:val="0"/>
              <w:marRight w:val="0"/>
              <w:marTop w:val="0"/>
              <w:marBottom w:val="0"/>
              <w:divBdr>
                <w:top w:val="none" w:sz="0" w:space="0" w:color="auto"/>
                <w:left w:val="none" w:sz="0" w:space="0" w:color="auto"/>
                <w:bottom w:val="none" w:sz="0" w:space="0" w:color="auto"/>
                <w:right w:val="none" w:sz="0" w:space="0" w:color="auto"/>
              </w:divBdr>
            </w:div>
            <w:div w:id="1351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362">
      <w:bodyDiv w:val="1"/>
      <w:marLeft w:val="0"/>
      <w:marRight w:val="0"/>
      <w:marTop w:val="0"/>
      <w:marBottom w:val="0"/>
      <w:divBdr>
        <w:top w:val="none" w:sz="0" w:space="0" w:color="auto"/>
        <w:left w:val="none" w:sz="0" w:space="0" w:color="auto"/>
        <w:bottom w:val="none" w:sz="0" w:space="0" w:color="auto"/>
        <w:right w:val="none" w:sz="0" w:space="0" w:color="auto"/>
      </w:divBdr>
    </w:div>
    <w:div w:id="194466832">
      <w:bodyDiv w:val="1"/>
      <w:marLeft w:val="0"/>
      <w:marRight w:val="0"/>
      <w:marTop w:val="0"/>
      <w:marBottom w:val="0"/>
      <w:divBdr>
        <w:top w:val="none" w:sz="0" w:space="0" w:color="auto"/>
        <w:left w:val="none" w:sz="0" w:space="0" w:color="auto"/>
        <w:bottom w:val="none" w:sz="0" w:space="0" w:color="auto"/>
        <w:right w:val="none" w:sz="0" w:space="0" w:color="auto"/>
      </w:divBdr>
    </w:div>
    <w:div w:id="198275642">
      <w:bodyDiv w:val="1"/>
      <w:marLeft w:val="0"/>
      <w:marRight w:val="0"/>
      <w:marTop w:val="0"/>
      <w:marBottom w:val="0"/>
      <w:divBdr>
        <w:top w:val="none" w:sz="0" w:space="0" w:color="auto"/>
        <w:left w:val="none" w:sz="0" w:space="0" w:color="auto"/>
        <w:bottom w:val="none" w:sz="0" w:space="0" w:color="auto"/>
        <w:right w:val="none" w:sz="0" w:space="0" w:color="auto"/>
      </w:divBdr>
    </w:div>
    <w:div w:id="229313347">
      <w:bodyDiv w:val="1"/>
      <w:marLeft w:val="0"/>
      <w:marRight w:val="0"/>
      <w:marTop w:val="0"/>
      <w:marBottom w:val="0"/>
      <w:divBdr>
        <w:top w:val="none" w:sz="0" w:space="0" w:color="auto"/>
        <w:left w:val="none" w:sz="0" w:space="0" w:color="auto"/>
        <w:bottom w:val="none" w:sz="0" w:space="0" w:color="auto"/>
        <w:right w:val="none" w:sz="0" w:space="0" w:color="auto"/>
      </w:divBdr>
    </w:div>
    <w:div w:id="234556646">
      <w:bodyDiv w:val="1"/>
      <w:marLeft w:val="0"/>
      <w:marRight w:val="0"/>
      <w:marTop w:val="0"/>
      <w:marBottom w:val="0"/>
      <w:divBdr>
        <w:top w:val="none" w:sz="0" w:space="0" w:color="auto"/>
        <w:left w:val="none" w:sz="0" w:space="0" w:color="auto"/>
        <w:bottom w:val="none" w:sz="0" w:space="0" w:color="auto"/>
        <w:right w:val="none" w:sz="0" w:space="0" w:color="auto"/>
      </w:divBdr>
    </w:div>
    <w:div w:id="273636382">
      <w:bodyDiv w:val="1"/>
      <w:marLeft w:val="0"/>
      <w:marRight w:val="0"/>
      <w:marTop w:val="0"/>
      <w:marBottom w:val="0"/>
      <w:divBdr>
        <w:top w:val="none" w:sz="0" w:space="0" w:color="auto"/>
        <w:left w:val="none" w:sz="0" w:space="0" w:color="auto"/>
        <w:bottom w:val="none" w:sz="0" w:space="0" w:color="auto"/>
        <w:right w:val="none" w:sz="0" w:space="0" w:color="auto"/>
      </w:divBdr>
      <w:divsChild>
        <w:div w:id="27224534">
          <w:marLeft w:val="0"/>
          <w:marRight w:val="0"/>
          <w:marTop w:val="0"/>
          <w:marBottom w:val="0"/>
          <w:divBdr>
            <w:top w:val="none" w:sz="0" w:space="0" w:color="auto"/>
            <w:left w:val="none" w:sz="0" w:space="0" w:color="auto"/>
            <w:bottom w:val="none" w:sz="0" w:space="0" w:color="auto"/>
            <w:right w:val="none" w:sz="0" w:space="0" w:color="auto"/>
          </w:divBdr>
        </w:div>
        <w:div w:id="156578688">
          <w:marLeft w:val="0"/>
          <w:marRight w:val="0"/>
          <w:marTop w:val="0"/>
          <w:marBottom w:val="0"/>
          <w:divBdr>
            <w:top w:val="none" w:sz="0" w:space="0" w:color="auto"/>
            <w:left w:val="none" w:sz="0" w:space="0" w:color="auto"/>
            <w:bottom w:val="none" w:sz="0" w:space="0" w:color="auto"/>
            <w:right w:val="none" w:sz="0" w:space="0" w:color="auto"/>
          </w:divBdr>
        </w:div>
        <w:div w:id="226036132">
          <w:marLeft w:val="0"/>
          <w:marRight w:val="0"/>
          <w:marTop w:val="0"/>
          <w:marBottom w:val="0"/>
          <w:divBdr>
            <w:top w:val="none" w:sz="0" w:space="0" w:color="auto"/>
            <w:left w:val="none" w:sz="0" w:space="0" w:color="auto"/>
            <w:bottom w:val="none" w:sz="0" w:space="0" w:color="auto"/>
            <w:right w:val="none" w:sz="0" w:space="0" w:color="auto"/>
          </w:divBdr>
        </w:div>
        <w:div w:id="354430486">
          <w:marLeft w:val="0"/>
          <w:marRight w:val="0"/>
          <w:marTop w:val="0"/>
          <w:marBottom w:val="0"/>
          <w:divBdr>
            <w:top w:val="none" w:sz="0" w:space="0" w:color="auto"/>
            <w:left w:val="none" w:sz="0" w:space="0" w:color="auto"/>
            <w:bottom w:val="none" w:sz="0" w:space="0" w:color="auto"/>
            <w:right w:val="none" w:sz="0" w:space="0" w:color="auto"/>
          </w:divBdr>
        </w:div>
        <w:div w:id="392437214">
          <w:marLeft w:val="0"/>
          <w:marRight w:val="0"/>
          <w:marTop w:val="0"/>
          <w:marBottom w:val="0"/>
          <w:divBdr>
            <w:top w:val="none" w:sz="0" w:space="0" w:color="auto"/>
            <w:left w:val="none" w:sz="0" w:space="0" w:color="auto"/>
            <w:bottom w:val="none" w:sz="0" w:space="0" w:color="auto"/>
            <w:right w:val="none" w:sz="0" w:space="0" w:color="auto"/>
          </w:divBdr>
        </w:div>
        <w:div w:id="418869754">
          <w:marLeft w:val="0"/>
          <w:marRight w:val="0"/>
          <w:marTop w:val="0"/>
          <w:marBottom w:val="0"/>
          <w:divBdr>
            <w:top w:val="none" w:sz="0" w:space="0" w:color="auto"/>
            <w:left w:val="none" w:sz="0" w:space="0" w:color="auto"/>
            <w:bottom w:val="none" w:sz="0" w:space="0" w:color="auto"/>
            <w:right w:val="none" w:sz="0" w:space="0" w:color="auto"/>
          </w:divBdr>
        </w:div>
        <w:div w:id="436216945">
          <w:marLeft w:val="0"/>
          <w:marRight w:val="0"/>
          <w:marTop w:val="0"/>
          <w:marBottom w:val="0"/>
          <w:divBdr>
            <w:top w:val="none" w:sz="0" w:space="0" w:color="auto"/>
            <w:left w:val="none" w:sz="0" w:space="0" w:color="auto"/>
            <w:bottom w:val="none" w:sz="0" w:space="0" w:color="auto"/>
            <w:right w:val="none" w:sz="0" w:space="0" w:color="auto"/>
          </w:divBdr>
        </w:div>
        <w:div w:id="439254909">
          <w:marLeft w:val="0"/>
          <w:marRight w:val="0"/>
          <w:marTop w:val="0"/>
          <w:marBottom w:val="0"/>
          <w:divBdr>
            <w:top w:val="none" w:sz="0" w:space="0" w:color="auto"/>
            <w:left w:val="none" w:sz="0" w:space="0" w:color="auto"/>
            <w:bottom w:val="none" w:sz="0" w:space="0" w:color="auto"/>
            <w:right w:val="none" w:sz="0" w:space="0" w:color="auto"/>
          </w:divBdr>
        </w:div>
        <w:div w:id="523371816">
          <w:marLeft w:val="0"/>
          <w:marRight w:val="0"/>
          <w:marTop w:val="0"/>
          <w:marBottom w:val="0"/>
          <w:divBdr>
            <w:top w:val="none" w:sz="0" w:space="0" w:color="auto"/>
            <w:left w:val="none" w:sz="0" w:space="0" w:color="auto"/>
            <w:bottom w:val="none" w:sz="0" w:space="0" w:color="auto"/>
            <w:right w:val="none" w:sz="0" w:space="0" w:color="auto"/>
          </w:divBdr>
        </w:div>
        <w:div w:id="526329325">
          <w:marLeft w:val="0"/>
          <w:marRight w:val="0"/>
          <w:marTop w:val="0"/>
          <w:marBottom w:val="0"/>
          <w:divBdr>
            <w:top w:val="none" w:sz="0" w:space="0" w:color="auto"/>
            <w:left w:val="none" w:sz="0" w:space="0" w:color="auto"/>
            <w:bottom w:val="none" w:sz="0" w:space="0" w:color="auto"/>
            <w:right w:val="none" w:sz="0" w:space="0" w:color="auto"/>
          </w:divBdr>
        </w:div>
        <w:div w:id="641544914">
          <w:marLeft w:val="0"/>
          <w:marRight w:val="0"/>
          <w:marTop w:val="0"/>
          <w:marBottom w:val="0"/>
          <w:divBdr>
            <w:top w:val="none" w:sz="0" w:space="0" w:color="auto"/>
            <w:left w:val="none" w:sz="0" w:space="0" w:color="auto"/>
            <w:bottom w:val="none" w:sz="0" w:space="0" w:color="auto"/>
            <w:right w:val="none" w:sz="0" w:space="0" w:color="auto"/>
          </w:divBdr>
        </w:div>
        <w:div w:id="658777515">
          <w:marLeft w:val="0"/>
          <w:marRight w:val="0"/>
          <w:marTop w:val="0"/>
          <w:marBottom w:val="0"/>
          <w:divBdr>
            <w:top w:val="none" w:sz="0" w:space="0" w:color="auto"/>
            <w:left w:val="none" w:sz="0" w:space="0" w:color="auto"/>
            <w:bottom w:val="none" w:sz="0" w:space="0" w:color="auto"/>
            <w:right w:val="none" w:sz="0" w:space="0" w:color="auto"/>
          </w:divBdr>
        </w:div>
        <w:div w:id="725909474">
          <w:marLeft w:val="0"/>
          <w:marRight w:val="0"/>
          <w:marTop w:val="0"/>
          <w:marBottom w:val="0"/>
          <w:divBdr>
            <w:top w:val="none" w:sz="0" w:space="0" w:color="auto"/>
            <w:left w:val="none" w:sz="0" w:space="0" w:color="auto"/>
            <w:bottom w:val="none" w:sz="0" w:space="0" w:color="auto"/>
            <w:right w:val="none" w:sz="0" w:space="0" w:color="auto"/>
          </w:divBdr>
        </w:div>
        <w:div w:id="886918650">
          <w:marLeft w:val="0"/>
          <w:marRight w:val="0"/>
          <w:marTop w:val="0"/>
          <w:marBottom w:val="0"/>
          <w:divBdr>
            <w:top w:val="none" w:sz="0" w:space="0" w:color="auto"/>
            <w:left w:val="none" w:sz="0" w:space="0" w:color="auto"/>
            <w:bottom w:val="none" w:sz="0" w:space="0" w:color="auto"/>
            <w:right w:val="none" w:sz="0" w:space="0" w:color="auto"/>
          </w:divBdr>
        </w:div>
        <w:div w:id="957564465">
          <w:marLeft w:val="0"/>
          <w:marRight w:val="0"/>
          <w:marTop w:val="0"/>
          <w:marBottom w:val="0"/>
          <w:divBdr>
            <w:top w:val="none" w:sz="0" w:space="0" w:color="auto"/>
            <w:left w:val="none" w:sz="0" w:space="0" w:color="auto"/>
            <w:bottom w:val="none" w:sz="0" w:space="0" w:color="auto"/>
            <w:right w:val="none" w:sz="0" w:space="0" w:color="auto"/>
          </w:divBdr>
        </w:div>
        <w:div w:id="1181705280">
          <w:marLeft w:val="0"/>
          <w:marRight w:val="0"/>
          <w:marTop w:val="0"/>
          <w:marBottom w:val="0"/>
          <w:divBdr>
            <w:top w:val="none" w:sz="0" w:space="0" w:color="auto"/>
            <w:left w:val="none" w:sz="0" w:space="0" w:color="auto"/>
            <w:bottom w:val="none" w:sz="0" w:space="0" w:color="auto"/>
            <w:right w:val="none" w:sz="0" w:space="0" w:color="auto"/>
          </w:divBdr>
        </w:div>
        <w:div w:id="1202209810">
          <w:marLeft w:val="0"/>
          <w:marRight w:val="0"/>
          <w:marTop w:val="0"/>
          <w:marBottom w:val="0"/>
          <w:divBdr>
            <w:top w:val="none" w:sz="0" w:space="0" w:color="auto"/>
            <w:left w:val="none" w:sz="0" w:space="0" w:color="auto"/>
            <w:bottom w:val="none" w:sz="0" w:space="0" w:color="auto"/>
            <w:right w:val="none" w:sz="0" w:space="0" w:color="auto"/>
          </w:divBdr>
        </w:div>
        <w:div w:id="1367297272">
          <w:marLeft w:val="0"/>
          <w:marRight w:val="0"/>
          <w:marTop w:val="0"/>
          <w:marBottom w:val="0"/>
          <w:divBdr>
            <w:top w:val="none" w:sz="0" w:space="0" w:color="auto"/>
            <w:left w:val="none" w:sz="0" w:space="0" w:color="auto"/>
            <w:bottom w:val="none" w:sz="0" w:space="0" w:color="auto"/>
            <w:right w:val="none" w:sz="0" w:space="0" w:color="auto"/>
          </w:divBdr>
        </w:div>
        <w:div w:id="1400008938">
          <w:marLeft w:val="0"/>
          <w:marRight w:val="0"/>
          <w:marTop w:val="0"/>
          <w:marBottom w:val="0"/>
          <w:divBdr>
            <w:top w:val="none" w:sz="0" w:space="0" w:color="auto"/>
            <w:left w:val="none" w:sz="0" w:space="0" w:color="auto"/>
            <w:bottom w:val="none" w:sz="0" w:space="0" w:color="auto"/>
            <w:right w:val="none" w:sz="0" w:space="0" w:color="auto"/>
          </w:divBdr>
        </w:div>
        <w:div w:id="1427189543">
          <w:marLeft w:val="0"/>
          <w:marRight w:val="0"/>
          <w:marTop w:val="0"/>
          <w:marBottom w:val="0"/>
          <w:divBdr>
            <w:top w:val="none" w:sz="0" w:space="0" w:color="auto"/>
            <w:left w:val="none" w:sz="0" w:space="0" w:color="auto"/>
            <w:bottom w:val="none" w:sz="0" w:space="0" w:color="auto"/>
            <w:right w:val="none" w:sz="0" w:space="0" w:color="auto"/>
          </w:divBdr>
        </w:div>
        <w:div w:id="1521624095">
          <w:marLeft w:val="0"/>
          <w:marRight w:val="0"/>
          <w:marTop w:val="0"/>
          <w:marBottom w:val="0"/>
          <w:divBdr>
            <w:top w:val="none" w:sz="0" w:space="0" w:color="auto"/>
            <w:left w:val="none" w:sz="0" w:space="0" w:color="auto"/>
            <w:bottom w:val="none" w:sz="0" w:space="0" w:color="auto"/>
            <w:right w:val="none" w:sz="0" w:space="0" w:color="auto"/>
          </w:divBdr>
        </w:div>
        <w:div w:id="1530142921">
          <w:marLeft w:val="0"/>
          <w:marRight w:val="0"/>
          <w:marTop w:val="0"/>
          <w:marBottom w:val="0"/>
          <w:divBdr>
            <w:top w:val="none" w:sz="0" w:space="0" w:color="auto"/>
            <w:left w:val="none" w:sz="0" w:space="0" w:color="auto"/>
            <w:bottom w:val="none" w:sz="0" w:space="0" w:color="auto"/>
            <w:right w:val="none" w:sz="0" w:space="0" w:color="auto"/>
          </w:divBdr>
        </w:div>
        <w:div w:id="1624077157">
          <w:marLeft w:val="0"/>
          <w:marRight w:val="0"/>
          <w:marTop w:val="0"/>
          <w:marBottom w:val="0"/>
          <w:divBdr>
            <w:top w:val="none" w:sz="0" w:space="0" w:color="auto"/>
            <w:left w:val="none" w:sz="0" w:space="0" w:color="auto"/>
            <w:bottom w:val="none" w:sz="0" w:space="0" w:color="auto"/>
            <w:right w:val="none" w:sz="0" w:space="0" w:color="auto"/>
          </w:divBdr>
        </w:div>
        <w:div w:id="1674645065">
          <w:marLeft w:val="0"/>
          <w:marRight w:val="0"/>
          <w:marTop w:val="0"/>
          <w:marBottom w:val="0"/>
          <w:divBdr>
            <w:top w:val="none" w:sz="0" w:space="0" w:color="auto"/>
            <w:left w:val="none" w:sz="0" w:space="0" w:color="auto"/>
            <w:bottom w:val="none" w:sz="0" w:space="0" w:color="auto"/>
            <w:right w:val="none" w:sz="0" w:space="0" w:color="auto"/>
          </w:divBdr>
        </w:div>
        <w:div w:id="1716348773">
          <w:marLeft w:val="0"/>
          <w:marRight w:val="0"/>
          <w:marTop w:val="0"/>
          <w:marBottom w:val="0"/>
          <w:divBdr>
            <w:top w:val="none" w:sz="0" w:space="0" w:color="auto"/>
            <w:left w:val="none" w:sz="0" w:space="0" w:color="auto"/>
            <w:bottom w:val="none" w:sz="0" w:space="0" w:color="auto"/>
            <w:right w:val="none" w:sz="0" w:space="0" w:color="auto"/>
          </w:divBdr>
        </w:div>
        <w:div w:id="1780251659">
          <w:marLeft w:val="0"/>
          <w:marRight w:val="0"/>
          <w:marTop w:val="0"/>
          <w:marBottom w:val="0"/>
          <w:divBdr>
            <w:top w:val="none" w:sz="0" w:space="0" w:color="auto"/>
            <w:left w:val="none" w:sz="0" w:space="0" w:color="auto"/>
            <w:bottom w:val="none" w:sz="0" w:space="0" w:color="auto"/>
            <w:right w:val="none" w:sz="0" w:space="0" w:color="auto"/>
          </w:divBdr>
        </w:div>
        <w:div w:id="1782990023">
          <w:marLeft w:val="0"/>
          <w:marRight w:val="0"/>
          <w:marTop w:val="0"/>
          <w:marBottom w:val="0"/>
          <w:divBdr>
            <w:top w:val="none" w:sz="0" w:space="0" w:color="auto"/>
            <w:left w:val="none" w:sz="0" w:space="0" w:color="auto"/>
            <w:bottom w:val="none" w:sz="0" w:space="0" w:color="auto"/>
            <w:right w:val="none" w:sz="0" w:space="0" w:color="auto"/>
          </w:divBdr>
        </w:div>
        <w:div w:id="1843660275">
          <w:marLeft w:val="0"/>
          <w:marRight w:val="0"/>
          <w:marTop w:val="0"/>
          <w:marBottom w:val="0"/>
          <w:divBdr>
            <w:top w:val="none" w:sz="0" w:space="0" w:color="auto"/>
            <w:left w:val="none" w:sz="0" w:space="0" w:color="auto"/>
            <w:bottom w:val="none" w:sz="0" w:space="0" w:color="auto"/>
            <w:right w:val="none" w:sz="0" w:space="0" w:color="auto"/>
          </w:divBdr>
        </w:div>
        <w:div w:id="1915164760">
          <w:marLeft w:val="0"/>
          <w:marRight w:val="0"/>
          <w:marTop w:val="0"/>
          <w:marBottom w:val="0"/>
          <w:divBdr>
            <w:top w:val="none" w:sz="0" w:space="0" w:color="auto"/>
            <w:left w:val="none" w:sz="0" w:space="0" w:color="auto"/>
            <w:bottom w:val="none" w:sz="0" w:space="0" w:color="auto"/>
            <w:right w:val="none" w:sz="0" w:space="0" w:color="auto"/>
          </w:divBdr>
        </w:div>
        <w:div w:id="1929653566">
          <w:marLeft w:val="0"/>
          <w:marRight w:val="0"/>
          <w:marTop w:val="0"/>
          <w:marBottom w:val="0"/>
          <w:divBdr>
            <w:top w:val="none" w:sz="0" w:space="0" w:color="auto"/>
            <w:left w:val="none" w:sz="0" w:space="0" w:color="auto"/>
            <w:bottom w:val="none" w:sz="0" w:space="0" w:color="auto"/>
            <w:right w:val="none" w:sz="0" w:space="0" w:color="auto"/>
          </w:divBdr>
        </w:div>
        <w:div w:id="1973438996">
          <w:marLeft w:val="0"/>
          <w:marRight w:val="0"/>
          <w:marTop w:val="0"/>
          <w:marBottom w:val="0"/>
          <w:divBdr>
            <w:top w:val="none" w:sz="0" w:space="0" w:color="auto"/>
            <w:left w:val="none" w:sz="0" w:space="0" w:color="auto"/>
            <w:bottom w:val="none" w:sz="0" w:space="0" w:color="auto"/>
            <w:right w:val="none" w:sz="0" w:space="0" w:color="auto"/>
          </w:divBdr>
        </w:div>
        <w:div w:id="1999534321">
          <w:marLeft w:val="0"/>
          <w:marRight w:val="0"/>
          <w:marTop w:val="0"/>
          <w:marBottom w:val="0"/>
          <w:divBdr>
            <w:top w:val="none" w:sz="0" w:space="0" w:color="auto"/>
            <w:left w:val="none" w:sz="0" w:space="0" w:color="auto"/>
            <w:bottom w:val="none" w:sz="0" w:space="0" w:color="auto"/>
            <w:right w:val="none" w:sz="0" w:space="0" w:color="auto"/>
          </w:divBdr>
        </w:div>
        <w:div w:id="2018772449">
          <w:marLeft w:val="0"/>
          <w:marRight w:val="0"/>
          <w:marTop w:val="0"/>
          <w:marBottom w:val="0"/>
          <w:divBdr>
            <w:top w:val="none" w:sz="0" w:space="0" w:color="auto"/>
            <w:left w:val="none" w:sz="0" w:space="0" w:color="auto"/>
            <w:bottom w:val="none" w:sz="0" w:space="0" w:color="auto"/>
            <w:right w:val="none" w:sz="0" w:space="0" w:color="auto"/>
          </w:divBdr>
        </w:div>
        <w:div w:id="2094205539">
          <w:marLeft w:val="0"/>
          <w:marRight w:val="0"/>
          <w:marTop w:val="0"/>
          <w:marBottom w:val="0"/>
          <w:divBdr>
            <w:top w:val="none" w:sz="0" w:space="0" w:color="auto"/>
            <w:left w:val="none" w:sz="0" w:space="0" w:color="auto"/>
            <w:bottom w:val="none" w:sz="0" w:space="0" w:color="auto"/>
            <w:right w:val="none" w:sz="0" w:space="0" w:color="auto"/>
          </w:divBdr>
        </w:div>
        <w:div w:id="2118063356">
          <w:marLeft w:val="0"/>
          <w:marRight w:val="0"/>
          <w:marTop w:val="0"/>
          <w:marBottom w:val="0"/>
          <w:divBdr>
            <w:top w:val="none" w:sz="0" w:space="0" w:color="auto"/>
            <w:left w:val="none" w:sz="0" w:space="0" w:color="auto"/>
            <w:bottom w:val="none" w:sz="0" w:space="0" w:color="auto"/>
            <w:right w:val="none" w:sz="0" w:space="0" w:color="auto"/>
          </w:divBdr>
        </w:div>
      </w:divsChild>
    </w:div>
    <w:div w:id="277294497">
      <w:bodyDiv w:val="1"/>
      <w:marLeft w:val="0"/>
      <w:marRight w:val="0"/>
      <w:marTop w:val="0"/>
      <w:marBottom w:val="0"/>
      <w:divBdr>
        <w:top w:val="none" w:sz="0" w:space="0" w:color="auto"/>
        <w:left w:val="none" w:sz="0" w:space="0" w:color="auto"/>
        <w:bottom w:val="none" w:sz="0" w:space="0" w:color="auto"/>
        <w:right w:val="none" w:sz="0" w:space="0" w:color="auto"/>
      </w:divBdr>
    </w:div>
    <w:div w:id="281114079">
      <w:bodyDiv w:val="1"/>
      <w:marLeft w:val="0"/>
      <w:marRight w:val="0"/>
      <w:marTop w:val="0"/>
      <w:marBottom w:val="0"/>
      <w:divBdr>
        <w:top w:val="none" w:sz="0" w:space="0" w:color="auto"/>
        <w:left w:val="none" w:sz="0" w:space="0" w:color="auto"/>
        <w:bottom w:val="none" w:sz="0" w:space="0" w:color="auto"/>
        <w:right w:val="none" w:sz="0" w:space="0" w:color="auto"/>
      </w:divBdr>
    </w:div>
    <w:div w:id="282658819">
      <w:bodyDiv w:val="1"/>
      <w:marLeft w:val="0"/>
      <w:marRight w:val="0"/>
      <w:marTop w:val="0"/>
      <w:marBottom w:val="0"/>
      <w:divBdr>
        <w:top w:val="none" w:sz="0" w:space="0" w:color="auto"/>
        <w:left w:val="none" w:sz="0" w:space="0" w:color="auto"/>
        <w:bottom w:val="none" w:sz="0" w:space="0" w:color="auto"/>
        <w:right w:val="none" w:sz="0" w:space="0" w:color="auto"/>
      </w:divBdr>
      <w:divsChild>
        <w:div w:id="1627808415">
          <w:marLeft w:val="0"/>
          <w:marRight w:val="0"/>
          <w:marTop w:val="0"/>
          <w:marBottom w:val="0"/>
          <w:divBdr>
            <w:top w:val="none" w:sz="0" w:space="0" w:color="auto"/>
            <w:left w:val="none" w:sz="0" w:space="0" w:color="auto"/>
            <w:bottom w:val="none" w:sz="0" w:space="0" w:color="auto"/>
            <w:right w:val="none" w:sz="0" w:space="0" w:color="auto"/>
          </w:divBdr>
        </w:div>
      </w:divsChild>
    </w:div>
    <w:div w:id="293680733">
      <w:bodyDiv w:val="1"/>
      <w:marLeft w:val="0"/>
      <w:marRight w:val="0"/>
      <w:marTop w:val="0"/>
      <w:marBottom w:val="0"/>
      <w:divBdr>
        <w:top w:val="none" w:sz="0" w:space="0" w:color="auto"/>
        <w:left w:val="none" w:sz="0" w:space="0" w:color="auto"/>
        <w:bottom w:val="none" w:sz="0" w:space="0" w:color="auto"/>
        <w:right w:val="none" w:sz="0" w:space="0" w:color="auto"/>
      </w:divBdr>
    </w:div>
    <w:div w:id="314144466">
      <w:bodyDiv w:val="1"/>
      <w:marLeft w:val="0"/>
      <w:marRight w:val="0"/>
      <w:marTop w:val="0"/>
      <w:marBottom w:val="0"/>
      <w:divBdr>
        <w:top w:val="none" w:sz="0" w:space="0" w:color="auto"/>
        <w:left w:val="none" w:sz="0" w:space="0" w:color="auto"/>
        <w:bottom w:val="none" w:sz="0" w:space="0" w:color="auto"/>
        <w:right w:val="none" w:sz="0" w:space="0" w:color="auto"/>
      </w:divBdr>
    </w:div>
    <w:div w:id="314653036">
      <w:bodyDiv w:val="1"/>
      <w:marLeft w:val="0"/>
      <w:marRight w:val="0"/>
      <w:marTop w:val="0"/>
      <w:marBottom w:val="0"/>
      <w:divBdr>
        <w:top w:val="none" w:sz="0" w:space="0" w:color="auto"/>
        <w:left w:val="none" w:sz="0" w:space="0" w:color="auto"/>
        <w:bottom w:val="none" w:sz="0" w:space="0" w:color="auto"/>
        <w:right w:val="none" w:sz="0" w:space="0" w:color="auto"/>
      </w:divBdr>
    </w:div>
    <w:div w:id="315188017">
      <w:bodyDiv w:val="1"/>
      <w:marLeft w:val="0"/>
      <w:marRight w:val="0"/>
      <w:marTop w:val="0"/>
      <w:marBottom w:val="0"/>
      <w:divBdr>
        <w:top w:val="none" w:sz="0" w:space="0" w:color="auto"/>
        <w:left w:val="none" w:sz="0" w:space="0" w:color="auto"/>
        <w:bottom w:val="none" w:sz="0" w:space="0" w:color="auto"/>
        <w:right w:val="none" w:sz="0" w:space="0" w:color="auto"/>
      </w:divBdr>
    </w:div>
    <w:div w:id="334697962">
      <w:bodyDiv w:val="1"/>
      <w:marLeft w:val="0"/>
      <w:marRight w:val="0"/>
      <w:marTop w:val="0"/>
      <w:marBottom w:val="0"/>
      <w:divBdr>
        <w:top w:val="none" w:sz="0" w:space="0" w:color="auto"/>
        <w:left w:val="none" w:sz="0" w:space="0" w:color="auto"/>
        <w:bottom w:val="none" w:sz="0" w:space="0" w:color="auto"/>
        <w:right w:val="none" w:sz="0" w:space="0" w:color="auto"/>
      </w:divBdr>
    </w:div>
    <w:div w:id="375397272">
      <w:bodyDiv w:val="1"/>
      <w:marLeft w:val="0"/>
      <w:marRight w:val="0"/>
      <w:marTop w:val="0"/>
      <w:marBottom w:val="0"/>
      <w:divBdr>
        <w:top w:val="none" w:sz="0" w:space="0" w:color="auto"/>
        <w:left w:val="none" w:sz="0" w:space="0" w:color="auto"/>
        <w:bottom w:val="none" w:sz="0" w:space="0" w:color="auto"/>
        <w:right w:val="none" w:sz="0" w:space="0" w:color="auto"/>
      </w:divBdr>
    </w:div>
    <w:div w:id="376978812">
      <w:bodyDiv w:val="1"/>
      <w:marLeft w:val="0"/>
      <w:marRight w:val="0"/>
      <w:marTop w:val="0"/>
      <w:marBottom w:val="0"/>
      <w:divBdr>
        <w:top w:val="none" w:sz="0" w:space="0" w:color="auto"/>
        <w:left w:val="none" w:sz="0" w:space="0" w:color="auto"/>
        <w:bottom w:val="none" w:sz="0" w:space="0" w:color="auto"/>
        <w:right w:val="none" w:sz="0" w:space="0" w:color="auto"/>
      </w:divBdr>
      <w:divsChild>
        <w:div w:id="505825843">
          <w:marLeft w:val="0"/>
          <w:marRight w:val="0"/>
          <w:marTop w:val="0"/>
          <w:marBottom w:val="0"/>
          <w:divBdr>
            <w:top w:val="none" w:sz="0" w:space="0" w:color="auto"/>
            <w:left w:val="none" w:sz="0" w:space="0" w:color="auto"/>
            <w:bottom w:val="none" w:sz="0" w:space="0" w:color="auto"/>
            <w:right w:val="none" w:sz="0" w:space="0" w:color="auto"/>
          </w:divBdr>
          <w:divsChild>
            <w:div w:id="636421501">
              <w:marLeft w:val="0"/>
              <w:marRight w:val="0"/>
              <w:marTop w:val="0"/>
              <w:marBottom w:val="0"/>
              <w:divBdr>
                <w:top w:val="none" w:sz="0" w:space="0" w:color="auto"/>
                <w:left w:val="none" w:sz="0" w:space="0" w:color="auto"/>
                <w:bottom w:val="none" w:sz="0" w:space="0" w:color="auto"/>
                <w:right w:val="none" w:sz="0" w:space="0" w:color="auto"/>
              </w:divBdr>
              <w:divsChild>
                <w:div w:id="327252388">
                  <w:marLeft w:val="0"/>
                  <w:marRight w:val="0"/>
                  <w:marTop w:val="0"/>
                  <w:marBottom w:val="0"/>
                  <w:divBdr>
                    <w:top w:val="none" w:sz="0" w:space="0" w:color="auto"/>
                    <w:left w:val="none" w:sz="0" w:space="0" w:color="auto"/>
                    <w:bottom w:val="none" w:sz="0" w:space="0" w:color="auto"/>
                    <w:right w:val="none" w:sz="0" w:space="0" w:color="auto"/>
                  </w:divBdr>
                  <w:divsChild>
                    <w:div w:id="1766806100">
                      <w:marLeft w:val="75"/>
                      <w:marRight w:val="75"/>
                      <w:marTop w:val="75"/>
                      <w:marBottom w:val="75"/>
                      <w:divBdr>
                        <w:top w:val="none" w:sz="0" w:space="0" w:color="auto"/>
                        <w:left w:val="none" w:sz="0" w:space="0" w:color="auto"/>
                        <w:bottom w:val="none" w:sz="0" w:space="0" w:color="auto"/>
                        <w:right w:val="none" w:sz="0" w:space="0" w:color="auto"/>
                      </w:divBdr>
                      <w:divsChild>
                        <w:div w:id="11859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0378">
                  <w:marLeft w:val="0"/>
                  <w:marRight w:val="0"/>
                  <w:marTop w:val="0"/>
                  <w:marBottom w:val="0"/>
                  <w:divBdr>
                    <w:top w:val="none" w:sz="0" w:space="0" w:color="auto"/>
                    <w:left w:val="none" w:sz="0" w:space="0" w:color="auto"/>
                    <w:bottom w:val="none" w:sz="0" w:space="0" w:color="auto"/>
                    <w:right w:val="none" w:sz="0" w:space="0" w:color="auto"/>
                  </w:divBdr>
                  <w:divsChild>
                    <w:div w:id="1685861520">
                      <w:marLeft w:val="75"/>
                      <w:marRight w:val="75"/>
                      <w:marTop w:val="75"/>
                      <w:marBottom w:val="75"/>
                      <w:divBdr>
                        <w:top w:val="none" w:sz="0" w:space="0" w:color="auto"/>
                        <w:left w:val="none" w:sz="0" w:space="0" w:color="auto"/>
                        <w:bottom w:val="none" w:sz="0" w:space="0" w:color="auto"/>
                        <w:right w:val="none" w:sz="0" w:space="0" w:color="auto"/>
                      </w:divBdr>
                      <w:divsChild>
                        <w:div w:id="6145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1219">
                  <w:marLeft w:val="0"/>
                  <w:marRight w:val="0"/>
                  <w:marTop w:val="0"/>
                  <w:marBottom w:val="0"/>
                  <w:divBdr>
                    <w:top w:val="none" w:sz="0" w:space="0" w:color="auto"/>
                    <w:left w:val="none" w:sz="0" w:space="0" w:color="auto"/>
                    <w:bottom w:val="none" w:sz="0" w:space="0" w:color="auto"/>
                    <w:right w:val="none" w:sz="0" w:space="0" w:color="auto"/>
                  </w:divBdr>
                  <w:divsChild>
                    <w:div w:id="1501771672">
                      <w:marLeft w:val="75"/>
                      <w:marRight w:val="75"/>
                      <w:marTop w:val="75"/>
                      <w:marBottom w:val="75"/>
                      <w:divBdr>
                        <w:top w:val="none" w:sz="0" w:space="0" w:color="auto"/>
                        <w:left w:val="none" w:sz="0" w:space="0" w:color="auto"/>
                        <w:bottom w:val="none" w:sz="0" w:space="0" w:color="auto"/>
                        <w:right w:val="none" w:sz="0" w:space="0" w:color="auto"/>
                      </w:divBdr>
                      <w:divsChild>
                        <w:div w:id="4484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0372">
          <w:marLeft w:val="0"/>
          <w:marRight w:val="0"/>
          <w:marTop w:val="0"/>
          <w:marBottom w:val="0"/>
          <w:divBdr>
            <w:top w:val="none" w:sz="0" w:space="0" w:color="auto"/>
            <w:left w:val="none" w:sz="0" w:space="0" w:color="auto"/>
            <w:bottom w:val="none" w:sz="0" w:space="0" w:color="auto"/>
            <w:right w:val="none" w:sz="0" w:space="0" w:color="auto"/>
          </w:divBdr>
          <w:divsChild>
            <w:div w:id="419108220">
              <w:marLeft w:val="0"/>
              <w:marRight w:val="0"/>
              <w:marTop w:val="0"/>
              <w:marBottom w:val="0"/>
              <w:divBdr>
                <w:top w:val="none" w:sz="0" w:space="0" w:color="auto"/>
                <w:left w:val="none" w:sz="0" w:space="0" w:color="auto"/>
                <w:bottom w:val="none" w:sz="0" w:space="0" w:color="auto"/>
                <w:right w:val="none" w:sz="0" w:space="0" w:color="auto"/>
              </w:divBdr>
              <w:divsChild>
                <w:div w:id="1096942459">
                  <w:marLeft w:val="0"/>
                  <w:marRight w:val="0"/>
                  <w:marTop w:val="0"/>
                  <w:marBottom w:val="0"/>
                  <w:divBdr>
                    <w:top w:val="none" w:sz="0" w:space="0" w:color="auto"/>
                    <w:left w:val="none" w:sz="0" w:space="0" w:color="auto"/>
                    <w:bottom w:val="none" w:sz="0" w:space="0" w:color="auto"/>
                    <w:right w:val="none" w:sz="0" w:space="0" w:color="auto"/>
                  </w:divBdr>
                  <w:divsChild>
                    <w:div w:id="1312444537">
                      <w:marLeft w:val="75"/>
                      <w:marRight w:val="75"/>
                      <w:marTop w:val="75"/>
                      <w:marBottom w:val="75"/>
                      <w:divBdr>
                        <w:top w:val="none" w:sz="0" w:space="0" w:color="auto"/>
                        <w:left w:val="none" w:sz="0" w:space="0" w:color="auto"/>
                        <w:bottom w:val="none" w:sz="0" w:space="0" w:color="auto"/>
                        <w:right w:val="none" w:sz="0" w:space="0" w:color="auto"/>
                      </w:divBdr>
                      <w:divsChild>
                        <w:div w:id="16864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5599">
                  <w:marLeft w:val="0"/>
                  <w:marRight w:val="0"/>
                  <w:marTop w:val="0"/>
                  <w:marBottom w:val="0"/>
                  <w:divBdr>
                    <w:top w:val="none" w:sz="0" w:space="0" w:color="auto"/>
                    <w:left w:val="none" w:sz="0" w:space="0" w:color="auto"/>
                    <w:bottom w:val="none" w:sz="0" w:space="0" w:color="auto"/>
                    <w:right w:val="none" w:sz="0" w:space="0" w:color="auto"/>
                  </w:divBdr>
                  <w:divsChild>
                    <w:div w:id="1927374622">
                      <w:marLeft w:val="75"/>
                      <w:marRight w:val="75"/>
                      <w:marTop w:val="75"/>
                      <w:marBottom w:val="75"/>
                      <w:divBdr>
                        <w:top w:val="none" w:sz="0" w:space="0" w:color="auto"/>
                        <w:left w:val="none" w:sz="0" w:space="0" w:color="auto"/>
                        <w:bottom w:val="none" w:sz="0" w:space="0" w:color="auto"/>
                        <w:right w:val="none" w:sz="0" w:space="0" w:color="auto"/>
                      </w:divBdr>
                      <w:divsChild>
                        <w:div w:id="12648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55977">
          <w:marLeft w:val="0"/>
          <w:marRight w:val="0"/>
          <w:marTop w:val="0"/>
          <w:marBottom w:val="0"/>
          <w:divBdr>
            <w:top w:val="none" w:sz="0" w:space="0" w:color="auto"/>
            <w:left w:val="none" w:sz="0" w:space="0" w:color="auto"/>
            <w:bottom w:val="none" w:sz="0" w:space="0" w:color="auto"/>
            <w:right w:val="none" w:sz="0" w:space="0" w:color="auto"/>
          </w:divBdr>
          <w:divsChild>
            <w:div w:id="969938291">
              <w:marLeft w:val="0"/>
              <w:marRight w:val="0"/>
              <w:marTop w:val="0"/>
              <w:marBottom w:val="0"/>
              <w:divBdr>
                <w:top w:val="none" w:sz="0" w:space="0" w:color="auto"/>
                <w:left w:val="none" w:sz="0" w:space="0" w:color="auto"/>
                <w:bottom w:val="none" w:sz="0" w:space="0" w:color="auto"/>
                <w:right w:val="none" w:sz="0" w:space="0" w:color="auto"/>
              </w:divBdr>
              <w:divsChild>
                <w:div w:id="261500861">
                  <w:marLeft w:val="0"/>
                  <w:marRight w:val="0"/>
                  <w:marTop w:val="0"/>
                  <w:marBottom w:val="0"/>
                  <w:divBdr>
                    <w:top w:val="none" w:sz="0" w:space="0" w:color="auto"/>
                    <w:left w:val="none" w:sz="0" w:space="0" w:color="auto"/>
                    <w:bottom w:val="none" w:sz="0" w:space="0" w:color="auto"/>
                    <w:right w:val="none" w:sz="0" w:space="0" w:color="auto"/>
                  </w:divBdr>
                  <w:divsChild>
                    <w:div w:id="437987615">
                      <w:marLeft w:val="75"/>
                      <w:marRight w:val="75"/>
                      <w:marTop w:val="75"/>
                      <w:marBottom w:val="75"/>
                      <w:divBdr>
                        <w:top w:val="none" w:sz="0" w:space="0" w:color="auto"/>
                        <w:left w:val="none" w:sz="0" w:space="0" w:color="auto"/>
                        <w:bottom w:val="none" w:sz="0" w:space="0" w:color="auto"/>
                        <w:right w:val="none" w:sz="0" w:space="0" w:color="auto"/>
                      </w:divBdr>
                      <w:divsChild>
                        <w:div w:id="11381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7171">
                  <w:marLeft w:val="0"/>
                  <w:marRight w:val="0"/>
                  <w:marTop w:val="0"/>
                  <w:marBottom w:val="0"/>
                  <w:divBdr>
                    <w:top w:val="none" w:sz="0" w:space="0" w:color="auto"/>
                    <w:left w:val="none" w:sz="0" w:space="0" w:color="auto"/>
                    <w:bottom w:val="none" w:sz="0" w:space="0" w:color="auto"/>
                    <w:right w:val="none" w:sz="0" w:space="0" w:color="auto"/>
                  </w:divBdr>
                  <w:divsChild>
                    <w:div w:id="1976791088">
                      <w:marLeft w:val="75"/>
                      <w:marRight w:val="75"/>
                      <w:marTop w:val="75"/>
                      <w:marBottom w:val="75"/>
                      <w:divBdr>
                        <w:top w:val="none" w:sz="0" w:space="0" w:color="auto"/>
                        <w:left w:val="none" w:sz="0" w:space="0" w:color="auto"/>
                        <w:bottom w:val="none" w:sz="0" w:space="0" w:color="auto"/>
                        <w:right w:val="none" w:sz="0" w:space="0" w:color="auto"/>
                      </w:divBdr>
                      <w:divsChild>
                        <w:div w:id="1327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5631">
                  <w:marLeft w:val="0"/>
                  <w:marRight w:val="0"/>
                  <w:marTop w:val="0"/>
                  <w:marBottom w:val="0"/>
                  <w:divBdr>
                    <w:top w:val="none" w:sz="0" w:space="0" w:color="auto"/>
                    <w:left w:val="none" w:sz="0" w:space="0" w:color="auto"/>
                    <w:bottom w:val="none" w:sz="0" w:space="0" w:color="auto"/>
                    <w:right w:val="none" w:sz="0" w:space="0" w:color="auto"/>
                  </w:divBdr>
                  <w:divsChild>
                    <w:div w:id="1717774517">
                      <w:marLeft w:val="75"/>
                      <w:marRight w:val="75"/>
                      <w:marTop w:val="75"/>
                      <w:marBottom w:val="75"/>
                      <w:divBdr>
                        <w:top w:val="none" w:sz="0" w:space="0" w:color="auto"/>
                        <w:left w:val="none" w:sz="0" w:space="0" w:color="auto"/>
                        <w:bottom w:val="none" w:sz="0" w:space="0" w:color="auto"/>
                        <w:right w:val="none" w:sz="0" w:space="0" w:color="auto"/>
                      </w:divBdr>
                      <w:divsChild>
                        <w:div w:id="1473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400988">
      <w:bodyDiv w:val="1"/>
      <w:marLeft w:val="0"/>
      <w:marRight w:val="0"/>
      <w:marTop w:val="0"/>
      <w:marBottom w:val="0"/>
      <w:divBdr>
        <w:top w:val="none" w:sz="0" w:space="0" w:color="auto"/>
        <w:left w:val="none" w:sz="0" w:space="0" w:color="auto"/>
        <w:bottom w:val="none" w:sz="0" w:space="0" w:color="auto"/>
        <w:right w:val="none" w:sz="0" w:space="0" w:color="auto"/>
      </w:divBdr>
      <w:divsChild>
        <w:div w:id="1929387160">
          <w:marLeft w:val="0"/>
          <w:marRight w:val="0"/>
          <w:marTop w:val="0"/>
          <w:marBottom w:val="0"/>
          <w:divBdr>
            <w:top w:val="none" w:sz="0" w:space="0" w:color="auto"/>
            <w:left w:val="none" w:sz="0" w:space="0" w:color="auto"/>
            <w:bottom w:val="none" w:sz="0" w:space="0" w:color="auto"/>
            <w:right w:val="none" w:sz="0" w:space="0" w:color="auto"/>
          </w:divBdr>
        </w:div>
      </w:divsChild>
    </w:div>
    <w:div w:id="380323484">
      <w:bodyDiv w:val="1"/>
      <w:marLeft w:val="0"/>
      <w:marRight w:val="0"/>
      <w:marTop w:val="0"/>
      <w:marBottom w:val="0"/>
      <w:divBdr>
        <w:top w:val="none" w:sz="0" w:space="0" w:color="auto"/>
        <w:left w:val="none" w:sz="0" w:space="0" w:color="auto"/>
        <w:bottom w:val="none" w:sz="0" w:space="0" w:color="auto"/>
        <w:right w:val="none" w:sz="0" w:space="0" w:color="auto"/>
      </w:divBdr>
    </w:div>
    <w:div w:id="399910739">
      <w:bodyDiv w:val="1"/>
      <w:marLeft w:val="0"/>
      <w:marRight w:val="0"/>
      <w:marTop w:val="0"/>
      <w:marBottom w:val="0"/>
      <w:divBdr>
        <w:top w:val="none" w:sz="0" w:space="0" w:color="auto"/>
        <w:left w:val="none" w:sz="0" w:space="0" w:color="auto"/>
        <w:bottom w:val="none" w:sz="0" w:space="0" w:color="auto"/>
        <w:right w:val="none" w:sz="0" w:space="0" w:color="auto"/>
      </w:divBdr>
      <w:divsChild>
        <w:div w:id="102190868">
          <w:marLeft w:val="0"/>
          <w:marRight w:val="0"/>
          <w:marTop w:val="0"/>
          <w:marBottom w:val="0"/>
          <w:divBdr>
            <w:top w:val="none" w:sz="0" w:space="0" w:color="auto"/>
            <w:left w:val="none" w:sz="0" w:space="0" w:color="auto"/>
            <w:bottom w:val="none" w:sz="0" w:space="0" w:color="auto"/>
            <w:right w:val="none" w:sz="0" w:space="0" w:color="auto"/>
          </w:divBdr>
        </w:div>
        <w:div w:id="257108215">
          <w:marLeft w:val="0"/>
          <w:marRight w:val="0"/>
          <w:marTop w:val="0"/>
          <w:marBottom w:val="0"/>
          <w:divBdr>
            <w:top w:val="none" w:sz="0" w:space="0" w:color="auto"/>
            <w:left w:val="none" w:sz="0" w:space="0" w:color="auto"/>
            <w:bottom w:val="none" w:sz="0" w:space="0" w:color="auto"/>
            <w:right w:val="none" w:sz="0" w:space="0" w:color="auto"/>
          </w:divBdr>
        </w:div>
        <w:div w:id="450630770">
          <w:marLeft w:val="0"/>
          <w:marRight w:val="0"/>
          <w:marTop w:val="0"/>
          <w:marBottom w:val="0"/>
          <w:divBdr>
            <w:top w:val="none" w:sz="0" w:space="0" w:color="auto"/>
            <w:left w:val="none" w:sz="0" w:space="0" w:color="auto"/>
            <w:bottom w:val="none" w:sz="0" w:space="0" w:color="auto"/>
            <w:right w:val="none" w:sz="0" w:space="0" w:color="auto"/>
          </w:divBdr>
        </w:div>
        <w:div w:id="770707327">
          <w:marLeft w:val="0"/>
          <w:marRight w:val="0"/>
          <w:marTop w:val="0"/>
          <w:marBottom w:val="0"/>
          <w:divBdr>
            <w:top w:val="none" w:sz="0" w:space="0" w:color="auto"/>
            <w:left w:val="none" w:sz="0" w:space="0" w:color="auto"/>
            <w:bottom w:val="none" w:sz="0" w:space="0" w:color="auto"/>
            <w:right w:val="none" w:sz="0" w:space="0" w:color="auto"/>
          </w:divBdr>
        </w:div>
        <w:div w:id="838957968">
          <w:marLeft w:val="0"/>
          <w:marRight w:val="0"/>
          <w:marTop w:val="0"/>
          <w:marBottom w:val="0"/>
          <w:divBdr>
            <w:top w:val="none" w:sz="0" w:space="0" w:color="auto"/>
            <w:left w:val="none" w:sz="0" w:space="0" w:color="auto"/>
            <w:bottom w:val="none" w:sz="0" w:space="0" w:color="auto"/>
            <w:right w:val="none" w:sz="0" w:space="0" w:color="auto"/>
          </w:divBdr>
        </w:div>
        <w:div w:id="879559981">
          <w:marLeft w:val="0"/>
          <w:marRight w:val="0"/>
          <w:marTop w:val="0"/>
          <w:marBottom w:val="0"/>
          <w:divBdr>
            <w:top w:val="none" w:sz="0" w:space="0" w:color="auto"/>
            <w:left w:val="none" w:sz="0" w:space="0" w:color="auto"/>
            <w:bottom w:val="none" w:sz="0" w:space="0" w:color="auto"/>
            <w:right w:val="none" w:sz="0" w:space="0" w:color="auto"/>
          </w:divBdr>
        </w:div>
        <w:div w:id="897402709">
          <w:marLeft w:val="0"/>
          <w:marRight w:val="0"/>
          <w:marTop w:val="0"/>
          <w:marBottom w:val="0"/>
          <w:divBdr>
            <w:top w:val="none" w:sz="0" w:space="0" w:color="auto"/>
            <w:left w:val="none" w:sz="0" w:space="0" w:color="auto"/>
            <w:bottom w:val="none" w:sz="0" w:space="0" w:color="auto"/>
            <w:right w:val="none" w:sz="0" w:space="0" w:color="auto"/>
          </w:divBdr>
        </w:div>
        <w:div w:id="1021277164">
          <w:marLeft w:val="0"/>
          <w:marRight w:val="0"/>
          <w:marTop w:val="0"/>
          <w:marBottom w:val="0"/>
          <w:divBdr>
            <w:top w:val="none" w:sz="0" w:space="0" w:color="auto"/>
            <w:left w:val="none" w:sz="0" w:space="0" w:color="auto"/>
            <w:bottom w:val="none" w:sz="0" w:space="0" w:color="auto"/>
            <w:right w:val="none" w:sz="0" w:space="0" w:color="auto"/>
          </w:divBdr>
        </w:div>
        <w:div w:id="1122919586">
          <w:marLeft w:val="0"/>
          <w:marRight w:val="0"/>
          <w:marTop w:val="0"/>
          <w:marBottom w:val="0"/>
          <w:divBdr>
            <w:top w:val="none" w:sz="0" w:space="0" w:color="auto"/>
            <w:left w:val="none" w:sz="0" w:space="0" w:color="auto"/>
            <w:bottom w:val="none" w:sz="0" w:space="0" w:color="auto"/>
            <w:right w:val="none" w:sz="0" w:space="0" w:color="auto"/>
          </w:divBdr>
        </w:div>
        <w:div w:id="1268777061">
          <w:marLeft w:val="0"/>
          <w:marRight w:val="0"/>
          <w:marTop w:val="0"/>
          <w:marBottom w:val="0"/>
          <w:divBdr>
            <w:top w:val="none" w:sz="0" w:space="0" w:color="auto"/>
            <w:left w:val="none" w:sz="0" w:space="0" w:color="auto"/>
            <w:bottom w:val="none" w:sz="0" w:space="0" w:color="auto"/>
            <w:right w:val="none" w:sz="0" w:space="0" w:color="auto"/>
          </w:divBdr>
        </w:div>
        <w:div w:id="1291472714">
          <w:marLeft w:val="0"/>
          <w:marRight w:val="0"/>
          <w:marTop w:val="0"/>
          <w:marBottom w:val="0"/>
          <w:divBdr>
            <w:top w:val="none" w:sz="0" w:space="0" w:color="auto"/>
            <w:left w:val="none" w:sz="0" w:space="0" w:color="auto"/>
            <w:bottom w:val="none" w:sz="0" w:space="0" w:color="auto"/>
            <w:right w:val="none" w:sz="0" w:space="0" w:color="auto"/>
          </w:divBdr>
        </w:div>
        <w:div w:id="1751848146">
          <w:marLeft w:val="0"/>
          <w:marRight w:val="0"/>
          <w:marTop w:val="0"/>
          <w:marBottom w:val="0"/>
          <w:divBdr>
            <w:top w:val="none" w:sz="0" w:space="0" w:color="auto"/>
            <w:left w:val="none" w:sz="0" w:space="0" w:color="auto"/>
            <w:bottom w:val="none" w:sz="0" w:space="0" w:color="auto"/>
            <w:right w:val="none" w:sz="0" w:space="0" w:color="auto"/>
          </w:divBdr>
        </w:div>
        <w:div w:id="1920479729">
          <w:marLeft w:val="0"/>
          <w:marRight w:val="0"/>
          <w:marTop w:val="0"/>
          <w:marBottom w:val="0"/>
          <w:divBdr>
            <w:top w:val="none" w:sz="0" w:space="0" w:color="auto"/>
            <w:left w:val="none" w:sz="0" w:space="0" w:color="auto"/>
            <w:bottom w:val="none" w:sz="0" w:space="0" w:color="auto"/>
            <w:right w:val="none" w:sz="0" w:space="0" w:color="auto"/>
          </w:divBdr>
        </w:div>
        <w:div w:id="2010132054">
          <w:marLeft w:val="0"/>
          <w:marRight w:val="0"/>
          <w:marTop w:val="0"/>
          <w:marBottom w:val="0"/>
          <w:divBdr>
            <w:top w:val="none" w:sz="0" w:space="0" w:color="auto"/>
            <w:left w:val="none" w:sz="0" w:space="0" w:color="auto"/>
            <w:bottom w:val="none" w:sz="0" w:space="0" w:color="auto"/>
            <w:right w:val="none" w:sz="0" w:space="0" w:color="auto"/>
          </w:divBdr>
        </w:div>
        <w:div w:id="2110537416">
          <w:marLeft w:val="0"/>
          <w:marRight w:val="0"/>
          <w:marTop w:val="0"/>
          <w:marBottom w:val="0"/>
          <w:divBdr>
            <w:top w:val="none" w:sz="0" w:space="0" w:color="auto"/>
            <w:left w:val="none" w:sz="0" w:space="0" w:color="auto"/>
            <w:bottom w:val="none" w:sz="0" w:space="0" w:color="auto"/>
            <w:right w:val="none" w:sz="0" w:space="0" w:color="auto"/>
          </w:divBdr>
        </w:div>
      </w:divsChild>
    </w:div>
    <w:div w:id="408506357">
      <w:bodyDiv w:val="1"/>
      <w:marLeft w:val="0"/>
      <w:marRight w:val="0"/>
      <w:marTop w:val="0"/>
      <w:marBottom w:val="0"/>
      <w:divBdr>
        <w:top w:val="none" w:sz="0" w:space="0" w:color="auto"/>
        <w:left w:val="none" w:sz="0" w:space="0" w:color="auto"/>
        <w:bottom w:val="none" w:sz="0" w:space="0" w:color="auto"/>
        <w:right w:val="none" w:sz="0" w:space="0" w:color="auto"/>
      </w:divBdr>
    </w:div>
    <w:div w:id="432675186">
      <w:bodyDiv w:val="1"/>
      <w:marLeft w:val="0"/>
      <w:marRight w:val="0"/>
      <w:marTop w:val="0"/>
      <w:marBottom w:val="0"/>
      <w:divBdr>
        <w:top w:val="none" w:sz="0" w:space="0" w:color="auto"/>
        <w:left w:val="none" w:sz="0" w:space="0" w:color="auto"/>
        <w:bottom w:val="none" w:sz="0" w:space="0" w:color="auto"/>
        <w:right w:val="none" w:sz="0" w:space="0" w:color="auto"/>
      </w:divBdr>
    </w:div>
    <w:div w:id="433289236">
      <w:bodyDiv w:val="1"/>
      <w:marLeft w:val="0"/>
      <w:marRight w:val="0"/>
      <w:marTop w:val="0"/>
      <w:marBottom w:val="0"/>
      <w:divBdr>
        <w:top w:val="none" w:sz="0" w:space="0" w:color="auto"/>
        <w:left w:val="none" w:sz="0" w:space="0" w:color="auto"/>
        <w:bottom w:val="none" w:sz="0" w:space="0" w:color="auto"/>
        <w:right w:val="none" w:sz="0" w:space="0" w:color="auto"/>
      </w:divBdr>
    </w:div>
    <w:div w:id="439222646">
      <w:bodyDiv w:val="1"/>
      <w:marLeft w:val="0"/>
      <w:marRight w:val="0"/>
      <w:marTop w:val="0"/>
      <w:marBottom w:val="0"/>
      <w:divBdr>
        <w:top w:val="none" w:sz="0" w:space="0" w:color="auto"/>
        <w:left w:val="none" w:sz="0" w:space="0" w:color="auto"/>
        <w:bottom w:val="none" w:sz="0" w:space="0" w:color="auto"/>
        <w:right w:val="none" w:sz="0" w:space="0" w:color="auto"/>
      </w:divBdr>
    </w:div>
    <w:div w:id="444816590">
      <w:bodyDiv w:val="1"/>
      <w:marLeft w:val="0"/>
      <w:marRight w:val="0"/>
      <w:marTop w:val="0"/>
      <w:marBottom w:val="0"/>
      <w:divBdr>
        <w:top w:val="none" w:sz="0" w:space="0" w:color="auto"/>
        <w:left w:val="none" w:sz="0" w:space="0" w:color="auto"/>
        <w:bottom w:val="none" w:sz="0" w:space="0" w:color="auto"/>
        <w:right w:val="none" w:sz="0" w:space="0" w:color="auto"/>
      </w:divBdr>
    </w:div>
    <w:div w:id="445278276">
      <w:bodyDiv w:val="1"/>
      <w:marLeft w:val="0"/>
      <w:marRight w:val="0"/>
      <w:marTop w:val="0"/>
      <w:marBottom w:val="0"/>
      <w:divBdr>
        <w:top w:val="none" w:sz="0" w:space="0" w:color="auto"/>
        <w:left w:val="none" w:sz="0" w:space="0" w:color="auto"/>
        <w:bottom w:val="none" w:sz="0" w:space="0" w:color="auto"/>
        <w:right w:val="none" w:sz="0" w:space="0" w:color="auto"/>
      </w:divBdr>
    </w:div>
    <w:div w:id="464346936">
      <w:bodyDiv w:val="1"/>
      <w:marLeft w:val="0"/>
      <w:marRight w:val="0"/>
      <w:marTop w:val="0"/>
      <w:marBottom w:val="0"/>
      <w:divBdr>
        <w:top w:val="none" w:sz="0" w:space="0" w:color="auto"/>
        <w:left w:val="none" w:sz="0" w:space="0" w:color="auto"/>
        <w:bottom w:val="none" w:sz="0" w:space="0" w:color="auto"/>
        <w:right w:val="none" w:sz="0" w:space="0" w:color="auto"/>
      </w:divBdr>
    </w:div>
    <w:div w:id="478039673">
      <w:bodyDiv w:val="1"/>
      <w:marLeft w:val="0"/>
      <w:marRight w:val="0"/>
      <w:marTop w:val="0"/>
      <w:marBottom w:val="0"/>
      <w:divBdr>
        <w:top w:val="none" w:sz="0" w:space="0" w:color="auto"/>
        <w:left w:val="none" w:sz="0" w:space="0" w:color="auto"/>
        <w:bottom w:val="none" w:sz="0" w:space="0" w:color="auto"/>
        <w:right w:val="none" w:sz="0" w:space="0" w:color="auto"/>
      </w:divBdr>
    </w:div>
    <w:div w:id="485247295">
      <w:bodyDiv w:val="1"/>
      <w:marLeft w:val="0"/>
      <w:marRight w:val="0"/>
      <w:marTop w:val="0"/>
      <w:marBottom w:val="0"/>
      <w:divBdr>
        <w:top w:val="none" w:sz="0" w:space="0" w:color="auto"/>
        <w:left w:val="none" w:sz="0" w:space="0" w:color="auto"/>
        <w:bottom w:val="none" w:sz="0" w:space="0" w:color="auto"/>
        <w:right w:val="none" w:sz="0" w:space="0" w:color="auto"/>
      </w:divBdr>
      <w:divsChild>
        <w:div w:id="48308469">
          <w:marLeft w:val="0"/>
          <w:marRight w:val="0"/>
          <w:marTop w:val="0"/>
          <w:marBottom w:val="0"/>
          <w:divBdr>
            <w:top w:val="none" w:sz="0" w:space="0" w:color="auto"/>
            <w:left w:val="none" w:sz="0" w:space="0" w:color="auto"/>
            <w:bottom w:val="none" w:sz="0" w:space="0" w:color="auto"/>
            <w:right w:val="none" w:sz="0" w:space="0" w:color="auto"/>
          </w:divBdr>
        </w:div>
        <w:div w:id="60105594">
          <w:marLeft w:val="0"/>
          <w:marRight w:val="0"/>
          <w:marTop w:val="0"/>
          <w:marBottom w:val="0"/>
          <w:divBdr>
            <w:top w:val="none" w:sz="0" w:space="0" w:color="auto"/>
            <w:left w:val="none" w:sz="0" w:space="0" w:color="auto"/>
            <w:bottom w:val="none" w:sz="0" w:space="0" w:color="auto"/>
            <w:right w:val="none" w:sz="0" w:space="0" w:color="auto"/>
          </w:divBdr>
        </w:div>
        <w:div w:id="83964704">
          <w:marLeft w:val="0"/>
          <w:marRight w:val="0"/>
          <w:marTop w:val="0"/>
          <w:marBottom w:val="0"/>
          <w:divBdr>
            <w:top w:val="none" w:sz="0" w:space="0" w:color="auto"/>
            <w:left w:val="none" w:sz="0" w:space="0" w:color="auto"/>
            <w:bottom w:val="none" w:sz="0" w:space="0" w:color="auto"/>
            <w:right w:val="none" w:sz="0" w:space="0" w:color="auto"/>
          </w:divBdr>
        </w:div>
        <w:div w:id="97717730">
          <w:marLeft w:val="0"/>
          <w:marRight w:val="0"/>
          <w:marTop w:val="0"/>
          <w:marBottom w:val="0"/>
          <w:divBdr>
            <w:top w:val="none" w:sz="0" w:space="0" w:color="auto"/>
            <w:left w:val="none" w:sz="0" w:space="0" w:color="auto"/>
            <w:bottom w:val="none" w:sz="0" w:space="0" w:color="auto"/>
            <w:right w:val="none" w:sz="0" w:space="0" w:color="auto"/>
          </w:divBdr>
        </w:div>
        <w:div w:id="270355488">
          <w:marLeft w:val="0"/>
          <w:marRight w:val="0"/>
          <w:marTop w:val="0"/>
          <w:marBottom w:val="0"/>
          <w:divBdr>
            <w:top w:val="none" w:sz="0" w:space="0" w:color="auto"/>
            <w:left w:val="none" w:sz="0" w:space="0" w:color="auto"/>
            <w:bottom w:val="none" w:sz="0" w:space="0" w:color="auto"/>
            <w:right w:val="none" w:sz="0" w:space="0" w:color="auto"/>
          </w:divBdr>
        </w:div>
        <w:div w:id="303170339">
          <w:marLeft w:val="0"/>
          <w:marRight w:val="0"/>
          <w:marTop w:val="0"/>
          <w:marBottom w:val="0"/>
          <w:divBdr>
            <w:top w:val="none" w:sz="0" w:space="0" w:color="auto"/>
            <w:left w:val="none" w:sz="0" w:space="0" w:color="auto"/>
            <w:bottom w:val="none" w:sz="0" w:space="0" w:color="auto"/>
            <w:right w:val="none" w:sz="0" w:space="0" w:color="auto"/>
          </w:divBdr>
        </w:div>
        <w:div w:id="308095042">
          <w:marLeft w:val="0"/>
          <w:marRight w:val="0"/>
          <w:marTop w:val="0"/>
          <w:marBottom w:val="0"/>
          <w:divBdr>
            <w:top w:val="none" w:sz="0" w:space="0" w:color="auto"/>
            <w:left w:val="none" w:sz="0" w:space="0" w:color="auto"/>
            <w:bottom w:val="none" w:sz="0" w:space="0" w:color="auto"/>
            <w:right w:val="none" w:sz="0" w:space="0" w:color="auto"/>
          </w:divBdr>
        </w:div>
        <w:div w:id="323433637">
          <w:marLeft w:val="0"/>
          <w:marRight w:val="0"/>
          <w:marTop w:val="0"/>
          <w:marBottom w:val="0"/>
          <w:divBdr>
            <w:top w:val="none" w:sz="0" w:space="0" w:color="auto"/>
            <w:left w:val="none" w:sz="0" w:space="0" w:color="auto"/>
            <w:bottom w:val="none" w:sz="0" w:space="0" w:color="auto"/>
            <w:right w:val="none" w:sz="0" w:space="0" w:color="auto"/>
          </w:divBdr>
        </w:div>
        <w:div w:id="323633959">
          <w:marLeft w:val="0"/>
          <w:marRight w:val="0"/>
          <w:marTop w:val="0"/>
          <w:marBottom w:val="0"/>
          <w:divBdr>
            <w:top w:val="none" w:sz="0" w:space="0" w:color="auto"/>
            <w:left w:val="none" w:sz="0" w:space="0" w:color="auto"/>
            <w:bottom w:val="none" w:sz="0" w:space="0" w:color="auto"/>
            <w:right w:val="none" w:sz="0" w:space="0" w:color="auto"/>
          </w:divBdr>
        </w:div>
        <w:div w:id="334384481">
          <w:marLeft w:val="0"/>
          <w:marRight w:val="0"/>
          <w:marTop w:val="0"/>
          <w:marBottom w:val="0"/>
          <w:divBdr>
            <w:top w:val="none" w:sz="0" w:space="0" w:color="auto"/>
            <w:left w:val="none" w:sz="0" w:space="0" w:color="auto"/>
            <w:bottom w:val="none" w:sz="0" w:space="0" w:color="auto"/>
            <w:right w:val="none" w:sz="0" w:space="0" w:color="auto"/>
          </w:divBdr>
        </w:div>
        <w:div w:id="357313548">
          <w:marLeft w:val="0"/>
          <w:marRight w:val="0"/>
          <w:marTop w:val="0"/>
          <w:marBottom w:val="0"/>
          <w:divBdr>
            <w:top w:val="none" w:sz="0" w:space="0" w:color="auto"/>
            <w:left w:val="none" w:sz="0" w:space="0" w:color="auto"/>
            <w:bottom w:val="none" w:sz="0" w:space="0" w:color="auto"/>
            <w:right w:val="none" w:sz="0" w:space="0" w:color="auto"/>
          </w:divBdr>
        </w:div>
        <w:div w:id="364329489">
          <w:marLeft w:val="0"/>
          <w:marRight w:val="0"/>
          <w:marTop w:val="0"/>
          <w:marBottom w:val="0"/>
          <w:divBdr>
            <w:top w:val="none" w:sz="0" w:space="0" w:color="auto"/>
            <w:left w:val="none" w:sz="0" w:space="0" w:color="auto"/>
            <w:bottom w:val="none" w:sz="0" w:space="0" w:color="auto"/>
            <w:right w:val="none" w:sz="0" w:space="0" w:color="auto"/>
          </w:divBdr>
        </w:div>
        <w:div w:id="390150933">
          <w:marLeft w:val="0"/>
          <w:marRight w:val="0"/>
          <w:marTop w:val="0"/>
          <w:marBottom w:val="0"/>
          <w:divBdr>
            <w:top w:val="none" w:sz="0" w:space="0" w:color="auto"/>
            <w:left w:val="none" w:sz="0" w:space="0" w:color="auto"/>
            <w:bottom w:val="none" w:sz="0" w:space="0" w:color="auto"/>
            <w:right w:val="none" w:sz="0" w:space="0" w:color="auto"/>
          </w:divBdr>
        </w:div>
        <w:div w:id="400494119">
          <w:marLeft w:val="0"/>
          <w:marRight w:val="0"/>
          <w:marTop w:val="0"/>
          <w:marBottom w:val="0"/>
          <w:divBdr>
            <w:top w:val="none" w:sz="0" w:space="0" w:color="auto"/>
            <w:left w:val="none" w:sz="0" w:space="0" w:color="auto"/>
            <w:bottom w:val="none" w:sz="0" w:space="0" w:color="auto"/>
            <w:right w:val="none" w:sz="0" w:space="0" w:color="auto"/>
          </w:divBdr>
        </w:div>
        <w:div w:id="448159807">
          <w:marLeft w:val="0"/>
          <w:marRight w:val="0"/>
          <w:marTop w:val="0"/>
          <w:marBottom w:val="0"/>
          <w:divBdr>
            <w:top w:val="none" w:sz="0" w:space="0" w:color="auto"/>
            <w:left w:val="none" w:sz="0" w:space="0" w:color="auto"/>
            <w:bottom w:val="none" w:sz="0" w:space="0" w:color="auto"/>
            <w:right w:val="none" w:sz="0" w:space="0" w:color="auto"/>
          </w:divBdr>
        </w:div>
        <w:div w:id="475072261">
          <w:marLeft w:val="0"/>
          <w:marRight w:val="0"/>
          <w:marTop w:val="0"/>
          <w:marBottom w:val="0"/>
          <w:divBdr>
            <w:top w:val="none" w:sz="0" w:space="0" w:color="auto"/>
            <w:left w:val="none" w:sz="0" w:space="0" w:color="auto"/>
            <w:bottom w:val="none" w:sz="0" w:space="0" w:color="auto"/>
            <w:right w:val="none" w:sz="0" w:space="0" w:color="auto"/>
          </w:divBdr>
        </w:div>
        <w:div w:id="500779057">
          <w:marLeft w:val="0"/>
          <w:marRight w:val="0"/>
          <w:marTop w:val="0"/>
          <w:marBottom w:val="0"/>
          <w:divBdr>
            <w:top w:val="none" w:sz="0" w:space="0" w:color="auto"/>
            <w:left w:val="none" w:sz="0" w:space="0" w:color="auto"/>
            <w:bottom w:val="none" w:sz="0" w:space="0" w:color="auto"/>
            <w:right w:val="none" w:sz="0" w:space="0" w:color="auto"/>
          </w:divBdr>
        </w:div>
        <w:div w:id="502473881">
          <w:marLeft w:val="0"/>
          <w:marRight w:val="0"/>
          <w:marTop w:val="0"/>
          <w:marBottom w:val="0"/>
          <w:divBdr>
            <w:top w:val="none" w:sz="0" w:space="0" w:color="auto"/>
            <w:left w:val="none" w:sz="0" w:space="0" w:color="auto"/>
            <w:bottom w:val="none" w:sz="0" w:space="0" w:color="auto"/>
            <w:right w:val="none" w:sz="0" w:space="0" w:color="auto"/>
          </w:divBdr>
        </w:div>
        <w:div w:id="524444487">
          <w:marLeft w:val="0"/>
          <w:marRight w:val="0"/>
          <w:marTop w:val="0"/>
          <w:marBottom w:val="0"/>
          <w:divBdr>
            <w:top w:val="none" w:sz="0" w:space="0" w:color="auto"/>
            <w:left w:val="none" w:sz="0" w:space="0" w:color="auto"/>
            <w:bottom w:val="none" w:sz="0" w:space="0" w:color="auto"/>
            <w:right w:val="none" w:sz="0" w:space="0" w:color="auto"/>
          </w:divBdr>
        </w:div>
        <w:div w:id="548954070">
          <w:marLeft w:val="0"/>
          <w:marRight w:val="0"/>
          <w:marTop w:val="0"/>
          <w:marBottom w:val="0"/>
          <w:divBdr>
            <w:top w:val="none" w:sz="0" w:space="0" w:color="auto"/>
            <w:left w:val="none" w:sz="0" w:space="0" w:color="auto"/>
            <w:bottom w:val="none" w:sz="0" w:space="0" w:color="auto"/>
            <w:right w:val="none" w:sz="0" w:space="0" w:color="auto"/>
          </w:divBdr>
        </w:div>
        <w:div w:id="600455694">
          <w:marLeft w:val="0"/>
          <w:marRight w:val="0"/>
          <w:marTop w:val="0"/>
          <w:marBottom w:val="0"/>
          <w:divBdr>
            <w:top w:val="none" w:sz="0" w:space="0" w:color="auto"/>
            <w:left w:val="none" w:sz="0" w:space="0" w:color="auto"/>
            <w:bottom w:val="none" w:sz="0" w:space="0" w:color="auto"/>
            <w:right w:val="none" w:sz="0" w:space="0" w:color="auto"/>
          </w:divBdr>
        </w:div>
        <w:div w:id="646587522">
          <w:marLeft w:val="0"/>
          <w:marRight w:val="0"/>
          <w:marTop w:val="0"/>
          <w:marBottom w:val="0"/>
          <w:divBdr>
            <w:top w:val="none" w:sz="0" w:space="0" w:color="auto"/>
            <w:left w:val="none" w:sz="0" w:space="0" w:color="auto"/>
            <w:bottom w:val="none" w:sz="0" w:space="0" w:color="auto"/>
            <w:right w:val="none" w:sz="0" w:space="0" w:color="auto"/>
          </w:divBdr>
        </w:div>
        <w:div w:id="691303853">
          <w:marLeft w:val="0"/>
          <w:marRight w:val="0"/>
          <w:marTop w:val="0"/>
          <w:marBottom w:val="0"/>
          <w:divBdr>
            <w:top w:val="none" w:sz="0" w:space="0" w:color="auto"/>
            <w:left w:val="none" w:sz="0" w:space="0" w:color="auto"/>
            <w:bottom w:val="none" w:sz="0" w:space="0" w:color="auto"/>
            <w:right w:val="none" w:sz="0" w:space="0" w:color="auto"/>
          </w:divBdr>
        </w:div>
        <w:div w:id="707070434">
          <w:marLeft w:val="0"/>
          <w:marRight w:val="0"/>
          <w:marTop w:val="0"/>
          <w:marBottom w:val="0"/>
          <w:divBdr>
            <w:top w:val="none" w:sz="0" w:space="0" w:color="auto"/>
            <w:left w:val="none" w:sz="0" w:space="0" w:color="auto"/>
            <w:bottom w:val="none" w:sz="0" w:space="0" w:color="auto"/>
            <w:right w:val="none" w:sz="0" w:space="0" w:color="auto"/>
          </w:divBdr>
        </w:div>
        <w:div w:id="748431186">
          <w:marLeft w:val="0"/>
          <w:marRight w:val="0"/>
          <w:marTop w:val="0"/>
          <w:marBottom w:val="0"/>
          <w:divBdr>
            <w:top w:val="none" w:sz="0" w:space="0" w:color="auto"/>
            <w:left w:val="none" w:sz="0" w:space="0" w:color="auto"/>
            <w:bottom w:val="none" w:sz="0" w:space="0" w:color="auto"/>
            <w:right w:val="none" w:sz="0" w:space="0" w:color="auto"/>
          </w:divBdr>
        </w:div>
        <w:div w:id="764806484">
          <w:marLeft w:val="0"/>
          <w:marRight w:val="0"/>
          <w:marTop w:val="0"/>
          <w:marBottom w:val="0"/>
          <w:divBdr>
            <w:top w:val="none" w:sz="0" w:space="0" w:color="auto"/>
            <w:left w:val="none" w:sz="0" w:space="0" w:color="auto"/>
            <w:bottom w:val="none" w:sz="0" w:space="0" w:color="auto"/>
            <w:right w:val="none" w:sz="0" w:space="0" w:color="auto"/>
          </w:divBdr>
        </w:div>
        <w:div w:id="767965701">
          <w:marLeft w:val="0"/>
          <w:marRight w:val="0"/>
          <w:marTop w:val="0"/>
          <w:marBottom w:val="0"/>
          <w:divBdr>
            <w:top w:val="none" w:sz="0" w:space="0" w:color="auto"/>
            <w:left w:val="none" w:sz="0" w:space="0" w:color="auto"/>
            <w:bottom w:val="none" w:sz="0" w:space="0" w:color="auto"/>
            <w:right w:val="none" w:sz="0" w:space="0" w:color="auto"/>
          </w:divBdr>
        </w:div>
        <w:div w:id="819542655">
          <w:marLeft w:val="0"/>
          <w:marRight w:val="0"/>
          <w:marTop w:val="0"/>
          <w:marBottom w:val="0"/>
          <w:divBdr>
            <w:top w:val="none" w:sz="0" w:space="0" w:color="auto"/>
            <w:left w:val="none" w:sz="0" w:space="0" w:color="auto"/>
            <w:bottom w:val="none" w:sz="0" w:space="0" w:color="auto"/>
            <w:right w:val="none" w:sz="0" w:space="0" w:color="auto"/>
          </w:divBdr>
        </w:div>
        <w:div w:id="958024459">
          <w:marLeft w:val="0"/>
          <w:marRight w:val="0"/>
          <w:marTop w:val="0"/>
          <w:marBottom w:val="0"/>
          <w:divBdr>
            <w:top w:val="none" w:sz="0" w:space="0" w:color="auto"/>
            <w:left w:val="none" w:sz="0" w:space="0" w:color="auto"/>
            <w:bottom w:val="none" w:sz="0" w:space="0" w:color="auto"/>
            <w:right w:val="none" w:sz="0" w:space="0" w:color="auto"/>
          </w:divBdr>
        </w:div>
        <w:div w:id="963579587">
          <w:marLeft w:val="0"/>
          <w:marRight w:val="0"/>
          <w:marTop w:val="0"/>
          <w:marBottom w:val="0"/>
          <w:divBdr>
            <w:top w:val="none" w:sz="0" w:space="0" w:color="auto"/>
            <w:left w:val="none" w:sz="0" w:space="0" w:color="auto"/>
            <w:bottom w:val="none" w:sz="0" w:space="0" w:color="auto"/>
            <w:right w:val="none" w:sz="0" w:space="0" w:color="auto"/>
          </w:divBdr>
        </w:div>
        <w:div w:id="1058671187">
          <w:marLeft w:val="0"/>
          <w:marRight w:val="0"/>
          <w:marTop w:val="0"/>
          <w:marBottom w:val="0"/>
          <w:divBdr>
            <w:top w:val="none" w:sz="0" w:space="0" w:color="auto"/>
            <w:left w:val="none" w:sz="0" w:space="0" w:color="auto"/>
            <w:bottom w:val="none" w:sz="0" w:space="0" w:color="auto"/>
            <w:right w:val="none" w:sz="0" w:space="0" w:color="auto"/>
          </w:divBdr>
        </w:div>
        <w:div w:id="1109742600">
          <w:marLeft w:val="0"/>
          <w:marRight w:val="0"/>
          <w:marTop w:val="0"/>
          <w:marBottom w:val="0"/>
          <w:divBdr>
            <w:top w:val="none" w:sz="0" w:space="0" w:color="auto"/>
            <w:left w:val="none" w:sz="0" w:space="0" w:color="auto"/>
            <w:bottom w:val="none" w:sz="0" w:space="0" w:color="auto"/>
            <w:right w:val="none" w:sz="0" w:space="0" w:color="auto"/>
          </w:divBdr>
        </w:div>
        <w:div w:id="1148667528">
          <w:marLeft w:val="0"/>
          <w:marRight w:val="0"/>
          <w:marTop w:val="0"/>
          <w:marBottom w:val="0"/>
          <w:divBdr>
            <w:top w:val="none" w:sz="0" w:space="0" w:color="auto"/>
            <w:left w:val="none" w:sz="0" w:space="0" w:color="auto"/>
            <w:bottom w:val="none" w:sz="0" w:space="0" w:color="auto"/>
            <w:right w:val="none" w:sz="0" w:space="0" w:color="auto"/>
          </w:divBdr>
        </w:div>
        <w:div w:id="1158497943">
          <w:marLeft w:val="0"/>
          <w:marRight w:val="0"/>
          <w:marTop w:val="0"/>
          <w:marBottom w:val="0"/>
          <w:divBdr>
            <w:top w:val="none" w:sz="0" w:space="0" w:color="auto"/>
            <w:left w:val="none" w:sz="0" w:space="0" w:color="auto"/>
            <w:bottom w:val="none" w:sz="0" w:space="0" w:color="auto"/>
            <w:right w:val="none" w:sz="0" w:space="0" w:color="auto"/>
          </w:divBdr>
        </w:div>
        <w:div w:id="1172989699">
          <w:marLeft w:val="0"/>
          <w:marRight w:val="0"/>
          <w:marTop w:val="0"/>
          <w:marBottom w:val="0"/>
          <w:divBdr>
            <w:top w:val="none" w:sz="0" w:space="0" w:color="auto"/>
            <w:left w:val="none" w:sz="0" w:space="0" w:color="auto"/>
            <w:bottom w:val="none" w:sz="0" w:space="0" w:color="auto"/>
            <w:right w:val="none" w:sz="0" w:space="0" w:color="auto"/>
          </w:divBdr>
        </w:div>
        <w:div w:id="1308704883">
          <w:marLeft w:val="0"/>
          <w:marRight w:val="0"/>
          <w:marTop w:val="0"/>
          <w:marBottom w:val="0"/>
          <w:divBdr>
            <w:top w:val="none" w:sz="0" w:space="0" w:color="auto"/>
            <w:left w:val="none" w:sz="0" w:space="0" w:color="auto"/>
            <w:bottom w:val="none" w:sz="0" w:space="0" w:color="auto"/>
            <w:right w:val="none" w:sz="0" w:space="0" w:color="auto"/>
          </w:divBdr>
        </w:div>
        <w:div w:id="1342658547">
          <w:marLeft w:val="0"/>
          <w:marRight w:val="0"/>
          <w:marTop w:val="0"/>
          <w:marBottom w:val="0"/>
          <w:divBdr>
            <w:top w:val="none" w:sz="0" w:space="0" w:color="auto"/>
            <w:left w:val="none" w:sz="0" w:space="0" w:color="auto"/>
            <w:bottom w:val="none" w:sz="0" w:space="0" w:color="auto"/>
            <w:right w:val="none" w:sz="0" w:space="0" w:color="auto"/>
          </w:divBdr>
        </w:div>
        <w:div w:id="1433550499">
          <w:marLeft w:val="0"/>
          <w:marRight w:val="0"/>
          <w:marTop w:val="0"/>
          <w:marBottom w:val="0"/>
          <w:divBdr>
            <w:top w:val="none" w:sz="0" w:space="0" w:color="auto"/>
            <w:left w:val="none" w:sz="0" w:space="0" w:color="auto"/>
            <w:bottom w:val="none" w:sz="0" w:space="0" w:color="auto"/>
            <w:right w:val="none" w:sz="0" w:space="0" w:color="auto"/>
          </w:divBdr>
        </w:div>
        <w:div w:id="1437216982">
          <w:marLeft w:val="0"/>
          <w:marRight w:val="0"/>
          <w:marTop w:val="0"/>
          <w:marBottom w:val="0"/>
          <w:divBdr>
            <w:top w:val="none" w:sz="0" w:space="0" w:color="auto"/>
            <w:left w:val="none" w:sz="0" w:space="0" w:color="auto"/>
            <w:bottom w:val="none" w:sz="0" w:space="0" w:color="auto"/>
            <w:right w:val="none" w:sz="0" w:space="0" w:color="auto"/>
          </w:divBdr>
        </w:div>
        <w:div w:id="1483883776">
          <w:marLeft w:val="0"/>
          <w:marRight w:val="0"/>
          <w:marTop w:val="0"/>
          <w:marBottom w:val="0"/>
          <w:divBdr>
            <w:top w:val="none" w:sz="0" w:space="0" w:color="auto"/>
            <w:left w:val="none" w:sz="0" w:space="0" w:color="auto"/>
            <w:bottom w:val="none" w:sz="0" w:space="0" w:color="auto"/>
            <w:right w:val="none" w:sz="0" w:space="0" w:color="auto"/>
          </w:divBdr>
        </w:div>
        <w:div w:id="1579289121">
          <w:marLeft w:val="0"/>
          <w:marRight w:val="0"/>
          <w:marTop w:val="0"/>
          <w:marBottom w:val="0"/>
          <w:divBdr>
            <w:top w:val="none" w:sz="0" w:space="0" w:color="auto"/>
            <w:left w:val="none" w:sz="0" w:space="0" w:color="auto"/>
            <w:bottom w:val="none" w:sz="0" w:space="0" w:color="auto"/>
            <w:right w:val="none" w:sz="0" w:space="0" w:color="auto"/>
          </w:divBdr>
        </w:div>
        <w:div w:id="1695837072">
          <w:marLeft w:val="0"/>
          <w:marRight w:val="0"/>
          <w:marTop w:val="0"/>
          <w:marBottom w:val="0"/>
          <w:divBdr>
            <w:top w:val="none" w:sz="0" w:space="0" w:color="auto"/>
            <w:left w:val="none" w:sz="0" w:space="0" w:color="auto"/>
            <w:bottom w:val="none" w:sz="0" w:space="0" w:color="auto"/>
            <w:right w:val="none" w:sz="0" w:space="0" w:color="auto"/>
          </w:divBdr>
        </w:div>
        <w:div w:id="1728380935">
          <w:marLeft w:val="0"/>
          <w:marRight w:val="0"/>
          <w:marTop w:val="0"/>
          <w:marBottom w:val="0"/>
          <w:divBdr>
            <w:top w:val="none" w:sz="0" w:space="0" w:color="auto"/>
            <w:left w:val="none" w:sz="0" w:space="0" w:color="auto"/>
            <w:bottom w:val="none" w:sz="0" w:space="0" w:color="auto"/>
            <w:right w:val="none" w:sz="0" w:space="0" w:color="auto"/>
          </w:divBdr>
        </w:div>
        <w:div w:id="1762919251">
          <w:marLeft w:val="0"/>
          <w:marRight w:val="0"/>
          <w:marTop w:val="0"/>
          <w:marBottom w:val="0"/>
          <w:divBdr>
            <w:top w:val="none" w:sz="0" w:space="0" w:color="auto"/>
            <w:left w:val="none" w:sz="0" w:space="0" w:color="auto"/>
            <w:bottom w:val="none" w:sz="0" w:space="0" w:color="auto"/>
            <w:right w:val="none" w:sz="0" w:space="0" w:color="auto"/>
          </w:divBdr>
        </w:div>
        <w:div w:id="1874884674">
          <w:marLeft w:val="0"/>
          <w:marRight w:val="0"/>
          <w:marTop w:val="0"/>
          <w:marBottom w:val="0"/>
          <w:divBdr>
            <w:top w:val="none" w:sz="0" w:space="0" w:color="auto"/>
            <w:left w:val="none" w:sz="0" w:space="0" w:color="auto"/>
            <w:bottom w:val="none" w:sz="0" w:space="0" w:color="auto"/>
            <w:right w:val="none" w:sz="0" w:space="0" w:color="auto"/>
          </w:divBdr>
        </w:div>
        <w:div w:id="1949115887">
          <w:marLeft w:val="0"/>
          <w:marRight w:val="0"/>
          <w:marTop w:val="0"/>
          <w:marBottom w:val="0"/>
          <w:divBdr>
            <w:top w:val="none" w:sz="0" w:space="0" w:color="auto"/>
            <w:left w:val="none" w:sz="0" w:space="0" w:color="auto"/>
            <w:bottom w:val="none" w:sz="0" w:space="0" w:color="auto"/>
            <w:right w:val="none" w:sz="0" w:space="0" w:color="auto"/>
          </w:divBdr>
        </w:div>
        <w:div w:id="2041125147">
          <w:marLeft w:val="0"/>
          <w:marRight w:val="0"/>
          <w:marTop w:val="0"/>
          <w:marBottom w:val="0"/>
          <w:divBdr>
            <w:top w:val="none" w:sz="0" w:space="0" w:color="auto"/>
            <w:left w:val="none" w:sz="0" w:space="0" w:color="auto"/>
            <w:bottom w:val="none" w:sz="0" w:space="0" w:color="auto"/>
            <w:right w:val="none" w:sz="0" w:space="0" w:color="auto"/>
          </w:divBdr>
        </w:div>
        <w:div w:id="2050252928">
          <w:marLeft w:val="0"/>
          <w:marRight w:val="0"/>
          <w:marTop w:val="0"/>
          <w:marBottom w:val="0"/>
          <w:divBdr>
            <w:top w:val="none" w:sz="0" w:space="0" w:color="auto"/>
            <w:left w:val="none" w:sz="0" w:space="0" w:color="auto"/>
            <w:bottom w:val="none" w:sz="0" w:space="0" w:color="auto"/>
            <w:right w:val="none" w:sz="0" w:space="0" w:color="auto"/>
          </w:divBdr>
        </w:div>
        <w:div w:id="2058356228">
          <w:marLeft w:val="0"/>
          <w:marRight w:val="0"/>
          <w:marTop w:val="0"/>
          <w:marBottom w:val="0"/>
          <w:divBdr>
            <w:top w:val="none" w:sz="0" w:space="0" w:color="auto"/>
            <w:left w:val="none" w:sz="0" w:space="0" w:color="auto"/>
            <w:bottom w:val="none" w:sz="0" w:space="0" w:color="auto"/>
            <w:right w:val="none" w:sz="0" w:space="0" w:color="auto"/>
          </w:divBdr>
        </w:div>
      </w:divsChild>
    </w:div>
    <w:div w:id="493423994">
      <w:bodyDiv w:val="1"/>
      <w:marLeft w:val="0"/>
      <w:marRight w:val="0"/>
      <w:marTop w:val="0"/>
      <w:marBottom w:val="0"/>
      <w:divBdr>
        <w:top w:val="none" w:sz="0" w:space="0" w:color="auto"/>
        <w:left w:val="none" w:sz="0" w:space="0" w:color="auto"/>
        <w:bottom w:val="none" w:sz="0" w:space="0" w:color="auto"/>
        <w:right w:val="none" w:sz="0" w:space="0" w:color="auto"/>
      </w:divBdr>
    </w:div>
    <w:div w:id="501311835">
      <w:bodyDiv w:val="1"/>
      <w:marLeft w:val="0"/>
      <w:marRight w:val="0"/>
      <w:marTop w:val="0"/>
      <w:marBottom w:val="0"/>
      <w:divBdr>
        <w:top w:val="none" w:sz="0" w:space="0" w:color="auto"/>
        <w:left w:val="none" w:sz="0" w:space="0" w:color="auto"/>
        <w:bottom w:val="none" w:sz="0" w:space="0" w:color="auto"/>
        <w:right w:val="none" w:sz="0" w:space="0" w:color="auto"/>
      </w:divBdr>
    </w:div>
    <w:div w:id="503520304">
      <w:bodyDiv w:val="1"/>
      <w:marLeft w:val="0"/>
      <w:marRight w:val="0"/>
      <w:marTop w:val="0"/>
      <w:marBottom w:val="0"/>
      <w:divBdr>
        <w:top w:val="none" w:sz="0" w:space="0" w:color="auto"/>
        <w:left w:val="none" w:sz="0" w:space="0" w:color="auto"/>
        <w:bottom w:val="none" w:sz="0" w:space="0" w:color="auto"/>
        <w:right w:val="none" w:sz="0" w:space="0" w:color="auto"/>
      </w:divBdr>
    </w:div>
    <w:div w:id="514005482">
      <w:bodyDiv w:val="1"/>
      <w:marLeft w:val="0"/>
      <w:marRight w:val="0"/>
      <w:marTop w:val="0"/>
      <w:marBottom w:val="0"/>
      <w:divBdr>
        <w:top w:val="none" w:sz="0" w:space="0" w:color="auto"/>
        <w:left w:val="none" w:sz="0" w:space="0" w:color="auto"/>
        <w:bottom w:val="none" w:sz="0" w:space="0" w:color="auto"/>
        <w:right w:val="none" w:sz="0" w:space="0" w:color="auto"/>
      </w:divBdr>
    </w:div>
    <w:div w:id="518668443">
      <w:bodyDiv w:val="1"/>
      <w:marLeft w:val="0"/>
      <w:marRight w:val="0"/>
      <w:marTop w:val="0"/>
      <w:marBottom w:val="0"/>
      <w:divBdr>
        <w:top w:val="none" w:sz="0" w:space="0" w:color="auto"/>
        <w:left w:val="none" w:sz="0" w:space="0" w:color="auto"/>
        <w:bottom w:val="none" w:sz="0" w:space="0" w:color="auto"/>
        <w:right w:val="none" w:sz="0" w:space="0" w:color="auto"/>
      </w:divBdr>
    </w:div>
    <w:div w:id="543253301">
      <w:bodyDiv w:val="1"/>
      <w:marLeft w:val="0"/>
      <w:marRight w:val="0"/>
      <w:marTop w:val="0"/>
      <w:marBottom w:val="0"/>
      <w:divBdr>
        <w:top w:val="none" w:sz="0" w:space="0" w:color="auto"/>
        <w:left w:val="none" w:sz="0" w:space="0" w:color="auto"/>
        <w:bottom w:val="none" w:sz="0" w:space="0" w:color="auto"/>
        <w:right w:val="none" w:sz="0" w:space="0" w:color="auto"/>
      </w:divBdr>
    </w:div>
    <w:div w:id="543520781">
      <w:bodyDiv w:val="1"/>
      <w:marLeft w:val="0"/>
      <w:marRight w:val="0"/>
      <w:marTop w:val="0"/>
      <w:marBottom w:val="0"/>
      <w:divBdr>
        <w:top w:val="none" w:sz="0" w:space="0" w:color="auto"/>
        <w:left w:val="none" w:sz="0" w:space="0" w:color="auto"/>
        <w:bottom w:val="none" w:sz="0" w:space="0" w:color="auto"/>
        <w:right w:val="none" w:sz="0" w:space="0" w:color="auto"/>
      </w:divBdr>
    </w:div>
    <w:div w:id="561136681">
      <w:bodyDiv w:val="1"/>
      <w:marLeft w:val="0"/>
      <w:marRight w:val="0"/>
      <w:marTop w:val="0"/>
      <w:marBottom w:val="0"/>
      <w:divBdr>
        <w:top w:val="none" w:sz="0" w:space="0" w:color="auto"/>
        <w:left w:val="none" w:sz="0" w:space="0" w:color="auto"/>
        <w:bottom w:val="none" w:sz="0" w:space="0" w:color="auto"/>
        <w:right w:val="none" w:sz="0" w:space="0" w:color="auto"/>
      </w:divBdr>
      <w:divsChild>
        <w:div w:id="420758512">
          <w:marLeft w:val="0"/>
          <w:marRight w:val="0"/>
          <w:marTop w:val="0"/>
          <w:marBottom w:val="0"/>
          <w:divBdr>
            <w:top w:val="none" w:sz="0" w:space="0" w:color="auto"/>
            <w:left w:val="none" w:sz="0" w:space="0" w:color="auto"/>
            <w:bottom w:val="none" w:sz="0" w:space="0" w:color="auto"/>
            <w:right w:val="none" w:sz="0" w:space="0" w:color="auto"/>
          </w:divBdr>
          <w:divsChild>
            <w:div w:id="2076200686">
              <w:marLeft w:val="0"/>
              <w:marRight w:val="0"/>
              <w:marTop w:val="0"/>
              <w:marBottom w:val="0"/>
              <w:divBdr>
                <w:top w:val="none" w:sz="0" w:space="0" w:color="auto"/>
                <w:left w:val="none" w:sz="0" w:space="0" w:color="auto"/>
                <w:bottom w:val="none" w:sz="0" w:space="0" w:color="auto"/>
                <w:right w:val="none" w:sz="0" w:space="0" w:color="auto"/>
              </w:divBdr>
              <w:divsChild>
                <w:div w:id="82651796">
                  <w:marLeft w:val="0"/>
                  <w:marRight w:val="0"/>
                  <w:marTop w:val="0"/>
                  <w:marBottom w:val="0"/>
                  <w:divBdr>
                    <w:top w:val="none" w:sz="0" w:space="0" w:color="auto"/>
                    <w:left w:val="none" w:sz="0" w:space="0" w:color="auto"/>
                    <w:bottom w:val="none" w:sz="0" w:space="0" w:color="auto"/>
                    <w:right w:val="none" w:sz="0" w:space="0" w:color="auto"/>
                  </w:divBdr>
                  <w:divsChild>
                    <w:div w:id="185754814">
                      <w:marLeft w:val="0"/>
                      <w:marRight w:val="0"/>
                      <w:marTop w:val="0"/>
                      <w:marBottom w:val="0"/>
                      <w:divBdr>
                        <w:top w:val="none" w:sz="0" w:space="0" w:color="auto"/>
                        <w:left w:val="none" w:sz="0" w:space="0" w:color="auto"/>
                        <w:bottom w:val="none" w:sz="0" w:space="0" w:color="auto"/>
                        <w:right w:val="none" w:sz="0" w:space="0" w:color="auto"/>
                      </w:divBdr>
                      <w:divsChild>
                        <w:div w:id="1971545022">
                          <w:marLeft w:val="0"/>
                          <w:marRight w:val="0"/>
                          <w:marTop w:val="0"/>
                          <w:marBottom w:val="0"/>
                          <w:divBdr>
                            <w:top w:val="none" w:sz="0" w:space="0" w:color="auto"/>
                            <w:left w:val="none" w:sz="0" w:space="0" w:color="auto"/>
                            <w:bottom w:val="none" w:sz="0" w:space="0" w:color="auto"/>
                            <w:right w:val="none" w:sz="0" w:space="0" w:color="auto"/>
                          </w:divBdr>
                          <w:divsChild>
                            <w:div w:id="13562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963753">
          <w:marLeft w:val="0"/>
          <w:marRight w:val="0"/>
          <w:marTop w:val="0"/>
          <w:marBottom w:val="0"/>
          <w:divBdr>
            <w:top w:val="none" w:sz="0" w:space="0" w:color="auto"/>
            <w:left w:val="none" w:sz="0" w:space="0" w:color="auto"/>
            <w:bottom w:val="none" w:sz="0" w:space="0" w:color="auto"/>
            <w:right w:val="none" w:sz="0" w:space="0" w:color="auto"/>
          </w:divBdr>
          <w:divsChild>
            <w:div w:id="1506290098">
              <w:marLeft w:val="0"/>
              <w:marRight w:val="0"/>
              <w:marTop w:val="0"/>
              <w:marBottom w:val="0"/>
              <w:divBdr>
                <w:top w:val="none" w:sz="0" w:space="0" w:color="auto"/>
                <w:left w:val="none" w:sz="0" w:space="0" w:color="auto"/>
                <w:bottom w:val="none" w:sz="0" w:space="0" w:color="auto"/>
                <w:right w:val="none" w:sz="0" w:space="0" w:color="auto"/>
              </w:divBdr>
              <w:divsChild>
                <w:div w:id="830487372">
                  <w:marLeft w:val="0"/>
                  <w:marRight w:val="0"/>
                  <w:marTop w:val="0"/>
                  <w:marBottom w:val="0"/>
                  <w:divBdr>
                    <w:top w:val="none" w:sz="0" w:space="0" w:color="auto"/>
                    <w:left w:val="none" w:sz="0" w:space="0" w:color="auto"/>
                    <w:bottom w:val="none" w:sz="0" w:space="0" w:color="auto"/>
                    <w:right w:val="none" w:sz="0" w:space="0" w:color="auto"/>
                  </w:divBdr>
                  <w:divsChild>
                    <w:div w:id="432097733">
                      <w:marLeft w:val="0"/>
                      <w:marRight w:val="0"/>
                      <w:marTop w:val="0"/>
                      <w:marBottom w:val="0"/>
                      <w:divBdr>
                        <w:top w:val="none" w:sz="0" w:space="0" w:color="auto"/>
                        <w:left w:val="none" w:sz="0" w:space="0" w:color="auto"/>
                        <w:bottom w:val="none" w:sz="0" w:space="0" w:color="auto"/>
                        <w:right w:val="none" w:sz="0" w:space="0" w:color="auto"/>
                      </w:divBdr>
                      <w:divsChild>
                        <w:div w:id="1341931665">
                          <w:marLeft w:val="0"/>
                          <w:marRight w:val="0"/>
                          <w:marTop w:val="0"/>
                          <w:marBottom w:val="0"/>
                          <w:divBdr>
                            <w:top w:val="none" w:sz="0" w:space="0" w:color="auto"/>
                            <w:left w:val="none" w:sz="0" w:space="0" w:color="auto"/>
                            <w:bottom w:val="none" w:sz="0" w:space="0" w:color="auto"/>
                            <w:right w:val="none" w:sz="0" w:space="0" w:color="auto"/>
                          </w:divBdr>
                          <w:divsChild>
                            <w:div w:id="1687823965">
                              <w:marLeft w:val="0"/>
                              <w:marRight w:val="0"/>
                              <w:marTop w:val="0"/>
                              <w:marBottom w:val="0"/>
                              <w:divBdr>
                                <w:top w:val="none" w:sz="0" w:space="0" w:color="auto"/>
                                <w:left w:val="none" w:sz="0" w:space="0" w:color="auto"/>
                                <w:bottom w:val="none" w:sz="0" w:space="0" w:color="auto"/>
                                <w:right w:val="none" w:sz="0" w:space="0" w:color="auto"/>
                              </w:divBdr>
                              <w:divsChild>
                                <w:div w:id="362097303">
                                  <w:marLeft w:val="0"/>
                                  <w:marRight w:val="0"/>
                                  <w:marTop w:val="0"/>
                                  <w:marBottom w:val="0"/>
                                  <w:divBdr>
                                    <w:top w:val="none" w:sz="0" w:space="0" w:color="auto"/>
                                    <w:left w:val="none" w:sz="0" w:space="0" w:color="auto"/>
                                    <w:bottom w:val="none" w:sz="0" w:space="0" w:color="auto"/>
                                    <w:right w:val="none" w:sz="0" w:space="0" w:color="auto"/>
                                  </w:divBdr>
                                  <w:divsChild>
                                    <w:div w:id="248274881">
                                      <w:marLeft w:val="0"/>
                                      <w:marRight w:val="0"/>
                                      <w:marTop w:val="0"/>
                                      <w:marBottom w:val="0"/>
                                      <w:divBdr>
                                        <w:top w:val="none" w:sz="0" w:space="0" w:color="auto"/>
                                        <w:left w:val="none" w:sz="0" w:space="0" w:color="auto"/>
                                        <w:bottom w:val="none" w:sz="0" w:space="0" w:color="auto"/>
                                        <w:right w:val="none" w:sz="0" w:space="0" w:color="auto"/>
                                      </w:divBdr>
                                      <w:divsChild>
                                        <w:div w:id="174076605">
                                          <w:marLeft w:val="0"/>
                                          <w:marRight w:val="0"/>
                                          <w:marTop w:val="0"/>
                                          <w:marBottom w:val="0"/>
                                          <w:divBdr>
                                            <w:top w:val="none" w:sz="0" w:space="0" w:color="auto"/>
                                            <w:left w:val="none" w:sz="0" w:space="0" w:color="auto"/>
                                            <w:bottom w:val="none" w:sz="0" w:space="0" w:color="auto"/>
                                            <w:right w:val="none" w:sz="0" w:space="0" w:color="auto"/>
                                          </w:divBdr>
                                          <w:divsChild>
                                            <w:div w:id="888221029">
                                              <w:marLeft w:val="0"/>
                                              <w:marRight w:val="0"/>
                                              <w:marTop w:val="0"/>
                                              <w:marBottom w:val="0"/>
                                              <w:divBdr>
                                                <w:top w:val="none" w:sz="0" w:space="0" w:color="auto"/>
                                                <w:left w:val="none" w:sz="0" w:space="0" w:color="auto"/>
                                                <w:bottom w:val="none" w:sz="0" w:space="0" w:color="auto"/>
                                                <w:right w:val="none" w:sz="0" w:space="0" w:color="auto"/>
                                              </w:divBdr>
                                              <w:divsChild>
                                                <w:div w:id="2058506173">
                                                  <w:marLeft w:val="0"/>
                                                  <w:marRight w:val="0"/>
                                                  <w:marTop w:val="0"/>
                                                  <w:marBottom w:val="0"/>
                                                  <w:divBdr>
                                                    <w:top w:val="none" w:sz="0" w:space="0" w:color="auto"/>
                                                    <w:left w:val="none" w:sz="0" w:space="0" w:color="auto"/>
                                                    <w:bottom w:val="none" w:sz="0" w:space="0" w:color="auto"/>
                                                    <w:right w:val="none" w:sz="0" w:space="0" w:color="auto"/>
                                                  </w:divBdr>
                                                  <w:divsChild>
                                                    <w:div w:id="3759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1525">
                                              <w:marLeft w:val="0"/>
                                              <w:marRight w:val="0"/>
                                              <w:marTop w:val="0"/>
                                              <w:marBottom w:val="0"/>
                                              <w:divBdr>
                                                <w:top w:val="none" w:sz="0" w:space="0" w:color="auto"/>
                                                <w:left w:val="none" w:sz="0" w:space="0" w:color="auto"/>
                                                <w:bottom w:val="none" w:sz="0" w:space="0" w:color="auto"/>
                                                <w:right w:val="none" w:sz="0" w:space="0" w:color="auto"/>
                                              </w:divBdr>
                                              <w:divsChild>
                                                <w:div w:id="14960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184129">
          <w:marLeft w:val="0"/>
          <w:marRight w:val="0"/>
          <w:marTop w:val="0"/>
          <w:marBottom w:val="0"/>
          <w:divBdr>
            <w:top w:val="none" w:sz="0" w:space="0" w:color="auto"/>
            <w:left w:val="none" w:sz="0" w:space="0" w:color="auto"/>
            <w:bottom w:val="none" w:sz="0" w:space="0" w:color="auto"/>
            <w:right w:val="none" w:sz="0" w:space="0" w:color="auto"/>
          </w:divBdr>
          <w:divsChild>
            <w:div w:id="637758010">
              <w:marLeft w:val="0"/>
              <w:marRight w:val="0"/>
              <w:marTop w:val="0"/>
              <w:marBottom w:val="0"/>
              <w:divBdr>
                <w:top w:val="none" w:sz="0" w:space="0" w:color="auto"/>
                <w:left w:val="none" w:sz="0" w:space="0" w:color="auto"/>
                <w:bottom w:val="none" w:sz="0" w:space="0" w:color="auto"/>
                <w:right w:val="none" w:sz="0" w:space="0" w:color="auto"/>
              </w:divBdr>
              <w:divsChild>
                <w:div w:id="1278558961">
                  <w:marLeft w:val="0"/>
                  <w:marRight w:val="0"/>
                  <w:marTop w:val="0"/>
                  <w:marBottom w:val="0"/>
                  <w:divBdr>
                    <w:top w:val="none" w:sz="0" w:space="0" w:color="auto"/>
                    <w:left w:val="none" w:sz="0" w:space="0" w:color="auto"/>
                    <w:bottom w:val="none" w:sz="0" w:space="0" w:color="auto"/>
                    <w:right w:val="none" w:sz="0" w:space="0" w:color="auto"/>
                  </w:divBdr>
                  <w:divsChild>
                    <w:div w:id="45835685">
                      <w:marLeft w:val="0"/>
                      <w:marRight w:val="0"/>
                      <w:marTop w:val="0"/>
                      <w:marBottom w:val="0"/>
                      <w:divBdr>
                        <w:top w:val="none" w:sz="0" w:space="0" w:color="auto"/>
                        <w:left w:val="none" w:sz="0" w:space="0" w:color="auto"/>
                        <w:bottom w:val="none" w:sz="0" w:space="0" w:color="auto"/>
                        <w:right w:val="none" w:sz="0" w:space="0" w:color="auto"/>
                      </w:divBdr>
                    </w:div>
                    <w:div w:id="96022246">
                      <w:marLeft w:val="0"/>
                      <w:marRight w:val="0"/>
                      <w:marTop w:val="0"/>
                      <w:marBottom w:val="0"/>
                      <w:divBdr>
                        <w:top w:val="none" w:sz="0" w:space="0" w:color="auto"/>
                        <w:left w:val="none" w:sz="0" w:space="0" w:color="auto"/>
                        <w:bottom w:val="none" w:sz="0" w:space="0" w:color="auto"/>
                        <w:right w:val="none" w:sz="0" w:space="0" w:color="auto"/>
                      </w:divBdr>
                    </w:div>
                    <w:div w:id="97214928">
                      <w:marLeft w:val="0"/>
                      <w:marRight w:val="0"/>
                      <w:marTop w:val="0"/>
                      <w:marBottom w:val="0"/>
                      <w:divBdr>
                        <w:top w:val="none" w:sz="0" w:space="0" w:color="auto"/>
                        <w:left w:val="none" w:sz="0" w:space="0" w:color="auto"/>
                        <w:bottom w:val="none" w:sz="0" w:space="0" w:color="auto"/>
                        <w:right w:val="none" w:sz="0" w:space="0" w:color="auto"/>
                      </w:divBdr>
                    </w:div>
                    <w:div w:id="127943849">
                      <w:marLeft w:val="0"/>
                      <w:marRight w:val="0"/>
                      <w:marTop w:val="0"/>
                      <w:marBottom w:val="0"/>
                      <w:divBdr>
                        <w:top w:val="none" w:sz="0" w:space="0" w:color="auto"/>
                        <w:left w:val="none" w:sz="0" w:space="0" w:color="auto"/>
                        <w:bottom w:val="none" w:sz="0" w:space="0" w:color="auto"/>
                        <w:right w:val="none" w:sz="0" w:space="0" w:color="auto"/>
                      </w:divBdr>
                    </w:div>
                    <w:div w:id="176896498">
                      <w:marLeft w:val="0"/>
                      <w:marRight w:val="0"/>
                      <w:marTop w:val="0"/>
                      <w:marBottom w:val="0"/>
                      <w:divBdr>
                        <w:top w:val="none" w:sz="0" w:space="0" w:color="auto"/>
                        <w:left w:val="none" w:sz="0" w:space="0" w:color="auto"/>
                        <w:bottom w:val="none" w:sz="0" w:space="0" w:color="auto"/>
                        <w:right w:val="none" w:sz="0" w:space="0" w:color="auto"/>
                      </w:divBdr>
                    </w:div>
                    <w:div w:id="195897935">
                      <w:marLeft w:val="0"/>
                      <w:marRight w:val="0"/>
                      <w:marTop w:val="0"/>
                      <w:marBottom w:val="0"/>
                      <w:divBdr>
                        <w:top w:val="none" w:sz="0" w:space="0" w:color="auto"/>
                        <w:left w:val="none" w:sz="0" w:space="0" w:color="auto"/>
                        <w:bottom w:val="none" w:sz="0" w:space="0" w:color="auto"/>
                        <w:right w:val="none" w:sz="0" w:space="0" w:color="auto"/>
                      </w:divBdr>
                    </w:div>
                    <w:div w:id="246350312">
                      <w:marLeft w:val="0"/>
                      <w:marRight w:val="0"/>
                      <w:marTop w:val="0"/>
                      <w:marBottom w:val="0"/>
                      <w:divBdr>
                        <w:top w:val="none" w:sz="0" w:space="0" w:color="auto"/>
                        <w:left w:val="none" w:sz="0" w:space="0" w:color="auto"/>
                        <w:bottom w:val="none" w:sz="0" w:space="0" w:color="auto"/>
                        <w:right w:val="none" w:sz="0" w:space="0" w:color="auto"/>
                      </w:divBdr>
                    </w:div>
                    <w:div w:id="255864762">
                      <w:marLeft w:val="0"/>
                      <w:marRight w:val="0"/>
                      <w:marTop w:val="0"/>
                      <w:marBottom w:val="0"/>
                      <w:divBdr>
                        <w:top w:val="none" w:sz="0" w:space="0" w:color="auto"/>
                        <w:left w:val="none" w:sz="0" w:space="0" w:color="auto"/>
                        <w:bottom w:val="none" w:sz="0" w:space="0" w:color="auto"/>
                        <w:right w:val="none" w:sz="0" w:space="0" w:color="auto"/>
                      </w:divBdr>
                    </w:div>
                    <w:div w:id="267279286">
                      <w:marLeft w:val="0"/>
                      <w:marRight w:val="0"/>
                      <w:marTop w:val="0"/>
                      <w:marBottom w:val="0"/>
                      <w:divBdr>
                        <w:top w:val="none" w:sz="0" w:space="0" w:color="auto"/>
                        <w:left w:val="none" w:sz="0" w:space="0" w:color="auto"/>
                        <w:bottom w:val="none" w:sz="0" w:space="0" w:color="auto"/>
                        <w:right w:val="none" w:sz="0" w:space="0" w:color="auto"/>
                      </w:divBdr>
                    </w:div>
                    <w:div w:id="327368940">
                      <w:marLeft w:val="0"/>
                      <w:marRight w:val="0"/>
                      <w:marTop w:val="0"/>
                      <w:marBottom w:val="0"/>
                      <w:divBdr>
                        <w:top w:val="none" w:sz="0" w:space="0" w:color="auto"/>
                        <w:left w:val="none" w:sz="0" w:space="0" w:color="auto"/>
                        <w:bottom w:val="none" w:sz="0" w:space="0" w:color="auto"/>
                        <w:right w:val="none" w:sz="0" w:space="0" w:color="auto"/>
                      </w:divBdr>
                    </w:div>
                    <w:div w:id="348412206">
                      <w:marLeft w:val="0"/>
                      <w:marRight w:val="0"/>
                      <w:marTop w:val="0"/>
                      <w:marBottom w:val="0"/>
                      <w:divBdr>
                        <w:top w:val="none" w:sz="0" w:space="0" w:color="auto"/>
                        <w:left w:val="none" w:sz="0" w:space="0" w:color="auto"/>
                        <w:bottom w:val="none" w:sz="0" w:space="0" w:color="auto"/>
                        <w:right w:val="none" w:sz="0" w:space="0" w:color="auto"/>
                      </w:divBdr>
                    </w:div>
                    <w:div w:id="416484980">
                      <w:marLeft w:val="0"/>
                      <w:marRight w:val="0"/>
                      <w:marTop w:val="0"/>
                      <w:marBottom w:val="0"/>
                      <w:divBdr>
                        <w:top w:val="none" w:sz="0" w:space="0" w:color="auto"/>
                        <w:left w:val="none" w:sz="0" w:space="0" w:color="auto"/>
                        <w:bottom w:val="none" w:sz="0" w:space="0" w:color="auto"/>
                        <w:right w:val="none" w:sz="0" w:space="0" w:color="auto"/>
                      </w:divBdr>
                    </w:div>
                    <w:div w:id="530916638">
                      <w:marLeft w:val="0"/>
                      <w:marRight w:val="0"/>
                      <w:marTop w:val="0"/>
                      <w:marBottom w:val="0"/>
                      <w:divBdr>
                        <w:top w:val="none" w:sz="0" w:space="0" w:color="auto"/>
                        <w:left w:val="none" w:sz="0" w:space="0" w:color="auto"/>
                        <w:bottom w:val="none" w:sz="0" w:space="0" w:color="auto"/>
                        <w:right w:val="none" w:sz="0" w:space="0" w:color="auto"/>
                      </w:divBdr>
                    </w:div>
                    <w:div w:id="540244265">
                      <w:marLeft w:val="0"/>
                      <w:marRight w:val="0"/>
                      <w:marTop w:val="0"/>
                      <w:marBottom w:val="0"/>
                      <w:divBdr>
                        <w:top w:val="none" w:sz="0" w:space="0" w:color="auto"/>
                        <w:left w:val="none" w:sz="0" w:space="0" w:color="auto"/>
                        <w:bottom w:val="none" w:sz="0" w:space="0" w:color="auto"/>
                        <w:right w:val="none" w:sz="0" w:space="0" w:color="auto"/>
                      </w:divBdr>
                    </w:div>
                    <w:div w:id="640229217">
                      <w:marLeft w:val="0"/>
                      <w:marRight w:val="0"/>
                      <w:marTop w:val="0"/>
                      <w:marBottom w:val="0"/>
                      <w:divBdr>
                        <w:top w:val="none" w:sz="0" w:space="0" w:color="auto"/>
                        <w:left w:val="none" w:sz="0" w:space="0" w:color="auto"/>
                        <w:bottom w:val="none" w:sz="0" w:space="0" w:color="auto"/>
                        <w:right w:val="none" w:sz="0" w:space="0" w:color="auto"/>
                      </w:divBdr>
                    </w:div>
                    <w:div w:id="707224313">
                      <w:marLeft w:val="0"/>
                      <w:marRight w:val="0"/>
                      <w:marTop w:val="0"/>
                      <w:marBottom w:val="0"/>
                      <w:divBdr>
                        <w:top w:val="none" w:sz="0" w:space="0" w:color="auto"/>
                        <w:left w:val="none" w:sz="0" w:space="0" w:color="auto"/>
                        <w:bottom w:val="none" w:sz="0" w:space="0" w:color="auto"/>
                        <w:right w:val="none" w:sz="0" w:space="0" w:color="auto"/>
                      </w:divBdr>
                    </w:div>
                    <w:div w:id="749424755">
                      <w:marLeft w:val="0"/>
                      <w:marRight w:val="0"/>
                      <w:marTop w:val="0"/>
                      <w:marBottom w:val="0"/>
                      <w:divBdr>
                        <w:top w:val="none" w:sz="0" w:space="0" w:color="auto"/>
                        <w:left w:val="none" w:sz="0" w:space="0" w:color="auto"/>
                        <w:bottom w:val="none" w:sz="0" w:space="0" w:color="auto"/>
                        <w:right w:val="none" w:sz="0" w:space="0" w:color="auto"/>
                      </w:divBdr>
                    </w:div>
                    <w:div w:id="842356813">
                      <w:marLeft w:val="0"/>
                      <w:marRight w:val="0"/>
                      <w:marTop w:val="0"/>
                      <w:marBottom w:val="0"/>
                      <w:divBdr>
                        <w:top w:val="none" w:sz="0" w:space="0" w:color="auto"/>
                        <w:left w:val="none" w:sz="0" w:space="0" w:color="auto"/>
                        <w:bottom w:val="none" w:sz="0" w:space="0" w:color="auto"/>
                        <w:right w:val="none" w:sz="0" w:space="0" w:color="auto"/>
                      </w:divBdr>
                    </w:div>
                    <w:div w:id="870610397">
                      <w:marLeft w:val="0"/>
                      <w:marRight w:val="0"/>
                      <w:marTop w:val="0"/>
                      <w:marBottom w:val="0"/>
                      <w:divBdr>
                        <w:top w:val="none" w:sz="0" w:space="0" w:color="auto"/>
                        <w:left w:val="none" w:sz="0" w:space="0" w:color="auto"/>
                        <w:bottom w:val="none" w:sz="0" w:space="0" w:color="auto"/>
                        <w:right w:val="none" w:sz="0" w:space="0" w:color="auto"/>
                      </w:divBdr>
                    </w:div>
                    <w:div w:id="885988681">
                      <w:marLeft w:val="0"/>
                      <w:marRight w:val="0"/>
                      <w:marTop w:val="0"/>
                      <w:marBottom w:val="0"/>
                      <w:divBdr>
                        <w:top w:val="none" w:sz="0" w:space="0" w:color="auto"/>
                        <w:left w:val="none" w:sz="0" w:space="0" w:color="auto"/>
                        <w:bottom w:val="none" w:sz="0" w:space="0" w:color="auto"/>
                        <w:right w:val="none" w:sz="0" w:space="0" w:color="auto"/>
                      </w:divBdr>
                    </w:div>
                    <w:div w:id="904602610">
                      <w:marLeft w:val="0"/>
                      <w:marRight w:val="0"/>
                      <w:marTop w:val="0"/>
                      <w:marBottom w:val="0"/>
                      <w:divBdr>
                        <w:top w:val="none" w:sz="0" w:space="0" w:color="auto"/>
                        <w:left w:val="none" w:sz="0" w:space="0" w:color="auto"/>
                        <w:bottom w:val="none" w:sz="0" w:space="0" w:color="auto"/>
                        <w:right w:val="none" w:sz="0" w:space="0" w:color="auto"/>
                      </w:divBdr>
                    </w:div>
                    <w:div w:id="932133119">
                      <w:marLeft w:val="0"/>
                      <w:marRight w:val="0"/>
                      <w:marTop w:val="0"/>
                      <w:marBottom w:val="0"/>
                      <w:divBdr>
                        <w:top w:val="none" w:sz="0" w:space="0" w:color="auto"/>
                        <w:left w:val="none" w:sz="0" w:space="0" w:color="auto"/>
                        <w:bottom w:val="none" w:sz="0" w:space="0" w:color="auto"/>
                        <w:right w:val="none" w:sz="0" w:space="0" w:color="auto"/>
                      </w:divBdr>
                    </w:div>
                    <w:div w:id="977535180">
                      <w:marLeft w:val="0"/>
                      <w:marRight w:val="0"/>
                      <w:marTop w:val="0"/>
                      <w:marBottom w:val="0"/>
                      <w:divBdr>
                        <w:top w:val="none" w:sz="0" w:space="0" w:color="auto"/>
                        <w:left w:val="none" w:sz="0" w:space="0" w:color="auto"/>
                        <w:bottom w:val="none" w:sz="0" w:space="0" w:color="auto"/>
                        <w:right w:val="none" w:sz="0" w:space="0" w:color="auto"/>
                      </w:divBdr>
                    </w:div>
                    <w:div w:id="1166549752">
                      <w:marLeft w:val="0"/>
                      <w:marRight w:val="0"/>
                      <w:marTop w:val="0"/>
                      <w:marBottom w:val="0"/>
                      <w:divBdr>
                        <w:top w:val="none" w:sz="0" w:space="0" w:color="auto"/>
                        <w:left w:val="none" w:sz="0" w:space="0" w:color="auto"/>
                        <w:bottom w:val="none" w:sz="0" w:space="0" w:color="auto"/>
                        <w:right w:val="none" w:sz="0" w:space="0" w:color="auto"/>
                      </w:divBdr>
                    </w:div>
                    <w:div w:id="1171799526">
                      <w:marLeft w:val="0"/>
                      <w:marRight w:val="0"/>
                      <w:marTop w:val="0"/>
                      <w:marBottom w:val="0"/>
                      <w:divBdr>
                        <w:top w:val="none" w:sz="0" w:space="0" w:color="auto"/>
                        <w:left w:val="none" w:sz="0" w:space="0" w:color="auto"/>
                        <w:bottom w:val="none" w:sz="0" w:space="0" w:color="auto"/>
                        <w:right w:val="none" w:sz="0" w:space="0" w:color="auto"/>
                      </w:divBdr>
                    </w:div>
                    <w:div w:id="1395347824">
                      <w:marLeft w:val="0"/>
                      <w:marRight w:val="0"/>
                      <w:marTop w:val="0"/>
                      <w:marBottom w:val="0"/>
                      <w:divBdr>
                        <w:top w:val="none" w:sz="0" w:space="0" w:color="auto"/>
                        <w:left w:val="none" w:sz="0" w:space="0" w:color="auto"/>
                        <w:bottom w:val="none" w:sz="0" w:space="0" w:color="auto"/>
                        <w:right w:val="none" w:sz="0" w:space="0" w:color="auto"/>
                      </w:divBdr>
                    </w:div>
                    <w:div w:id="1406102890">
                      <w:marLeft w:val="0"/>
                      <w:marRight w:val="0"/>
                      <w:marTop w:val="0"/>
                      <w:marBottom w:val="0"/>
                      <w:divBdr>
                        <w:top w:val="none" w:sz="0" w:space="0" w:color="auto"/>
                        <w:left w:val="none" w:sz="0" w:space="0" w:color="auto"/>
                        <w:bottom w:val="none" w:sz="0" w:space="0" w:color="auto"/>
                        <w:right w:val="none" w:sz="0" w:space="0" w:color="auto"/>
                      </w:divBdr>
                    </w:div>
                    <w:div w:id="1412309955">
                      <w:marLeft w:val="0"/>
                      <w:marRight w:val="0"/>
                      <w:marTop w:val="0"/>
                      <w:marBottom w:val="0"/>
                      <w:divBdr>
                        <w:top w:val="none" w:sz="0" w:space="0" w:color="auto"/>
                        <w:left w:val="none" w:sz="0" w:space="0" w:color="auto"/>
                        <w:bottom w:val="none" w:sz="0" w:space="0" w:color="auto"/>
                        <w:right w:val="none" w:sz="0" w:space="0" w:color="auto"/>
                      </w:divBdr>
                    </w:div>
                    <w:div w:id="1531912652">
                      <w:marLeft w:val="0"/>
                      <w:marRight w:val="0"/>
                      <w:marTop w:val="0"/>
                      <w:marBottom w:val="0"/>
                      <w:divBdr>
                        <w:top w:val="none" w:sz="0" w:space="0" w:color="auto"/>
                        <w:left w:val="none" w:sz="0" w:space="0" w:color="auto"/>
                        <w:bottom w:val="none" w:sz="0" w:space="0" w:color="auto"/>
                        <w:right w:val="none" w:sz="0" w:space="0" w:color="auto"/>
                      </w:divBdr>
                    </w:div>
                    <w:div w:id="1535381987">
                      <w:marLeft w:val="0"/>
                      <w:marRight w:val="0"/>
                      <w:marTop w:val="0"/>
                      <w:marBottom w:val="0"/>
                      <w:divBdr>
                        <w:top w:val="none" w:sz="0" w:space="0" w:color="auto"/>
                        <w:left w:val="none" w:sz="0" w:space="0" w:color="auto"/>
                        <w:bottom w:val="none" w:sz="0" w:space="0" w:color="auto"/>
                        <w:right w:val="none" w:sz="0" w:space="0" w:color="auto"/>
                      </w:divBdr>
                    </w:div>
                    <w:div w:id="1596205492">
                      <w:marLeft w:val="0"/>
                      <w:marRight w:val="0"/>
                      <w:marTop w:val="0"/>
                      <w:marBottom w:val="0"/>
                      <w:divBdr>
                        <w:top w:val="none" w:sz="0" w:space="0" w:color="auto"/>
                        <w:left w:val="none" w:sz="0" w:space="0" w:color="auto"/>
                        <w:bottom w:val="none" w:sz="0" w:space="0" w:color="auto"/>
                        <w:right w:val="none" w:sz="0" w:space="0" w:color="auto"/>
                      </w:divBdr>
                    </w:div>
                    <w:div w:id="1640111692">
                      <w:marLeft w:val="0"/>
                      <w:marRight w:val="0"/>
                      <w:marTop w:val="0"/>
                      <w:marBottom w:val="0"/>
                      <w:divBdr>
                        <w:top w:val="none" w:sz="0" w:space="0" w:color="auto"/>
                        <w:left w:val="none" w:sz="0" w:space="0" w:color="auto"/>
                        <w:bottom w:val="none" w:sz="0" w:space="0" w:color="auto"/>
                        <w:right w:val="none" w:sz="0" w:space="0" w:color="auto"/>
                      </w:divBdr>
                    </w:div>
                    <w:div w:id="1684436677">
                      <w:marLeft w:val="0"/>
                      <w:marRight w:val="0"/>
                      <w:marTop w:val="0"/>
                      <w:marBottom w:val="0"/>
                      <w:divBdr>
                        <w:top w:val="none" w:sz="0" w:space="0" w:color="auto"/>
                        <w:left w:val="none" w:sz="0" w:space="0" w:color="auto"/>
                        <w:bottom w:val="none" w:sz="0" w:space="0" w:color="auto"/>
                        <w:right w:val="none" w:sz="0" w:space="0" w:color="auto"/>
                      </w:divBdr>
                    </w:div>
                    <w:div w:id="1969774393">
                      <w:marLeft w:val="0"/>
                      <w:marRight w:val="0"/>
                      <w:marTop w:val="0"/>
                      <w:marBottom w:val="0"/>
                      <w:divBdr>
                        <w:top w:val="none" w:sz="0" w:space="0" w:color="auto"/>
                        <w:left w:val="none" w:sz="0" w:space="0" w:color="auto"/>
                        <w:bottom w:val="none" w:sz="0" w:space="0" w:color="auto"/>
                        <w:right w:val="none" w:sz="0" w:space="0" w:color="auto"/>
                      </w:divBdr>
                    </w:div>
                    <w:div w:id="21226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0918">
          <w:marLeft w:val="0"/>
          <w:marRight w:val="0"/>
          <w:marTop w:val="0"/>
          <w:marBottom w:val="0"/>
          <w:divBdr>
            <w:top w:val="none" w:sz="0" w:space="0" w:color="auto"/>
            <w:left w:val="none" w:sz="0" w:space="0" w:color="auto"/>
            <w:bottom w:val="none" w:sz="0" w:space="0" w:color="auto"/>
            <w:right w:val="none" w:sz="0" w:space="0" w:color="auto"/>
          </w:divBdr>
          <w:divsChild>
            <w:div w:id="1425807294">
              <w:marLeft w:val="0"/>
              <w:marRight w:val="0"/>
              <w:marTop w:val="0"/>
              <w:marBottom w:val="0"/>
              <w:divBdr>
                <w:top w:val="none" w:sz="0" w:space="0" w:color="auto"/>
                <w:left w:val="none" w:sz="0" w:space="0" w:color="auto"/>
                <w:bottom w:val="none" w:sz="0" w:space="0" w:color="auto"/>
                <w:right w:val="none" w:sz="0" w:space="0" w:color="auto"/>
              </w:divBdr>
              <w:divsChild>
                <w:div w:id="584193735">
                  <w:marLeft w:val="0"/>
                  <w:marRight w:val="0"/>
                  <w:marTop w:val="0"/>
                  <w:marBottom w:val="0"/>
                  <w:divBdr>
                    <w:top w:val="none" w:sz="0" w:space="0" w:color="auto"/>
                    <w:left w:val="none" w:sz="0" w:space="0" w:color="auto"/>
                    <w:bottom w:val="none" w:sz="0" w:space="0" w:color="auto"/>
                    <w:right w:val="none" w:sz="0" w:space="0" w:color="auto"/>
                  </w:divBdr>
                  <w:divsChild>
                    <w:div w:id="975260525">
                      <w:marLeft w:val="0"/>
                      <w:marRight w:val="0"/>
                      <w:marTop w:val="0"/>
                      <w:marBottom w:val="0"/>
                      <w:divBdr>
                        <w:top w:val="none" w:sz="0" w:space="0" w:color="auto"/>
                        <w:left w:val="none" w:sz="0" w:space="0" w:color="auto"/>
                        <w:bottom w:val="none" w:sz="0" w:space="0" w:color="auto"/>
                        <w:right w:val="none" w:sz="0" w:space="0" w:color="auto"/>
                      </w:divBdr>
                      <w:divsChild>
                        <w:div w:id="510412219">
                          <w:marLeft w:val="0"/>
                          <w:marRight w:val="0"/>
                          <w:marTop w:val="0"/>
                          <w:marBottom w:val="0"/>
                          <w:divBdr>
                            <w:top w:val="none" w:sz="0" w:space="0" w:color="auto"/>
                            <w:left w:val="none" w:sz="0" w:space="0" w:color="auto"/>
                            <w:bottom w:val="none" w:sz="0" w:space="0" w:color="auto"/>
                            <w:right w:val="none" w:sz="0" w:space="0" w:color="auto"/>
                          </w:divBdr>
                          <w:divsChild>
                            <w:div w:id="20745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757057">
          <w:marLeft w:val="0"/>
          <w:marRight w:val="0"/>
          <w:marTop w:val="0"/>
          <w:marBottom w:val="0"/>
          <w:divBdr>
            <w:top w:val="none" w:sz="0" w:space="0" w:color="auto"/>
            <w:left w:val="none" w:sz="0" w:space="0" w:color="auto"/>
            <w:bottom w:val="none" w:sz="0" w:space="0" w:color="auto"/>
            <w:right w:val="none" w:sz="0" w:space="0" w:color="auto"/>
          </w:divBdr>
          <w:divsChild>
            <w:div w:id="32921222">
              <w:marLeft w:val="0"/>
              <w:marRight w:val="0"/>
              <w:marTop w:val="0"/>
              <w:marBottom w:val="0"/>
              <w:divBdr>
                <w:top w:val="none" w:sz="0" w:space="0" w:color="auto"/>
                <w:left w:val="none" w:sz="0" w:space="0" w:color="auto"/>
                <w:bottom w:val="none" w:sz="0" w:space="0" w:color="auto"/>
                <w:right w:val="none" w:sz="0" w:space="0" w:color="auto"/>
              </w:divBdr>
              <w:divsChild>
                <w:div w:id="918251187">
                  <w:marLeft w:val="0"/>
                  <w:marRight w:val="0"/>
                  <w:marTop w:val="0"/>
                  <w:marBottom w:val="0"/>
                  <w:divBdr>
                    <w:top w:val="none" w:sz="0" w:space="0" w:color="auto"/>
                    <w:left w:val="none" w:sz="0" w:space="0" w:color="auto"/>
                    <w:bottom w:val="none" w:sz="0" w:space="0" w:color="auto"/>
                    <w:right w:val="none" w:sz="0" w:space="0" w:color="auto"/>
                  </w:divBdr>
                  <w:divsChild>
                    <w:div w:id="6662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1185">
          <w:marLeft w:val="0"/>
          <w:marRight w:val="0"/>
          <w:marTop w:val="0"/>
          <w:marBottom w:val="0"/>
          <w:divBdr>
            <w:top w:val="none" w:sz="0" w:space="0" w:color="auto"/>
            <w:left w:val="none" w:sz="0" w:space="0" w:color="auto"/>
            <w:bottom w:val="none" w:sz="0" w:space="0" w:color="auto"/>
            <w:right w:val="none" w:sz="0" w:space="0" w:color="auto"/>
          </w:divBdr>
          <w:divsChild>
            <w:div w:id="646014521">
              <w:marLeft w:val="0"/>
              <w:marRight w:val="0"/>
              <w:marTop w:val="0"/>
              <w:marBottom w:val="0"/>
              <w:divBdr>
                <w:top w:val="none" w:sz="0" w:space="0" w:color="auto"/>
                <w:left w:val="none" w:sz="0" w:space="0" w:color="auto"/>
                <w:bottom w:val="none" w:sz="0" w:space="0" w:color="auto"/>
                <w:right w:val="none" w:sz="0" w:space="0" w:color="auto"/>
              </w:divBdr>
            </w:div>
            <w:div w:id="9093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358">
      <w:bodyDiv w:val="1"/>
      <w:marLeft w:val="0"/>
      <w:marRight w:val="0"/>
      <w:marTop w:val="0"/>
      <w:marBottom w:val="0"/>
      <w:divBdr>
        <w:top w:val="none" w:sz="0" w:space="0" w:color="auto"/>
        <w:left w:val="none" w:sz="0" w:space="0" w:color="auto"/>
        <w:bottom w:val="none" w:sz="0" w:space="0" w:color="auto"/>
        <w:right w:val="none" w:sz="0" w:space="0" w:color="auto"/>
      </w:divBdr>
    </w:div>
    <w:div w:id="563444476">
      <w:bodyDiv w:val="1"/>
      <w:marLeft w:val="0"/>
      <w:marRight w:val="0"/>
      <w:marTop w:val="0"/>
      <w:marBottom w:val="0"/>
      <w:divBdr>
        <w:top w:val="none" w:sz="0" w:space="0" w:color="auto"/>
        <w:left w:val="none" w:sz="0" w:space="0" w:color="auto"/>
        <w:bottom w:val="none" w:sz="0" w:space="0" w:color="auto"/>
        <w:right w:val="none" w:sz="0" w:space="0" w:color="auto"/>
      </w:divBdr>
      <w:divsChild>
        <w:div w:id="509948345">
          <w:marLeft w:val="0"/>
          <w:marRight w:val="0"/>
          <w:marTop w:val="0"/>
          <w:marBottom w:val="0"/>
          <w:divBdr>
            <w:top w:val="none" w:sz="0" w:space="0" w:color="auto"/>
            <w:left w:val="none" w:sz="0" w:space="0" w:color="auto"/>
            <w:bottom w:val="none" w:sz="0" w:space="0" w:color="auto"/>
            <w:right w:val="none" w:sz="0" w:space="0" w:color="auto"/>
          </w:divBdr>
          <w:divsChild>
            <w:div w:id="2000960140">
              <w:marLeft w:val="0"/>
              <w:marRight w:val="0"/>
              <w:marTop w:val="0"/>
              <w:marBottom w:val="0"/>
              <w:divBdr>
                <w:top w:val="none" w:sz="0" w:space="0" w:color="auto"/>
                <w:left w:val="none" w:sz="0" w:space="0" w:color="auto"/>
                <w:bottom w:val="none" w:sz="0" w:space="0" w:color="auto"/>
                <w:right w:val="none" w:sz="0" w:space="0" w:color="auto"/>
              </w:divBdr>
              <w:divsChild>
                <w:div w:id="12875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4579">
      <w:bodyDiv w:val="1"/>
      <w:marLeft w:val="0"/>
      <w:marRight w:val="0"/>
      <w:marTop w:val="0"/>
      <w:marBottom w:val="0"/>
      <w:divBdr>
        <w:top w:val="none" w:sz="0" w:space="0" w:color="auto"/>
        <w:left w:val="none" w:sz="0" w:space="0" w:color="auto"/>
        <w:bottom w:val="none" w:sz="0" w:space="0" w:color="auto"/>
        <w:right w:val="none" w:sz="0" w:space="0" w:color="auto"/>
      </w:divBdr>
      <w:divsChild>
        <w:div w:id="1215627932">
          <w:marLeft w:val="0"/>
          <w:marRight w:val="0"/>
          <w:marTop w:val="0"/>
          <w:marBottom w:val="0"/>
          <w:divBdr>
            <w:top w:val="none" w:sz="0" w:space="0" w:color="auto"/>
            <w:left w:val="none" w:sz="0" w:space="0" w:color="auto"/>
            <w:bottom w:val="none" w:sz="0" w:space="0" w:color="auto"/>
            <w:right w:val="none" w:sz="0" w:space="0" w:color="auto"/>
          </w:divBdr>
        </w:div>
      </w:divsChild>
    </w:div>
    <w:div w:id="619074930">
      <w:bodyDiv w:val="1"/>
      <w:marLeft w:val="0"/>
      <w:marRight w:val="0"/>
      <w:marTop w:val="0"/>
      <w:marBottom w:val="0"/>
      <w:divBdr>
        <w:top w:val="none" w:sz="0" w:space="0" w:color="auto"/>
        <w:left w:val="none" w:sz="0" w:space="0" w:color="auto"/>
        <w:bottom w:val="none" w:sz="0" w:space="0" w:color="auto"/>
        <w:right w:val="none" w:sz="0" w:space="0" w:color="auto"/>
      </w:divBdr>
      <w:divsChild>
        <w:div w:id="15884325">
          <w:marLeft w:val="0"/>
          <w:marRight w:val="0"/>
          <w:marTop w:val="0"/>
          <w:marBottom w:val="0"/>
          <w:divBdr>
            <w:top w:val="none" w:sz="0" w:space="0" w:color="auto"/>
            <w:left w:val="none" w:sz="0" w:space="0" w:color="auto"/>
            <w:bottom w:val="none" w:sz="0" w:space="0" w:color="auto"/>
            <w:right w:val="none" w:sz="0" w:space="0" w:color="auto"/>
          </w:divBdr>
        </w:div>
        <w:div w:id="150602620">
          <w:marLeft w:val="0"/>
          <w:marRight w:val="0"/>
          <w:marTop w:val="0"/>
          <w:marBottom w:val="0"/>
          <w:divBdr>
            <w:top w:val="none" w:sz="0" w:space="0" w:color="auto"/>
            <w:left w:val="none" w:sz="0" w:space="0" w:color="auto"/>
            <w:bottom w:val="none" w:sz="0" w:space="0" w:color="auto"/>
            <w:right w:val="none" w:sz="0" w:space="0" w:color="auto"/>
          </w:divBdr>
        </w:div>
        <w:div w:id="624626991">
          <w:marLeft w:val="0"/>
          <w:marRight w:val="0"/>
          <w:marTop w:val="0"/>
          <w:marBottom w:val="0"/>
          <w:divBdr>
            <w:top w:val="none" w:sz="0" w:space="0" w:color="auto"/>
            <w:left w:val="none" w:sz="0" w:space="0" w:color="auto"/>
            <w:bottom w:val="none" w:sz="0" w:space="0" w:color="auto"/>
            <w:right w:val="none" w:sz="0" w:space="0" w:color="auto"/>
          </w:divBdr>
        </w:div>
        <w:div w:id="1474106385">
          <w:marLeft w:val="0"/>
          <w:marRight w:val="0"/>
          <w:marTop w:val="0"/>
          <w:marBottom w:val="0"/>
          <w:divBdr>
            <w:top w:val="none" w:sz="0" w:space="0" w:color="auto"/>
            <w:left w:val="none" w:sz="0" w:space="0" w:color="auto"/>
            <w:bottom w:val="none" w:sz="0" w:space="0" w:color="auto"/>
            <w:right w:val="none" w:sz="0" w:space="0" w:color="auto"/>
          </w:divBdr>
        </w:div>
        <w:div w:id="1478186244">
          <w:marLeft w:val="0"/>
          <w:marRight w:val="0"/>
          <w:marTop w:val="0"/>
          <w:marBottom w:val="0"/>
          <w:divBdr>
            <w:top w:val="none" w:sz="0" w:space="0" w:color="auto"/>
            <w:left w:val="none" w:sz="0" w:space="0" w:color="auto"/>
            <w:bottom w:val="none" w:sz="0" w:space="0" w:color="auto"/>
            <w:right w:val="none" w:sz="0" w:space="0" w:color="auto"/>
          </w:divBdr>
          <w:divsChild>
            <w:div w:id="29111508">
              <w:marLeft w:val="0"/>
              <w:marRight w:val="0"/>
              <w:marTop w:val="0"/>
              <w:marBottom w:val="0"/>
              <w:divBdr>
                <w:top w:val="none" w:sz="0" w:space="0" w:color="auto"/>
                <w:left w:val="none" w:sz="0" w:space="0" w:color="auto"/>
                <w:bottom w:val="none" w:sz="0" w:space="0" w:color="auto"/>
                <w:right w:val="none" w:sz="0" w:space="0" w:color="auto"/>
              </w:divBdr>
            </w:div>
            <w:div w:id="101851820">
              <w:marLeft w:val="0"/>
              <w:marRight w:val="0"/>
              <w:marTop w:val="0"/>
              <w:marBottom w:val="0"/>
              <w:divBdr>
                <w:top w:val="none" w:sz="0" w:space="0" w:color="auto"/>
                <w:left w:val="none" w:sz="0" w:space="0" w:color="auto"/>
                <w:bottom w:val="none" w:sz="0" w:space="0" w:color="auto"/>
                <w:right w:val="none" w:sz="0" w:space="0" w:color="auto"/>
              </w:divBdr>
            </w:div>
            <w:div w:id="169105953">
              <w:marLeft w:val="0"/>
              <w:marRight w:val="0"/>
              <w:marTop w:val="0"/>
              <w:marBottom w:val="0"/>
              <w:divBdr>
                <w:top w:val="none" w:sz="0" w:space="0" w:color="auto"/>
                <w:left w:val="none" w:sz="0" w:space="0" w:color="auto"/>
                <w:bottom w:val="none" w:sz="0" w:space="0" w:color="auto"/>
                <w:right w:val="none" w:sz="0" w:space="0" w:color="auto"/>
              </w:divBdr>
            </w:div>
            <w:div w:id="169829962">
              <w:marLeft w:val="0"/>
              <w:marRight w:val="0"/>
              <w:marTop w:val="0"/>
              <w:marBottom w:val="0"/>
              <w:divBdr>
                <w:top w:val="none" w:sz="0" w:space="0" w:color="auto"/>
                <w:left w:val="none" w:sz="0" w:space="0" w:color="auto"/>
                <w:bottom w:val="none" w:sz="0" w:space="0" w:color="auto"/>
                <w:right w:val="none" w:sz="0" w:space="0" w:color="auto"/>
              </w:divBdr>
            </w:div>
            <w:div w:id="251092467">
              <w:marLeft w:val="0"/>
              <w:marRight w:val="0"/>
              <w:marTop w:val="0"/>
              <w:marBottom w:val="0"/>
              <w:divBdr>
                <w:top w:val="none" w:sz="0" w:space="0" w:color="auto"/>
                <w:left w:val="none" w:sz="0" w:space="0" w:color="auto"/>
                <w:bottom w:val="none" w:sz="0" w:space="0" w:color="auto"/>
                <w:right w:val="none" w:sz="0" w:space="0" w:color="auto"/>
              </w:divBdr>
            </w:div>
            <w:div w:id="490874159">
              <w:marLeft w:val="0"/>
              <w:marRight w:val="0"/>
              <w:marTop w:val="0"/>
              <w:marBottom w:val="0"/>
              <w:divBdr>
                <w:top w:val="none" w:sz="0" w:space="0" w:color="auto"/>
                <w:left w:val="none" w:sz="0" w:space="0" w:color="auto"/>
                <w:bottom w:val="none" w:sz="0" w:space="0" w:color="auto"/>
                <w:right w:val="none" w:sz="0" w:space="0" w:color="auto"/>
              </w:divBdr>
            </w:div>
            <w:div w:id="500775131">
              <w:marLeft w:val="0"/>
              <w:marRight w:val="0"/>
              <w:marTop w:val="0"/>
              <w:marBottom w:val="0"/>
              <w:divBdr>
                <w:top w:val="none" w:sz="0" w:space="0" w:color="auto"/>
                <w:left w:val="none" w:sz="0" w:space="0" w:color="auto"/>
                <w:bottom w:val="none" w:sz="0" w:space="0" w:color="auto"/>
                <w:right w:val="none" w:sz="0" w:space="0" w:color="auto"/>
              </w:divBdr>
            </w:div>
            <w:div w:id="542328568">
              <w:marLeft w:val="0"/>
              <w:marRight w:val="0"/>
              <w:marTop w:val="0"/>
              <w:marBottom w:val="0"/>
              <w:divBdr>
                <w:top w:val="none" w:sz="0" w:space="0" w:color="auto"/>
                <w:left w:val="none" w:sz="0" w:space="0" w:color="auto"/>
                <w:bottom w:val="none" w:sz="0" w:space="0" w:color="auto"/>
                <w:right w:val="none" w:sz="0" w:space="0" w:color="auto"/>
              </w:divBdr>
            </w:div>
            <w:div w:id="609119789">
              <w:marLeft w:val="0"/>
              <w:marRight w:val="0"/>
              <w:marTop w:val="0"/>
              <w:marBottom w:val="0"/>
              <w:divBdr>
                <w:top w:val="none" w:sz="0" w:space="0" w:color="auto"/>
                <w:left w:val="none" w:sz="0" w:space="0" w:color="auto"/>
                <w:bottom w:val="none" w:sz="0" w:space="0" w:color="auto"/>
                <w:right w:val="none" w:sz="0" w:space="0" w:color="auto"/>
              </w:divBdr>
            </w:div>
            <w:div w:id="617833299">
              <w:marLeft w:val="0"/>
              <w:marRight w:val="0"/>
              <w:marTop w:val="0"/>
              <w:marBottom w:val="0"/>
              <w:divBdr>
                <w:top w:val="none" w:sz="0" w:space="0" w:color="auto"/>
                <w:left w:val="none" w:sz="0" w:space="0" w:color="auto"/>
                <w:bottom w:val="none" w:sz="0" w:space="0" w:color="auto"/>
                <w:right w:val="none" w:sz="0" w:space="0" w:color="auto"/>
              </w:divBdr>
            </w:div>
            <w:div w:id="650329419">
              <w:marLeft w:val="0"/>
              <w:marRight w:val="0"/>
              <w:marTop w:val="0"/>
              <w:marBottom w:val="0"/>
              <w:divBdr>
                <w:top w:val="none" w:sz="0" w:space="0" w:color="auto"/>
                <w:left w:val="none" w:sz="0" w:space="0" w:color="auto"/>
                <w:bottom w:val="none" w:sz="0" w:space="0" w:color="auto"/>
                <w:right w:val="none" w:sz="0" w:space="0" w:color="auto"/>
              </w:divBdr>
            </w:div>
            <w:div w:id="746415893">
              <w:marLeft w:val="0"/>
              <w:marRight w:val="0"/>
              <w:marTop w:val="0"/>
              <w:marBottom w:val="0"/>
              <w:divBdr>
                <w:top w:val="none" w:sz="0" w:space="0" w:color="auto"/>
                <w:left w:val="none" w:sz="0" w:space="0" w:color="auto"/>
                <w:bottom w:val="none" w:sz="0" w:space="0" w:color="auto"/>
                <w:right w:val="none" w:sz="0" w:space="0" w:color="auto"/>
              </w:divBdr>
            </w:div>
            <w:div w:id="829059371">
              <w:marLeft w:val="0"/>
              <w:marRight w:val="0"/>
              <w:marTop w:val="0"/>
              <w:marBottom w:val="0"/>
              <w:divBdr>
                <w:top w:val="none" w:sz="0" w:space="0" w:color="auto"/>
                <w:left w:val="none" w:sz="0" w:space="0" w:color="auto"/>
                <w:bottom w:val="none" w:sz="0" w:space="0" w:color="auto"/>
                <w:right w:val="none" w:sz="0" w:space="0" w:color="auto"/>
              </w:divBdr>
            </w:div>
            <w:div w:id="859777520">
              <w:marLeft w:val="0"/>
              <w:marRight w:val="0"/>
              <w:marTop w:val="0"/>
              <w:marBottom w:val="0"/>
              <w:divBdr>
                <w:top w:val="none" w:sz="0" w:space="0" w:color="auto"/>
                <w:left w:val="none" w:sz="0" w:space="0" w:color="auto"/>
                <w:bottom w:val="none" w:sz="0" w:space="0" w:color="auto"/>
                <w:right w:val="none" w:sz="0" w:space="0" w:color="auto"/>
              </w:divBdr>
            </w:div>
            <w:div w:id="904025625">
              <w:marLeft w:val="0"/>
              <w:marRight w:val="0"/>
              <w:marTop w:val="0"/>
              <w:marBottom w:val="0"/>
              <w:divBdr>
                <w:top w:val="none" w:sz="0" w:space="0" w:color="auto"/>
                <w:left w:val="none" w:sz="0" w:space="0" w:color="auto"/>
                <w:bottom w:val="none" w:sz="0" w:space="0" w:color="auto"/>
                <w:right w:val="none" w:sz="0" w:space="0" w:color="auto"/>
              </w:divBdr>
            </w:div>
            <w:div w:id="909927882">
              <w:marLeft w:val="0"/>
              <w:marRight w:val="0"/>
              <w:marTop w:val="0"/>
              <w:marBottom w:val="0"/>
              <w:divBdr>
                <w:top w:val="none" w:sz="0" w:space="0" w:color="auto"/>
                <w:left w:val="none" w:sz="0" w:space="0" w:color="auto"/>
                <w:bottom w:val="none" w:sz="0" w:space="0" w:color="auto"/>
                <w:right w:val="none" w:sz="0" w:space="0" w:color="auto"/>
              </w:divBdr>
            </w:div>
            <w:div w:id="965695818">
              <w:marLeft w:val="0"/>
              <w:marRight w:val="0"/>
              <w:marTop w:val="0"/>
              <w:marBottom w:val="0"/>
              <w:divBdr>
                <w:top w:val="none" w:sz="0" w:space="0" w:color="auto"/>
                <w:left w:val="none" w:sz="0" w:space="0" w:color="auto"/>
                <w:bottom w:val="none" w:sz="0" w:space="0" w:color="auto"/>
                <w:right w:val="none" w:sz="0" w:space="0" w:color="auto"/>
              </w:divBdr>
            </w:div>
            <w:div w:id="994145054">
              <w:marLeft w:val="0"/>
              <w:marRight w:val="0"/>
              <w:marTop w:val="0"/>
              <w:marBottom w:val="0"/>
              <w:divBdr>
                <w:top w:val="none" w:sz="0" w:space="0" w:color="auto"/>
                <w:left w:val="none" w:sz="0" w:space="0" w:color="auto"/>
                <w:bottom w:val="none" w:sz="0" w:space="0" w:color="auto"/>
                <w:right w:val="none" w:sz="0" w:space="0" w:color="auto"/>
              </w:divBdr>
            </w:div>
            <w:div w:id="1007712477">
              <w:marLeft w:val="0"/>
              <w:marRight w:val="0"/>
              <w:marTop w:val="0"/>
              <w:marBottom w:val="0"/>
              <w:divBdr>
                <w:top w:val="none" w:sz="0" w:space="0" w:color="auto"/>
                <w:left w:val="none" w:sz="0" w:space="0" w:color="auto"/>
                <w:bottom w:val="none" w:sz="0" w:space="0" w:color="auto"/>
                <w:right w:val="none" w:sz="0" w:space="0" w:color="auto"/>
              </w:divBdr>
              <w:divsChild>
                <w:div w:id="66388767">
                  <w:marLeft w:val="0"/>
                  <w:marRight w:val="0"/>
                  <w:marTop w:val="0"/>
                  <w:marBottom w:val="0"/>
                  <w:divBdr>
                    <w:top w:val="none" w:sz="0" w:space="0" w:color="auto"/>
                    <w:left w:val="none" w:sz="0" w:space="0" w:color="auto"/>
                    <w:bottom w:val="none" w:sz="0" w:space="0" w:color="auto"/>
                    <w:right w:val="none" w:sz="0" w:space="0" w:color="auto"/>
                  </w:divBdr>
                </w:div>
              </w:divsChild>
            </w:div>
            <w:div w:id="1131827428">
              <w:marLeft w:val="0"/>
              <w:marRight w:val="0"/>
              <w:marTop w:val="0"/>
              <w:marBottom w:val="0"/>
              <w:divBdr>
                <w:top w:val="none" w:sz="0" w:space="0" w:color="auto"/>
                <w:left w:val="none" w:sz="0" w:space="0" w:color="auto"/>
                <w:bottom w:val="none" w:sz="0" w:space="0" w:color="auto"/>
                <w:right w:val="none" w:sz="0" w:space="0" w:color="auto"/>
              </w:divBdr>
            </w:div>
            <w:div w:id="1148859381">
              <w:marLeft w:val="0"/>
              <w:marRight w:val="0"/>
              <w:marTop w:val="0"/>
              <w:marBottom w:val="0"/>
              <w:divBdr>
                <w:top w:val="none" w:sz="0" w:space="0" w:color="auto"/>
                <w:left w:val="none" w:sz="0" w:space="0" w:color="auto"/>
                <w:bottom w:val="none" w:sz="0" w:space="0" w:color="auto"/>
                <w:right w:val="none" w:sz="0" w:space="0" w:color="auto"/>
              </w:divBdr>
            </w:div>
            <w:div w:id="1161391946">
              <w:marLeft w:val="0"/>
              <w:marRight w:val="0"/>
              <w:marTop w:val="0"/>
              <w:marBottom w:val="0"/>
              <w:divBdr>
                <w:top w:val="none" w:sz="0" w:space="0" w:color="auto"/>
                <w:left w:val="none" w:sz="0" w:space="0" w:color="auto"/>
                <w:bottom w:val="none" w:sz="0" w:space="0" w:color="auto"/>
                <w:right w:val="none" w:sz="0" w:space="0" w:color="auto"/>
              </w:divBdr>
            </w:div>
            <w:div w:id="1226795530">
              <w:marLeft w:val="0"/>
              <w:marRight w:val="0"/>
              <w:marTop w:val="0"/>
              <w:marBottom w:val="0"/>
              <w:divBdr>
                <w:top w:val="none" w:sz="0" w:space="0" w:color="auto"/>
                <w:left w:val="none" w:sz="0" w:space="0" w:color="auto"/>
                <w:bottom w:val="none" w:sz="0" w:space="0" w:color="auto"/>
                <w:right w:val="none" w:sz="0" w:space="0" w:color="auto"/>
              </w:divBdr>
            </w:div>
            <w:div w:id="1352878762">
              <w:marLeft w:val="0"/>
              <w:marRight w:val="0"/>
              <w:marTop w:val="0"/>
              <w:marBottom w:val="0"/>
              <w:divBdr>
                <w:top w:val="none" w:sz="0" w:space="0" w:color="auto"/>
                <w:left w:val="none" w:sz="0" w:space="0" w:color="auto"/>
                <w:bottom w:val="none" w:sz="0" w:space="0" w:color="auto"/>
                <w:right w:val="none" w:sz="0" w:space="0" w:color="auto"/>
              </w:divBdr>
            </w:div>
            <w:div w:id="1364596277">
              <w:marLeft w:val="0"/>
              <w:marRight w:val="0"/>
              <w:marTop w:val="0"/>
              <w:marBottom w:val="0"/>
              <w:divBdr>
                <w:top w:val="none" w:sz="0" w:space="0" w:color="auto"/>
                <w:left w:val="none" w:sz="0" w:space="0" w:color="auto"/>
                <w:bottom w:val="none" w:sz="0" w:space="0" w:color="auto"/>
                <w:right w:val="none" w:sz="0" w:space="0" w:color="auto"/>
              </w:divBdr>
            </w:div>
            <w:div w:id="1509755064">
              <w:marLeft w:val="0"/>
              <w:marRight w:val="0"/>
              <w:marTop w:val="0"/>
              <w:marBottom w:val="0"/>
              <w:divBdr>
                <w:top w:val="none" w:sz="0" w:space="0" w:color="auto"/>
                <w:left w:val="none" w:sz="0" w:space="0" w:color="auto"/>
                <w:bottom w:val="none" w:sz="0" w:space="0" w:color="auto"/>
                <w:right w:val="none" w:sz="0" w:space="0" w:color="auto"/>
              </w:divBdr>
            </w:div>
            <w:div w:id="1555190600">
              <w:marLeft w:val="0"/>
              <w:marRight w:val="0"/>
              <w:marTop w:val="0"/>
              <w:marBottom w:val="0"/>
              <w:divBdr>
                <w:top w:val="none" w:sz="0" w:space="0" w:color="auto"/>
                <w:left w:val="none" w:sz="0" w:space="0" w:color="auto"/>
                <w:bottom w:val="none" w:sz="0" w:space="0" w:color="auto"/>
                <w:right w:val="none" w:sz="0" w:space="0" w:color="auto"/>
              </w:divBdr>
            </w:div>
            <w:div w:id="1649935128">
              <w:marLeft w:val="0"/>
              <w:marRight w:val="0"/>
              <w:marTop w:val="0"/>
              <w:marBottom w:val="0"/>
              <w:divBdr>
                <w:top w:val="none" w:sz="0" w:space="0" w:color="auto"/>
                <w:left w:val="none" w:sz="0" w:space="0" w:color="auto"/>
                <w:bottom w:val="none" w:sz="0" w:space="0" w:color="auto"/>
                <w:right w:val="none" w:sz="0" w:space="0" w:color="auto"/>
              </w:divBdr>
            </w:div>
            <w:div w:id="1670329169">
              <w:marLeft w:val="0"/>
              <w:marRight w:val="0"/>
              <w:marTop w:val="0"/>
              <w:marBottom w:val="0"/>
              <w:divBdr>
                <w:top w:val="none" w:sz="0" w:space="0" w:color="auto"/>
                <w:left w:val="none" w:sz="0" w:space="0" w:color="auto"/>
                <w:bottom w:val="none" w:sz="0" w:space="0" w:color="auto"/>
                <w:right w:val="none" w:sz="0" w:space="0" w:color="auto"/>
              </w:divBdr>
            </w:div>
            <w:div w:id="1803498807">
              <w:marLeft w:val="0"/>
              <w:marRight w:val="0"/>
              <w:marTop w:val="0"/>
              <w:marBottom w:val="0"/>
              <w:divBdr>
                <w:top w:val="none" w:sz="0" w:space="0" w:color="auto"/>
                <w:left w:val="none" w:sz="0" w:space="0" w:color="auto"/>
                <w:bottom w:val="none" w:sz="0" w:space="0" w:color="auto"/>
                <w:right w:val="none" w:sz="0" w:space="0" w:color="auto"/>
              </w:divBdr>
            </w:div>
            <w:div w:id="1897006224">
              <w:marLeft w:val="0"/>
              <w:marRight w:val="0"/>
              <w:marTop w:val="0"/>
              <w:marBottom w:val="0"/>
              <w:divBdr>
                <w:top w:val="none" w:sz="0" w:space="0" w:color="auto"/>
                <w:left w:val="none" w:sz="0" w:space="0" w:color="auto"/>
                <w:bottom w:val="none" w:sz="0" w:space="0" w:color="auto"/>
                <w:right w:val="none" w:sz="0" w:space="0" w:color="auto"/>
              </w:divBdr>
            </w:div>
            <w:div w:id="1910572085">
              <w:marLeft w:val="0"/>
              <w:marRight w:val="0"/>
              <w:marTop w:val="0"/>
              <w:marBottom w:val="0"/>
              <w:divBdr>
                <w:top w:val="none" w:sz="0" w:space="0" w:color="auto"/>
                <w:left w:val="none" w:sz="0" w:space="0" w:color="auto"/>
                <w:bottom w:val="none" w:sz="0" w:space="0" w:color="auto"/>
                <w:right w:val="none" w:sz="0" w:space="0" w:color="auto"/>
              </w:divBdr>
            </w:div>
            <w:div w:id="1941523707">
              <w:marLeft w:val="0"/>
              <w:marRight w:val="0"/>
              <w:marTop w:val="0"/>
              <w:marBottom w:val="0"/>
              <w:divBdr>
                <w:top w:val="none" w:sz="0" w:space="0" w:color="auto"/>
                <w:left w:val="none" w:sz="0" w:space="0" w:color="auto"/>
                <w:bottom w:val="none" w:sz="0" w:space="0" w:color="auto"/>
                <w:right w:val="none" w:sz="0" w:space="0" w:color="auto"/>
              </w:divBdr>
            </w:div>
            <w:div w:id="2109544192">
              <w:marLeft w:val="0"/>
              <w:marRight w:val="0"/>
              <w:marTop w:val="0"/>
              <w:marBottom w:val="0"/>
              <w:divBdr>
                <w:top w:val="none" w:sz="0" w:space="0" w:color="auto"/>
                <w:left w:val="none" w:sz="0" w:space="0" w:color="auto"/>
                <w:bottom w:val="none" w:sz="0" w:space="0" w:color="auto"/>
                <w:right w:val="none" w:sz="0" w:space="0" w:color="auto"/>
              </w:divBdr>
            </w:div>
            <w:div w:id="2130272620">
              <w:marLeft w:val="0"/>
              <w:marRight w:val="0"/>
              <w:marTop w:val="0"/>
              <w:marBottom w:val="0"/>
              <w:divBdr>
                <w:top w:val="none" w:sz="0" w:space="0" w:color="auto"/>
                <w:left w:val="none" w:sz="0" w:space="0" w:color="auto"/>
                <w:bottom w:val="none" w:sz="0" w:space="0" w:color="auto"/>
                <w:right w:val="none" w:sz="0" w:space="0" w:color="auto"/>
              </w:divBdr>
            </w:div>
          </w:divsChild>
        </w:div>
        <w:div w:id="1501237379">
          <w:marLeft w:val="0"/>
          <w:marRight w:val="0"/>
          <w:marTop w:val="0"/>
          <w:marBottom w:val="0"/>
          <w:divBdr>
            <w:top w:val="none" w:sz="0" w:space="0" w:color="auto"/>
            <w:left w:val="none" w:sz="0" w:space="0" w:color="auto"/>
            <w:bottom w:val="none" w:sz="0" w:space="0" w:color="auto"/>
            <w:right w:val="none" w:sz="0" w:space="0" w:color="auto"/>
          </w:divBdr>
        </w:div>
      </w:divsChild>
    </w:div>
    <w:div w:id="635839302">
      <w:bodyDiv w:val="1"/>
      <w:marLeft w:val="0"/>
      <w:marRight w:val="0"/>
      <w:marTop w:val="0"/>
      <w:marBottom w:val="0"/>
      <w:divBdr>
        <w:top w:val="none" w:sz="0" w:space="0" w:color="auto"/>
        <w:left w:val="none" w:sz="0" w:space="0" w:color="auto"/>
        <w:bottom w:val="none" w:sz="0" w:space="0" w:color="auto"/>
        <w:right w:val="none" w:sz="0" w:space="0" w:color="auto"/>
      </w:divBdr>
    </w:div>
    <w:div w:id="647245267">
      <w:bodyDiv w:val="1"/>
      <w:marLeft w:val="0"/>
      <w:marRight w:val="0"/>
      <w:marTop w:val="0"/>
      <w:marBottom w:val="0"/>
      <w:divBdr>
        <w:top w:val="none" w:sz="0" w:space="0" w:color="auto"/>
        <w:left w:val="none" w:sz="0" w:space="0" w:color="auto"/>
        <w:bottom w:val="none" w:sz="0" w:space="0" w:color="auto"/>
        <w:right w:val="none" w:sz="0" w:space="0" w:color="auto"/>
      </w:divBdr>
    </w:div>
    <w:div w:id="647898901">
      <w:bodyDiv w:val="1"/>
      <w:marLeft w:val="0"/>
      <w:marRight w:val="0"/>
      <w:marTop w:val="0"/>
      <w:marBottom w:val="0"/>
      <w:divBdr>
        <w:top w:val="none" w:sz="0" w:space="0" w:color="auto"/>
        <w:left w:val="none" w:sz="0" w:space="0" w:color="auto"/>
        <w:bottom w:val="none" w:sz="0" w:space="0" w:color="auto"/>
        <w:right w:val="none" w:sz="0" w:space="0" w:color="auto"/>
      </w:divBdr>
    </w:div>
    <w:div w:id="653796106">
      <w:bodyDiv w:val="1"/>
      <w:marLeft w:val="0"/>
      <w:marRight w:val="0"/>
      <w:marTop w:val="0"/>
      <w:marBottom w:val="0"/>
      <w:divBdr>
        <w:top w:val="none" w:sz="0" w:space="0" w:color="auto"/>
        <w:left w:val="none" w:sz="0" w:space="0" w:color="auto"/>
        <w:bottom w:val="none" w:sz="0" w:space="0" w:color="auto"/>
        <w:right w:val="none" w:sz="0" w:space="0" w:color="auto"/>
      </w:divBdr>
    </w:div>
    <w:div w:id="658966281">
      <w:bodyDiv w:val="1"/>
      <w:marLeft w:val="0"/>
      <w:marRight w:val="0"/>
      <w:marTop w:val="0"/>
      <w:marBottom w:val="0"/>
      <w:divBdr>
        <w:top w:val="none" w:sz="0" w:space="0" w:color="auto"/>
        <w:left w:val="none" w:sz="0" w:space="0" w:color="auto"/>
        <w:bottom w:val="none" w:sz="0" w:space="0" w:color="auto"/>
        <w:right w:val="none" w:sz="0" w:space="0" w:color="auto"/>
      </w:divBdr>
    </w:div>
    <w:div w:id="682126726">
      <w:bodyDiv w:val="1"/>
      <w:marLeft w:val="0"/>
      <w:marRight w:val="0"/>
      <w:marTop w:val="0"/>
      <w:marBottom w:val="0"/>
      <w:divBdr>
        <w:top w:val="none" w:sz="0" w:space="0" w:color="auto"/>
        <w:left w:val="none" w:sz="0" w:space="0" w:color="auto"/>
        <w:bottom w:val="none" w:sz="0" w:space="0" w:color="auto"/>
        <w:right w:val="none" w:sz="0" w:space="0" w:color="auto"/>
      </w:divBdr>
    </w:div>
    <w:div w:id="687021216">
      <w:bodyDiv w:val="1"/>
      <w:marLeft w:val="0"/>
      <w:marRight w:val="0"/>
      <w:marTop w:val="0"/>
      <w:marBottom w:val="0"/>
      <w:divBdr>
        <w:top w:val="none" w:sz="0" w:space="0" w:color="auto"/>
        <w:left w:val="none" w:sz="0" w:space="0" w:color="auto"/>
        <w:bottom w:val="none" w:sz="0" w:space="0" w:color="auto"/>
        <w:right w:val="none" w:sz="0" w:space="0" w:color="auto"/>
      </w:divBdr>
    </w:div>
    <w:div w:id="690646583">
      <w:bodyDiv w:val="1"/>
      <w:marLeft w:val="0"/>
      <w:marRight w:val="0"/>
      <w:marTop w:val="0"/>
      <w:marBottom w:val="0"/>
      <w:divBdr>
        <w:top w:val="none" w:sz="0" w:space="0" w:color="auto"/>
        <w:left w:val="none" w:sz="0" w:space="0" w:color="auto"/>
        <w:bottom w:val="none" w:sz="0" w:space="0" w:color="auto"/>
        <w:right w:val="none" w:sz="0" w:space="0" w:color="auto"/>
      </w:divBdr>
    </w:div>
    <w:div w:id="692999528">
      <w:bodyDiv w:val="1"/>
      <w:marLeft w:val="0"/>
      <w:marRight w:val="0"/>
      <w:marTop w:val="0"/>
      <w:marBottom w:val="0"/>
      <w:divBdr>
        <w:top w:val="none" w:sz="0" w:space="0" w:color="auto"/>
        <w:left w:val="none" w:sz="0" w:space="0" w:color="auto"/>
        <w:bottom w:val="none" w:sz="0" w:space="0" w:color="auto"/>
        <w:right w:val="none" w:sz="0" w:space="0" w:color="auto"/>
      </w:divBdr>
      <w:divsChild>
        <w:div w:id="7297380">
          <w:marLeft w:val="0"/>
          <w:marRight w:val="0"/>
          <w:marTop w:val="0"/>
          <w:marBottom w:val="0"/>
          <w:divBdr>
            <w:top w:val="none" w:sz="0" w:space="0" w:color="auto"/>
            <w:left w:val="none" w:sz="0" w:space="0" w:color="auto"/>
            <w:bottom w:val="none" w:sz="0" w:space="0" w:color="auto"/>
            <w:right w:val="none" w:sz="0" w:space="0" w:color="auto"/>
          </w:divBdr>
        </w:div>
        <w:div w:id="12725761">
          <w:marLeft w:val="0"/>
          <w:marRight w:val="0"/>
          <w:marTop w:val="0"/>
          <w:marBottom w:val="0"/>
          <w:divBdr>
            <w:top w:val="none" w:sz="0" w:space="0" w:color="auto"/>
            <w:left w:val="none" w:sz="0" w:space="0" w:color="auto"/>
            <w:bottom w:val="none" w:sz="0" w:space="0" w:color="auto"/>
            <w:right w:val="none" w:sz="0" w:space="0" w:color="auto"/>
          </w:divBdr>
        </w:div>
        <w:div w:id="43331045">
          <w:marLeft w:val="0"/>
          <w:marRight w:val="0"/>
          <w:marTop w:val="0"/>
          <w:marBottom w:val="0"/>
          <w:divBdr>
            <w:top w:val="none" w:sz="0" w:space="0" w:color="auto"/>
            <w:left w:val="none" w:sz="0" w:space="0" w:color="auto"/>
            <w:bottom w:val="none" w:sz="0" w:space="0" w:color="auto"/>
            <w:right w:val="none" w:sz="0" w:space="0" w:color="auto"/>
          </w:divBdr>
        </w:div>
        <w:div w:id="85880029">
          <w:marLeft w:val="0"/>
          <w:marRight w:val="0"/>
          <w:marTop w:val="0"/>
          <w:marBottom w:val="0"/>
          <w:divBdr>
            <w:top w:val="none" w:sz="0" w:space="0" w:color="auto"/>
            <w:left w:val="none" w:sz="0" w:space="0" w:color="auto"/>
            <w:bottom w:val="none" w:sz="0" w:space="0" w:color="auto"/>
            <w:right w:val="none" w:sz="0" w:space="0" w:color="auto"/>
          </w:divBdr>
        </w:div>
        <w:div w:id="138696956">
          <w:marLeft w:val="0"/>
          <w:marRight w:val="0"/>
          <w:marTop w:val="0"/>
          <w:marBottom w:val="0"/>
          <w:divBdr>
            <w:top w:val="none" w:sz="0" w:space="0" w:color="auto"/>
            <w:left w:val="none" w:sz="0" w:space="0" w:color="auto"/>
            <w:bottom w:val="none" w:sz="0" w:space="0" w:color="auto"/>
            <w:right w:val="none" w:sz="0" w:space="0" w:color="auto"/>
          </w:divBdr>
        </w:div>
        <w:div w:id="147015689">
          <w:marLeft w:val="0"/>
          <w:marRight w:val="0"/>
          <w:marTop w:val="0"/>
          <w:marBottom w:val="0"/>
          <w:divBdr>
            <w:top w:val="none" w:sz="0" w:space="0" w:color="auto"/>
            <w:left w:val="none" w:sz="0" w:space="0" w:color="auto"/>
            <w:bottom w:val="none" w:sz="0" w:space="0" w:color="auto"/>
            <w:right w:val="none" w:sz="0" w:space="0" w:color="auto"/>
          </w:divBdr>
        </w:div>
        <w:div w:id="162208007">
          <w:marLeft w:val="0"/>
          <w:marRight w:val="0"/>
          <w:marTop w:val="0"/>
          <w:marBottom w:val="0"/>
          <w:divBdr>
            <w:top w:val="none" w:sz="0" w:space="0" w:color="auto"/>
            <w:left w:val="none" w:sz="0" w:space="0" w:color="auto"/>
            <w:bottom w:val="none" w:sz="0" w:space="0" w:color="auto"/>
            <w:right w:val="none" w:sz="0" w:space="0" w:color="auto"/>
          </w:divBdr>
        </w:div>
        <w:div w:id="199712947">
          <w:marLeft w:val="0"/>
          <w:marRight w:val="0"/>
          <w:marTop w:val="0"/>
          <w:marBottom w:val="0"/>
          <w:divBdr>
            <w:top w:val="none" w:sz="0" w:space="0" w:color="auto"/>
            <w:left w:val="none" w:sz="0" w:space="0" w:color="auto"/>
            <w:bottom w:val="none" w:sz="0" w:space="0" w:color="auto"/>
            <w:right w:val="none" w:sz="0" w:space="0" w:color="auto"/>
          </w:divBdr>
        </w:div>
        <w:div w:id="201216295">
          <w:marLeft w:val="0"/>
          <w:marRight w:val="0"/>
          <w:marTop w:val="0"/>
          <w:marBottom w:val="0"/>
          <w:divBdr>
            <w:top w:val="none" w:sz="0" w:space="0" w:color="auto"/>
            <w:left w:val="none" w:sz="0" w:space="0" w:color="auto"/>
            <w:bottom w:val="none" w:sz="0" w:space="0" w:color="auto"/>
            <w:right w:val="none" w:sz="0" w:space="0" w:color="auto"/>
          </w:divBdr>
        </w:div>
        <w:div w:id="202257157">
          <w:marLeft w:val="0"/>
          <w:marRight w:val="0"/>
          <w:marTop w:val="0"/>
          <w:marBottom w:val="0"/>
          <w:divBdr>
            <w:top w:val="none" w:sz="0" w:space="0" w:color="auto"/>
            <w:left w:val="none" w:sz="0" w:space="0" w:color="auto"/>
            <w:bottom w:val="none" w:sz="0" w:space="0" w:color="auto"/>
            <w:right w:val="none" w:sz="0" w:space="0" w:color="auto"/>
          </w:divBdr>
        </w:div>
        <w:div w:id="256982580">
          <w:marLeft w:val="0"/>
          <w:marRight w:val="0"/>
          <w:marTop w:val="0"/>
          <w:marBottom w:val="0"/>
          <w:divBdr>
            <w:top w:val="none" w:sz="0" w:space="0" w:color="auto"/>
            <w:left w:val="none" w:sz="0" w:space="0" w:color="auto"/>
            <w:bottom w:val="none" w:sz="0" w:space="0" w:color="auto"/>
            <w:right w:val="none" w:sz="0" w:space="0" w:color="auto"/>
          </w:divBdr>
        </w:div>
        <w:div w:id="394863167">
          <w:marLeft w:val="0"/>
          <w:marRight w:val="0"/>
          <w:marTop w:val="0"/>
          <w:marBottom w:val="0"/>
          <w:divBdr>
            <w:top w:val="none" w:sz="0" w:space="0" w:color="auto"/>
            <w:left w:val="none" w:sz="0" w:space="0" w:color="auto"/>
            <w:bottom w:val="none" w:sz="0" w:space="0" w:color="auto"/>
            <w:right w:val="none" w:sz="0" w:space="0" w:color="auto"/>
          </w:divBdr>
        </w:div>
        <w:div w:id="470292158">
          <w:marLeft w:val="0"/>
          <w:marRight w:val="0"/>
          <w:marTop w:val="0"/>
          <w:marBottom w:val="0"/>
          <w:divBdr>
            <w:top w:val="none" w:sz="0" w:space="0" w:color="auto"/>
            <w:left w:val="none" w:sz="0" w:space="0" w:color="auto"/>
            <w:bottom w:val="none" w:sz="0" w:space="0" w:color="auto"/>
            <w:right w:val="none" w:sz="0" w:space="0" w:color="auto"/>
          </w:divBdr>
        </w:div>
        <w:div w:id="508908356">
          <w:marLeft w:val="0"/>
          <w:marRight w:val="0"/>
          <w:marTop w:val="0"/>
          <w:marBottom w:val="0"/>
          <w:divBdr>
            <w:top w:val="none" w:sz="0" w:space="0" w:color="auto"/>
            <w:left w:val="none" w:sz="0" w:space="0" w:color="auto"/>
            <w:bottom w:val="none" w:sz="0" w:space="0" w:color="auto"/>
            <w:right w:val="none" w:sz="0" w:space="0" w:color="auto"/>
          </w:divBdr>
        </w:div>
        <w:div w:id="535195231">
          <w:marLeft w:val="0"/>
          <w:marRight w:val="0"/>
          <w:marTop w:val="0"/>
          <w:marBottom w:val="0"/>
          <w:divBdr>
            <w:top w:val="none" w:sz="0" w:space="0" w:color="auto"/>
            <w:left w:val="none" w:sz="0" w:space="0" w:color="auto"/>
            <w:bottom w:val="none" w:sz="0" w:space="0" w:color="auto"/>
            <w:right w:val="none" w:sz="0" w:space="0" w:color="auto"/>
          </w:divBdr>
        </w:div>
        <w:div w:id="539786016">
          <w:marLeft w:val="0"/>
          <w:marRight w:val="0"/>
          <w:marTop w:val="0"/>
          <w:marBottom w:val="0"/>
          <w:divBdr>
            <w:top w:val="none" w:sz="0" w:space="0" w:color="auto"/>
            <w:left w:val="none" w:sz="0" w:space="0" w:color="auto"/>
            <w:bottom w:val="none" w:sz="0" w:space="0" w:color="auto"/>
            <w:right w:val="none" w:sz="0" w:space="0" w:color="auto"/>
          </w:divBdr>
        </w:div>
        <w:div w:id="560482327">
          <w:marLeft w:val="0"/>
          <w:marRight w:val="0"/>
          <w:marTop w:val="0"/>
          <w:marBottom w:val="0"/>
          <w:divBdr>
            <w:top w:val="none" w:sz="0" w:space="0" w:color="auto"/>
            <w:left w:val="none" w:sz="0" w:space="0" w:color="auto"/>
            <w:bottom w:val="none" w:sz="0" w:space="0" w:color="auto"/>
            <w:right w:val="none" w:sz="0" w:space="0" w:color="auto"/>
          </w:divBdr>
        </w:div>
        <w:div w:id="595946128">
          <w:marLeft w:val="0"/>
          <w:marRight w:val="0"/>
          <w:marTop w:val="0"/>
          <w:marBottom w:val="0"/>
          <w:divBdr>
            <w:top w:val="none" w:sz="0" w:space="0" w:color="auto"/>
            <w:left w:val="none" w:sz="0" w:space="0" w:color="auto"/>
            <w:bottom w:val="none" w:sz="0" w:space="0" w:color="auto"/>
            <w:right w:val="none" w:sz="0" w:space="0" w:color="auto"/>
          </w:divBdr>
        </w:div>
        <w:div w:id="612175380">
          <w:marLeft w:val="0"/>
          <w:marRight w:val="0"/>
          <w:marTop w:val="0"/>
          <w:marBottom w:val="0"/>
          <w:divBdr>
            <w:top w:val="none" w:sz="0" w:space="0" w:color="auto"/>
            <w:left w:val="none" w:sz="0" w:space="0" w:color="auto"/>
            <w:bottom w:val="none" w:sz="0" w:space="0" w:color="auto"/>
            <w:right w:val="none" w:sz="0" w:space="0" w:color="auto"/>
          </w:divBdr>
        </w:div>
        <w:div w:id="640034558">
          <w:marLeft w:val="0"/>
          <w:marRight w:val="0"/>
          <w:marTop w:val="0"/>
          <w:marBottom w:val="0"/>
          <w:divBdr>
            <w:top w:val="none" w:sz="0" w:space="0" w:color="auto"/>
            <w:left w:val="none" w:sz="0" w:space="0" w:color="auto"/>
            <w:bottom w:val="none" w:sz="0" w:space="0" w:color="auto"/>
            <w:right w:val="none" w:sz="0" w:space="0" w:color="auto"/>
          </w:divBdr>
        </w:div>
        <w:div w:id="673873724">
          <w:marLeft w:val="0"/>
          <w:marRight w:val="0"/>
          <w:marTop w:val="0"/>
          <w:marBottom w:val="0"/>
          <w:divBdr>
            <w:top w:val="none" w:sz="0" w:space="0" w:color="auto"/>
            <w:left w:val="none" w:sz="0" w:space="0" w:color="auto"/>
            <w:bottom w:val="none" w:sz="0" w:space="0" w:color="auto"/>
            <w:right w:val="none" w:sz="0" w:space="0" w:color="auto"/>
          </w:divBdr>
        </w:div>
        <w:div w:id="718357565">
          <w:marLeft w:val="0"/>
          <w:marRight w:val="0"/>
          <w:marTop w:val="0"/>
          <w:marBottom w:val="0"/>
          <w:divBdr>
            <w:top w:val="none" w:sz="0" w:space="0" w:color="auto"/>
            <w:left w:val="none" w:sz="0" w:space="0" w:color="auto"/>
            <w:bottom w:val="none" w:sz="0" w:space="0" w:color="auto"/>
            <w:right w:val="none" w:sz="0" w:space="0" w:color="auto"/>
          </w:divBdr>
        </w:div>
        <w:div w:id="846100076">
          <w:marLeft w:val="0"/>
          <w:marRight w:val="0"/>
          <w:marTop w:val="0"/>
          <w:marBottom w:val="0"/>
          <w:divBdr>
            <w:top w:val="none" w:sz="0" w:space="0" w:color="auto"/>
            <w:left w:val="none" w:sz="0" w:space="0" w:color="auto"/>
            <w:bottom w:val="none" w:sz="0" w:space="0" w:color="auto"/>
            <w:right w:val="none" w:sz="0" w:space="0" w:color="auto"/>
          </w:divBdr>
        </w:div>
        <w:div w:id="893466998">
          <w:marLeft w:val="0"/>
          <w:marRight w:val="0"/>
          <w:marTop w:val="0"/>
          <w:marBottom w:val="0"/>
          <w:divBdr>
            <w:top w:val="none" w:sz="0" w:space="0" w:color="auto"/>
            <w:left w:val="none" w:sz="0" w:space="0" w:color="auto"/>
            <w:bottom w:val="none" w:sz="0" w:space="0" w:color="auto"/>
            <w:right w:val="none" w:sz="0" w:space="0" w:color="auto"/>
          </w:divBdr>
        </w:div>
        <w:div w:id="894855553">
          <w:marLeft w:val="0"/>
          <w:marRight w:val="0"/>
          <w:marTop w:val="0"/>
          <w:marBottom w:val="0"/>
          <w:divBdr>
            <w:top w:val="none" w:sz="0" w:space="0" w:color="auto"/>
            <w:left w:val="none" w:sz="0" w:space="0" w:color="auto"/>
            <w:bottom w:val="none" w:sz="0" w:space="0" w:color="auto"/>
            <w:right w:val="none" w:sz="0" w:space="0" w:color="auto"/>
          </w:divBdr>
        </w:div>
        <w:div w:id="909577409">
          <w:marLeft w:val="0"/>
          <w:marRight w:val="0"/>
          <w:marTop w:val="0"/>
          <w:marBottom w:val="0"/>
          <w:divBdr>
            <w:top w:val="none" w:sz="0" w:space="0" w:color="auto"/>
            <w:left w:val="none" w:sz="0" w:space="0" w:color="auto"/>
            <w:bottom w:val="none" w:sz="0" w:space="0" w:color="auto"/>
            <w:right w:val="none" w:sz="0" w:space="0" w:color="auto"/>
          </w:divBdr>
        </w:div>
        <w:div w:id="1037966662">
          <w:marLeft w:val="0"/>
          <w:marRight w:val="0"/>
          <w:marTop w:val="0"/>
          <w:marBottom w:val="0"/>
          <w:divBdr>
            <w:top w:val="none" w:sz="0" w:space="0" w:color="auto"/>
            <w:left w:val="none" w:sz="0" w:space="0" w:color="auto"/>
            <w:bottom w:val="none" w:sz="0" w:space="0" w:color="auto"/>
            <w:right w:val="none" w:sz="0" w:space="0" w:color="auto"/>
          </w:divBdr>
        </w:div>
        <w:div w:id="1043560727">
          <w:marLeft w:val="0"/>
          <w:marRight w:val="0"/>
          <w:marTop w:val="0"/>
          <w:marBottom w:val="0"/>
          <w:divBdr>
            <w:top w:val="none" w:sz="0" w:space="0" w:color="auto"/>
            <w:left w:val="none" w:sz="0" w:space="0" w:color="auto"/>
            <w:bottom w:val="none" w:sz="0" w:space="0" w:color="auto"/>
            <w:right w:val="none" w:sz="0" w:space="0" w:color="auto"/>
          </w:divBdr>
        </w:div>
        <w:div w:id="1075476402">
          <w:marLeft w:val="0"/>
          <w:marRight w:val="0"/>
          <w:marTop w:val="0"/>
          <w:marBottom w:val="0"/>
          <w:divBdr>
            <w:top w:val="none" w:sz="0" w:space="0" w:color="auto"/>
            <w:left w:val="none" w:sz="0" w:space="0" w:color="auto"/>
            <w:bottom w:val="none" w:sz="0" w:space="0" w:color="auto"/>
            <w:right w:val="none" w:sz="0" w:space="0" w:color="auto"/>
          </w:divBdr>
        </w:div>
        <w:div w:id="1093670784">
          <w:marLeft w:val="0"/>
          <w:marRight w:val="0"/>
          <w:marTop w:val="0"/>
          <w:marBottom w:val="0"/>
          <w:divBdr>
            <w:top w:val="none" w:sz="0" w:space="0" w:color="auto"/>
            <w:left w:val="none" w:sz="0" w:space="0" w:color="auto"/>
            <w:bottom w:val="none" w:sz="0" w:space="0" w:color="auto"/>
            <w:right w:val="none" w:sz="0" w:space="0" w:color="auto"/>
          </w:divBdr>
        </w:div>
        <w:div w:id="1138643400">
          <w:marLeft w:val="0"/>
          <w:marRight w:val="0"/>
          <w:marTop w:val="0"/>
          <w:marBottom w:val="0"/>
          <w:divBdr>
            <w:top w:val="none" w:sz="0" w:space="0" w:color="auto"/>
            <w:left w:val="none" w:sz="0" w:space="0" w:color="auto"/>
            <w:bottom w:val="none" w:sz="0" w:space="0" w:color="auto"/>
            <w:right w:val="none" w:sz="0" w:space="0" w:color="auto"/>
          </w:divBdr>
        </w:div>
        <w:div w:id="1151553797">
          <w:marLeft w:val="0"/>
          <w:marRight w:val="0"/>
          <w:marTop w:val="0"/>
          <w:marBottom w:val="0"/>
          <w:divBdr>
            <w:top w:val="none" w:sz="0" w:space="0" w:color="auto"/>
            <w:left w:val="none" w:sz="0" w:space="0" w:color="auto"/>
            <w:bottom w:val="none" w:sz="0" w:space="0" w:color="auto"/>
            <w:right w:val="none" w:sz="0" w:space="0" w:color="auto"/>
          </w:divBdr>
        </w:div>
        <w:div w:id="1165900676">
          <w:marLeft w:val="0"/>
          <w:marRight w:val="0"/>
          <w:marTop w:val="0"/>
          <w:marBottom w:val="0"/>
          <w:divBdr>
            <w:top w:val="none" w:sz="0" w:space="0" w:color="auto"/>
            <w:left w:val="none" w:sz="0" w:space="0" w:color="auto"/>
            <w:bottom w:val="none" w:sz="0" w:space="0" w:color="auto"/>
            <w:right w:val="none" w:sz="0" w:space="0" w:color="auto"/>
          </w:divBdr>
        </w:div>
        <w:div w:id="1198738436">
          <w:marLeft w:val="0"/>
          <w:marRight w:val="0"/>
          <w:marTop w:val="0"/>
          <w:marBottom w:val="0"/>
          <w:divBdr>
            <w:top w:val="none" w:sz="0" w:space="0" w:color="auto"/>
            <w:left w:val="none" w:sz="0" w:space="0" w:color="auto"/>
            <w:bottom w:val="none" w:sz="0" w:space="0" w:color="auto"/>
            <w:right w:val="none" w:sz="0" w:space="0" w:color="auto"/>
          </w:divBdr>
        </w:div>
        <w:div w:id="1206798852">
          <w:marLeft w:val="0"/>
          <w:marRight w:val="0"/>
          <w:marTop w:val="0"/>
          <w:marBottom w:val="0"/>
          <w:divBdr>
            <w:top w:val="none" w:sz="0" w:space="0" w:color="auto"/>
            <w:left w:val="none" w:sz="0" w:space="0" w:color="auto"/>
            <w:bottom w:val="none" w:sz="0" w:space="0" w:color="auto"/>
            <w:right w:val="none" w:sz="0" w:space="0" w:color="auto"/>
          </w:divBdr>
        </w:div>
        <w:div w:id="1228146941">
          <w:marLeft w:val="0"/>
          <w:marRight w:val="0"/>
          <w:marTop w:val="0"/>
          <w:marBottom w:val="0"/>
          <w:divBdr>
            <w:top w:val="none" w:sz="0" w:space="0" w:color="auto"/>
            <w:left w:val="none" w:sz="0" w:space="0" w:color="auto"/>
            <w:bottom w:val="none" w:sz="0" w:space="0" w:color="auto"/>
            <w:right w:val="none" w:sz="0" w:space="0" w:color="auto"/>
          </w:divBdr>
        </w:div>
        <w:div w:id="1243487806">
          <w:marLeft w:val="0"/>
          <w:marRight w:val="0"/>
          <w:marTop w:val="0"/>
          <w:marBottom w:val="0"/>
          <w:divBdr>
            <w:top w:val="none" w:sz="0" w:space="0" w:color="auto"/>
            <w:left w:val="none" w:sz="0" w:space="0" w:color="auto"/>
            <w:bottom w:val="none" w:sz="0" w:space="0" w:color="auto"/>
            <w:right w:val="none" w:sz="0" w:space="0" w:color="auto"/>
          </w:divBdr>
        </w:div>
        <w:div w:id="1286935105">
          <w:marLeft w:val="0"/>
          <w:marRight w:val="0"/>
          <w:marTop w:val="0"/>
          <w:marBottom w:val="0"/>
          <w:divBdr>
            <w:top w:val="none" w:sz="0" w:space="0" w:color="auto"/>
            <w:left w:val="none" w:sz="0" w:space="0" w:color="auto"/>
            <w:bottom w:val="none" w:sz="0" w:space="0" w:color="auto"/>
            <w:right w:val="none" w:sz="0" w:space="0" w:color="auto"/>
          </w:divBdr>
        </w:div>
        <w:div w:id="1288581476">
          <w:marLeft w:val="0"/>
          <w:marRight w:val="0"/>
          <w:marTop w:val="0"/>
          <w:marBottom w:val="0"/>
          <w:divBdr>
            <w:top w:val="none" w:sz="0" w:space="0" w:color="auto"/>
            <w:left w:val="none" w:sz="0" w:space="0" w:color="auto"/>
            <w:bottom w:val="none" w:sz="0" w:space="0" w:color="auto"/>
            <w:right w:val="none" w:sz="0" w:space="0" w:color="auto"/>
          </w:divBdr>
        </w:div>
        <w:div w:id="1328703473">
          <w:marLeft w:val="0"/>
          <w:marRight w:val="0"/>
          <w:marTop w:val="0"/>
          <w:marBottom w:val="0"/>
          <w:divBdr>
            <w:top w:val="none" w:sz="0" w:space="0" w:color="auto"/>
            <w:left w:val="none" w:sz="0" w:space="0" w:color="auto"/>
            <w:bottom w:val="none" w:sz="0" w:space="0" w:color="auto"/>
            <w:right w:val="none" w:sz="0" w:space="0" w:color="auto"/>
          </w:divBdr>
        </w:div>
        <w:div w:id="1409958876">
          <w:marLeft w:val="0"/>
          <w:marRight w:val="0"/>
          <w:marTop w:val="0"/>
          <w:marBottom w:val="0"/>
          <w:divBdr>
            <w:top w:val="none" w:sz="0" w:space="0" w:color="auto"/>
            <w:left w:val="none" w:sz="0" w:space="0" w:color="auto"/>
            <w:bottom w:val="none" w:sz="0" w:space="0" w:color="auto"/>
            <w:right w:val="none" w:sz="0" w:space="0" w:color="auto"/>
          </w:divBdr>
        </w:div>
        <w:div w:id="1474832388">
          <w:marLeft w:val="0"/>
          <w:marRight w:val="0"/>
          <w:marTop w:val="0"/>
          <w:marBottom w:val="0"/>
          <w:divBdr>
            <w:top w:val="none" w:sz="0" w:space="0" w:color="auto"/>
            <w:left w:val="none" w:sz="0" w:space="0" w:color="auto"/>
            <w:bottom w:val="none" w:sz="0" w:space="0" w:color="auto"/>
            <w:right w:val="none" w:sz="0" w:space="0" w:color="auto"/>
          </w:divBdr>
        </w:div>
        <w:div w:id="1494024512">
          <w:marLeft w:val="0"/>
          <w:marRight w:val="0"/>
          <w:marTop w:val="0"/>
          <w:marBottom w:val="0"/>
          <w:divBdr>
            <w:top w:val="none" w:sz="0" w:space="0" w:color="auto"/>
            <w:left w:val="none" w:sz="0" w:space="0" w:color="auto"/>
            <w:bottom w:val="none" w:sz="0" w:space="0" w:color="auto"/>
            <w:right w:val="none" w:sz="0" w:space="0" w:color="auto"/>
          </w:divBdr>
        </w:div>
        <w:div w:id="1509828609">
          <w:marLeft w:val="0"/>
          <w:marRight w:val="0"/>
          <w:marTop w:val="0"/>
          <w:marBottom w:val="0"/>
          <w:divBdr>
            <w:top w:val="none" w:sz="0" w:space="0" w:color="auto"/>
            <w:left w:val="none" w:sz="0" w:space="0" w:color="auto"/>
            <w:bottom w:val="none" w:sz="0" w:space="0" w:color="auto"/>
            <w:right w:val="none" w:sz="0" w:space="0" w:color="auto"/>
          </w:divBdr>
        </w:div>
        <w:div w:id="1520656901">
          <w:marLeft w:val="0"/>
          <w:marRight w:val="0"/>
          <w:marTop w:val="0"/>
          <w:marBottom w:val="0"/>
          <w:divBdr>
            <w:top w:val="none" w:sz="0" w:space="0" w:color="auto"/>
            <w:left w:val="none" w:sz="0" w:space="0" w:color="auto"/>
            <w:bottom w:val="none" w:sz="0" w:space="0" w:color="auto"/>
            <w:right w:val="none" w:sz="0" w:space="0" w:color="auto"/>
          </w:divBdr>
        </w:div>
        <w:div w:id="1546864581">
          <w:marLeft w:val="0"/>
          <w:marRight w:val="0"/>
          <w:marTop w:val="0"/>
          <w:marBottom w:val="0"/>
          <w:divBdr>
            <w:top w:val="none" w:sz="0" w:space="0" w:color="auto"/>
            <w:left w:val="none" w:sz="0" w:space="0" w:color="auto"/>
            <w:bottom w:val="none" w:sz="0" w:space="0" w:color="auto"/>
            <w:right w:val="none" w:sz="0" w:space="0" w:color="auto"/>
          </w:divBdr>
        </w:div>
        <w:div w:id="1559392437">
          <w:marLeft w:val="0"/>
          <w:marRight w:val="0"/>
          <w:marTop w:val="0"/>
          <w:marBottom w:val="0"/>
          <w:divBdr>
            <w:top w:val="none" w:sz="0" w:space="0" w:color="auto"/>
            <w:left w:val="none" w:sz="0" w:space="0" w:color="auto"/>
            <w:bottom w:val="none" w:sz="0" w:space="0" w:color="auto"/>
            <w:right w:val="none" w:sz="0" w:space="0" w:color="auto"/>
          </w:divBdr>
        </w:div>
        <w:div w:id="1598632116">
          <w:marLeft w:val="0"/>
          <w:marRight w:val="0"/>
          <w:marTop w:val="0"/>
          <w:marBottom w:val="0"/>
          <w:divBdr>
            <w:top w:val="none" w:sz="0" w:space="0" w:color="auto"/>
            <w:left w:val="none" w:sz="0" w:space="0" w:color="auto"/>
            <w:bottom w:val="none" w:sz="0" w:space="0" w:color="auto"/>
            <w:right w:val="none" w:sz="0" w:space="0" w:color="auto"/>
          </w:divBdr>
        </w:div>
        <w:div w:id="1623608062">
          <w:marLeft w:val="0"/>
          <w:marRight w:val="0"/>
          <w:marTop w:val="0"/>
          <w:marBottom w:val="0"/>
          <w:divBdr>
            <w:top w:val="none" w:sz="0" w:space="0" w:color="auto"/>
            <w:left w:val="none" w:sz="0" w:space="0" w:color="auto"/>
            <w:bottom w:val="none" w:sz="0" w:space="0" w:color="auto"/>
            <w:right w:val="none" w:sz="0" w:space="0" w:color="auto"/>
          </w:divBdr>
        </w:div>
        <w:div w:id="1635719462">
          <w:marLeft w:val="0"/>
          <w:marRight w:val="0"/>
          <w:marTop w:val="0"/>
          <w:marBottom w:val="0"/>
          <w:divBdr>
            <w:top w:val="none" w:sz="0" w:space="0" w:color="auto"/>
            <w:left w:val="none" w:sz="0" w:space="0" w:color="auto"/>
            <w:bottom w:val="none" w:sz="0" w:space="0" w:color="auto"/>
            <w:right w:val="none" w:sz="0" w:space="0" w:color="auto"/>
          </w:divBdr>
        </w:div>
        <w:div w:id="1645693216">
          <w:marLeft w:val="0"/>
          <w:marRight w:val="0"/>
          <w:marTop w:val="0"/>
          <w:marBottom w:val="0"/>
          <w:divBdr>
            <w:top w:val="none" w:sz="0" w:space="0" w:color="auto"/>
            <w:left w:val="none" w:sz="0" w:space="0" w:color="auto"/>
            <w:bottom w:val="none" w:sz="0" w:space="0" w:color="auto"/>
            <w:right w:val="none" w:sz="0" w:space="0" w:color="auto"/>
          </w:divBdr>
        </w:div>
        <w:div w:id="1665162711">
          <w:marLeft w:val="0"/>
          <w:marRight w:val="0"/>
          <w:marTop w:val="0"/>
          <w:marBottom w:val="0"/>
          <w:divBdr>
            <w:top w:val="none" w:sz="0" w:space="0" w:color="auto"/>
            <w:left w:val="none" w:sz="0" w:space="0" w:color="auto"/>
            <w:bottom w:val="none" w:sz="0" w:space="0" w:color="auto"/>
            <w:right w:val="none" w:sz="0" w:space="0" w:color="auto"/>
          </w:divBdr>
        </w:div>
        <w:div w:id="1679963798">
          <w:marLeft w:val="0"/>
          <w:marRight w:val="0"/>
          <w:marTop w:val="0"/>
          <w:marBottom w:val="0"/>
          <w:divBdr>
            <w:top w:val="none" w:sz="0" w:space="0" w:color="auto"/>
            <w:left w:val="none" w:sz="0" w:space="0" w:color="auto"/>
            <w:bottom w:val="none" w:sz="0" w:space="0" w:color="auto"/>
            <w:right w:val="none" w:sz="0" w:space="0" w:color="auto"/>
          </w:divBdr>
        </w:div>
        <w:div w:id="1682007967">
          <w:marLeft w:val="0"/>
          <w:marRight w:val="0"/>
          <w:marTop w:val="0"/>
          <w:marBottom w:val="0"/>
          <w:divBdr>
            <w:top w:val="none" w:sz="0" w:space="0" w:color="auto"/>
            <w:left w:val="none" w:sz="0" w:space="0" w:color="auto"/>
            <w:bottom w:val="none" w:sz="0" w:space="0" w:color="auto"/>
            <w:right w:val="none" w:sz="0" w:space="0" w:color="auto"/>
          </w:divBdr>
        </w:div>
        <w:div w:id="1690908588">
          <w:marLeft w:val="0"/>
          <w:marRight w:val="0"/>
          <w:marTop w:val="0"/>
          <w:marBottom w:val="0"/>
          <w:divBdr>
            <w:top w:val="none" w:sz="0" w:space="0" w:color="auto"/>
            <w:left w:val="none" w:sz="0" w:space="0" w:color="auto"/>
            <w:bottom w:val="none" w:sz="0" w:space="0" w:color="auto"/>
            <w:right w:val="none" w:sz="0" w:space="0" w:color="auto"/>
          </w:divBdr>
        </w:div>
        <w:div w:id="1715616313">
          <w:marLeft w:val="0"/>
          <w:marRight w:val="0"/>
          <w:marTop w:val="0"/>
          <w:marBottom w:val="0"/>
          <w:divBdr>
            <w:top w:val="none" w:sz="0" w:space="0" w:color="auto"/>
            <w:left w:val="none" w:sz="0" w:space="0" w:color="auto"/>
            <w:bottom w:val="none" w:sz="0" w:space="0" w:color="auto"/>
            <w:right w:val="none" w:sz="0" w:space="0" w:color="auto"/>
          </w:divBdr>
        </w:div>
        <w:div w:id="1779837424">
          <w:marLeft w:val="0"/>
          <w:marRight w:val="0"/>
          <w:marTop w:val="0"/>
          <w:marBottom w:val="0"/>
          <w:divBdr>
            <w:top w:val="none" w:sz="0" w:space="0" w:color="auto"/>
            <w:left w:val="none" w:sz="0" w:space="0" w:color="auto"/>
            <w:bottom w:val="none" w:sz="0" w:space="0" w:color="auto"/>
            <w:right w:val="none" w:sz="0" w:space="0" w:color="auto"/>
          </w:divBdr>
        </w:div>
        <w:div w:id="1790469113">
          <w:marLeft w:val="0"/>
          <w:marRight w:val="0"/>
          <w:marTop w:val="0"/>
          <w:marBottom w:val="0"/>
          <w:divBdr>
            <w:top w:val="none" w:sz="0" w:space="0" w:color="auto"/>
            <w:left w:val="none" w:sz="0" w:space="0" w:color="auto"/>
            <w:bottom w:val="none" w:sz="0" w:space="0" w:color="auto"/>
            <w:right w:val="none" w:sz="0" w:space="0" w:color="auto"/>
          </w:divBdr>
        </w:div>
        <w:div w:id="1806585167">
          <w:marLeft w:val="0"/>
          <w:marRight w:val="0"/>
          <w:marTop w:val="0"/>
          <w:marBottom w:val="0"/>
          <w:divBdr>
            <w:top w:val="none" w:sz="0" w:space="0" w:color="auto"/>
            <w:left w:val="none" w:sz="0" w:space="0" w:color="auto"/>
            <w:bottom w:val="none" w:sz="0" w:space="0" w:color="auto"/>
            <w:right w:val="none" w:sz="0" w:space="0" w:color="auto"/>
          </w:divBdr>
        </w:div>
        <w:div w:id="1817256551">
          <w:marLeft w:val="0"/>
          <w:marRight w:val="0"/>
          <w:marTop w:val="0"/>
          <w:marBottom w:val="0"/>
          <w:divBdr>
            <w:top w:val="none" w:sz="0" w:space="0" w:color="auto"/>
            <w:left w:val="none" w:sz="0" w:space="0" w:color="auto"/>
            <w:bottom w:val="none" w:sz="0" w:space="0" w:color="auto"/>
            <w:right w:val="none" w:sz="0" w:space="0" w:color="auto"/>
          </w:divBdr>
        </w:div>
        <w:div w:id="1832209744">
          <w:marLeft w:val="0"/>
          <w:marRight w:val="0"/>
          <w:marTop w:val="0"/>
          <w:marBottom w:val="0"/>
          <w:divBdr>
            <w:top w:val="none" w:sz="0" w:space="0" w:color="auto"/>
            <w:left w:val="none" w:sz="0" w:space="0" w:color="auto"/>
            <w:bottom w:val="none" w:sz="0" w:space="0" w:color="auto"/>
            <w:right w:val="none" w:sz="0" w:space="0" w:color="auto"/>
          </w:divBdr>
        </w:div>
        <w:div w:id="1855849330">
          <w:marLeft w:val="0"/>
          <w:marRight w:val="0"/>
          <w:marTop w:val="0"/>
          <w:marBottom w:val="0"/>
          <w:divBdr>
            <w:top w:val="none" w:sz="0" w:space="0" w:color="auto"/>
            <w:left w:val="none" w:sz="0" w:space="0" w:color="auto"/>
            <w:bottom w:val="none" w:sz="0" w:space="0" w:color="auto"/>
            <w:right w:val="none" w:sz="0" w:space="0" w:color="auto"/>
          </w:divBdr>
        </w:div>
        <w:div w:id="1858231762">
          <w:marLeft w:val="0"/>
          <w:marRight w:val="0"/>
          <w:marTop w:val="0"/>
          <w:marBottom w:val="0"/>
          <w:divBdr>
            <w:top w:val="none" w:sz="0" w:space="0" w:color="auto"/>
            <w:left w:val="none" w:sz="0" w:space="0" w:color="auto"/>
            <w:bottom w:val="none" w:sz="0" w:space="0" w:color="auto"/>
            <w:right w:val="none" w:sz="0" w:space="0" w:color="auto"/>
          </w:divBdr>
        </w:div>
        <w:div w:id="1869446725">
          <w:marLeft w:val="0"/>
          <w:marRight w:val="0"/>
          <w:marTop w:val="0"/>
          <w:marBottom w:val="0"/>
          <w:divBdr>
            <w:top w:val="none" w:sz="0" w:space="0" w:color="auto"/>
            <w:left w:val="none" w:sz="0" w:space="0" w:color="auto"/>
            <w:bottom w:val="none" w:sz="0" w:space="0" w:color="auto"/>
            <w:right w:val="none" w:sz="0" w:space="0" w:color="auto"/>
          </w:divBdr>
        </w:div>
        <w:div w:id="1895726626">
          <w:marLeft w:val="0"/>
          <w:marRight w:val="0"/>
          <w:marTop w:val="0"/>
          <w:marBottom w:val="0"/>
          <w:divBdr>
            <w:top w:val="none" w:sz="0" w:space="0" w:color="auto"/>
            <w:left w:val="none" w:sz="0" w:space="0" w:color="auto"/>
            <w:bottom w:val="none" w:sz="0" w:space="0" w:color="auto"/>
            <w:right w:val="none" w:sz="0" w:space="0" w:color="auto"/>
          </w:divBdr>
        </w:div>
        <w:div w:id="1898127028">
          <w:marLeft w:val="0"/>
          <w:marRight w:val="0"/>
          <w:marTop w:val="0"/>
          <w:marBottom w:val="0"/>
          <w:divBdr>
            <w:top w:val="none" w:sz="0" w:space="0" w:color="auto"/>
            <w:left w:val="none" w:sz="0" w:space="0" w:color="auto"/>
            <w:bottom w:val="none" w:sz="0" w:space="0" w:color="auto"/>
            <w:right w:val="none" w:sz="0" w:space="0" w:color="auto"/>
          </w:divBdr>
        </w:div>
        <w:div w:id="1910115272">
          <w:marLeft w:val="0"/>
          <w:marRight w:val="0"/>
          <w:marTop w:val="0"/>
          <w:marBottom w:val="0"/>
          <w:divBdr>
            <w:top w:val="none" w:sz="0" w:space="0" w:color="auto"/>
            <w:left w:val="none" w:sz="0" w:space="0" w:color="auto"/>
            <w:bottom w:val="none" w:sz="0" w:space="0" w:color="auto"/>
            <w:right w:val="none" w:sz="0" w:space="0" w:color="auto"/>
          </w:divBdr>
        </w:div>
        <w:div w:id="1920864010">
          <w:marLeft w:val="0"/>
          <w:marRight w:val="0"/>
          <w:marTop w:val="0"/>
          <w:marBottom w:val="0"/>
          <w:divBdr>
            <w:top w:val="none" w:sz="0" w:space="0" w:color="auto"/>
            <w:left w:val="none" w:sz="0" w:space="0" w:color="auto"/>
            <w:bottom w:val="none" w:sz="0" w:space="0" w:color="auto"/>
            <w:right w:val="none" w:sz="0" w:space="0" w:color="auto"/>
          </w:divBdr>
        </w:div>
        <w:div w:id="1972636060">
          <w:marLeft w:val="0"/>
          <w:marRight w:val="0"/>
          <w:marTop w:val="0"/>
          <w:marBottom w:val="0"/>
          <w:divBdr>
            <w:top w:val="none" w:sz="0" w:space="0" w:color="auto"/>
            <w:left w:val="none" w:sz="0" w:space="0" w:color="auto"/>
            <w:bottom w:val="none" w:sz="0" w:space="0" w:color="auto"/>
            <w:right w:val="none" w:sz="0" w:space="0" w:color="auto"/>
          </w:divBdr>
        </w:div>
        <w:div w:id="1972666112">
          <w:marLeft w:val="0"/>
          <w:marRight w:val="0"/>
          <w:marTop w:val="0"/>
          <w:marBottom w:val="0"/>
          <w:divBdr>
            <w:top w:val="none" w:sz="0" w:space="0" w:color="auto"/>
            <w:left w:val="none" w:sz="0" w:space="0" w:color="auto"/>
            <w:bottom w:val="none" w:sz="0" w:space="0" w:color="auto"/>
            <w:right w:val="none" w:sz="0" w:space="0" w:color="auto"/>
          </w:divBdr>
        </w:div>
        <w:div w:id="1987974838">
          <w:marLeft w:val="0"/>
          <w:marRight w:val="0"/>
          <w:marTop w:val="0"/>
          <w:marBottom w:val="0"/>
          <w:divBdr>
            <w:top w:val="none" w:sz="0" w:space="0" w:color="auto"/>
            <w:left w:val="none" w:sz="0" w:space="0" w:color="auto"/>
            <w:bottom w:val="none" w:sz="0" w:space="0" w:color="auto"/>
            <w:right w:val="none" w:sz="0" w:space="0" w:color="auto"/>
          </w:divBdr>
        </w:div>
        <w:div w:id="2013335584">
          <w:marLeft w:val="0"/>
          <w:marRight w:val="0"/>
          <w:marTop w:val="0"/>
          <w:marBottom w:val="0"/>
          <w:divBdr>
            <w:top w:val="none" w:sz="0" w:space="0" w:color="auto"/>
            <w:left w:val="none" w:sz="0" w:space="0" w:color="auto"/>
            <w:bottom w:val="none" w:sz="0" w:space="0" w:color="auto"/>
            <w:right w:val="none" w:sz="0" w:space="0" w:color="auto"/>
          </w:divBdr>
        </w:div>
        <w:div w:id="2015723181">
          <w:marLeft w:val="0"/>
          <w:marRight w:val="0"/>
          <w:marTop w:val="0"/>
          <w:marBottom w:val="0"/>
          <w:divBdr>
            <w:top w:val="none" w:sz="0" w:space="0" w:color="auto"/>
            <w:left w:val="none" w:sz="0" w:space="0" w:color="auto"/>
            <w:bottom w:val="none" w:sz="0" w:space="0" w:color="auto"/>
            <w:right w:val="none" w:sz="0" w:space="0" w:color="auto"/>
          </w:divBdr>
        </w:div>
        <w:div w:id="2049138378">
          <w:marLeft w:val="0"/>
          <w:marRight w:val="0"/>
          <w:marTop w:val="0"/>
          <w:marBottom w:val="0"/>
          <w:divBdr>
            <w:top w:val="none" w:sz="0" w:space="0" w:color="auto"/>
            <w:left w:val="none" w:sz="0" w:space="0" w:color="auto"/>
            <w:bottom w:val="none" w:sz="0" w:space="0" w:color="auto"/>
            <w:right w:val="none" w:sz="0" w:space="0" w:color="auto"/>
          </w:divBdr>
        </w:div>
        <w:div w:id="2071804621">
          <w:marLeft w:val="0"/>
          <w:marRight w:val="0"/>
          <w:marTop w:val="0"/>
          <w:marBottom w:val="0"/>
          <w:divBdr>
            <w:top w:val="none" w:sz="0" w:space="0" w:color="auto"/>
            <w:left w:val="none" w:sz="0" w:space="0" w:color="auto"/>
            <w:bottom w:val="none" w:sz="0" w:space="0" w:color="auto"/>
            <w:right w:val="none" w:sz="0" w:space="0" w:color="auto"/>
          </w:divBdr>
        </w:div>
      </w:divsChild>
    </w:div>
    <w:div w:id="697508153">
      <w:bodyDiv w:val="1"/>
      <w:marLeft w:val="0"/>
      <w:marRight w:val="0"/>
      <w:marTop w:val="0"/>
      <w:marBottom w:val="0"/>
      <w:divBdr>
        <w:top w:val="none" w:sz="0" w:space="0" w:color="auto"/>
        <w:left w:val="none" w:sz="0" w:space="0" w:color="auto"/>
        <w:bottom w:val="none" w:sz="0" w:space="0" w:color="auto"/>
        <w:right w:val="none" w:sz="0" w:space="0" w:color="auto"/>
      </w:divBdr>
    </w:div>
    <w:div w:id="706179686">
      <w:bodyDiv w:val="1"/>
      <w:marLeft w:val="0"/>
      <w:marRight w:val="0"/>
      <w:marTop w:val="0"/>
      <w:marBottom w:val="0"/>
      <w:divBdr>
        <w:top w:val="none" w:sz="0" w:space="0" w:color="auto"/>
        <w:left w:val="none" w:sz="0" w:space="0" w:color="auto"/>
        <w:bottom w:val="none" w:sz="0" w:space="0" w:color="auto"/>
        <w:right w:val="none" w:sz="0" w:space="0" w:color="auto"/>
      </w:divBdr>
    </w:div>
    <w:div w:id="707098598">
      <w:bodyDiv w:val="1"/>
      <w:marLeft w:val="0"/>
      <w:marRight w:val="0"/>
      <w:marTop w:val="0"/>
      <w:marBottom w:val="0"/>
      <w:divBdr>
        <w:top w:val="none" w:sz="0" w:space="0" w:color="auto"/>
        <w:left w:val="none" w:sz="0" w:space="0" w:color="auto"/>
        <w:bottom w:val="none" w:sz="0" w:space="0" w:color="auto"/>
        <w:right w:val="none" w:sz="0" w:space="0" w:color="auto"/>
      </w:divBdr>
    </w:div>
    <w:div w:id="710689596">
      <w:bodyDiv w:val="1"/>
      <w:marLeft w:val="0"/>
      <w:marRight w:val="0"/>
      <w:marTop w:val="0"/>
      <w:marBottom w:val="0"/>
      <w:divBdr>
        <w:top w:val="none" w:sz="0" w:space="0" w:color="auto"/>
        <w:left w:val="none" w:sz="0" w:space="0" w:color="auto"/>
        <w:bottom w:val="none" w:sz="0" w:space="0" w:color="auto"/>
        <w:right w:val="none" w:sz="0" w:space="0" w:color="auto"/>
      </w:divBdr>
      <w:divsChild>
        <w:div w:id="83115480">
          <w:marLeft w:val="0"/>
          <w:marRight w:val="0"/>
          <w:marTop w:val="0"/>
          <w:marBottom w:val="0"/>
          <w:divBdr>
            <w:top w:val="none" w:sz="0" w:space="0" w:color="auto"/>
            <w:left w:val="none" w:sz="0" w:space="0" w:color="auto"/>
            <w:bottom w:val="none" w:sz="0" w:space="0" w:color="auto"/>
            <w:right w:val="none" w:sz="0" w:space="0" w:color="auto"/>
          </w:divBdr>
        </w:div>
        <w:div w:id="214507393">
          <w:marLeft w:val="0"/>
          <w:marRight w:val="0"/>
          <w:marTop w:val="0"/>
          <w:marBottom w:val="0"/>
          <w:divBdr>
            <w:top w:val="none" w:sz="0" w:space="0" w:color="auto"/>
            <w:left w:val="none" w:sz="0" w:space="0" w:color="auto"/>
            <w:bottom w:val="none" w:sz="0" w:space="0" w:color="auto"/>
            <w:right w:val="none" w:sz="0" w:space="0" w:color="auto"/>
          </w:divBdr>
        </w:div>
        <w:div w:id="215510207">
          <w:marLeft w:val="0"/>
          <w:marRight w:val="0"/>
          <w:marTop w:val="0"/>
          <w:marBottom w:val="0"/>
          <w:divBdr>
            <w:top w:val="none" w:sz="0" w:space="0" w:color="auto"/>
            <w:left w:val="none" w:sz="0" w:space="0" w:color="auto"/>
            <w:bottom w:val="none" w:sz="0" w:space="0" w:color="auto"/>
            <w:right w:val="none" w:sz="0" w:space="0" w:color="auto"/>
          </w:divBdr>
        </w:div>
        <w:div w:id="286088926">
          <w:marLeft w:val="0"/>
          <w:marRight w:val="0"/>
          <w:marTop w:val="0"/>
          <w:marBottom w:val="0"/>
          <w:divBdr>
            <w:top w:val="none" w:sz="0" w:space="0" w:color="auto"/>
            <w:left w:val="none" w:sz="0" w:space="0" w:color="auto"/>
            <w:bottom w:val="none" w:sz="0" w:space="0" w:color="auto"/>
            <w:right w:val="none" w:sz="0" w:space="0" w:color="auto"/>
          </w:divBdr>
        </w:div>
        <w:div w:id="358704437">
          <w:marLeft w:val="0"/>
          <w:marRight w:val="0"/>
          <w:marTop w:val="0"/>
          <w:marBottom w:val="0"/>
          <w:divBdr>
            <w:top w:val="none" w:sz="0" w:space="0" w:color="auto"/>
            <w:left w:val="none" w:sz="0" w:space="0" w:color="auto"/>
            <w:bottom w:val="none" w:sz="0" w:space="0" w:color="auto"/>
            <w:right w:val="none" w:sz="0" w:space="0" w:color="auto"/>
          </w:divBdr>
        </w:div>
        <w:div w:id="363211623">
          <w:marLeft w:val="0"/>
          <w:marRight w:val="0"/>
          <w:marTop w:val="0"/>
          <w:marBottom w:val="0"/>
          <w:divBdr>
            <w:top w:val="none" w:sz="0" w:space="0" w:color="auto"/>
            <w:left w:val="none" w:sz="0" w:space="0" w:color="auto"/>
            <w:bottom w:val="none" w:sz="0" w:space="0" w:color="auto"/>
            <w:right w:val="none" w:sz="0" w:space="0" w:color="auto"/>
          </w:divBdr>
        </w:div>
        <w:div w:id="389350975">
          <w:marLeft w:val="0"/>
          <w:marRight w:val="0"/>
          <w:marTop w:val="0"/>
          <w:marBottom w:val="0"/>
          <w:divBdr>
            <w:top w:val="none" w:sz="0" w:space="0" w:color="auto"/>
            <w:left w:val="none" w:sz="0" w:space="0" w:color="auto"/>
            <w:bottom w:val="none" w:sz="0" w:space="0" w:color="auto"/>
            <w:right w:val="none" w:sz="0" w:space="0" w:color="auto"/>
          </w:divBdr>
        </w:div>
        <w:div w:id="389959578">
          <w:marLeft w:val="0"/>
          <w:marRight w:val="0"/>
          <w:marTop w:val="0"/>
          <w:marBottom w:val="0"/>
          <w:divBdr>
            <w:top w:val="none" w:sz="0" w:space="0" w:color="auto"/>
            <w:left w:val="none" w:sz="0" w:space="0" w:color="auto"/>
            <w:bottom w:val="none" w:sz="0" w:space="0" w:color="auto"/>
            <w:right w:val="none" w:sz="0" w:space="0" w:color="auto"/>
          </w:divBdr>
        </w:div>
        <w:div w:id="400518922">
          <w:marLeft w:val="0"/>
          <w:marRight w:val="0"/>
          <w:marTop w:val="0"/>
          <w:marBottom w:val="0"/>
          <w:divBdr>
            <w:top w:val="none" w:sz="0" w:space="0" w:color="auto"/>
            <w:left w:val="none" w:sz="0" w:space="0" w:color="auto"/>
            <w:bottom w:val="none" w:sz="0" w:space="0" w:color="auto"/>
            <w:right w:val="none" w:sz="0" w:space="0" w:color="auto"/>
          </w:divBdr>
        </w:div>
        <w:div w:id="677393233">
          <w:marLeft w:val="0"/>
          <w:marRight w:val="0"/>
          <w:marTop w:val="0"/>
          <w:marBottom w:val="0"/>
          <w:divBdr>
            <w:top w:val="none" w:sz="0" w:space="0" w:color="auto"/>
            <w:left w:val="none" w:sz="0" w:space="0" w:color="auto"/>
            <w:bottom w:val="none" w:sz="0" w:space="0" w:color="auto"/>
            <w:right w:val="none" w:sz="0" w:space="0" w:color="auto"/>
          </w:divBdr>
        </w:div>
        <w:div w:id="717630986">
          <w:marLeft w:val="0"/>
          <w:marRight w:val="0"/>
          <w:marTop w:val="0"/>
          <w:marBottom w:val="0"/>
          <w:divBdr>
            <w:top w:val="none" w:sz="0" w:space="0" w:color="auto"/>
            <w:left w:val="none" w:sz="0" w:space="0" w:color="auto"/>
            <w:bottom w:val="none" w:sz="0" w:space="0" w:color="auto"/>
            <w:right w:val="none" w:sz="0" w:space="0" w:color="auto"/>
          </w:divBdr>
        </w:div>
        <w:div w:id="720175733">
          <w:marLeft w:val="0"/>
          <w:marRight w:val="0"/>
          <w:marTop w:val="0"/>
          <w:marBottom w:val="0"/>
          <w:divBdr>
            <w:top w:val="none" w:sz="0" w:space="0" w:color="auto"/>
            <w:left w:val="none" w:sz="0" w:space="0" w:color="auto"/>
            <w:bottom w:val="none" w:sz="0" w:space="0" w:color="auto"/>
            <w:right w:val="none" w:sz="0" w:space="0" w:color="auto"/>
          </w:divBdr>
        </w:div>
        <w:div w:id="735515351">
          <w:marLeft w:val="0"/>
          <w:marRight w:val="0"/>
          <w:marTop w:val="0"/>
          <w:marBottom w:val="0"/>
          <w:divBdr>
            <w:top w:val="none" w:sz="0" w:space="0" w:color="auto"/>
            <w:left w:val="none" w:sz="0" w:space="0" w:color="auto"/>
            <w:bottom w:val="none" w:sz="0" w:space="0" w:color="auto"/>
            <w:right w:val="none" w:sz="0" w:space="0" w:color="auto"/>
          </w:divBdr>
        </w:div>
        <w:div w:id="767191974">
          <w:marLeft w:val="0"/>
          <w:marRight w:val="0"/>
          <w:marTop w:val="0"/>
          <w:marBottom w:val="0"/>
          <w:divBdr>
            <w:top w:val="none" w:sz="0" w:space="0" w:color="auto"/>
            <w:left w:val="none" w:sz="0" w:space="0" w:color="auto"/>
            <w:bottom w:val="none" w:sz="0" w:space="0" w:color="auto"/>
            <w:right w:val="none" w:sz="0" w:space="0" w:color="auto"/>
          </w:divBdr>
        </w:div>
        <w:div w:id="777723639">
          <w:marLeft w:val="0"/>
          <w:marRight w:val="0"/>
          <w:marTop w:val="0"/>
          <w:marBottom w:val="0"/>
          <w:divBdr>
            <w:top w:val="none" w:sz="0" w:space="0" w:color="auto"/>
            <w:left w:val="none" w:sz="0" w:space="0" w:color="auto"/>
            <w:bottom w:val="none" w:sz="0" w:space="0" w:color="auto"/>
            <w:right w:val="none" w:sz="0" w:space="0" w:color="auto"/>
          </w:divBdr>
        </w:div>
        <w:div w:id="855846415">
          <w:marLeft w:val="0"/>
          <w:marRight w:val="0"/>
          <w:marTop w:val="0"/>
          <w:marBottom w:val="0"/>
          <w:divBdr>
            <w:top w:val="none" w:sz="0" w:space="0" w:color="auto"/>
            <w:left w:val="none" w:sz="0" w:space="0" w:color="auto"/>
            <w:bottom w:val="none" w:sz="0" w:space="0" w:color="auto"/>
            <w:right w:val="none" w:sz="0" w:space="0" w:color="auto"/>
          </w:divBdr>
        </w:div>
        <w:div w:id="923996369">
          <w:marLeft w:val="0"/>
          <w:marRight w:val="0"/>
          <w:marTop w:val="0"/>
          <w:marBottom w:val="0"/>
          <w:divBdr>
            <w:top w:val="none" w:sz="0" w:space="0" w:color="auto"/>
            <w:left w:val="none" w:sz="0" w:space="0" w:color="auto"/>
            <w:bottom w:val="none" w:sz="0" w:space="0" w:color="auto"/>
            <w:right w:val="none" w:sz="0" w:space="0" w:color="auto"/>
          </w:divBdr>
        </w:div>
        <w:div w:id="1040785651">
          <w:marLeft w:val="0"/>
          <w:marRight w:val="0"/>
          <w:marTop w:val="0"/>
          <w:marBottom w:val="0"/>
          <w:divBdr>
            <w:top w:val="none" w:sz="0" w:space="0" w:color="auto"/>
            <w:left w:val="none" w:sz="0" w:space="0" w:color="auto"/>
            <w:bottom w:val="none" w:sz="0" w:space="0" w:color="auto"/>
            <w:right w:val="none" w:sz="0" w:space="0" w:color="auto"/>
          </w:divBdr>
        </w:div>
        <w:div w:id="1078402768">
          <w:marLeft w:val="0"/>
          <w:marRight w:val="0"/>
          <w:marTop w:val="0"/>
          <w:marBottom w:val="0"/>
          <w:divBdr>
            <w:top w:val="none" w:sz="0" w:space="0" w:color="auto"/>
            <w:left w:val="none" w:sz="0" w:space="0" w:color="auto"/>
            <w:bottom w:val="none" w:sz="0" w:space="0" w:color="auto"/>
            <w:right w:val="none" w:sz="0" w:space="0" w:color="auto"/>
          </w:divBdr>
        </w:div>
        <w:div w:id="1089543724">
          <w:marLeft w:val="0"/>
          <w:marRight w:val="0"/>
          <w:marTop w:val="0"/>
          <w:marBottom w:val="0"/>
          <w:divBdr>
            <w:top w:val="none" w:sz="0" w:space="0" w:color="auto"/>
            <w:left w:val="none" w:sz="0" w:space="0" w:color="auto"/>
            <w:bottom w:val="none" w:sz="0" w:space="0" w:color="auto"/>
            <w:right w:val="none" w:sz="0" w:space="0" w:color="auto"/>
          </w:divBdr>
        </w:div>
        <w:div w:id="1141506455">
          <w:marLeft w:val="0"/>
          <w:marRight w:val="0"/>
          <w:marTop w:val="0"/>
          <w:marBottom w:val="0"/>
          <w:divBdr>
            <w:top w:val="none" w:sz="0" w:space="0" w:color="auto"/>
            <w:left w:val="none" w:sz="0" w:space="0" w:color="auto"/>
            <w:bottom w:val="none" w:sz="0" w:space="0" w:color="auto"/>
            <w:right w:val="none" w:sz="0" w:space="0" w:color="auto"/>
          </w:divBdr>
        </w:div>
        <w:div w:id="1321498278">
          <w:marLeft w:val="0"/>
          <w:marRight w:val="0"/>
          <w:marTop w:val="0"/>
          <w:marBottom w:val="0"/>
          <w:divBdr>
            <w:top w:val="none" w:sz="0" w:space="0" w:color="auto"/>
            <w:left w:val="none" w:sz="0" w:space="0" w:color="auto"/>
            <w:bottom w:val="none" w:sz="0" w:space="0" w:color="auto"/>
            <w:right w:val="none" w:sz="0" w:space="0" w:color="auto"/>
          </w:divBdr>
        </w:div>
        <w:div w:id="1339773484">
          <w:marLeft w:val="0"/>
          <w:marRight w:val="0"/>
          <w:marTop w:val="0"/>
          <w:marBottom w:val="0"/>
          <w:divBdr>
            <w:top w:val="none" w:sz="0" w:space="0" w:color="auto"/>
            <w:left w:val="none" w:sz="0" w:space="0" w:color="auto"/>
            <w:bottom w:val="none" w:sz="0" w:space="0" w:color="auto"/>
            <w:right w:val="none" w:sz="0" w:space="0" w:color="auto"/>
          </w:divBdr>
        </w:div>
        <w:div w:id="1417049992">
          <w:marLeft w:val="0"/>
          <w:marRight w:val="0"/>
          <w:marTop w:val="0"/>
          <w:marBottom w:val="0"/>
          <w:divBdr>
            <w:top w:val="none" w:sz="0" w:space="0" w:color="auto"/>
            <w:left w:val="none" w:sz="0" w:space="0" w:color="auto"/>
            <w:bottom w:val="none" w:sz="0" w:space="0" w:color="auto"/>
            <w:right w:val="none" w:sz="0" w:space="0" w:color="auto"/>
          </w:divBdr>
        </w:div>
        <w:div w:id="1497183050">
          <w:marLeft w:val="0"/>
          <w:marRight w:val="0"/>
          <w:marTop w:val="0"/>
          <w:marBottom w:val="0"/>
          <w:divBdr>
            <w:top w:val="none" w:sz="0" w:space="0" w:color="auto"/>
            <w:left w:val="none" w:sz="0" w:space="0" w:color="auto"/>
            <w:bottom w:val="none" w:sz="0" w:space="0" w:color="auto"/>
            <w:right w:val="none" w:sz="0" w:space="0" w:color="auto"/>
          </w:divBdr>
        </w:div>
        <w:div w:id="1535389753">
          <w:marLeft w:val="0"/>
          <w:marRight w:val="0"/>
          <w:marTop w:val="0"/>
          <w:marBottom w:val="0"/>
          <w:divBdr>
            <w:top w:val="none" w:sz="0" w:space="0" w:color="auto"/>
            <w:left w:val="none" w:sz="0" w:space="0" w:color="auto"/>
            <w:bottom w:val="none" w:sz="0" w:space="0" w:color="auto"/>
            <w:right w:val="none" w:sz="0" w:space="0" w:color="auto"/>
          </w:divBdr>
        </w:div>
        <w:div w:id="1642806402">
          <w:marLeft w:val="0"/>
          <w:marRight w:val="0"/>
          <w:marTop w:val="0"/>
          <w:marBottom w:val="0"/>
          <w:divBdr>
            <w:top w:val="none" w:sz="0" w:space="0" w:color="auto"/>
            <w:left w:val="none" w:sz="0" w:space="0" w:color="auto"/>
            <w:bottom w:val="none" w:sz="0" w:space="0" w:color="auto"/>
            <w:right w:val="none" w:sz="0" w:space="0" w:color="auto"/>
          </w:divBdr>
        </w:div>
        <w:div w:id="1715957529">
          <w:marLeft w:val="0"/>
          <w:marRight w:val="0"/>
          <w:marTop w:val="0"/>
          <w:marBottom w:val="0"/>
          <w:divBdr>
            <w:top w:val="none" w:sz="0" w:space="0" w:color="auto"/>
            <w:left w:val="none" w:sz="0" w:space="0" w:color="auto"/>
            <w:bottom w:val="none" w:sz="0" w:space="0" w:color="auto"/>
            <w:right w:val="none" w:sz="0" w:space="0" w:color="auto"/>
          </w:divBdr>
        </w:div>
        <w:div w:id="1762027758">
          <w:marLeft w:val="0"/>
          <w:marRight w:val="0"/>
          <w:marTop w:val="0"/>
          <w:marBottom w:val="0"/>
          <w:divBdr>
            <w:top w:val="none" w:sz="0" w:space="0" w:color="auto"/>
            <w:left w:val="none" w:sz="0" w:space="0" w:color="auto"/>
            <w:bottom w:val="none" w:sz="0" w:space="0" w:color="auto"/>
            <w:right w:val="none" w:sz="0" w:space="0" w:color="auto"/>
          </w:divBdr>
        </w:div>
        <w:div w:id="1766605981">
          <w:marLeft w:val="0"/>
          <w:marRight w:val="0"/>
          <w:marTop w:val="0"/>
          <w:marBottom w:val="0"/>
          <w:divBdr>
            <w:top w:val="none" w:sz="0" w:space="0" w:color="auto"/>
            <w:left w:val="none" w:sz="0" w:space="0" w:color="auto"/>
            <w:bottom w:val="none" w:sz="0" w:space="0" w:color="auto"/>
            <w:right w:val="none" w:sz="0" w:space="0" w:color="auto"/>
          </w:divBdr>
        </w:div>
        <w:div w:id="1779712834">
          <w:marLeft w:val="0"/>
          <w:marRight w:val="0"/>
          <w:marTop w:val="0"/>
          <w:marBottom w:val="0"/>
          <w:divBdr>
            <w:top w:val="none" w:sz="0" w:space="0" w:color="auto"/>
            <w:left w:val="none" w:sz="0" w:space="0" w:color="auto"/>
            <w:bottom w:val="none" w:sz="0" w:space="0" w:color="auto"/>
            <w:right w:val="none" w:sz="0" w:space="0" w:color="auto"/>
          </w:divBdr>
        </w:div>
        <w:div w:id="1979610073">
          <w:marLeft w:val="0"/>
          <w:marRight w:val="0"/>
          <w:marTop w:val="0"/>
          <w:marBottom w:val="0"/>
          <w:divBdr>
            <w:top w:val="none" w:sz="0" w:space="0" w:color="auto"/>
            <w:left w:val="none" w:sz="0" w:space="0" w:color="auto"/>
            <w:bottom w:val="none" w:sz="0" w:space="0" w:color="auto"/>
            <w:right w:val="none" w:sz="0" w:space="0" w:color="auto"/>
          </w:divBdr>
        </w:div>
        <w:div w:id="2062515552">
          <w:marLeft w:val="0"/>
          <w:marRight w:val="0"/>
          <w:marTop w:val="0"/>
          <w:marBottom w:val="0"/>
          <w:divBdr>
            <w:top w:val="none" w:sz="0" w:space="0" w:color="auto"/>
            <w:left w:val="none" w:sz="0" w:space="0" w:color="auto"/>
            <w:bottom w:val="none" w:sz="0" w:space="0" w:color="auto"/>
            <w:right w:val="none" w:sz="0" w:space="0" w:color="auto"/>
          </w:divBdr>
        </w:div>
        <w:div w:id="2091846077">
          <w:marLeft w:val="0"/>
          <w:marRight w:val="0"/>
          <w:marTop w:val="0"/>
          <w:marBottom w:val="0"/>
          <w:divBdr>
            <w:top w:val="none" w:sz="0" w:space="0" w:color="auto"/>
            <w:left w:val="none" w:sz="0" w:space="0" w:color="auto"/>
            <w:bottom w:val="none" w:sz="0" w:space="0" w:color="auto"/>
            <w:right w:val="none" w:sz="0" w:space="0" w:color="auto"/>
          </w:divBdr>
        </w:div>
        <w:div w:id="2109109184">
          <w:marLeft w:val="0"/>
          <w:marRight w:val="0"/>
          <w:marTop w:val="0"/>
          <w:marBottom w:val="0"/>
          <w:divBdr>
            <w:top w:val="none" w:sz="0" w:space="0" w:color="auto"/>
            <w:left w:val="none" w:sz="0" w:space="0" w:color="auto"/>
            <w:bottom w:val="none" w:sz="0" w:space="0" w:color="auto"/>
            <w:right w:val="none" w:sz="0" w:space="0" w:color="auto"/>
          </w:divBdr>
        </w:div>
      </w:divsChild>
    </w:div>
    <w:div w:id="720136984">
      <w:bodyDiv w:val="1"/>
      <w:marLeft w:val="0"/>
      <w:marRight w:val="0"/>
      <w:marTop w:val="0"/>
      <w:marBottom w:val="0"/>
      <w:divBdr>
        <w:top w:val="none" w:sz="0" w:space="0" w:color="auto"/>
        <w:left w:val="none" w:sz="0" w:space="0" w:color="auto"/>
        <w:bottom w:val="none" w:sz="0" w:space="0" w:color="auto"/>
        <w:right w:val="none" w:sz="0" w:space="0" w:color="auto"/>
      </w:divBdr>
    </w:div>
    <w:div w:id="722827302">
      <w:bodyDiv w:val="1"/>
      <w:marLeft w:val="0"/>
      <w:marRight w:val="0"/>
      <w:marTop w:val="0"/>
      <w:marBottom w:val="0"/>
      <w:divBdr>
        <w:top w:val="none" w:sz="0" w:space="0" w:color="auto"/>
        <w:left w:val="none" w:sz="0" w:space="0" w:color="auto"/>
        <w:bottom w:val="none" w:sz="0" w:space="0" w:color="auto"/>
        <w:right w:val="none" w:sz="0" w:space="0" w:color="auto"/>
      </w:divBdr>
    </w:div>
    <w:div w:id="723795061">
      <w:bodyDiv w:val="1"/>
      <w:marLeft w:val="0"/>
      <w:marRight w:val="0"/>
      <w:marTop w:val="0"/>
      <w:marBottom w:val="0"/>
      <w:divBdr>
        <w:top w:val="none" w:sz="0" w:space="0" w:color="auto"/>
        <w:left w:val="none" w:sz="0" w:space="0" w:color="auto"/>
        <w:bottom w:val="none" w:sz="0" w:space="0" w:color="auto"/>
        <w:right w:val="none" w:sz="0" w:space="0" w:color="auto"/>
      </w:divBdr>
    </w:div>
    <w:div w:id="738554119">
      <w:bodyDiv w:val="1"/>
      <w:marLeft w:val="0"/>
      <w:marRight w:val="0"/>
      <w:marTop w:val="0"/>
      <w:marBottom w:val="0"/>
      <w:divBdr>
        <w:top w:val="none" w:sz="0" w:space="0" w:color="auto"/>
        <w:left w:val="none" w:sz="0" w:space="0" w:color="auto"/>
        <w:bottom w:val="none" w:sz="0" w:space="0" w:color="auto"/>
        <w:right w:val="none" w:sz="0" w:space="0" w:color="auto"/>
      </w:divBdr>
    </w:div>
    <w:div w:id="747656087">
      <w:bodyDiv w:val="1"/>
      <w:marLeft w:val="0"/>
      <w:marRight w:val="0"/>
      <w:marTop w:val="0"/>
      <w:marBottom w:val="0"/>
      <w:divBdr>
        <w:top w:val="none" w:sz="0" w:space="0" w:color="auto"/>
        <w:left w:val="none" w:sz="0" w:space="0" w:color="auto"/>
        <w:bottom w:val="none" w:sz="0" w:space="0" w:color="auto"/>
        <w:right w:val="none" w:sz="0" w:space="0" w:color="auto"/>
      </w:divBdr>
    </w:div>
    <w:div w:id="760881311">
      <w:bodyDiv w:val="1"/>
      <w:marLeft w:val="0"/>
      <w:marRight w:val="0"/>
      <w:marTop w:val="0"/>
      <w:marBottom w:val="0"/>
      <w:divBdr>
        <w:top w:val="none" w:sz="0" w:space="0" w:color="auto"/>
        <w:left w:val="none" w:sz="0" w:space="0" w:color="auto"/>
        <w:bottom w:val="none" w:sz="0" w:space="0" w:color="auto"/>
        <w:right w:val="none" w:sz="0" w:space="0" w:color="auto"/>
      </w:divBdr>
    </w:div>
    <w:div w:id="766581863">
      <w:bodyDiv w:val="1"/>
      <w:marLeft w:val="0"/>
      <w:marRight w:val="0"/>
      <w:marTop w:val="0"/>
      <w:marBottom w:val="0"/>
      <w:divBdr>
        <w:top w:val="none" w:sz="0" w:space="0" w:color="auto"/>
        <w:left w:val="none" w:sz="0" w:space="0" w:color="auto"/>
        <w:bottom w:val="none" w:sz="0" w:space="0" w:color="auto"/>
        <w:right w:val="none" w:sz="0" w:space="0" w:color="auto"/>
      </w:divBdr>
    </w:div>
    <w:div w:id="800613059">
      <w:bodyDiv w:val="1"/>
      <w:marLeft w:val="0"/>
      <w:marRight w:val="0"/>
      <w:marTop w:val="0"/>
      <w:marBottom w:val="0"/>
      <w:divBdr>
        <w:top w:val="none" w:sz="0" w:space="0" w:color="auto"/>
        <w:left w:val="none" w:sz="0" w:space="0" w:color="auto"/>
        <w:bottom w:val="none" w:sz="0" w:space="0" w:color="auto"/>
        <w:right w:val="none" w:sz="0" w:space="0" w:color="auto"/>
      </w:divBdr>
    </w:div>
    <w:div w:id="806701492">
      <w:bodyDiv w:val="1"/>
      <w:marLeft w:val="0"/>
      <w:marRight w:val="0"/>
      <w:marTop w:val="0"/>
      <w:marBottom w:val="0"/>
      <w:divBdr>
        <w:top w:val="none" w:sz="0" w:space="0" w:color="auto"/>
        <w:left w:val="none" w:sz="0" w:space="0" w:color="auto"/>
        <w:bottom w:val="none" w:sz="0" w:space="0" w:color="auto"/>
        <w:right w:val="none" w:sz="0" w:space="0" w:color="auto"/>
      </w:divBdr>
    </w:div>
    <w:div w:id="808283854">
      <w:bodyDiv w:val="1"/>
      <w:marLeft w:val="0"/>
      <w:marRight w:val="0"/>
      <w:marTop w:val="0"/>
      <w:marBottom w:val="0"/>
      <w:divBdr>
        <w:top w:val="none" w:sz="0" w:space="0" w:color="auto"/>
        <w:left w:val="none" w:sz="0" w:space="0" w:color="auto"/>
        <w:bottom w:val="none" w:sz="0" w:space="0" w:color="auto"/>
        <w:right w:val="none" w:sz="0" w:space="0" w:color="auto"/>
      </w:divBdr>
    </w:div>
    <w:div w:id="809857666">
      <w:bodyDiv w:val="1"/>
      <w:marLeft w:val="0"/>
      <w:marRight w:val="0"/>
      <w:marTop w:val="0"/>
      <w:marBottom w:val="0"/>
      <w:divBdr>
        <w:top w:val="none" w:sz="0" w:space="0" w:color="auto"/>
        <w:left w:val="none" w:sz="0" w:space="0" w:color="auto"/>
        <w:bottom w:val="none" w:sz="0" w:space="0" w:color="auto"/>
        <w:right w:val="none" w:sz="0" w:space="0" w:color="auto"/>
      </w:divBdr>
    </w:div>
    <w:div w:id="814227014">
      <w:bodyDiv w:val="1"/>
      <w:marLeft w:val="0"/>
      <w:marRight w:val="0"/>
      <w:marTop w:val="0"/>
      <w:marBottom w:val="0"/>
      <w:divBdr>
        <w:top w:val="none" w:sz="0" w:space="0" w:color="auto"/>
        <w:left w:val="none" w:sz="0" w:space="0" w:color="auto"/>
        <w:bottom w:val="none" w:sz="0" w:space="0" w:color="auto"/>
        <w:right w:val="none" w:sz="0" w:space="0" w:color="auto"/>
      </w:divBdr>
    </w:div>
    <w:div w:id="816189535">
      <w:bodyDiv w:val="1"/>
      <w:marLeft w:val="0"/>
      <w:marRight w:val="0"/>
      <w:marTop w:val="0"/>
      <w:marBottom w:val="0"/>
      <w:divBdr>
        <w:top w:val="none" w:sz="0" w:space="0" w:color="auto"/>
        <w:left w:val="none" w:sz="0" w:space="0" w:color="auto"/>
        <w:bottom w:val="none" w:sz="0" w:space="0" w:color="auto"/>
        <w:right w:val="none" w:sz="0" w:space="0" w:color="auto"/>
      </w:divBdr>
    </w:div>
    <w:div w:id="816995249">
      <w:bodyDiv w:val="1"/>
      <w:marLeft w:val="0"/>
      <w:marRight w:val="0"/>
      <w:marTop w:val="0"/>
      <w:marBottom w:val="0"/>
      <w:divBdr>
        <w:top w:val="none" w:sz="0" w:space="0" w:color="auto"/>
        <w:left w:val="none" w:sz="0" w:space="0" w:color="auto"/>
        <w:bottom w:val="none" w:sz="0" w:space="0" w:color="auto"/>
        <w:right w:val="none" w:sz="0" w:space="0" w:color="auto"/>
      </w:divBdr>
    </w:div>
    <w:div w:id="825900598">
      <w:bodyDiv w:val="1"/>
      <w:marLeft w:val="0"/>
      <w:marRight w:val="0"/>
      <w:marTop w:val="0"/>
      <w:marBottom w:val="0"/>
      <w:divBdr>
        <w:top w:val="none" w:sz="0" w:space="0" w:color="auto"/>
        <w:left w:val="none" w:sz="0" w:space="0" w:color="auto"/>
        <w:bottom w:val="none" w:sz="0" w:space="0" w:color="auto"/>
        <w:right w:val="none" w:sz="0" w:space="0" w:color="auto"/>
      </w:divBdr>
    </w:div>
    <w:div w:id="839077039">
      <w:bodyDiv w:val="1"/>
      <w:marLeft w:val="0"/>
      <w:marRight w:val="0"/>
      <w:marTop w:val="0"/>
      <w:marBottom w:val="0"/>
      <w:divBdr>
        <w:top w:val="none" w:sz="0" w:space="0" w:color="auto"/>
        <w:left w:val="none" w:sz="0" w:space="0" w:color="auto"/>
        <w:bottom w:val="none" w:sz="0" w:space="0" w:color="auto"/>
        <w:right w:val="none" w:sz="0" w:space="0" w:color="auto"/>
      </w:divBdr>
    </w:div>
    <w:div w:id="868228266">
      <w:bodyDiv w:val="1"/>
      <w:marLeft w:val="0"/>
      <w:marRight w:val="0"/>
      <w:marTop w:val="0"/>
      <w:marBottom w:val="0"/>
      <w:divBdr>
        <w:top w:val="none" w:sz="0" w:space="0" w:color="auto"/>
        <w:left w:val="none" w:sz="0" w:space="0" w:color="auto"/>
        <w:bottom w:val="none" w:sz="0" w:space="0" w:color="auto"/>
        <w:right w:val="none" w:sz="0" w:space="0" w:color="auto"/>
      </w:divBdr>
    </w:div>
    <w:div w:id="873544712">
      <w:bodyDiv w:val="1"/>
      <w:marLeft w:val="0"/>
      <w:marRight w:val="0"/>
      <w:marTop w:val="0"/>
      <w:marBottom w:val="0"/>
      <w:divBdr>
        <w:top w:val="none" w:sz="0" w:space="0" w:color="auto"/>
        <w:left w:val="none" w:sz="0" w:space="0" w:color="auto"/>
        <w:bottom w:val="none" w:sz="0" w:space="0" w:color="auto"/>
        <w:right w:val="none" w:sz="0" w:space="0" w:color="auto"/>
      </w:divBdr>
      <w:divsChild>
        <w:div w:id="1339506330">
          <w:marLeft w:val="0"/>
          <w:marRight w:val="0"/>
          <w:marTop w:val="0"/>
          <w:marBottom w:val="0"/>
          <w:divBdr>
            <w:top w:val="none" w:sz="0" w:space="0" w:color="auto"/>
            <w:left w:val="none" w:sz="0" w:space="0" w:color="auto"/>
            <w:bottom w:val="none" w:sz="0" w:space="0" w:color="auto"/>
            <w:right w:val="none" w:sz="0" w:space="0" w:color="auto"/>
          </w:divBdr>
        </w:div>
      </w:divsChild>
    </w:div>
    <w:div w:id="896164008">
      <w:bodyDiv w:val="1"/>
      <w:marLeft w:val="0"/>
      <w:marRight w:val="0"/>
      <w:marTop w:val="0"/>
      <w:marBottom w:val="0"/>
      <w:divBdr>
        <w:top w:val="none" w:sz="0" w:space="0" w:color="auto"/>
        <w:left w:val="none" w:sz="0" w:space="0" w:color="auto"/>
        <w:bottom w:val="none" w:sz="0" w:space="0" w:color="auto"/>
        <w:right w:val="none" w:sz="0" w:space="0" w:color="auto"/>
      </w:divBdr>
      <w:divsChild>
        <w:div w:id="57365014">
          <w:marLeft w:val="0"/>
          <w:marRight w:val="0"/>
          <w:marTop w:val="0"/>
          <w:marBottom w:val="0"/>
          <w:divBdr>
            <w:top w:val="none" w:sz="0" w:space="0" w:color="auto"/>
            <w:left w:val="none" w:sz="0" w:space="0" w:color="auto"/>
            <w:bottom w:val="none" w:sz="0" w:space="0" w:color="auto"/>
            <w:right w:val="none" w:sz="0" w:space="0" w:color="auto"/>
          </w:divBdr>
          <w:divsChild>
            <w:div w:id="575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420">
      <w:bodyDiv w:val="1"/>
      <w:marLeft w:val="0"/>
      <w:marRight w:val="0"/>
      <w:marTop w:val="0"/>
      <w:marBottom w:val="0"/>
      <w:divBdr>
        <w:top w:val="none" w:sz="0" w:space="0" w:color="auto"/>
        <w:left w:val="none" w:sz="0" w:space="0" w:color="auto"/>
        <w:bottom w:val="none" w:sz="0" w:space="0" w:color="auto"/>
        <w:right w:val="none" w:sz="0" w:space="0" w:color="auto"/>
      </w:divBdr>
    </w:div>
    <w:div w:id="937756245">
      <w:bodyDiv w:val="1"/>
      <w:marLeft w:val="0"/>
      <w:marRight w:val="0"/>
      <w:marTop w:val="0"/>
      <w:marBottom w:val="0"/>
      <w:divBdr>
        <w:top w:val="none" w:sz="0" w:space="0" w:color="auto"/>
        <w:left w:val="none" w:sz="0" w:space="0" w:color="auto"/>
        <w:bottom w:val="none" w:sz="0" w:space="0" w:color="auto"/>
        <w:right w:val="none" w:sz="0" w:space="0" w:color="auto"/>
      </w:divBdr>
    </w:div>
    <w:div w:id="939097210">
      <w:bodyDiv w:val="1"/>
      <w:marLeft w:val="0"/>
      <w:marRight w:val="0"/>
      <w:marTop w:val="0"/>
      <w:marBottom w:val="0"/>
      <w:divBdr>
        <w:top w:val="none" w:sz="0" w:space="0" w:color="auto"/>
        <w:left w:val="none" w:sz="0" w:space="0" w:color="auto"/>
        <w:bottom w:val="none" w:sz="0" w:space="0" w:color="auto"/>
        <w:right w:val="none" w:sz="0" w:space="0" w:color="auto"/>
      </w:divBdr>
    </w:div>
    <w:div w:id="940185901">
      <w:bodyDiv w:val="1"/>
      <w:marLeft w:val="0"/>
      <w:marRight w:val="0"/>
      <w:marTop w:val="0"/>
      <w:marBottom w:val="0"/>
      <w:divBdr>
        <w:top w:val="none" w:sz="0" w:space="0" w:color="auto"/>
        <w:left w:val="none" w:sz="0" w:space="0" w:color="auto"/>
        <w:bottom w:val="none" w:sz="0" w:space="0" w:color="auto"/>
        <w:right w:val="none" w:sz="0" w:space="0" w:color="auto"/>
      </w:divBdr>
    </w:div>
    <w:div w:id="940719355">
      <w:bodyDiv w:val="1"/>
      <w:marLeft w:val="0"/>
      <w:marRight w:val="0"/>
      <w:marTop w:val="0"/>
      <w:marBottom w:val="0"/>
      <w:divBdr>
        <w:top w:val="none" w:sz="0" w:space="0" w:color="auto"/>
        <w:left w:val="none" w:sz="0" w:space="0" w:color="auto"/>
        <w:bottom w:val="none" w:sz="0" w:space="0" w:color="auto"/>
        <w:right w:val="none" w:sz="0" w:space="0" w:color="auto"/>
      </w:divBdr>
    </w:div>
    <w:div w:id="956915688">
      <w:bodyDiv w:val="1"/>
      <w:marLeft w:val="0"/>
      <w:marRight w:val="0"/>
      <w:marTop w:val="0"/>
      <w:marBottom w:val="0"/>
      <w:divBdr>
        <w:top w:val="none" w:sz="0" w:space="0" w:color="auto"/>
        <w:left w:val="none" w:sz="0" w:space="0" w:color="auto"/>
        <w:bottom w:val="none" w:sz="0" w:space="0" w:color="auto"/>
        <w:right w:val="none" w:sz="0" w:space="0" w:color="auto"/>
      </w:divBdr>
    </w:div>
    <w:div w:id="957488919">
      <w:bodyDiv w:val="1"/>
      <w:marLeft w:val="0"/>
      <w:marRight w:val="0"/>
      <w:marTop w:val="0"/>
      <w:marBottom w:val="0"/>
      <w:divBdr>
        <w:top w:val="none" w:sz="0" w:space="0" w:color="auto"/>
        <w:left w:val="none" w:sz="0" w:space="0" w:color="auto"/>
        <w:bottom w:val="none" w:sz="0" w:space="0" w:color="auto"/>
        <w:right w:val="none" w:sz="0" w:space="0" w:color="auto"/>
      </w:divBdr>
    </w:div>
    <w:div w:id="960528352">
      <w:bodyDiv w:val="1"/>
      <w:marLeft w:val="0"/>
      <w:marRight w:val="0"/>
      <w:marTop w:val="0"/>
      <w:marBottom w:val="0"/>
      <w:divBdr>
        <w:top w:val="none" w:sz="0" w:space="0" w:color="auto"/>
        <w:left w:val="none" w:sz="0" w:space="0" w:color="auto"/>
        <w:bottom w:val="none" w:sz="0" w:space="0" w:color="auto"/>
        <w:right w:val="none" w:sz="0" w:space="0" w:color="auto"/>
      </w:divBdr>
    </w:div>
    <w:div w:id="990985723">
      <w:bodyDiv w:val="1"/>
      <w:marLeft w:val="0"/>
      <w:marRight w:val="0"/>
      <w:marTop w:val="0"/>
      <w:marBottom w:val="0"/>
      <w:divBdr>
        <w:top w:val="none" w:sz="0" w:space="0" w:color="auto"/>
        <w:left w:val="none" w:sz="0" w:space="0" w:color="auto"/>
        <w:bottom w:val="none" w:sz="0" w:space="0" w:color="auto"/>
        <w:right w:val="none" w:sz="0" w:space="0" w:color="auto"/>
      </w:divBdr>
    </w:div>
    <w:div w:id="994383232">
      <w:bodyDiv w:val="1"/>
      <w:marLeft w:val="0"/>
      <w:marRight w:val="0"/>
      <w:marTop w:val="0"/>
      <w:marBottom w:val="0"/>
      <w:divBdr>
        <w:top w:val="none" w:sz="0" w:space="0" w:color="auto"/>
        <w:left w:val="none" w:sz="0" w:space="0" w:color="auto"/>
        <w:bottom w:val="none" w:sz="0" w:space="0" w:color="auto"/>
        <w:right w:val="none" w:sz="0" w:space="0" w:color="auto"/>
      </w:divBdr>
    </w:div>
    <w:div w:id="995454263">
      <w:bodyDiv w:val="1"/>
      <w:marLeft w:val="0"/>
      <w:marRight w:val="0"/>
      <w:marTop w:val="0"/>
      <w:marBottom w:val="0"/>
      <w:divBdr>
        <w:top w:val="none" w:sz="0" w:space="0" w:color="auto"/>
        <w:left w:val="none" w:sz="0" w:space="0" w:color="auto"/>
        <w:bottom w:val="none" w:sz="0" w:space="0" w:color="auto"/>
        <w:right w:val="none" w:sz="0" w:space="0" w:color="auto"/>
      </w:divBdr>
      <w:divsChild>
        <w:div w:id="275018691">
          <w:marLeft w:val="0"/>
          <w:marRight w:val="0"/>
          <w:marTop w:val="0"/>
          <w:marBottom w:val="0"/>
          <w:divBdr>
            <w:top w:val="none" w:sz="0" w:space="0" w:color="auto"/>
            <w:left w:val="none" w:sz="0" w:space="0" w:color="auto"/>
            <w:bottom w:val="none" w:sz="0" w:space="0" w:color="auto"/>
            <w:right w:val="none" w:sz="0" w:space="0" w:color="auto"/>
          </w:divBdr>
        </w:div>
      </w:divsChild>
    </w:div>
    <w:div w:id="998458178">
      <w:bodyDiv w:val="1"/>
      <w:marLeft w:val="0"/>
      <w:marRight w:val="0"/>
      <w:marTop w:val="0"/>
      <w:marBottom w:val="0"/>
      <w:divBdr>
        <w:top w:val="none" w:sz="0" w:space="0" w:color="auto"/>
        <w:left w:val="none" w:sz="0" w:space="0" w:color="auto"/>
        <w:bottom w:val="none" w:sz="0" w:space="0" w:color="auto"/>
        <w:right w:val="none" w:sz="0" w:space="0" w:color="auto"/>
      </w:divBdr>
    </w:div>
    <w:div w:id="1012535870">
      <w:bodyDiv w:val="1"/>
      <w:marLeft w:val="0"/>
      <w:marRight w:val="0"/>
      <w:marTop w:val="0"/>
      <w:marBottom w:val="0"/>
      <w:divBdr>
        <w:top w:val="none" w:sz="0" w:space="0" w:color="auto"/>
        <w:left w:val="none" w:sz="0" w:space="0" w:color="auto"/>
        <w:bottom w:val="none" w:sz="0" w:space="0" w:color="auto"/>
        <w:right w:val="none" w:sz="0" w:space="0" w:color="auto"/>
      </w:divBdr>
    </w:div>
    <w:div w:id="1022702610">
      <w:bodyDiv w:val="1"/>
      <w:marLeft w:val="0"/>
      <w:marRight w:val="0"/>
      <w:marTop w:val="0"/>
      <w:marBottom w:val="0"/>
      <w:divBdr>
        <w:top w:val="none" w:sz="0" w:space="0" w:color="auto"/>
        <w:left w:val="none" w:sz="0" w:space="0" w:color="auto"/>
        <w:bottom w:val="none" w:sz="0" w:space="0" w:color="auto"/>
        <w:right w:val="none" w:sz="0" w:space="0" w:color="auto"/>
      </w:divBdr>
    </w:div>
    <w:div w:id="1025011679">
      <w:bodyDiv w:val="1"/>
      <w:marLeft w:val="0"/>
      <w:marRight w:val="0"/>
      <w:marTop w:val="0"/>
      <w:marBottom w:val="0"/>
      <w:divBdr>
        <w:top w:val="none" w:sz="0" w:space="0" w:color="auto"/>
        <w:left w:val="none" w:sz="0" w:space="0" w:color="auto"/>
        <w:bottom w:val="none" w:sz="0" w:space="0" w:color="auto"/>
        <w:right w:val="none" w:sz="0" w:space="0" w:color="auto"/>
      </w:divBdr>
    </w:div>
    <w:div w:id="1025909261">
      <w:bodyDiv w:val="1"/>
      <w:marLeft w:val="0"/>
      <w:marRight w:val="0"/>
      <w:marTop w:val="0"/>
      <w:marBottom w:val="0"/>
      <w:divBdr>
        <w:top w:val="none" w:sz="0" w:space="0" w:color="auto"/>
        <w:left w:val="none" w:sz="0" w:space="0" w:color="auto"/>
        <w:bottom w:val="none" w:sz="0" w:space="0" w:color="auto"/>
        <w:right w:val="none" w:sz="0" w:space="0" w:color="auto"/>
      </w:divBdr>
      <w:divsChild>
        <w:div w:id="799032556">
          <w:marLeft w:val="0"/>
          <w:marRight w:val="0"/>
          <w:marTop w:val="0"/>
          <w:marBottom w:val="0"/>
          <w:divBdr>
            <w:top w:val="none" w:sz="0" w:space="0" w:color="auto"/>
            <w:left w:val="none" w:sz="0" w:space="0" w:color="auto"/>
            <w:bottom w:val="none" w:sz="0" w:space="0" w:color="auto"/>
            <w:right w:val="none" w:sz="0" w:space="0" w:color="auto"/>
          </w:divBdr>
          <w:divsChild>
            <w:div w:id="156920233">
              <w:marLeft w:val="0"/>
              <w:marRight w:val="0"/>
              <w:marTop w:val="0"/>
              <w:marBottom w:val="0"/>
              <w:divBdr>
                <w:top w:val="none" w:sz="0" w:space="0" w:color="auto"/>
                <w:left w:val="none" w:sz="0" w:space="0" w:color="auto"/>
                <w:bottom w:val="none" w:sz="0" w:space="0" w:color="auto"/>
                <w:right w:val="none" w:sz="0" w:space="0" w:color="auto"/>
              </w:divBdr>
              <w:divsChild>
                <w:div w:id="1674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2940">
          <w:marLeft w:val="0"/>
          <w:marRight w:val="0"/>
          <w:marTop w:val="0"/>
          <w:marBottom w:val="0"/>
          <w:divBdr>
            <w:top w:val="none" w:sz="0" w:space="0" w:color="auto"/>
            <w:left w:val="none" w:sz="0" w:space="0" w:color="auto"/>
            <w:bottom w:val="none" w:sz="0" w:space="0" w:color="auto"/>
            <w:right w:val="none" w:sz="0" w:space="0" w:color="auto"/>
          </w:divBdr>
          <w:divsChild>
            <w:div w:id="7104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1611">
      <w:bodyDiv w:val="1"/>
      <w:marLeft w:val="0"/>
      <w:marRight w:val="0"/>
      <w:marTop w:val="0"/>
      <w:marBottom w:val="0"/>
      <w:divBdr>
        <w:top w:val="none" w:sz="0" w:space="0" w:color="auto"/>
        <w:left w:val="none" w:sz="0" w:space="0" w:color="auto"/>
        <w:bottom w:val="none" w:sz="0" w:space="0" w:color="auto"/>
        <w:right w:val="none" w:sz="0" w:space="0" w:color="auto"/>
      </w:divBdr>
      <w:divsChild>
        <w:div w:id="1181167657">
          <w:marLeft w:val="0"/>
          <w:marRight w:val="0"/>
          <w:marTop w:val="0"/>
          <w:marBottom w:val="0"/>
          <w:divBdr>
            <w:top w:val="none" w:sz="0" w:space="0" w:color="auto"/>
            <w:left w:val="none" w:sz="0" w:space="0" w:color="auto"/>
            <w:bottom w:val="none" w:sz="0" w:space="0" w:color="auto"/>
            <w:right w:val="none" w:sz="0" w:space="0" w:color="auto"/>
          </w:divBdr>
        </w:div>
      </w:divsChild>
    </w:div>
    <w:div w:id="1063262650">
      <w:bodyDiv w:val="1"/>
      <w:marLeft w:val="0"/>
      <w:marRight w:val="0"/>
      <w:marTop w:val="0"/>
      <w:marBottom w:val="0"/>
      <w:divBdr>
        <w:top w:val="none" w:sz="0" w:space="0" w:color="auto"/>
        <w:left w:val="none" w:sz="0" w:space="0" w:color="auto"/>
        <w:bottom w:val="none" w:sz="0" w:space="0" w:color="auto"/>
        <w:right w:val="none" w:sz="0" w:space="0" w:color="auto"/>
      </w:divBdr>
    </w:div>
    <w:div w:id="1063871702">
      <w:bodyDiv w:val="1"/>
      <w:marLeft w:val="0"/>
      <w:marRight w:val="0"/>
      <w:marTop w:val="0"/>
      <w:marBottom w:val="0"/>
      <w:divBdr>
        <w:top w:val="none" w:sz="0" w:space="0" w:color="auto"/>
        <w:left w:val="none" w:sz="0" w:space="0" w:color="auto"/>
        <w:bottom w:val="none" w:sz="0" w:space="0" w:color="auto"/>
        <w:right w:val="none" w:sz="0" w:space="0" w:color="auto"/>
      </w:divBdr>
    </w:div>
    <w:div w:id="1065179591">
      <w:bodyDiv w:val="1"/>
      <w:marLeft w:val="0"/>
      <w:marRight w:val="0"/>
      <w:marTop w:val="0"/>
      <w:marBottom w:val="0"/>
      <w:divBdr>
        <w:top w:val="none" w:sz="0" w:space="0" w:color="auto"/>
        <w:left w:val="none" w:sz="0" w:space="0" w:color="auto"/>
        <w:bottom w:val="none" w:sz="0" w:space="0" w:color="auto"/>
        <w:right w:val="none" w:sz="0" w:space="0" w:color="auto"/>
      </w:divBdr>
    </w:div>
    <w:div w:id="1084956444">
      <w:bodyDiv w:val="1"/>
      <w:marLeft w:val="0"/>
      <w:marRight w:val="0"/>
      <w:marTop w:val="0"/>
      <w:marBottom w:val="0"/>
      <w:divBdr>
        <w:top w:val="none" w:sz="0" w:space="0" w:color="auto"/>
        <w:left w:val="none" w:sz="0" w:space="0" w:color="auto"/>
        <w:bottom w:val="none" w:sz="0" w:space="0" w:color="auto"/>
        <w:right w:val="none" w:sz="0" w:space="0" w:color="auto"/>
      </w:divBdr>
      <w:divsChild>
        <w:div w:id="1062753331">
          <w:marLeft w:val="0"/>
          <w:marRight w:val="0"/>
          <w:marTop w:val="0"/>
          <w:marBottom w:val="450"/>
          <w:divBdr>
            <w:top w:val="none" w:sz="0" w:space="0" w:color="auto"/>
            <w:left w:val="none" w:sz="0" w:space="0" w:color="auto"/>
            <w:bottom w:val="none" w:sz="0" w:space="0" w:color="auto"/>
            <w:right w:val="none" w:sz="0" w:space="0" w:color="auto"/>
          </w:divBdr>
        </w:div>
      </w:divsChild>
    </w:div>
    <w:div w:id="1088386328">
      <w:bodyDiv w:val="1"/>
      <w:marLeft w:val="0"/>
      <w:marRight w:val="0"/>
      <w:marTop w:val="0"/>
      <w:marBottom w:val="0"/>
      <w:divBdr>
        <w:top w:val="none" w:sz="0" w:space="0" w:color="auto"/>
        <w:left w:val="none" w:sz="0" w:space="0" w:color="auto"/>
        <w:bottom w:val="none" w:sz="0" w:space="0" w:color="auto"/>
        <w:right w:val="none" w:sz="0" w:space="0" w:color="auto"/>
      </w:divBdr>
    </w:div>
    <w:div w:id="1090274041">
      <w:bodyDiv w:val="1"/>
      <w:marLeft w:val="0"/>
      <w:marRight w:val="0"/>
      <w:marTop w:val="0"/>
      <w:marBottom w:val="0"/>
      <w:divBdr>
        <w:top w:val="none" w:sz="0" w:space="0" w:color="auto"/>
        <w:left w:val="none" w:sz="0" w:space="0" w:color="auto"/>
        <w:bottom w:val="none" w:sz="0" w:space="0" w:color="auto"/>
        <w:right w:val="none" w:sz="0" w:space="0" w:color="auto"/>
      </w:divBdr>
    </w:div>
    <w:div w:id="1091584435">
      <w:bodyDiv w:val="1"/>
      <w:marLeft w:val="0"/>
      <w:marRight w:val="0"/>
      <w:marTop w:val="0"/>
      <w:marBottom w:val="0"/>
      <w:divBdr>
        <w:top w:val="none" w:sz="0" w:space="0" w:color="auto"/>
        <w:left w:val="none" w:sz="0" w:space="0" w:color="auto"/>
        <w:bottom w:val="none" w:sz="0" w:space="0" w:color="auto"/>
        <w:right w:val="none" w:sz="0" w:space="0" w:color="auto"/>
      </w:divBdr>
    </w:div>
    <w:div w:id="1091706862">
      <w:bodyDiv w:val="1"/>
      <w:marLeft w:val="0"/>
      <w:marRight w:val="0"/>
      <w:marTop w:val="0"/>
      <w:marBottom w:val="0"/>
      <w:divBdr>
        <w:top w:val="none" w:sz="0" w:space="0" w:color="auto"/>
        <w:left w:val="none" w:sz="0" w:space="0" w:color="auto"/>
        <w:bottom w:val="none" w:sz="0" w:space="0" w:color="auto"/>
        <w:right w:val="none" w:sz="0" w:space="0" w:color="auto"/>
      </w:divBdr>
      <w:divsChild>
        <w:div w:id="349994577">
          <w:marLeft w:val="0"/>
          <w:marRight w:val="0"/>
          <w:marTop w:val="0"/>
          <w:marBottom w:val="0"/>
          <w:divBdr>
            <w:top w:val="none" w:sz="0" w:space="0" w:color="auto"/>
            <w:left w:val="none" w:sz="0" w:space="0" w:color="auto"/>
            <w:bottom w:val="none" w:sz="0" w:space="0" w:color="auto"/>
            <w:right w:val="none" w:sz="0" w:space="0" w:color="auto"/>
          </w:divBdr>
        </w:div>
        <w:div w:id="411511379">
          <w:marLeft w:val="0"/>
          <w:marRight w:val="0"/>
          <w:marTop w:val="0"/>
          <w:marBottom w:val="0"/>
          <w:divBdr>
            <w:top w:val="none" w:sz="0" w:space="0" w:color="auto"/>
            <w:left w:val="none" w:sz="0" w:space="0" w:color="auto"/>
            <w:bottom w:val="none" w:sz="0" w:space="0" w:color="auto"/>
            <w:right w:val="none" w:sz="0" w:space="0" w:color="auto"/>
          </w:divBdr>
        </w:div>
        <w:div w:id="661855865">
          <w:marLeft w:val="0"/>
          <w:marRight w:val="0"/>
          <w:marTop w:val="0"/>
          <w:marBottom w:val="0"/>
          <w:divBdr>
            <w:top w:val="none" w:sz="0" w:space="0" w:color="auto"/>
            <w:left w:val="none" w:sz="0" w:space="0" w:color="auto"/>
            <w:bottom w:val="none" w:sz="0" w:space="0" w:color="auto"/>
            <w:right w:val="none" w:sz="0" w:space="0" w:color="auto"/>
          </w:divBdr>
        </w:div>
        <w:div w:id="808787534">
          <w:marLeft w:val="0"/>
          <w:marRight w:val="0"/>
          <w:marTop w:val="0"/>
          <w:marBottom w:val="0"/>
          <w:divBdr>
            <w:top w:val="none" w:sz="0" w:space="0" w:color="auto"/>
            <w:left w:val="none" w:sz="0" w:space="0" w:color="auto"/>
            <w:bottom w:val="none" w:sz="0" w:space="0" w:color="auto"/>
            <w:right w:val="none" w:sz="0" w:space="0" w:color="auto"/>
          </w:divBdr>
        </w:div>
      </w:divsChild>
    </w:div>
    <w:div w:id="1099452340">
      <w:bodyDiv w:val="1"/>
      <w:marLeft w:val="0"/>
      <w:marRight w:val="0"/>
      <w:marTop w:val="0"/>
      <w:marBottom w:val="0"/>
      <w:divBdr>
        <w:top w:val="none" w:sz="0" w:space="0" w:color="auto"/>
        <w:left w:val="none" w:sz="0" w:space="0" w:color="auto"/>
        <w:bottom w:val="none" w:sz="0" w:space="0" w:color="auto"/>
        <w:right w:val="none" w:sz="0" w:space="0" w:color="auto"/>
      </w:divBdr>
      <w:divsChild>
        <w:div w:id="950235539">
          <w:marLeft w:val="0"/>
          <w:marRight w:val="0"/>
          <w:marTop w:val="0"/>
          <w:marBottom w:val="0"/>
          <w:divBdr>
            <w:top w:val="none" w:sz="0" w:space="0" w:color="auto"/>
            <w:left w:val="none" w:sz="0" w:space="0" w:color="auto"/>
            <w:bottom w:val="none" w:sz="0" w:space="0" w:color="auto"/>
            <w:right w:val="none" w:sz="0" w:space="0" w:color="auto"/>
          </w:divBdr>
        </w:div>
      </w:divsChild>
    </w:div>
    <w:div w:id="1101336041">
      <w:bodyDiv w:val="1"/>
      <w:marLeft w:val="0"/>
      <w:marRight w:val="0"/>
      <w:marTop w:val="0"/>
      <w:marBottom w:val="0"/>
      <w:divBdr>
        <w:top w:val="none" w:sz="0" w:space="0" w:color="auto"/>
        <w:left w:val="none" w:sz="0" w:space="0" w:color="auto"/>
        <w:bottom w:val="none" w:sz="0" w:space="0" w:color="auto"/>
        <w:right w:val="none" w:sz="0" w:space="0" w:color="auto"/>
      </w:divBdr>
    </w:div>
    <w:div w:id="1102844398">
      <w:bodyDiv w:val="1"/>
      <w:marLeft w:val="0"/>
      <w:marRight w:val="0"/>
      <w:marTop w:val="0"/>
      <w:marBottom w:val="0"/>
      <w:divBdr>
        <w:top w:val="none" w:sz="0" w:space="0" w:color="auto"/>
        <w:left w:val="none" w:sz="0" w:space="0" w:color="auto"/>
        <w:bottom w:val="none" w:sz="0" w:space="0" w:color="auto"/>
        <w:right w:val="none" w:sz="0" w:space="0" w:color="auto"/>
      </w:divBdr>
      <w:divsChild>
        <w:div w:id="1292899558">
          <w:marLeft w:val="0"/>
          <w:marRight w:val="0"/>
          <w:marTop w:val="0"/>
          <w:marBottom w:val="0"/>
          <w:divBdr>
            <w:top w:val="none" w:sz="0" w:space="0" w:color="auto"/>
            <w:left w:val="none" w:sz="0" w:space="0" w:color="auto"/>
            <w:bottom w:val="none" w:sz="0" w:space="0" w:color="auto"/>
            <w:right w:val="none" w:sz="0" w:space="0" w:color="auto"/>
          </w:divBdr>
          <w:divsChild>
            <w:div w:id="866410818">
              <w:marLeft w:val="0"/>
              <w:marRight w:val="0"/>
              <w:marTop w:val="0"/>
              <w:marBottom w:val="0"/>
              <w:divBdr>
                <w:top w:val="none" w:sz="0" w:space="0" w:color="auto"/>
                <w:left w:val="none" w:sz="0" w:space="0" w:color="auto"/>
                <w:bottom w:val="none" w:sz="0" w:space="0" w:color="auto"/>
                <w:right w:val="none" w:sz="0" w:space="0" w:color="auto"/>
              </w:divBdr>
              <w:divsChild>
                <w:div w:id="17401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693">
      <w:bodyDiv w:val="1"/>
      <w:marLeft w:val="0"/>
      <w:marRight w:val="0"/>
      <w:marTop w:val="0"/>
      <w:marBottom w:val="0"/>
      <w:divBdr>
        <w:top w:val="none" w:sz="0" w:space="0" w:color="auto"/>
        <w:left w:val="none" w:sz="0" w:space="0" w:color="auto"/>
        <w:bottom w:val="none" w:sz="0" w:space="0" w:color="auto"/>
        <w:right w:val="none" w:sz="0" w:space="0" w:color="auto"/>
      </w:divBdr>
    </w:div>
    <w:div w:id="1157921974">
      <w:bodyDiv w:val="1"/>
      <w:marLeft w:val="0"/>
      <w:marRight w:val="0"/>
      <w:marTop w:val="0"/>
      <w:marBottom w:val="0"/>
      <w:divBdr>
        <w:top w:val="none" w:sz="0" w:space="0" w:color="auto"/>
        <w:left w:val="none" w:sz="0" w:space="0" w:color="auto"/>
        <w:bottom w:val="none" w:sz="0" w:space="0" w:color="auto"/>
        <w:right w:val="none" w:sz="0" w:space="0" w:color="auto"/>
      </w:divBdr>
    </w:div>
    <w:div w:id="1165316409">
      <w:bodyDiv w:val="1"/>
      <w:marLeft w:val="0"/>
      <w:marRight w:val="0"/>
      <w:marTop w:val="0"/>
      <w:marBottom w:val="0"/>
      <w:divBdr>
        <w:top w:val="none" w:sz="0" w:space="0" w:color="auto"/>
        <w:left w:val="none" w:sz="0" w:space="0" w:color="auto"/>
        <w:bottom w:val="none" w:sz="0" w:space="0" w:color="auto"/>
        <w:right w:val="none" w:sz="0" w:space="0" w:color="auto"/>
      </w:divBdr>
      <w:divsChild>
        <w:div w:id="2074037976">
          <w:marLeft w:val="0"/>
          <w:marRight w:val="0"/>
          <w:marTop w:val="0"/>
          <w:marBottom w:val="0"/>
          <w:divBdr>
            <w:top w:val="none" w:sz="0" w:space="0" w:color="auto"/>
            <w:left w:val="none" w:sz="0" w:space="0" w:color="auto"/>
            <w:bottom w:val="none" w:sz="0" w:space="0" w:color="auto"/>
            <w:right w:val="none" w:sz="0" w:space="0" w:color="auto"/>
          </w:divBdr>
        </w:div>
      </w:divsChild>
    </w:div>
    <w:div w:id="1169832341">
      <w:bodyDiv w:val="1"/>
      <w:marLeft w:val="0"/>
      <w:marRight w:val="0"/>
      <w:marTop w:val="0"/>
      <w:marBottom w:val="0"/>
      <w:divBdr>
        <w:top w:val="none" w:sz="0" w:space="0" w:color="auto"/>
        <w:left w:val="none" w:sz="0" w:space="0" w:color="auto"/>
        <w:bottom w:val="none" w:sz="0" w:space="0" w:color="auto"/>
        <w:right w:val="none" w:sz="0" w:space="0" w:color="auto"/>
      </w:divBdr>
    </w:div>
    <w:div w:id="1189637573">
      <w:bodyDiv w:val="1"/>
      <w:marLeft w:val="0"/>
      <w:marRight w:val="0"/>
      <w:marTop w:val="0"/>
      <w:marBottom w:val="0"/>
      <w:divBdr>
        <w:top w:val="none" w:sz="0" w:space="0" w:color="auto"/>
        <w:left w:val="none" w:sz="0" w:space="0" w:color="auto"/>
        <w:bottom w:val="none" w:sz="0" w:space="0" w:color="auto"/>
        <w:right w:val="none" w:sz="0" w:space="0" w:color="auto"/>
      </w:divBdr>
    </w:div>
    <w:div w:id="1190297193">
      <w:bodyDiv w:val="1"/>
      <w:marLeft w:val="0"/>
      <w:marRight w:val="0"/>
      <w:marTop w:val="0"/>
      <w:marBottom w:val="0"/>
      <w:divBdr>
        <w:top w:val="none" w:sz="0" w:space="0" w:color="auto"/>
        <w:left w:val="none" w:sz="0" w:space="0" w:color="auto"/>
        <w:bottom w:val="none" w:sz="0" w:space="0" w:color="auto"/>
        <w:right w:val="none" w:sz="0" w:space="0" w:color="auto"/>
      </w:divBdr>
    </w:div>
    <w:div w:id="1202667995">
      <w:bodyDiv w:val="1"/>
      <w:marLeft w:val="0"/>
      <w:marRight w:val="0"/>
      <w:marTop w:val="0"/>
      <w:marBottom w:val="0"/>
      <w:divBdr>
        <w:top w:val="none" w:sz="0" w:space="0" w:color="auto"/>
        <w:left w:val="none" w:sz="0" w:space="0" w:color="auto"/>
        <w:bottom w:val="none" w:sz="0" w:space="0" w:color="auto"/>
        <w:right w:val="none" w:sz="0" w:space="0" w:color="auto"/>
      </w:divBdr>
      <w:divsChild>
        <w:div w:id="1566525814">
          <w:marLeft w:val="0"/>
          <w:marRight w:val="0"/>
          <w:marTop w:val="0"/>
          <w:marBottom w:val="0"/>
          <w:divBdr>
            <w:top w:val="none" w:sz="0" w:space="0" w:color="auto"/>
            <w:left w:val="none" w:sz="0" w:space="0" w:color="auto"/>
            <w:bottom w:val="none" w:sz="0" w:space="0" w:color="auto"/>
            <w:right w:val="none" w:sz="0" w:space="0" w:color="auto"/>
          </w:divBdr>
        </w:div>
      </w:divsChild>
    </w:div>
    <w:div w:id="1215314177">
      <w:bodyDiv w:val="1"/>
      <w:marLeft w:val="0"/>
      <w:marRight w:val="0"/>
      <w:marTop w:val="0"/>
      <w:marBottom w:val="0"/>
      <w:divBdr>
        <w:top w:val="none" w:sz="0" w:space="0" w:color="auto"/>
        <w:left w:val="none" w:sz="0" w:space="0" w:color="auto"/>
        <w:bottom w:val="none" w:sz="0" w:space="0" w:color="auto"/>
        <w:right w:val="none" w:sz="0" w:space="0" w:color="auto"/>
      </w:divBdr>
    </w:div>
    <w:div w:id="1243181093">
      <w:bodyDiv w:val="1"/>
      <w:marLeft w:val="0"/>
      <w:marRight w:val="0"/>
      <w:marTop w:val="0"/>
      <w:marBottom w:val="0"/>
      <w:divBdr>
        <w:top w:val="none" w:sz="0" w:space="0" w:color="auto"/>
        <w:left w:val="none" w:sz="0" w:space="0" w:color="auto"/>
        <w:bottom w:val="none" w:sz="0" w:space="0" w:color="auto"/>
        <w:right w:val="none" w:sz="0" w:space="0" w:color="auto"/>
      </w:divBdr>
    </w:div>
    <w:div w:id="1259876055">
      <w:bodyDiv w:val="1"/>
      <w:marLeft w:val="0"/>
      <w:marRight w:val="0"/>
      <w:marTop w:val="0"/>
      <w:marBottom w:val="0"/>
      <w:divBdr>
        <w:top w:val="none" w:sz="0" w:space="0" w:color="auto"/>
        <w:left w:val="none" w:sz="0" w:space="0" w:color="auto"/>
        <w:bottom w:val="none" w:sz="0" w:space="0" w:color="auto"/>
        <w:right w:val="none" w:sz="0" w:space="0" w:color="auto"/>
      </w:divBdr>
    </w:div>
    <w:div w:id="1261254234">
      <w:bodyDiv w:val="1"/>
      <w:marLeft w:val="0"/>
      <w:marRight w:val="0"/>
      <w:marTop w:val="0"/>
      <w:marBottom w:val="0"/>
      <w:divBdr>
        <w:top w:val="none" w:sz="0" w:space="0" w:color="auto"/>
        <w:left w:val="none" w:sz="0" w:space="0" w:color="auto"/>
        <w:bottom w:val="none" w:sz="0" w:space="0" w:color="auto"/>
        <w:right w:val="none" w:sz="0" w:space="0" w:color="auto"/>
      </w:divBdr>
    </w:div>
    <w:div w:id="1263610980">
      <w:bodyDiv w:val="1"/>
      <w:marLeft w:val="0"/>
      <w:marRight w:val="0"/>
      <w:marTop w:val="0"/>
      <w:marBottom w:val="0"/>
      <w:divBdr>
        <w:top w:val="none" w:sz="0" w:space="0" w:color="auto"/>
        <w:left w:val="none" w:sz="0" w:space="0" w:color="auto"/>
        <w:bottom w:val="none" w:sz="0" w:space="0" w:color="auto"/>
        <w:right w:val="none" w:sz="0" w:space="0" w:color="auto"/>
      </w:divBdr>
    </w:div>
    <w:div w:id="1270510737">
      <w:bodyDiv w:val="1"/>
      <w:marLeft w:val="0"/>
      <w:marRight w:val="0"/>
      <w:marTop w:val="0"/>
      <w:marBottom w:val="0"/>
      <w:divBdr>
        <w:top w:val="none" w:sz="0" w:space="0" w:color="auto"/>
        <w:left w:val="none" w:sz="0" w:space="0" w:color="auto"/>
        <w:bottom w:val="none" w:sz="0" w:space="0" w:color="auto"/>
        <w:right w:val="none" w:sz="0" w:space="0" w:color="auto"/>
      </w:divBdr>
    </w:div>
    <w:div w:id="1285231227">
      <w:bodyDiv w:val="1"/>
      <w:marLeft w:val="0"/>
      <w:marRight w:val="0"/>
      <w:marTop w:val="0"/>
      <w:marBottom w:val="0"/>
      <w:divBdr>
        <w:top w:val="none" w:sz="0" w:space="0" w:color="auto"/>
        <w:left w:val="none" w:sz="0" w:space="0" w:color="auto"/>
        <w:bottom w:val="none" w:sz="0" w:space="0" w:color="auto"/>
        <w:right w:val="none" w:sz="0" w:space="0" w:color="auto"/>
      </w:divBdr>
    </w:div>
    <w:div w:id="1294166854">
      <w:bodyDiv w:val="1"/>
      <w:marLeft w:val="0"/>
      <w:marRight w:val="0"/>
      <w:marTop w:val="0"/>
      <w:marBottom w:val="0"/>
      <w:divBdr>
        <w:top w:val="none" w:sz="0" w:space="0" w:color="auto"/>
        <w:left w:val="none" w:sz="0" w:space="0" w:color="auto"/>
        <w:bottom w:val="none" w:sz="0" w:space="0" w:color="auto"/>
        <w:right w:val="none" w:sz="0" w:space="0" w:color="auto"/>
      </w:divBdr>
    </w:div>
    <w:div w:id="1301882502">
      <w:bodyDiv w:val="1"/>
      <w:marLeft w:val="0"/>
      <w:marRight w:val="0"/>
      <w:marTop w:val="0"/>
      <w:marBottom w:val="0"/>
      <w:divBdr>
        <w:top w:val="none" w:sz="0" w:space="0" w:color="auto"/>
        <w:left w:val="none" w:sz="0" w:space="0" w:color="auto"/>
        <w:bottom w:val="none" w:sz="0" w:space="0" w:color="auto"/>
        <w:right w:val="none" w:sz="0" w:space="0" w:color="auto"/>
      </w:divBdr>
      <w:divsChild>
        <w:div w:id="599676863">
          <w:marLeft w:val="0"/>
          <w:marRight w:val="0"/>
          <w:marTop w:val="0"/>
          <w:marBottom w:val="0"/>
          <w:divBdr>
            <w:top w:val="none" w:sz="0" w:space="0" w:color="auto"/>
            <w:left w:val="none" w:sz="0" w:space="0" w:color="auto"/>
            <w:bottom w:val="none" w:sz="0" w:space="0" w:color="auto"/>
            <w:right w:val="none" w:sz="0" w:space="0" w:color="auto"/>
          </w:divBdr>
        </w:div>
      </w:divsChild>
    </w:div>
    <w:div w:id="1324043703">
      <w:bodyDiv w:val="1"/>
      <w:marLeft w:val="0"/>
      <w:marRight w:val="0"/>
      <w:marTop w:val="0"/>
      <w:marBottom w:val="0"/>
      <w:divBdr>
        <w:top w:val="none" w:sz="0" w:space="0" w:color="auto"/>
        <w:left w:val="none" w:sz="0" w:space="0" w:color="auto"/>
        <w:bottom w:val="none" w:sz="0" w:space="0" w:color="auto"/>
        <w:right w:val="none" w:sz="0" w:space="0" w:color="auto"/>
      </w:divBdr>
    </w:div>
    <w:div w:id="1326546386">
      <w:bodyDiv w:val="1"/>
      <w:marLeft w:val="0"/>
      <w:marRight w:val="0"/>
      <w:marTop w:val="0"/>
      <w:marBottom w:val="0"/>
      <w:divBdr>
        <w:top w:val="none" w:sz="0" w:space="0" w:color="auto"/>
        <w:left w:val="none" w:sz="0" w:space="0" w:color="auto"/>
        <w:bottom w:val="none" w:sz="0" w:space="0" w:color="auto"/>
        <w:right w:val="none" w:sz="0" w:space="0" w:color="auto"/>
      </w:divBdr>
    </w:div>
    <w:div w:id="1334189032">
      <w:bodyDiv w:val="1"/>
      <w:marLeft w:val="0"/>
      <w:marRight w:val="0"/>
      <w:marTop w:val="0"/>
      <w:marBottom w:val="0"/>
      <w:divBdr>
        <w:top w:val="none" w:sz="0" w:space="0" w:color="auto"/>
        <w:left w:val="none" w:sz="0" w:space="0" w:color="auto"/>
        <w:bottom w:val="none" w:sz="0" w:space="0" w:color="auto"/>
        <w:right w:val="none" w:sz="0" w:space="0" w:color="auto"/>
      </w:divBdr>
    </w:div>
    <w:div w:id="1337421810">
      <w:bodyDiv w:val="1"/>
      <w:marLeft w:val="0"/>
      <w:marRight w:val="0"/>
      <w:marTop w:val="0"/>
      <w:marBottom w:val="0"/>
      <w:divBdr>
        <w:top w:val="none" w:sz="0" w:space="0" w:color="auto"/>
        <w:left w:val="none" w:sz="0" w:space="0" w:color="auto"/>
        <w:bottom w:val="none" w:sz="0" w:space="0" w:color="auto"/>
        <w:right w:val="none" w:sz="0" w:space="0" w:color="auto"/>
      </w:divBdr>
    </w:div>
    <w:div w:id="1380350891">
      <w:bodyDiv w:val="1"/>
      <w:marLeft w:val="0"/>
      <w:marRight w:val="0"/>
      <w:marTop w:val="0"/>
      <w:marBottom w:val="0"/>
      <w:divBdr>
        <w:top w:val="none" w:sz="0" w:space="0" w:color="auto"/>
        <w:left w:val="none" w:sz="0" w:space="0" w:color="auto"/>
        <w:bottom w:val="none" w:sz="0" w:space="0" w:color="auto"/>
        <w:right w:val="none" w:sz="0" w:space="0" w:color="auto"/>
      </w:divBdr>
    </w:div>
    <w:div w:id="1388602810">
      <w:bodyDiv w:val="1"/>
      <w:marLeft w:val="0"/>
      <w:marRight w:val="0"/>
      <w:marTop w:val="0"/>
      <w:marBottom w:val="0"/>
      <w:divBdr>
        <w:top w:val="none" w:sz="0" w:space="0" w:color="auto"/>
        <w:left w:val="none" w:sz="0" w:space="0" w:color="auto"/>
        <w:bottom w:val="none" w:sz="0" w:space="0" w:color="auto"/>
        <w:right w:val="none" w:sz="0" w:space="0" w:color="auto"/>
      </w:divBdr>
    </w:div>
    <w:div w:id="1389379136">
      <w:bodyDiv w:val="1"/>
      <w:marLeft w:val="0"/>
      <w:marRight w:val="0"/>
      <w:marTop w:val="0"/>
      <w:marBottom w:val="0"/>
      <w:divBdr>
        <w:top w:val="none" w:sz="0" w:space="0" w:color="auto"/>
        <w:left w:val="none" w:sz="0" w:space="0" w:color="auto"/>
        <w:bottom w:val="none" w:sz="0" w:space="0" w:color="auto"/>
        <w:right w:val="none" w:sz="0" w:space="0" w:color="auto"/>
      </w:divBdr>
    </w:div>
    <w:div w:id="1391340244">
      <w:bodyDiv w:val="1"/>
      <w:marLeft w:val="0"/>
      <w:marRight w:val="0"/>
      <w:marTop w:val="0"/>
      <w:marBottom w:val="0"/>
      <w:divBdr>
        <w:top w:val="none" w:sz="0" w:space="0" w:color="auto"/>
        <w:left w:val="none" w:sz="0" w:space="0" w:color="auto"/>
        <w:bottom w:val="none" w:sz="0" w:space="0" w:color="auto"/>
        <w:right w:val="none" w:sz="0" w:space="0" w:color="auto"/>
      </w:divBdr>
    </w:div>
    <w:div w:id="1394086812">
      <w:bodyDiv w:val="1"/>
      <w:marLeft w:val="0"/>
      <w:marRight w:val="0"/>
      <w:marTop w:val="0"/>
      <w:marBottom w:val="0"/>
      <w:divBdr>
        <w:top w:val="none" w:sz="0" w:space="0" w:color="auto"/>
        <w:left w:val="none" w:sz="0" w:space="0" w:color="auto"/>
        <w:bottom w:val="none" w:sz="0" w:space="0" w:color="auto"/>
        <w:right w:val="none" w:sz="0" w:space="0" w:color="auto"/>
      </w:divBdr>
    </w:div>
    <w:div w:id="1394817732">
      <w:bodyDiv w:val="1"/>
      <w:marLeft w:val="0"/>
      <w:marRight w:val="0"/>
      <w:marTop w:val="0"/>
      <w:marBottom w:val="0"/>
      <w:divBdr>
        <w:top w:val="none" w:sz="0" w:space="0" w:color="auto"/>
        <w:left w:val="none" w:sz="0" w:space="0" w:color="auto"/>
        <w:bottom w:val="none" w:sz="0" w:space="0" w:color="auto"/>
        <w:right w:val="none" w:sz="0" w:space="0" w:color="auto"/>
      </w:divBdr>
      <w:divsChild>
        <w:div w:id="359817370">
          <w:marLeft w:val="0"/>
          <w:marRight w:val="0"/>
          <w:marTop w:val="0"/>
          <w:marBottom w:val="0"/>
          <w:divBdr>
            <w:top w:val="none" w:sz="0" w:space="0" w:color="auto"/>
            <w:left w:val="none" w:sz="0" w:space="0" w:color="auto"/>
            <w:bottom w:val="none" w:sz="0" w:space="0" w:color="auto"/>
            <w:right w:val="none" w:sz="0" w:space="0" w:color="auto"/>
          </w:divBdr>
        </w:div>
        <w:div w:id="383137144">
          <w:marLeft w:val="0"/>
          <w:marRight w:val="0"/>
          <w:marTop w:val="0"/>
          <w:marBottom w:val="0"/>
          <w:divBdr>
            <w:top w:val="none" w:sz="0" w:space="0" w:color="auto"/>
            <w:left w:val="none" w:sz="0" w:space="0" w:color="auto"/>
            <w:bottom w:val="none" w:sz="0" w:space="0" w:color="auto"/>
            <w:right w:val="none" w:sz="0" w:space="0" w:color="auto"/>
          </w:divBdr>
        </w:div>
        <w:div w:id="528225913">
          <w:marLeft w:val="0"/>
          <w:marRight w:val="0"/>
          <w:marTop w:val="0"/>
          <w:marBottom w:val="0"/>
          <w:divBdr>
            <w:top w:val="none" w:sz="0" w:space="0" w:color="auto"/>
            <w:left w:val="none" w:sz="0" w:space="0" w:color="auto"/>
            <w:bottom w:val="none" w:sz="0" w:space="0" w:color="auto"/>
            <w:right w:val="none" w:sz="0" w:space="0" w:color="auto"/>
          </w:divBdr>
        </w:div>
        <w:div w:id="875045329">
          <w:marLeft w:val="0"/>
          <w:marRight w:val="0"/>
          <w:marTop w:val="0"/>
          <w:marBottom w:val="0"/>
          <w:divBdr>
            <w:top w:val="none" w:sz="0" w:space="0" w:color="auto"/>
            <w:left w:val="none" w:sz="0" w:space="0" w:color="auto"/>
            <w:bottom w:val="none" w:sz="0" w:space="0" w:color="auto"/>
            <w:right w:val="none" w:sz="0" w:space="0" w:color="auto"/>
          </w:divBdr>
        </w:div>
        <w:div w:id="899638175">
          <w:marLeft w:val="0"/>
          <w:marRight w:val="0"/>
          <w:marTop w:val="0"/>
          <w:marBottom w:val="0"/>
          <w:divBdr>
            <w:top w:val="none" w:sz="0" w:space="0" w:color="auto"/>
            <w:left w:val="none" w:sz="0" w:space="0" w:color="auto"/>
            <w:bottom w:val="none" w:sz="0" w:space="0" w:color="auto"/>
            <w:right w:val="none" w:sz="0" w:space="0" w:color="auto"/>
          </w:divBdr>
        </w:div>
        <w:div w:id="915674315">
          <w:marLeft w:val="0"/>
          <w:marRight w:val="0"/>
          <w:marTop w:val="0"/>
          <w:marBottom w:val="0"/>
          <w:divBdr>
            <w:top w:val="none" w:sz="0" w:space="0" w:color="auto"/>
            <w:left w:val="none" w:sz="0" w:space="0" w:color="auto"/>
            <w:bottom w:val="none" w:sz="0" w:space="0" w:color="auto"/>
            <w:right w:val="none" w:sz="0" w:space="0" w:color="auto"/>
          </w:divBdr>
        </w:div>
        <w:div w:id="972372544">
          <w:marLeft w:val="0"/>
          <w:marRight w:val="0"/>
          <w:marTop w:val="0"/>
          <w:marBottom w:val="0"/>
          <w:divBdr>
            <w:top w:val="none" w:sz="0" w:space="0" w:color="auto"/>
            <w:left w:val="none" w:sz="0" w:space="0" w:color="auto"/>
            <w:bottom w:val="none" w:sz="0" w:space="0" w:color="auto"/>
            <w:right w:val="none" w:sz="0" w:space="0" w:color="auto"/>
          </w:divBdr>
        </w:div>
        <w:div w:id="975985325">
          <w:marLeft w:val="0"/>
          <w:marRight w:val="0"/>
          <w:marTop w:val="0"/>
          <w:marBottom w:val="0"/>
          <w:divBdr>
            <w:top w:val="none" w:sz="0" w:space="0" w:color="auto"/>
            <w:left w:val="none" w:sz="0" w:space="0" w:color="auto"/>
            <w:bottom w:val="none" w:sz="0" w:space="0" w:color="auto"/>
            <w:right w:val="none" w:sz="0" w:space="0" w:color="auto"/>
          </w:divBdr>
        </w:div>
        <w:div w:id="1063407190">
          <w:marLeft w:val="0"/>
          <w:marRight w:val="0"/>
          <w:marTop w:val="0"/>
          <w:marBottom w:val="0"/>
          <w:divBdr>
            <w:top w:val="none" w:sz="0" w:space="0" w:color="auto"/>
            <w:left w:val="none" w:sz="0" w:space="0" w:color="auto"/>
            <w:bottom w:val="none" w:sz="0" w:space="0" w:color="auto"/>
            <w:right w:val="none" w:sz="0" w:space="0" w:color="auto"/>
          </w:divBdr>
        </w:div>
        <w:div w:id="1154568165">
          <w:marLeft w:val="0"/>
          <w:marRight w:val="0"/>
          <w:marTop w:val="0"/>
          <w:marBottom w:val="0"/>
          <w:divBdr>
            <w:top w:val="none" w:sz="0" w:space="0" w:color="auto"/>
            <w:left w:val="none" w:sz="0" w:space="0" w:color="auto"/>
            <w:bottom w:val="none" w:sz="0" w:space="0" w:color="auto"/>
            <w:right w:val="none" w:sz="0" w:space="0" w:color="auto"/>
          </w:divBdr>
        </w:div>
        <w:div w:id="1299610891">
          <w:marLeft w:val="0"/>
          <w:marRight w:val="0"/>
          <w:marTop w:val="0"/>
          <w:marBottom w:val="0"/>
          <w:divBdr>
            <w:top w:val="none" w:sz="0" w:space="0" w:color="auto"/>
            <w:left w:val="none" w:sz="0" w:space="0" w:color="auto"/>
            <w:bottom w:val="none" w:sz="0" w:space="0" w:color="auto"/>
            <w:right w:val="none" w:sz="0" w:space="0" w:color="auto"/>
          </w:divBdr>
        </w:div>
        <w:div w:id="1428505626">
          <w:marLeft w:val="0"/>
          <w:marRight w:val="0"/>
          <w:marTop w:val="0"/>
          <w:marBottom w:val="0"/>
          <w:divBdr>
            <w:top w:val="none" w:sz="0" w:space="0" w:color="auto"/>
            <w:left w:val="none" w:sz="0" w:space="0" w:color="auto"/>
            <w:bottom w:val="none" w:sz="0" w:space="0" w:color="auto"/>
            <w:right w:val="none" w:sz="0" w:space="0" w:color="auto"/>
          </w:divBdr>
        </w:div>
        <w:div w:id="1463890278">
          <w:marLeft w:val="0"/>
          <w:marRight w:val="0"/>
          <w:marTop w:val="0"/>
          <w:marBottom w:val="0"/>
          <w:divBdr>
            <w:top w:val="none" w:sz="0" w:space="0" w:color="auto"/>
            <w:left w:val="none" w:sz="0" w:space="0" w:color="auto"/>
            <w:bottom w:val="none" w:sz="0" w:space="0" w:color="auto"/>
            <w:right w:val="none" w:sz="0" w:space="0" w:color="auto"/>
          </w:divBdr>
        </w:div>
        <w:div w:id="1550338200">
          <w:marLeft w:val="0"/>
          <w:marRight w:val="0"/>
          <w:marTop w:val="0"/>
          <w:marBottom w:val="0"/>
          <w:divBdr>
            <w:top w:val="none" w:sz="0" w:space="0" w:color="auto"/>
            <w:left w:val="none" w:sz="0" w:space="0" w:color="auto"/>
            <w:bottom w:val="none" w:sz="0" w:space="0" w:color="auto"/>
            <w:right w:val="none" w:sz="0" w:space="0" w:color="auto"/>
          </w:divBdr>
        </w:div>
        <w:div w:id="1886679202">
          <w:marLeft w:val="0"/>
          <w:marRight w:val="0"/>
          <w:marTop w:val="0"/>
          <w:marBottom w:val="0"/>
          <w:divBdr>
            <w:top w:val="none" w:sz="0" w:space="0" w:color="auto"/>
            <w:left w:val="none" w:sz="0" w:space="0" w:color="auto"/>
            <w:bottom w:val="none" w:sz="0" w:space="0" w:color="auto"/>
            <w:right w:val="none" w:sz="0" w:space="0" w:color="auto"/>
          </w:divBdr>
        </w:div>
        <w:div w:id="2079479824">
          <w:marLeft w:val="0"/>
          <w:marRight w:val="0"/>
          <w:marTop w:val="0"/>
          <w:marBottom w:val="0"/>
          <w:divBdr>
            <w:top w:val="none" w:sz="0" w:space="0" w:color="auto"/>
            <w:left w:val="none" w:sz="0" w:space="0" w:color="auto"/>
            <w:bottom w:val="none" w:sz="0" w:space="0" w:color="auto"/>
            <w:right w:val="none" w:sz="0" w:space="0" w:color="auto"/>
          </w:divBdr>
        </w:div>
        <w:div w:id="2110662007">
          <w:marLeft w:val="0"/>
          <w:marRight w:val="0"/>
          <w:marTop w:val="0"/>
          <w:marBottom w:val="0"/>
          <w:divBdr>
            <w:top w:val="none" w:sz="0" w:space="0" w:color="auto"/>
            <w:left w:val="none" w:sz="0" w:space="0" w:color="auto"/>
            <w:bottom w:val="none" w:sz="0" w:space="0" w:color="auto"/>
            <w:right w:val="none" w:sz="0" w:space="0" w:color="auto"/>
          </w:divBdr>
        </w:div>
      </w:divsChild>
    </w:div>
    <w:div w:id="1396195187">
      <w:bodyDiv w:val="1"/>
      <w:marLeft w:val="0"/>
      <w:marRight w:val="0"/>
      <w:marTop w:val="0"/>
      <w:marBottom w:val="0"/>
      <w:divBdr>
        <w:top w:val="none" w:sz="0" w:space="0" w:color="auto"/>
        <w:left w:val="none" w:sz="0" w:space="0" w:color="auto"/>
        <w:bottom w:val="none" w:sz="0" w:space="0" w:color="auto"/>
        <w:right w:val="none" w:sz="0" w:space="0" w:color="auto"/>
      </w:divBdr>
    </w:div>
    <w:div w:id="1402942296">
      <w:bodyDiv w:val="1"/>
      <w:marLeft w:val="0"/>
      <w:marRight w:val="0"/>
      <w:marTop w:val="0"/>
      <w:marBottom w:val="0"/>
      <w:divBdr>
        <w:top w:val="none" w:sz="0" w:space="0" w:color="auto"/>
        <w:left w:val="none" w:sz="0" w:space="0" w:color="auto"/>
        <w:bottom w:val="none" w:sz="0" w:space="0" w:color="auto"/>
        <w:right w:val="none" w:sz="0" w:space="0" w:color="auto"/>
      </w:divBdr>
    </w:div>
    <w:div w:id="1416171604">
      <w:bodyDiv w:val="1"/>
      <w:marLeft w:val="0"/>
      <w:marRight w:val="0"/>
      <w:marTop w:val="0"/>
      <w:marBottom w:val="0"/>
      <w:divBdr>
        <w:top w:val="none" w:sz="0" w:space="0" w:color="auto"/>
        <w:left w:val="none" w:sz="0" w:space="0" w:color="auto"/>
        <w:bottom w:val="none" w:sz="0" w:space="0" w:color="auto"/>
        <w:right w:val="none" w:sz="0" w:space="0" w:color="auto"/>
      </w:divBdr>
    </w:div>
    <w:div w:id="1420060114">
      <w:bodyDiv w:val="1"/>
      <w:marLeft w:val="0"/>
      <w:marRight w:val="0"/>
      <w:marTop w:val="0"/>
      <w:marBottom w:val="0"/>
      <w:divBdr>
        <w:top w:val="none" w:sz="0" w:space="0" w:color="auto"/>
        <w:left w:val="none" w:sz="0" w:space="0" w:color="auto"/>
        <w:bottom w:val="none" w:sz="0" w:space="0" w:color="auto"/>
        <w:right w:val="none" w:sz="0" w:space="0" w:color="auto"/>
      </w:divBdr>
      <w:divsChild>
        <w:div w:id="628391740">
          <w:marLeft w:val="0"/>
          <w:marRight w:val="0"/>
          <w:marTop w:val="0"/>
          <w:marBottom w:val="450"/>
          <w:divBdr>
            <w:top w:val="none" w:sz="0" w:space="0" w:color="auto"/>
            <w:left w:val="none" w:sz="0" w:space="0" w:color="auto"/>
            <w:bottom w:val="none" w:sz="0" w:space="0" w:color="auto"/>
            <w:right w:val="none" w:sz="0" w:space="0" w:color="auto"/>
          </w:divBdr>
        </w:div>
      </w:divsChild>
    </w:div>
    <w:div w:id="1420176030">
      <w:bodyDiv w:val="1"/>
      <w:marLeft w:val="0"/>
      <w:marRight w:val="0"/>
      <w:marTop w:val="0"/>
      <w:marBottom w:val="0"/>
      <w:divBdr>
        <w:top w:val="none" w:sz="0" w:space="0" w:color="auto"/>
        <w:left w:val="none" w:sz="0" w:space="0" w:color="auto"/>
        <w:bottom w:val="none" w:sz="0" w:space="0" w:color="auto"/>
        <w:right w:val="none" w:sz="0" w:space="0" w:color="auto"/>
      </w:divBdr>
    </w:div>
    <w:div w:id="1428885962">
      <w:bodyDiv w:val="1"/>
      <w:marLeft w:val="0"/>
      <w:marRight w:val="0"/>
      <w:marTop w:val="0"/>
      <w:marBottom w:val="0"/>
      <w:divBdr>
        <w:top w:val="none" w:sz="0" w:space="0" w:color="auto"/>
        <w:left w:val="none" w:sz="0" w:space="0" w:color="auto"/>
        <w:bottom w:val="none" w:sz="0" w:space="0" w:color="auto"/>
        <w:right w:val="none" w:sz="0" w:space="0" w:color="auto"/>
      </w:divBdr>
    </w:div>
    <w:div w:id="1439519681">
      <w:bodyDiv w:val="1"/>
      <w:marLeft w:val="0"/>
      <w:marRight w:val="0"/>
      <w:marTop w:val="0"/>
      <w:marBottom w:val="0"/>
      <w:divBdr>
        <w:top w:val="none" w:sz="0" w:space="0" w:color="auto"/>
        <w:left w:val="none" w:sz="0" w:space="0" w:color="auto"/>
        <w:bottom w:val="none" w:sz="0" w:space="0" w:color="auto"/>
        <w:right w:val="none" w:sz="0" w:space="0" w:color="auto"/>
      </w:divBdr>
    </w:div>
    <w:div w:id="1449424236">
      <w:bodyDiv w:val="1"/>
      <w:marLeft w:val="0"/>
      <w:marRight w:val="0"/>
      <w:marTop w:val="0"/>
      <w:marBottom w:val="0"/>
      <w:divBdr>
        <w:top w:val="none" w:sz="0" w:space="0" w:color="auto"/>
        <w:left w:val="none" w:sz="0" w:space="0" w:color="auto"/>
        <w:bottom w:val="none" w:sz="0" w:space="0" w:color="auto"/>
        <w:right w:val="none" w:sz="0" w:space="0" w:color="auto"/>
      </w:divBdr>
      <w:divsChild>
        <w:div w:id="811677986">
          <w:marLeft w:val="0"/>
          <w:marRight w:val="0"/>
          <w:marTop w:val="0"/>
          <w:marBottom w:val="0"/>
          <w:divBdr>
            <w:top w:val="none" w:sz="0" w:space="0" w:color="auto"/>
            <w:left w:val="none" w:sz="0" w:space="0" w:color="auto"/>
            <w:bottom w:val="none" w:sz="0" w:space="0" w:color="auto"/>
            <w:right w:val="none" w:sz="0" w:space="0" w:color="auto"/>
          </w:divBdr>
        </w:div>
      </w:divsChild>
    </w:div>
    <w:div w:id="1452818133">
      <w:bodyDiv w:val="1"/>
      <w:marLeft w:val="0"/>
      <w:marRight w:val="0"/>
      <w:marTop w:val="0"/>
      <w:marBottom w:val="0"/>
      <w:divBdr>
        <w:top w:val="none" w:sz="0" w:space="0" w:color="auto"/>
        <w:left w:val="none" w:sz="0" w:space="0" w:color="auto"/>
        <w:bottom w:val="none" w:sz="0" w:space="0" w:color="auto"/>
        <w:right w:val="none" w:sz="0" w:space="0" w:color="auto"/>
      </w:divBdr>
    </w:div>
    <w:div w:id="1498114015">
      <w:bodyDiv w:val="1"/>
      <w:marLeft w:val="0"/>
      <w:marRight w:val="0"/>
      <w:marTop w:val="0"/>
      <w:marBottom w:val="0"/>
      <w:divBdr>
        <w:top w:val="none" w:sz="0" w:space="0" w:color="auto"/>
        <w:left w:val="none" w:sz="0" w:space="0" w:color="auto"/>
        <w:bottom w:val="none" w:sz="0" w:space="0" w:color="auto"/>
        <w:right w:val="none" w:sz="0" w:space="0" w:color="auto"/>
      </w:divBdr>
    </w:div>
    <w:div w:id="1516649327">
      <w:bodyDiv w:val="1"/>
      <w:marLeft w:val="0"/>
      <w:marRight w:val="0"/>
      <w:marTop w:val="0"/>
      <w:marBottom w:val="0"/>
      <w:divBdr>
        <w:top w:val="none" w:sz="0" w:space="0" w:color="auto"/>
        <w:left w:val="none" w:sz="0" w:space="0" w:color="auto"/>
        <w:bottom w:val="none" w:sz="0" w:space="0" w:color="auto"/>
        <w:right w:val="none" w:sz="0" w:space="0" w:color="auto"/>
      </w:divBdr>
    </w:div>
    <w:div w:id="1518957668">
      <w:bodyDiv w:val="1"/>
      <w:marLeft w:val="0"/>
      <w:marRight w:val="0"/>
      <w:marTop w:val="0"/>
      <w:marBottom w:val="0"/>
      <w:divBdr>
        <w:top w:val="none" w:sz="0" w:space="0" w:color="auto"/>
        <w:left w:val="none" w:sz="0" w:space="0" w:color="auto"/>
        <w:bottom w:val="none" w:sz="0" w:space="0" w:color="auto"/>
        <w:right w:val="none" w:sz="0" w:space="0" w:color="auto"/>
      </w:divBdr>
    </w:div>
    <w:div w:id="1527713032">
      <w:bodyDiv w:val="1"/>
      <w:marLeft w:val="0"/>
      <w:marRight w:val="0"/>
      <w:marTop w:val="0"/>
      <w:marBottom w:val="0"/>
      <w:divBdr>
        <w:top w:val="none" w:sz="0" w:space="0" w:color="auto"/>
        <w:left w:val="none" w:sz="0" w:space="0" w:color="auto"/>
        <w:bottom w:val="none" w:sz="0" w:space="0" w:color="auto"/>
        <w:right w:val="none" w:sz="0" w:space="0" w:color="auto"/>
      </w:divBdr>
      <w:divsChild>
        <w:div w:id="1620913418">
          <w:marLeft w:val="0"/>
          <w:marRight w:val="0"/>
          <w:marTop w:val="0"/>
          <w:marBottom w:val="0"/>
          <w:divBdr>
            <w:top w:val="none" w:sz="0" w:space="0" w:color="auto"/>
            <w:left w:val="none" w:sz="0" w:space="0" w:color="auto"/>
            <w:bottom w:val="none" w:sz="0" w:space="0" w:color="auto"/>
            <w:right w:val="none" w:sz="0" w:space="0" w:color="auto"/>
          </w:divBdr>
        </w:div>
        <w:div w:id="1681082579">
          <w:marLeft w:val="0"/>
          <w:marRight w:val="0"/>
          <w:marTop w:val="0"/>
          <w:marBottom w:val="0"/>
          <w:divBdr>
            <w:top w:val="none" w:sz="0" w:space="0" w:color="auto"/>
            <w:left w:val="none" w:sz="0" w:space="0" w:color="auto"/>
            <w:bottom w:val="none" w:sz="0" w:space="0" w:color="auto"/>
            <w:right w:val="none" w:sz="0" w:space="0" w:color="auto"/>
          </w:divBdr>
        </w:div>
      </w:divsChild>
    </w:div>
    <w:div w:id="1528371355">
      <w:bodyDiv w:val="1"/>
      <w:marLeft w:val="0"/>
      <w:marRight w:val="0"/>
      <w:marTop w:val="0"/>
      <w:marBottom w:val="0"/>
      <w:divBdr>
        <w:top w:val="none" w:sz="0" w:space="0" w:color="auto"/>
        <w:left w:val="none" w:sz="0" w:space="0" w:color="auto"/>
        <w:bottom w:val="none" w:sz="0" w:space="0" w:color="auto"/>
        <w:right w:val="none" w:sz="0" w:space="0" w:color="auto"/>
      </w:divBdr>
    </w:div>
    <w:div w:id="1553728412">
      <w:bodyDiv w:val="1"/>
      <w:marLeft w:val="0"/>
      <w:marRight w:val="0"/>
      <w:marTop w:val="0"/>
      <w:marBottom w:val="0"/>
      <w:divBdr>
        <w:top w:val="none" w:sz="0" w:space="0" w:color="auto"/>
        <w:left w:val="none" w:sz="0" w:space="0" w:color="auto"/>
        <w:bottom w:val="none" w:sz="0" w:space="0" w:color="auto"/>
        <w:right w:val="none" w:sz="0" w:space="0" w:color="auto"/>
      </w:divBdr>
    </w:div>
    <w:div w:id="1561668765">
      <w:bodyDiv w:val="1"/>
      <w:marLeft w:val="0"/>
      <w:marRight w:val="0"/>
      <w:marTop w:val="0"/>
      <w:marBottom w:val="0"/>
      <w:divBdr>
        <w:top w:val="none" w:sz="0" w:space="0" w:color="auto"/>
        <w:left w:val="none" w:sz="0" w:space="0" w:color="auto"/>
        <w:bottom w:val="none" w:sz="0" w:space="0" w:color="auto"/>
        <w:right w:val="none" w:sz="0" w:space="0" w:color="auto"/>
      </w:divBdr>
    </w:div>
    <w:div w:id="1573810571">
      <w:bodyDiv w:val="1"/>
      <w:marLeft w:val="0"/>
      <w:marRight w:val="0"/>
      <w:marTop w:val="0"/>
      <w:marBottom w:val="0"/>
      <w:divBdr>
        <w:top w:val="none" w:sz="0" w:space="0" w:color="auto"/>
        <w:left w:val="none" w:sz="0" w:space="0" w:color="auto"/>
        <w:bottom w:val="none" w:sz="0" w:space="0" w:color="auto"/>
        <w:right w:val="none" w:sz="0" w:space="0" w:color="auto"/>
      </w:divBdr>
    </w:div>
    <w:div w:id="1588997167">
      <w:bodyDiv w:val="1"/>
      <w:marLeft w:val="0"/>
      <w:marRight w:val="0"/>
      <w:marTop w:val="0"/>
      <w:marBottom w:val="0"/>
      <w:divBdr>
        <w:top w:val="none" w:sz="0" w:space="0" w:color="auto"/>
        <w:left w:val="none" w:sz="0" w:space="0" w:color="auto"/>
        <w:bottom w:val="none" w:sz="0" w:space="0" w:color="auto"/>
        <w:right w:val="none" w:sz="0" w:space="0" w:color="auto"/>
      </w:divBdr>
    </w:div>
    <w:div w:id="1599828683">
      <w:bodyDiv w:val="1"/>
      <w:marLeft w:val="0"/>
      <w:marRight w:val="0"/>
      <w:marTop w:val="0"/>
      <w:marBottom w:val="0"/>
      <w:divBdr>
        <w:top w:val="none" w:sz="0" w:space="0" w:color="auto"/>
        <w:left w:val="none" w:sz="0" w:space="0" w:color="auto"/>
        <w:bottom w:val="none" w:sz="0" w:space="0" w:color="auto"/>
        <w:right w:val="none" w:sz="0" w:space="0" w:color="auto"/>
      </w:divBdr>
    </w:div>
    <w:div w:id="1627543402">
      <w:bodyDiv w:val="1"/>
      <w:marLeft w:val="0"/>
      <w:marRight w:val="0"/>
      <w:marTop w:val="0"/>
      <w:marBottom w:val="0"/>
      <w:divBdr>
        <w:top w:val="none" w:sz="0" w:space="0" w:color="auto"/>
        <w:left w:val="none" w:sz="0" w:space="0" w:color="auto"/>
        <w:bottom w:val="none" w:sz="0" w:space="0" w:color="auto"/>
        <w:right w:val="none" w:sz="0" w:space="0" w:color="auto"/>
      </w:divBdr>
    </w:div>
    <w:div w:id="1630167188">
      <w:bodyDiv w:val="1"/>
      <w:marLeft w:val="0"/>
      <w:marRight w:val="0"/>
      <w:marTop w:val="0"/>
      <w:marBottom w:val="0"/>
      <w:divBdr>
        <w:top w:val="none" w:sz="0" w:space="0" w:color="auto"/>
        <w:left w:val="none" w:sz="0" w:space="0" w:color="auto"/>
        <w:bottom w:val="none" w:sz="0" w:space="0" w:color="auto"/>
        <w:right w:val="none" w:sz="0" w:space="0" w:color="auto"/>
      </w:divBdr>
    </w:div>
    <w:div w:id="1640527915">
      <w:bodyDiv w:val="1"/>
      <w:marLeft w:val="0"/>
      <w:marRight w:val="0"/>
      <w:marTop w:val="0"/>
      <w:marBottom w:val="0"/>
      <w:divBdr>
        <w:top w:val="none" w:sz="0" w:space="0" w:color="auto"/>
        <w:left w:val="none" w:sz="0" w:space="0" w:color="auto"/>
        <w:bottom w:val="none" w:sz="0" w:space="0" w:color="auto"/>
        <w:right w:val="none" w:sz="0" w:space="0" w:color="auto"/>
      </w:divBdr>
    </w:div>
    <w:div w:id="1664746802">
      <w:bodyDiv w:val="1"/>
      <w:marLeft w:val="0"/>
      <w:marRight w:val="0"/>
      <w:marTop w:val="0"/>
      <w:marBottom w:val="0"/>
      <w:divBdr>
        <w:top w:val="none" w:sz="0" w:space="0" w:color="auto"/>
        <w:left w:val="none" w:sz="0" w:space="0" w:color="auto"/>
        <w:bottom w:val="none" w:sz="0" w:space="0" w:color="auto"/>
        <w:right w:val="none" w:sz="0" w:space="0" w:color="auto"/>
      </w:divBdr>
      <w:divsChild>
        <w:div w:id="160002068">
          <w:marLeft w:val="0"/>
          <w:marRight w:val="0"/>
          <w:marTop w:val="0"/>
          <w:marBottom w:val="0"/>
          <w:divBdr>
            <w:top w:val="none" w:sz="0" w:space="0" w:color="auto"/>
            <w:left w:val="none" w:sz="0" w:space="0" w:color="auto"/>
            <w:bottom w:val="none" w:sz="0" w:space="0" w:color="auto"/>
            <w:right w:val="none" w:sz="0" w:space="0" w:color="auto"/>
          </w:divBdr>
        </w:div>
        <w:div w:id="233859378">
          <w:marLeft w:val="0"/>
          <w:marRight w:val="0"/>
          <w:marTop w:val="0"/>
          <w:marBottom w:val="0"/>
          <w:divBdr>
            <w:top w:val="none" w:sz="0" w:space="0" w:color="auto"/>
            <w:left w:val="none" w:sz="0" w:space="0" w:color="auto"/>
            <w:bottom w:val="none" w:sz="0" w:space="0" w:color="auto"/>
            <w:right w:val="none" w:sz="0" w:space="0" w:color="auto"/>
          </w:divBdr>
        </w:div>
        <w:div w:id="323435424">
          <w:marLeft w:val="0"/>
          <w:marRight w:val="0"/>
          <w:marTop w:val="0"/>
          <w:marBottom w:val="0"/>
          <w:divBdr>
            <w:top w:val="none" w:sz="0" w:space="0" w:color="auto"/>
            <w:left w:val="none" w:sz="0" w:space="0" w:color="auto"/>
            <w:bottom w:val="none" w:sz="0" w:space="0" w:color="auto"/>
            <w:right w:val="none" w:sz="0" w:space="0" w:color="auto"/>
          </w:divBdr>
        </w:div>
        <w:div w:id="684527042">
          <w:marLeft w:val="0"/>
          <w:marRight w:val="0"/>
          <w:marTop w:val="0"/>
          <w:marBottom w:val="0"/>
          <w:divBdr>
            <w:top w:val="none" w:sz="0" w:space="0" w:color="auto"/>
            <w:left w:val="none" w:sz="0" w:space="0" w:color="auto"/>
            <w:bottom w:val="none" w:sz="0" w:space="0" w:color="auto"/>
            <w:right w:val="none" w:sz="0" w:space="0" w:color="auto"/>
          </w:divBdr>
        </w:div>
        <w:div w:id="748507182">
          <w:marLeft w:val="0"/>
          <w:marRight w:val="0"/>
          <w:marTop w:val="0"/>
          <w:marBottom w:val="0"/>
          <w:divBdr>
            <w:top w:val="none" w:sz="0" w:space="0" w:color="auto"/>
            <w:left w:val="none" w:sz="0" w:space="0" w:color="auto"/>
            <w:bottom w:val="none" w:sz="0" w:space="0" w:color="auto"/>
            <w:right w:val="none" w:sz="0" w:space="0" w:color="auto"/>
          </w:divBdr>
        </w:div>
        <w:div w:id="976110395">
          <w:marLeft w:val="0"/>
          <w:marRight w:val="0"/>
          <w:marTop w:val="0"/>
          <w:marBottom w:val="0"/>
          <w:divBdr>
            <w:top w:val="none" w:sz="0" w:space="0" w:color="auto"/>
            <w:left w:val="none" w:sz="0" w:space="0" w:color="auto"/>
            <w:bottom w:val="none" w:sz="0" w:space="0" w:color="auto"/>
            <w:right w:val="none" w:sz="0" w:space="0" w:color="auto"/>
          </w:divBdr>
        </w:div>
        <w:div w:id="980497832">
          <w:marLeft w:val="0"/>
          <w:marRight w:val="0"/>
          <w:marTop w:val="0"/>
          <w:marBottom w:val="0"/>
          <w:divBdr>
            <w:top w:val="none" w:sz="0" w:space="0" w:color="auto"/>
            <w:left w:val="none" w:sz="0" w:space="0" w:color="auto"/>
            <w:bottom w:val="none" w:sz="0" w:space="0" w:color="auto"/>
            <w:right w:val="none" w:sz="0" w:space="0" w:color="auto"/>
          </w:divBdr>
        </w:div>
        <w:div w:id="1158156582">
          <w:marLeft w:val="0"/>
          <w:marRight w:val="0"/>
          <w:marTop w:val="0"/>
          <w:marBottom w:val="0"/>
          <w:divBdr>
            <w:top w:val="none" w:sz="0" w:space="0" w:color="auto"/>
            <w:left w:val="none" w:sz="0" w:space="0" w:color="auto"/>
            <w:bottom w:val="none" w:sz="0" w:space="0" w:color="auto"/>
            <w:right w:val="none" w:sz="0" w:space="0" w:color="auto"/>
          </w:divBdr>
        </w:div>
        <w:div w:id="1159535950">
          <w:marLeft w:val="0"/>
          <w:marRight w:val="0"/>
          <w:marTop w:val="0"/>
          <w:marBottom w:val="0"/>
          <w:divBdr>
            <w:top w:val="none" w:sz="0" w:space="0" w:color="auto"/>
            <w:left w:val="none" w:sz="0" w:space="0" w:color="auto"/>
            <w:bottom w:val="none" w:sz="0" w:space="0" w:color="auto"/>
            <w:right w:val="none" w:sz="0" w:space="0" w:color="auto"/>
          </w:divBdr>
        </w:div>
        <w:div w:id="1227490387">
          <w:marLeft w:val="0"/>
          <w:marRight w:val="0"/>
          <w:marTop w:val="0"/>
          <w:marBottom w:val="0"/>
          <w:divBdr>
            <w:top w:val="none" w:sz="0" w:space="0" w:color="auto"/>
            <w:left w:val="none" w:sz="0" w:space="0" w:color="auto"/>
            <w:bottom w:val="none" w:sz="0" w:space="0" w:color="auto"/>
            <w:right w:val="none" w:sz="0" w:space="0" w:color="auto"/>
          </w:divBdr>
        </w:div>
        <w:div w:id="1282222308">
          <w:marLeft w:val="0"/>
          <w:marRight w:val="0"/>
          <w:marTop w:val="0"/>
          <w:marBottom w:val="0"/>
          <w:divBdr>
            <w:top w:val="none" w:sz="0" w:space="0" w:color="auto"/>
            <w:left w:val="none" w:sz="0" w:space="0" w:color="auto"/>
            <w:bottom w:val="none" w:sz="0" w:space="0" w:color="auto"/>
            <w:right w:val="none" w:sz="0" w:space="0" w:color="auto"/>
          </w:divBdr>
        </w:div>
        <w:div w:id="1315067476">
          <w:marLeft w:val="0"/>
          <w:marRight w:val="0"/>
          <w:marTop w:val="0"/>
          <w:marBottom w:val="0"/>
          <w:divBdr>
            <w:top w:val="none" w:sz="0" w:space="0" w:color="auto"/>
            <w:left w:val="none" w:sz="0" w:space="0" w:color="auto"/>
            <w:bottom w:val="none" w:sz="0" w:space="0" w:color="auto"/>
            <w:right w:val="none" w:sz="0" w:space="0" w:color="auto"/>
          </w:divBdr>
        </w:div>
        <w:div w:id="1427309638">
          <w:marLeft w:val="0"/>
          <w:marRight w:val="0"/>
          <w:marTop w:val="0"/>
          <w:marBottom w:val="0"/>
          <w:divBdr>
            <w:top w:val="none" w:sz="0" w:space="0" w:color="auto"/>
            <w:left w:val="none" w:sz="0" w:space="0" w:color="auto"/>
            <w:bottom w:val="none" w:sz="0" w:space="0" w:color="auto"/>
            <w:right w:val="none" w:sz="0" w:space="0" w:color="auto"/>
          </w:divBdr>
        </w:div>
        <w:div w:id="1480153838">
          <w:marLeft w:val="0"/>
          <w:marRight w:val="0"/>
          <w:marTop w:val="0"/>
          <w:marBottom w:val="0"/>
          <w:divBdr>
            <w:top w:val="none" w:sz="0" w:space="0" w:color="auto"/>
            <w:left w:val="none" w:sz="0" w:space="0" w:color="auto"/>
            <w:bottom w:val="none" w:sz="0" w:space="0" w:color="auto"/>
            <w:right w:val="none" w:sz="0" w:space="0" w:color="auto"/>
          </w:divBdr>
        </w:div>
        <w:div w:id="1493835219">
          <w:marLeft w:val="0"/>
          <w:marRight w:val="0"/>
          <w:marTop w:val="0"/>
          <w:marBottom w:val="0"/>
          <w:divBdr>
            <w:top w:val="none" w:sz="0" w:space="0" w:color="auto"/>
            <w:left w:val="none" w:sz="0" w:space="0" w:color="auto"/>
            <w:bottom w:val="none" w:sz="0" w:space="0" w:color="auto"/>
            <w:right w:val="none" w:sz="0" w:space="0" w:color="auto"/>
          </w:divBdr>
        </w:div>
        <w:div w:id="1547136589">
          <w:marLeft w:val="0"/>
          <w:marRight w:val="0"/>
          <w:marTop w:val="0"/>
          <w:marBottom w:val="0"/>
          <w:divBdr>
            <w:top w:val="none" w:sz="0" w:space="0" w:color="auto"/>
            <w:left w:val="none" w:sz="0" w:space="0" w:color="auto"/>
            <w:bottom w:val="none" w:sz="0" w:space="0" w:color="auto"/>
            <w:right w:val="none" w:sz="0" w:space="0" w:color="auto"/>
          </w:divBdr>
        </w:div>
        <w:div w:id="1648315783">
          <w:marLeft w:val="0"/>
          <w:marRight w:val="0"/>
          <w:marTop w:val="0"/>
          <w:marBottom w:val="0"/>
          <w:divBdr>
            <w:top w:val="none" w:sz="0" w:space="0" w:color="auto"/>
            <w:left w:val="none" w:sz="0" w:space="0" w:color="auto"/>
            <w:bottom w:val="none" w:sz="0" w:space="0" w:color="auto"/>
            <w:right w:val="none" w:sz="0" w:space="0" w:color="auto"/>
          </w:divBdr>
        </w:div>
        <w:div w:id="1767187146">
          <w:marLeft w:val="0"/>
          <w:marRight w:val="0"/>
          <w:marTop w:val="0"/>
          <w:marBottom w:val="0"/>
          <w:divBdr>
            <w:top w:val="none" w:sz="0" w:space="0" w:color="auto"/>
            <w:left w:val="none" w:sz="0" w:space="0" w:color="auto"/>
            <w:bottom w:val="none" w:sz="0" w:space="0" w:color="auto"/>
            <w:right w:val="none" w:sz="0" w:space="0" w:color="auto"/>
          </w:divBdr>
        </w:div>
        <w:div w:id="2000453289">
          <w:marLeft w:val="0"/>
          <w:marRight w:val="0"/>
          <w:marTop w:val="0"/>
          <w:marBottom w:val="0"/>
          <w:divBdr>
            <w:top w:val="none" w:sz="0" w:space="0" w:color="auto"/>
            <w:left w:val="none" w:sz="0" w:space="0" w:color="auto"/>
            <w:bottom w:val="none" w:sz="0" w:space="0" w:color="auto"/>
            <w:right w:val="none" w:sz="0" w:space="0" w:color="auto"/>
          </w:divBdr>
        </w:div>
        <w:div w:id="2079206522">
          <w:marLeft w:val="0"/>
          <w:marRight w:val="0"/>
          <w:marTop w:val="0"/>
          <w:marBottom w:val="0"/>
          <w:divBdr>
            <w:top w:val="none" w:sz="0" w:space="0" w:color="auto"/>
            <w:left w:val="none" w:sz="0" w:space="0" w:color="auto"/>
            <w:bottom w:val="none" w:sz="0" w:space="0" w:color="auto"/>
            <w:right w:val="none" w:sz="0" w:space="0" w:color="auto"/>
          </w:divBdr>
        </w:div>
        <w:div w:id="2117941521">
          <w:marLeft w:val="0"/>
          <w:marRight w:val="0"/>
          <w:marTop w:val="0"/>
          <w:marBottom w:val="0"/>
          <w:divBdr>
            <w:top w:val="none" w:sz="0" w:space="0" w:color="auto"/>
            <w:left w:val="none" w:sz="0" w:space="0" w:color="auto"/>
            <w:bottom w:val="none" w:sz="0" w:space="0" w:color="auto"/>
            <w:right w:val="none" w:sz="0" w:space="0" w:color="auto"/>
          </w:divBdr>
        </w:div>
      </w:divsChild>
    </w:div>
    <w:div w:id="1672830287">
      <w:bodyDiv w:val="1"/>
      <w:marLeft w:val="0"/>
      <w:marRight w:val="0"/>
      <w:marTop w:val="0"/>
      <w:marBottom w:val="0"/>
      <w:divBdr>
        <w:top w:val="none" w:sz="0" w:space="0" w:color="auto"/>
        <w:left w:val="none" w:sz="0" w:space="0" w:color="auto"/>
        <w:bottom w:val="none" w:sz="0" w:space="0" w:color="auto"/>
        <w:right w:val="none" w:sz="0" w:space="0" w:color="auto"/>
      </w:divBdr>
    </w:div>
    <w:div w:id="1683435525">
      <w:bodyDiv w:val="1"/>
      <w:marLeft w:val="0"/>
      <w:marRight w:val="0"/>
      <w:marTop w:val="0"/>
      <w:marBottom w:val="0"/>
      <w:divBdr>
        <w:top w:val="none" w:sz="0" w:space="0" w:color="auto"/>
        <w:left w:val="none" w:sz="0" w:space="0" w:color="auto"/>
        <w:bottom w:val="none" w:sz="0" w:space="0" w:color="auto"/>
        <w:right w:val="none" w:sz="0" w:space="0" w:color="auto"/>
      </w:divBdr>
    </w:div>
    <w:div w:id="1683823893">
      <w:bodyDiv w:val="1"/>
      <w:marLeft w:val="0"/>
      <w:marRight w:val="0"/>
      <w:marTop w:val="0"/>
      <w:marBottom w:val="0"/>
      <w:divBdr>
        <w:top w:val="none" w:sz="0" w:space="0" w:color="auto"/>
        <w:left w:val="none" w:sz="0" w:space="0" w:color="auto"/>
        <w:bottom w:val="none" w:sz="0" w:space="0" w:color="auto"/>
        <w:right w:val="none" w:sz="0" w:space="0" w:color="auto"/>
      </w:divBdr>
    </w:div>
    <w:div w:id="1700007964">
      <w:bodyDiv w:val="1"/>
      <w:marLeft w:val="0"/>
      <w:marRight w:val="0"/>
      <w:marTop w:val="0"/>
      <w:marBottom w:val="0"/>
      <w:divBdr>
        <w:top w:val="none" w:sz="0" w:space="0" w:color="auto"/>
        <w:left w:val="none" w:sz="0" w:space="0" w:color="auto"/>
        <w:bottom w:val="none" w:sz="0" w:space="0" w:color="auto"/>
        <w:right w:val="none" w:sz="0" w:space="0" w:color="auto"/>
      </w:divBdr>
    </w:div>
    <w:div w:id="1703167634">
      <w:bodyDiv w:val="1"/>
      <w:marLeft w:val="0"/>
      <w:marRight w:val="0"/>
      <w:marTop w:val="0"/>
      <w:marBottom w:val="0"/>
      <w:divBdr>
        <w:top w:val="none" w:sz="0" w:space="0" w:color="auto"/>
        <w:left w:val="none" w:sz="0" w:space="0" w:color="auto"/>
        <w:bottom w:val="none" w:sz="0" w:space="0" w:color="auto"/>
        <w:right w:val="none" w:sz="0" w:space="0" w:color="auto"/>
      </w:divBdr>
    </w:div>
    <w:div w:id="1710954278">
      <w:bodyDiv w:val="1"/>
      <w:marLeft w:val="0"/>
      <w:marRight w:val="0"/>
      <w:marTop w:val="0"/>
      <w:marBottom w:val="0"/>
      <w:divBdr>
        <w:top w:val="none" w:sz="0" w:space="0" w:color="auto"/>
        <w:left w:val="none" w:sz="0" w:space="0" w:color="auto"/>
        <w:bottom w:val="none" w:sz="0" w:space="0" w:color="auto"/>
        <w:right w:val="none" w:sz="0" w:space="0" w:color="auto"/>
      </w:divBdr>
    </w:div>
    <w:div w:id="1737120921">
      <w:bodyDiv w:val="1"/>
      <w:marLeft w:val="0"/>
      <w:marRight w:val="0"/>
      <w:marTop w:val="0"/>
      <w:marBottom w:val="0"/>
      <w:divBdr>
        <w:top w:val="none" w:sz="0" w:space="0" w:color="auto"/>
        <w:left w:val="none" w:sz="0" w:space="0" w:color="auto"/>
        <w:bottom w:val="none" w:sz="0" w:space="0" w:color="auto"/>
        <w:right w:val="none" w:sz="0" w:space="0" w:color="auto"/>
      </w:divBdr>
    </w:div>
    <w:div w:id="1738438578">
      <w:bodyDiv w:val="1"/>
      <w:marLeft w:val="0"/>
      <w:marRight w:val="0"/>
      <w:marTop w:val="0"/>
      <w:marBottom w:val="0"/>
      <w:divBdr>
        <w:top w:val="none" w:sz="0" w:space="0" w:color="auto"/>
        <w:left w:val="none" w:sz="0" w:space="0" w:color="auto"/>
        <w:bottom w:val="none" w:sz="0" w:space="0" w:color="auto"/>
        <w:right w:val="none" w:sz="0" w:space="0" w:color="auto"/>
      </w:divBdr>
    </w:div>
    <w:div w:id="1754936141">
      <w:bodyDiv w:val="1"/>
      <w:marLeft w:val="0"/>
      <w:marRight w:val="0"/>
      <w:marTop w:val="0"/>
      <w:marBottom w:val="0"/>
      <w:divBdr>
        <w:top w:val="none" w:sz="0" w:space="0" w:color="auto"/>
        <w:left w:val="none" w:sz="0" w:space="0" w:color="auto"/>
        <w:bottom w:val="none" w:sz="0" w:space="0" w:color="auto"/>
        <w:right w:val="none" w:sz="0" w:space="0" w:color="auto"/>
      </w:divBdr>
    </w:div>
    <w:div w:id="1779137648">
      <w:bodyDiv w:val="1"/>
      <w:marLeft w:val="0"/>
      <w:marRight w:val="0"/>
      <w:marTop w:val="0"/>
      <w:marBottom w:val="0"/>
      <w:divBdr>
        <w:top w:val="none" w:sz="0" w:space="0" w:color="auto"/>
        <w:left w:val="none" w:sz="0" w:space="0" w:color="auto"/>
        <w:bottom w:val="none" w:sz="0" w:space="0" w:color="auto"/>
        <w:right w:val="none" w:sz="0" w:space="0" w:color="auto"/>
      </w:divBdr>
    </w:div>
    <w:div w:id="1787651478">
      <w:bodyDiv w:val="1"/>
      <w:marLeft w:val="0"/>
      <w:marRight w:val="0"/>
      <w:marTop w:val="0"/>
      <w:marBottom w:val="0"/>
      <w:divBdr>
        <w:top w:val="none" w:sz="0" w:space="0" w:color="auto"/>
        <w:left w:val="none" w:sz="0" w:space="0" w:color="auto"/>
        <w:bottom w:val="none" w:sz="0" w:space="0" w:color="auto"/>
        <w:right w:val="none" w:sz="0" w:space="0" w:color="auto"/>
      </w:divBdr>
    </w:div>
    <w:div w:id="1790395751">
      <w:bodyDiv w:val="1"/>
      <w:marLeft w:val="0"/>
      <w:marRight w:val="0"/>
      <w:marTop w:val="0"/>
      <w:marBottom w:val="0"/>
      <w:divBdr>
        <w:top w:val="none" w:sz="0" w:space="0" w:color="auto"/>
        <w:left w:val="none" w:sz="0" w:space="0" w:color="auto"/>
        <w:bottom w:val="none" w:sz="0" w:space="0" w:color="auto"/>
        <w:right w:val="none" w:sz="0" w:space="0" w:color="auto"/>
      </w:divBdr>
    </w:div>
    <w:div w:id="1794052999">
      <w:bodyDiv w:val="1"/>
      <w:marLeft w:val="0"/>
      <w:marRight w:val="0"/>
      <w:marTop w:val="0"/>
      <w:marBottom w:val="0"/>
      <w:divBdr>
        <w:top w:val="none" w:sz="0" w:space="0" w:color="auto"/>
        <w:left w:val="none" w:sz="0" w:space="0" w:color="auto"/>
        <w:bottom w:val="none" w:sz="0" w:space="0" w:color="auto"/>
        <w:right w:val="none" w:sz="0" w:space="0" w:color="auto"/>
      </w:divBdr>
    </w:div>
    <w:div w:id="1803885211">
      <w:bodyDiv w:val="1"/>
      <w:marLeft w:val="0"/>
      <w:marRight w:val="0"/>
      <w:marTop w:val="0"/>
      <w:marBottom w:val="0"/>
      <w:divBdr>
        <w:top w:val="none" w:sz="0" w:space="0" w:color="auto"/>
        <w:left w:val="none" w:sz="0" w:space="0" w:color="auto"/>
        <w:bottom w:val="none" w:sz="0" w:space="0" w:color="auto"/>
        <w:right w:val="none" w:sz="0" w:space="0" w:color="auto"/>
      </w:divBdr>
    </w:div>
    <w:div w:id="1806392692">
      <w:bodyDiv w:val="1"/>
      <w:marLeft w:val="0"/>
      <w:marRight w:val="0"/>
      <w:marTop w:val="0"/>
      <w:marBottom w:val="0"/>
      <w:divBdr>
        <w:top w:val="none" w:sz="0" w:space="0" w:color="auto"/>
        <w:left w:val="none" w:sz="0" w:space="0" w:color="auto"/>
        <w:bottom w:val="none" w:sz="0" w:space="0" w:color="auto"/>
        <w:right w:val="none" w:sz="0" w:space="0" w:color="auto"/>
      </w:divBdr>
    </w:div>
    <w:div w:id="1822115187">
      <w:bodyDiv w:val="1"/>
      <w:marLeft w:val="0"/>
      <w:marRight w:val="0"/>
      <w:marTop w:val="0"/>
      <w:marBottom w:val="0"/>
      <w:divBdr>
        <w:top w:val="none" w:sz="0" w:space="0" w:color="auto"/>
        <w:left w:val="none" w:sz="0" w:space="0" w:color="auto"/>
        <w:bottom w:val="none" w:sz="0" w:space="0" w:color="auto"/>
        <w:right w:val="none" w:sz="0" w:space="0" w:color="auto"/>
      </w:divBdr>
    </w:div>
    <w:div w:id="1829442727">
      <w:bodyDiv w:val="1"/>
      <w:marLeft w:val="0"/>
      <w:marRight w:val="0"/>
      <w:marTop w:val="0"/>
      <w:marBottom w:val="0"/>
      <w:divBdr>
        <w:top w:val="none" w:sz="0" w:space="0" w:color="auto"/>
        <w:left w:val="none" w:sz="0" w:space="0" w:color="auto"/>
        <w:bottom w:val="none" w:sz="0" w:space="0" w:color="auto"/>
        <w:right w:val="none" w:sz="0" w:space="0" w:color="auto"/>
      </w:divBdr>
    </w:div>
    <w:div w:id="1842576356">
      <w:bodyDiv w:val="1"/>
      <w:marLeft w:val="0"/>
      <w:marRight w:val="0"/>
      <w:marTop w:val="0"/>
      <w:marBottom w:val="0"/>
      <w:divBdr>
        <w:top w:val="none" w:sz="0" w:space="0" w:color="auto"/>
        <w:left w:val="none" w:sz="0" w:space="0" w:color="auto"/>
        <w:bottom w:val="none" w:sz="0" w:space="0" w:color="auto"/>
        <w:right w:val="none" w:sz="0" w:space="0" w:color="auto"/>
      </w:divBdr>
      <w:divsChild>
        <w:div w:id="1435245416">
          <w:marLeft w:val="0"/>
          <w:marRight w:val="0"/>
          <w:marTop w:val="0"/>
          <w:marBottom w:val="0"/>
          <w:divBdr>
            <w:top w:val="none" w:sz="0" w:space="0" w:color="auto"/>
            <w:left w:val="none" w:sz="0" w:space="0" w:color="auto"/>
            <w:bottom w:val="none" w:sz="0" w:space="0" w:color="auto"/>
            <w:right w:val="none" w:sz="0" w:space="0" w:color="auto"/>
          </w:divBdr>
        </w:div>
      </w:divsChild>
    </w:div>
    <w:div w:id="1843350283">
      <w:bodyDiv w:val="1"/>
      <w:marLeft w:val="0"/>
      <w:marRight w:val="0"/>
      <w:marTop w:val="0"/>
      <w:marBottom w:val="0"/>
      <w:divBdr>
        <w:top w:val="none" w:sz="0" w:space="0" w:color="auto"/>
        <w:left w:val="none" w:sz="0" w:space="0" w:color="auto"/>
        <w:bottom w:val="none" w:sz="0" w:space="0" w:color="auto"/>
        <w:right w:val="none" w:sz="0" w:space="0" w:color="auto"/>
      </w:divBdr>
    </w:div>
    <w:div w:id="1860699966">
      <w:bodyDiv w:val="1"/>
      <w:marLeft w:val="0"/>
      <w:marRight w:val="0"/>
      <w:marTop w:val="0"/>
      <w:marBottom w:val="0"/>
      <w:divBdr>
        <w:top w:val="none" w:sz="0" w:space="0" w:color="auto"/>
        <w:left w:val="none" w:sz="0" w:space="0" w:color="auto"/>
        <w:bottom w:val="none" w:sz="0" w:space="0" w:color="auto"/>
        <w:right w:val="none" w:sz="0" w:space="0" w:color="auto"/>
      </w:divBdr>
    </w:div>
    <w:div w:id="1866211573">
      <w:bodyDiv w:val="1"/>
      <w:marLeft w:val="0"/>
      <w:marRight w:val="0"/>
      <w:marTop w:val="0"/>
      <w:marBottom w:val="0"/>
      <w:divBdr>
        <w:top w:val="none" w:sz="0" w:space="0" w:color="auto"/>
        <w:left w:val="none" w:sz="0" w:space="0" w:color="auto"/>
        <w:bottom w:val="none" w:sz="0" w:space="0" w:color="auto"/>
        <w:right w:val="none" w:sz="0" w:space="0" w:color="auto"/>
      </w:divBdr>
      <w:divsChild>
        <w:div w:id="1053967998">
          <w:marLeft w:val="0"/>
          <w:marRight w:val="0"/>
          <w:marTop w:val="0"/>
          <w:marBottom w:val="0"/>
          <w:divBdr>
            <w:top w:val="none" w:sz="0" w:space="0" w:color="auto"/>
            <w:left w:val="none" w:sz="0" w:space="0" w:color="auto"/>
            <w:bottom w:val="none" w:sz="0" w:space="0" w:color="auto"/>
            <w:right w:val="none" w:sz="0" w:space="0" w:color="auto"/>
          </w:divBdr>
        </w:div>
      </w:divsChild>
    </w:div>
    <w:div w:id="1876455047">
      <w:bodyDiv w:val="1"/>
      <w:marLeft w:val="0"/>
      <w:marRight w:val="0"/>
      <w:marTop w:val="0"/>
      <w:marBottom w:val="0"/>
      <w:divBdr>
        <w:top w:val="none" w:sz="0" w:space="0" w:color="auto"/>
        <w:left w:val="none" w:sz="0" w:space="0" w:color="auto"/>
        <w:bottom w:val="none" w:sz="0" w:space="0" w:color="auto"/>
        <w:right w:val="none" w:sz="0" w:space="0" w:color="auto"/>
      </w:divBdr>
    </w:div>
    <w:div w:id="1889294412">
      <w:bodyDiv w:val="1"/>
      <w:marLeft w:val="0"/>
      <w:marRight w:val="0"/>
      <w:marTop w:val="0"/>
      <w:marBottom w:val="0"/>
      <w:divBdr>
        <w:top w:val="none" w:sz="0" w:space="0" w:color="auto"/>
        <w:left w:val="none" w:sz="0" w:space="0" w:color="auto"/>
        <w:bottom w:val="none" w:sz="0" w:space="0" w:color="auto"/>
        <w:right w:val="none" w:sz="0" w:space="0" w:color="auto"/>
      </w:divBdr>
    </w:div>
    <w:div w:id="1914269126">
      <w:bodyDiv w:val="1"/>
      <w:marLeft w:val="0"/>
      <w:marRight w:val="0"/>
      <w:marTop w:val="0"/>
      <w:marBottom w:val="0"/>
      <w:divBdr>
        <w:top w:val="none" w:sz="0" w:space="0" w:color="auto"/>
        <w:left w:val="none" w:sz="0" w:space="0" w:color="auto"/>
        <w:bottom w:val="none" w:sz="0" w:space="0" w:color="auto"/>
        <w:right w:val="none" w:sz="0" w:space="0" w:color="auto"/>
      </w:divBdr>
      <w:divsChild>
        <w:div w:id="51276911">
          <w:marLeft w:val="0"/>
          <w:marRight w:val="0"/>
          <w:marTop w:val="0"/>
          <w:marBottom w:val="0"/>
          <w:divBdr>
            <w:top w:val="none" w:sz="0" w:space="0" w:color="auto"/>
            <w:left w:val="none" w:sz="0" w:space="0" w:color="auto"/>
            <w:bottom w:val="none" w:sz="0" w:space="0" w:color="auto"/>
            <w:right w:val="none" w:sz="0" w:space="0" w:color="auto"/>
          </w:divBdr>
        </w:div>
        <w:div w:id="419563649">
          <w:marLeft w:val="0"/>
          <w:marRight w:val="0"/>
          <w:marTop w:val="0"/>
          <w:marBottom w:val="0"/>
          <w:divBdr>
            <w:top w:val="none" w:sz="0" w:space="0" w:color="auto"/>
            <w:left w:val="none" w:sz="0" w:space="0" w:color="auto"/>
            <w:bottom w:val="none" w:sz="0" w:space="0" w:color="auto"/>
            <w:right w:val="none" w:sz="0" w:space="0" w:color="auto"/>
          </w:divBdr>
        </w:div>
        <w:div w:id="541943141">
          <w:marLeft w:val="0"/>
          <w:marRight w:val="0"/>
          <w:marTop w:val="0"/>
          <w:marBottom w:val="0"/>
          <w:divBdr>
            <w:top w:val="none" w:sz="0" w:space="0" w:color="auto"/>
            <w:left w:val="none" w:sz="0" w:space="0" w:color="auto"/>
            <w:bottom w:val="none" w:sz="0" w:space="0" w:color="auto"/>
            <w:right w:val="none" w:sz="0" w:space="0" w:color="auto"/>
          </w:divBdr>
        </w:div>
        <w:div w:id="639651090">
          <w:marLeft w:val="0"/>
          <w:marRight w:val="0"/>
          <w:marTop w:val="0"/>
          <w:marBottom w:val="0"/>
          <w:divBdr>
            <w:top w:val="none" w:sz="0" w:space="0" w:color="auto"/>
            <w:left w:val="none" w:sz="0" w:space="0" w:color="auto"/>
            <w:bottom w:val="none" w:sz="0" w:space="0" w:color="auto"/>
            <w:right w:val="none" w:sz="0" w:space="0" w:color="auto"/>
          </w:divBdr>
        </w:div>
        <w:div w:id="693269796">
          <w:marLeft w:val="0"/>
          <w:marRight w:val="0"/>
          <w:marTop w:val="0"/>
          <w:marBottom w:val="0"/>
          <w:divBdr>
            <w:top w:val="none" w:sz="0" w:space="0" w:color="auto"/>
            <w:left w:val="none" w:sz="0" w:space="0" w:color="auto"/>
            <w:bottom w:val="none" w:sz="0" w:space="0" w:color="auto"/>
            <w:right w:val="none" w:sz="0" w:space="0" w:color="auto"/>
          </w:divBdr>
        </w:div>
        <w:div w:id="896361097">
          <w:marLeft w:val="0"/>
          <w:marRight w:val="0"/>
          <w:marTop w:val="0"/>
          <w:marBottom w:val="0"/>
          <w:divBdr>
            <w:top w:val="none" w:sz="0" w:space="0" w:color="auto"/>
            <w:left w:val="none" w:sz="0" w:space="0" w:color="auto"/>
            <w:bottom w:val="none" w:sz="0" w:space="0" w:color="auto"/>
            <w:right w:val="none" w:sz="0" w:space="0" w:color="auto"/>
          </w:divBdr>
        </w:div>
        <w:div w:id="953907028">
          <w:marLeft w:val="0"/>
          <w:marRight w:val="0"/>
          <w:marTop w:val="0"/>
          <w:marBottom w:val="0"/>
          <w:divBdr>
            <w:top w:val="none" w:sz="0" w:space="0" w:color="auto"/>
            <w:left w:val="none" w:sz="0" w:space="0" w:color="auto"/>
            <w:bottom w:val="none" w:sz="0" w:space="0" w:color="auto"/>
            <w:right w:val="none" w:sz="0" w:space="0" w:color="auto"/>
          </w:divBdr>
        </w:div>
        <w:div w:id="1215964062">
          <w:marLeft w:val="0"/>
          <w:marRight w:val="0"/>
          <w:marTop w:val="0"/>
          <w:marBottom w:val="0"/>
          <w:divBdr>
            <w:top w:val="none" w:sz="0" w:space="0" w:color="auto"/>
            <w:left w:val="none" w:sz="0" w:space="0" w:color="auto"/>
            <w:bottom w:val="none" w:sz="0" w:space="0" w:color="auto"/>
            <w:right w:val="none" w:sz="0" w:space="0" w:color="auto"/>
          </w:divBdr>
        </w:div>
        <w:div w:id="1283069856">
          <w:marLeft w:val="0"/>
          <w:marRight w:val="0"/>
          <w:marTop w:val="0"/>
          <w:marBottom w:val="0"/>
          <w:divBdr>
            <w:top w:val="none" w:sz="0" w:space="0" w:color="auto"/>
            <w:left w:val="none" w:sz="0" w:space="0" w:color="auto"/>
            <w:bottom w:val="none" w:sz="0" w:space="0" w:color="auto"/>
            <w:right w:val="none" w:sz="0" w:space="0" w:color="auto"/>
          </w:divBdr>
        </w:div>
        <w:div w:id="1686785868">
          <w:marLeft w:val="0"/>
          <w:marRight w:val="0"/>
          <w:marTop w:val="0"/>
          <w:marBottom w:val="0"/>
          <w:divBdr>
            <w:top w:val="none" w:sz="0" w:space="0" w:color="auto"/>
            <w:left w:val="none" w:sz="0" w:space="0" w:color="auto"/>
            <w:bottom w:val="none" w:sz="0" w:space="0" w:color="auto"/>
            <w:right w:val="none" w:sz="0" w:space="0" w:color="auto"/>
          </w:divBdr>
        </w:div>
        <w:div w:id="1882326938">
          <w:marLeft w:val="0"/>
          <w:marRight w:val="0"/>
          <w:marTop w:val="0"/>
          <w:marBottom w:val="0"/>
          <w:divBdr>
            <w:top w:val="none" w:sz="0" w:space="0" w:color="auto"/>
            <w:left w:val="none" w:sz="0" w:space="0" w:color="auto"/>
            <w:bottom w:val="none" w:sz="0" w:space="0" w:color="auto"/>
            <w:right w:val="none" w:sz="0" w:space="0" w:color="auto"/>
          </w:divBdr>
        </w:div>
        <w:div w:id="1974630162">
          <w:marLeft w:val="0"/>
          <w:marRight w:val="0"/>
          <w:marTop w:val="0"/>
          <w:marBottom w:val="0"/>
          <w:divBdr>
            <w:top w:val="none" w:sz="0" w:space="0" w:color="auto"/>
            <w:left w:val="none" w:sz="0" w:space="0" w:color="auto"/>
            <w:bottom w:val="none" w:sz="0" w:space="0" w:color="auto"/>
            <w:right w:val="none" w:sz="0" w:space="0" w:color="auto"/>
          </w:divBdr>
        </w:div>
        <w:div w:id="2052220801">
          <w:marLeft w:val="0"/>
          <w:marRight w:val="0"/>
          <w:marTop w:val="0"/>
          <w:marBottom w:val="0"/>
          <w:divBdr>
            <w:top w:val="none" w:sz="0" w:space="0" w:color="auto"/>
            <w:left w:val="none" w:sz="0" w:space="0" w:color="auto"/>
            <w:bottom w:val="none" w:sz="0" w:space="0" w:color="auto"/>
            <w:right w:val="none" w:sz="0" w:space="0" w:color="auto"/>
          </w:divBdr>
        </w:div>
      </w:divsChild>
    </w:div>
    <w:div w:id="1936739841">
      <w:bodyDiv w:val="1"/>
      <w:marLeft w:val="0"/>
      <w:marRight w:val="0"/>
      <w:marTop w:val="0"/>
      <w:marBottom w:val="0"/>
      <w:divBdr>
        <w:top w:val="none" w:sz="0" w:space="0" w:color="auto"/>
        <w:left w:val="none" w:sz="0" w:space="0" w:color="auto"/>
        <w:bottom w:val="none" w:sz="0" w:space="0" w:color="auto"/>
        <w:right w:val="none" w:sz="0" w:space="0" w:color="auto"/>
      </w:divBdr>
    </w:div>
    <w:div w:id="1962832607">
      <w:bodyDiv w:val="1"/>
      <w:marLeft w:val="0"/>
      <w:marRight w:val="0"/>
      <w:marTop w:val="0"/>
      <w:marBottom w:val="0"/>
      <w:divBdr>
        <w:top w:val="none" w:sz="0" w:space="0" w:color="auto"/>
        <w:left w:val="none" w:sz="0" w:space="0" w:color="auto"/>
        <w:bottom w:val="none" w:sz="0" w:space="0" w:color="auto"/>
        <w:right w:val="none" w:sz="0" w:space="0" w:color="auto"/>
      </w:divBdr>
    </w:div>
    <w:div w:id="1977953861">
      <w:bodyDiv w:val="1"/>
      <w:marLeft w:val="0"/>
      <w:marRight w:val="0"/>
      <w:marTop w:val="0"/>
      <w:marBottom w:val="0"/>
      <w:divBdr>
        <w:top w:val="none" w:sz="0" w:space="0" w:color="auto"/>
        <w:left w:val="none" w:sz="0" w:space="0" w:color="auto"/>
        <w:bottom w:val="none" w:sz="0" w:space="0" w:color="auto"/>
        <w:right w:val="none" w:sz="0" w:space="0" w:color="auto"/>
      </w:divBdr>
      <w:divsChild>
        <w:div w:id="826746822">
          <w:marLeft w:val="0"/>
          <w:marRight w:val="0"/>
          <w:marTop w:val="0"/>
          <w:marBottom w:val="0"/>
          <w:divBdr>
            <w:top w:val="none" w:sz="0" w:space="0" w:color="auto"/>
            <w:left w:val="none" w:sz="0" w:space="0" w:color="auto"/>
            <w:bottom w:val="none" w:sz="0" w:space="0" w:color="auto"/>
            <w:right w:val="none" w:sz="0" w:space="0" w:color="auto"/>
          </w:divBdr>
        </w:div>
        <w:div w:id="1531064883">
          <w:marLeft w:val="0"/>
          <w:marRight w:val="0"/>
          <w:marTop w:val="0"/>
          <w:marBottom w:val="0"/>
          <w:divBdr>
            <w:top w:val="none" w:sz="0" w:space="0" w:color="auto"/>
            <w:left w:val="none" w:sz="0" w:space="0" w:color="auto"/>
            <w:bottom w:val="none" w:sz="0" w:space="0" w:color="auto"/>
            <w:right w:val="none" w:sz="0" w:space="0" w:color="auto"/>
          </w:divBdr>
        </w:div>
        <w:div w:id="1848523610">
          <w:marLeft w:val="0"/>
          <w:marRight w:val="0"/>
          <w:marTop w:val="0"/>
          <w:marBottom w:val="0"/>
          <w:divBdr>
            <w:top w:val="none" w:sz="0" w:space="0" w:color="auto"/>
            <w:left w:val="none" w:sz="0" w:space="0" w:color="auto"/>
            <w:bottom w:val="none" w:sz="0" w:space="0" w:color="auto"/>
            <w:right w:val="none" w:sz="0" w:space="0" w:color="auto"/>
          </w:divBdr>
        </w:div>
        <w:div w:id="1886986318">
          <w:marLeft w:val="0"/>
          <w:marRight w:val="0"/>
          <w:marTop w:val="0"/>
          <w:marBottom w:val="0"/>
          <w:divBdr>
            <w:top w:val="none" w:sz="0" w:space="0" w:color="auto"/>
            <w:left w:val="none" w:sz="0" w:space="0" w:color="auto"/>
            <w:bottom w:val="none" w:sz="0" w:space="0" w:color="auto"/>
            <w:right w:val="none" w:sz="0" w:space="0" w:color="auto"/>
          </w:divBdr>
        </w:div>
        <w:div w:id="1944922223">
          <w:marLeft w:val="0"/>
          <w:marRight w:val="0"/>
          <w:marTop w:val="0"/>
          <w:marBottom w:val="0"/>
          <w:divBdr>
            <w:top w:val="none" w:sz="0" w:space="0" w:color="auto"/>
            <w:left w:val="none" w:sz="0" w:space="0" w:color="auto"/>
            <w:bottom w:val="none" w:sz="0" w:space="0" w:color="auto"/>
            <w:right w:val="none" w:sz="0" w:space="0" w:color="auto"/>
          </w:divBdr>
        </w:div>
      </w:divsChild>
    </w:div>
    <w:div w:id="1983386967">
      <w:bodyDiv w:val="1"/>
      <w:marLeft w:val="0"/>
      <w:marRight w:val="0"/>
      <w:marTop w:val="0"/>
      <w:marBottom w:val="0"/>
      <w:divBdr>
        <w:top w:val="none" w:sz="0" w:space="0" w:color="auto"/>
        <w:left w:val="none" w:sz="0" w:space="0" w:color="auto"/>
        <w:bottom w:val="none" w:sz="0" w:space="0" w:color="auto"/>
        <w:right w:val="none" w:sz="0" w:space="0" w:color="auto"/>
      </w:divBdr>
    </w:div>
    <w:div w:id="1996182756">
      <w:bodyDiv w:val="1"/>
      <w:marLeft w:val="0"/>
      <w:marRight w:val="0"/>
      <w:marTop w:val="0"/>
      <w:marBottom w:val="0"/>
      <w:divBdr>
        <w:top w:val="none" w:sz="0" w:space="0" w:color="auto"/>
        <w:left w:val="none" w:sz="0" w:space="0" w:color="auto"/>
        <w:bottom w:val="none" w:sz="0" w:space="0" w:color="auto"/>
        <w:right w:val="none" w:sz="0" w:space="0" w:color="auto"/>
      </w:divBdr>
      <w:divsChild>
        <w:div w:id="835878357">
          <w:marLeft w:val="0"/>
          <w:marRight w:val="0"/>
          <w:marTop w:val="0"/>
          <w:marBottom w:val="0"/>
          <w:divBdr>
            <w:top w:val="none" w:sz="0" w:space="0" w:color="auto"/>
            <w:left w:val="none" w:sz="0" w:space="0" w:color="auto"/>
            <w:bottom w:val="none" w:sz="0" w:space="0" w:color="auto"/>
            <w:right w:val="none" w:sz="0" w:space="0" w:color="auto"/>
          </w:divBdr>
          <w:divsChild>
            <w:div w:id="21005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327">
      <w:bodyDiv w:val="1"/>
      <w:marLeft w:val="0"/>
      <w:marRight w:val="0"/>
      <w:marTop w:val="0"/>
      <w:marBottom w:val="0"/>
      <w:divBdr>
        <w:top w:val="none" w:sz="0" w:space="0" w:color="auto"/>
        <w:left w:val="none" w:sz="0" w:space="0" w:color="auto"/>
        <w:bottom w:val="none" w:sz="0" w:space="0" w:color="auto"/>
        <w:right w:val="none" w:sz="0" w:space="0" w:color="auto"/>
      </w:divBdr>
    </w:div>
    <w:div w:id="2013752679">
      <w:bodyDiv w:val="1"/>
      <w:marLeft w:val="0"/>
      <w:marRight w:val="0"/>
      <w:marTop w:val="0"/>
      <w:marBottom w:val="0"/>
      <w:divBdr>
        <w:top w:val="none" w:sz="0" w:space="0" w:color="auto"/>
        <w:left w:val="none" w:sz="0" w:space="0" w:color="auto"/>
        <w:bottom w:val="none" w:sz="0" w:space="0" w:color="auto"/>
        <w:right w:val="none" w:sz="0" w:space="0" w:color="auto"/>
      </w:divBdr>
    </w:div>
    <w:div w:id="2036611355">
      <w:bodyDiv w:val="1"/>
      <w:marLeft w:val="0"/>
      <w:marRight w:val="0"/>
      <w:marTop w:val="0"/>
      <w:marBottom w:val="0"/>
      <w:divBdr>
        <w:top w:val="none" w:sz="0" w:space="0" w:color="auto"/>
        <w:left w:val="none" w:sz="0" w:space="0" w:color="auto"/>
        <w:bottom w:val="none" w:sz="0" w:space="0" w:color="auto"/>
        <w:right w:val="none" w:sz="0" w:space="0" w:color="auto"/>
      </w:divBdr>
    </w:div>
    <w:div w:id="2042824089">
      <w:bodyDiv w:val="1"/>
      <w:marLeft w:val="0"/>
      <w:marRight w:val="0"/>
      <w:marTop w:val="0"/>
      <w:marBottom w:val="0"/>
      <w:divBdr>
        <w:top w:val="none" w:sz="0" w:space="0" w:color="auto"/>
        <w:left w:val="none" w:sz="0" w:space="0" w:color="auto"/>
        <w:bottom w:val="none" w:sz="0" w:space="0" w:color="auto"/>
        <w:right w:val="none" w:sz="0" w:space="0" w:color="auto"/>
      </w:divBdr>
    </w:div>
    <w:div w:id="2043164562">
      <w:bodyDiv w:val="1"/>
      <w:marLeft w:val="0"/>
      <w:marRight w:val="0"/>
      <w:marTop w:val="0"/>
      <w:marBottom w:val="0"/>
      <w:divBdr>
        <w:top w:val="none" w:sz="0" w:space="0" w:color="auto"/>
        <w:left w:val="none" w:sz="0" w:space="0" w:color="auto"/>
        <w:bottom w:val="none" w:sz="0" w:space="0" w:color="auto"/>
        <w:right w:val="none" w:sz="0" w:space="0" w:color="auto"/>
      </w:divBdr>
    </w:div>
    <w:div w:id="2043168868">
      <w:bodyDiv w:val="1"/>
      <w:marLeft w:val="0"/>
      <w:marRight w:val="0"/>
      <w:marTop w:val="0"/>
      <w:marBottom w:val="0"/>
      <w:divBdr>
        <w:top w:val="none" w:sz="0" w:space="0" w:color="auto"/>
        <w:left w:val="none" w:sz="0" w:space="0" w:color="auto"/>
        <w:bottom w:val="none" w:sz="0" w:space="0" w:color="auto"/>
        <w:right w:val="none" w:sz="0" w:space="0" w:color="auto"/>
      </w:divBdr>
    </w:div>
    <w:div w:id="2046367372">
      <w:bodyDiv w:val="1"/>
      <w:marLeft w:val="0"/>
      <w:marRight w:val="0"/>
      <w:marTop w:val="0"/>
      <w:marBottom w:val="0"/>
      <w:divBdr>
        <w:top w:val="none" w:sz="0" w:space="0" w:color="auto"/>
        <w:left w:val="none" w:sz="0" w:space="0" w:color="auto"/>
        <w:bottom w:val="none" w:sz="0" w:space="0" w:color="auto"/>
        <w:right w:val="none" w:sz="0" w:space="0" w:color="auto"/>
      </w:divBdr>
    </w:div>
    <w:div w:id="2064214983">
      <w:bodyDiv w:val="1"/>
      <w:marLeft w:val="0"/>
      <w:marRight w:val="0"/>
      <w:marTop w:val="0"/>
      <w:marBottom w:val="0"/>
      <w:divBdr>
        <w:top w:val="none" w:sz="0" w:space="0" w:color="auto"/>
        <w:left w:val="none" w:sz="0" w:space="0" w:color="auto"/>
        <w:bottom w:val="none" w:sz="0" w:space="0" w:color="auto"/>
        <w:right w:val="none" w:sz="0" w:space="0" w:color="auto"/>
      </w:divBdr>
    </w:div>
    <w:div w:id="2069956579">
      <w:bodyDiv w:val="1"/>
      <w:marLeft w:val="0"/>
      <w:marRight w:val="0"/>
      <w:marTop w:val="0"/>
      <w:marBottom w:val="0"/>
      <w:divBdr>
        <w:top w:val="none" w:sz="0" w:space="0" w:color="auto"/>
        <w:left w:val="none" w:sz="0" w:space="0" w:color="auto"/>
        <w:bottom w:val="none" w:sz="0" w:space="0" w:color="auto"/>
        <w:right w:val="none" w:sz="0" w:space="0" w:color="auto"/>
      </w:divBdr>
    </w:div>
    <w:div w:id="2070304920">
      <w:bodyDiv w:val="1"/>
      <w:marLeft w:val="0"/>
      <w:marRight w:val="0"/>
      <w:marTop w:val="0"/>
      <w:marBottom w:val="0"/>
      <w:divBdr>
        <w:top w:val="none" w:sz="0" w:space="0" w:color="auto"/>
        <w:left w:val="none" w:sz="0" w:space="0" w:color="auto"/>
        <w:bottom w:val="none" w:sz="0" w:space="0" w:color="auto"/>
        <w:right w:val="none" w:sz="0" w:space="0" w:color="auto"/>
      </w:divBdr>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
    <w:div w:id="2078698066">
      <w:bodyDiv w:val="1"/>
      <w:marLeft w:val="0"/>
      <w:marRight w:val="0"/>
      <w:marTop w:val="0"/>
      <w:marBottom w:val="0"/>
      <w:divBdr>
        <w:top w:val="none" w:sz="0" w:space="0" w:color="auto"/>
        <w:left w:val="none" w:sz="0" w:space="0" w:color="auto"/>
        <w:bottom w:val="none" w:sz="0" w:space="0" w:color="auto"/>
        <w:right w:val="none" w:sz="0" w:space="0" w:color="auto"/>
      </w:divBdr>
      <w:divsChild>
        <w:div w:id="81226396">
          <w:marLeft w:val="0"/>
          <w:marRight w:val="0"/>
          <w:marTop w:val="0"/>
          <w:marBottom w:val="0"/>
          <w:divBdr>
            <w:top w:val="none" w:sz="0" w:space="0" w:color="auto"/>
            <w:left w:val="none" w:sz="0" w:space="0" w:color="auto"/>
            <w:bottom w:val="none" w:sz="0" w:space="0" w:color="auto"/>
            <w:right w:val="none" w:sz="0" w:space="0" w:color="auto"/>
          </w:divBdr>
          <w:divsChild>
            <w:div w:id="399522817">
              <w:marLeft w:val="0"/>
              <w:marRight w:val="0"/>
              <w:marTop w:val="0"/>
              <w:marBottom w:val="0"/>
              <w:divBdr>
                <w:top w:val="none" w:sz="0" w:space="0" w:color="auto"/>
                <w:left w:val="none" w:sz="0" w:space="0" w:color="auto"/>
                <w:bottom w:val="none" w:sz="0" w:space="0" w:color="auto"/>
                <w:right w:val="none" w:sz="0" w:space="0" w:color="auto"/>
              </w:divBdr>
              <w:divsChild>
                <w:div w:id="1619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23809">
      <w:bodyDiv w:val="1"/>
      <w:marLeft w:val="0"/>
      <w:marRight w:val="0"/>
      <w:marTop w:val="0"/>
      <w:marBottom w:val="0"/>
      <w:divBdr>
        <w:top w:val="none" w:sz="0" w:space="0" w:color="auto"/>
        <w:left w:val="none" w:sz="0" w:space="0" w:color="auto"/>
        <w:bottom w:val="none" w:sz="0" w:space="0" w:color="auto"/>
        <w:right w:val="none" w:sz="0" w:space="0" w:color="auto"/>
      </w:divBdr>
    </w:div>
    <w:div w:id="2113082532">
      <w:bodyDiv w:val="1"/>
      <w:marLeft w:val="0"/>
      <w:marRight w:val="0"/>
      <w:marTop w:val="0"/>
      <w:marBottom w:val="0"/>
      <w:divBdr>
        <w:top w:val="none" w:sz="0" w:space="0" w:color="auto"/>
        <w:left w:val="none" w:sz="0" w:space="0" w:color="auto"/>
        <w:bottom w:val="none" w:sz="0" w:space="0" w:color="auto"/>
        <w:right w:val="none" w:sz="0" w:space="0" w:color="auto"/>
      </w:divBdr>
    </w:div>
    <w:div w:id="2121802478">
      <w:bodyDiv w:val="1"/>
      <w:marLeft w:val="0"/>
      <w:marRight w:val="0"/>
      <w:marTop w:val="0"/>
      <w:marBottom w:val="0"/>
      <w:divBdr>
        <w:top w:val="none" w:sz="0" w:space="0" w:color="auto"/>
        <w:left w:val="none" w:sz="0" w:space="0" w:color="auto"/>
        <w:bottom w:val="none" w:sz="0" w:space="0" w:color="auto"/>
        <w:right w:val="none" w:sz="0" w:space="0" w:color="auto"/>
      </w:divBdr>
    </w:div>
    <w:div w:id="2126807005">
      <w:bodyDiv w:val="1"/>
      <w:marLeft w:val="0"/>
      <w:marRight w:val="0"/>
      <w:marTop w:val="0"/>
      <w:marBottom w:val="0"/>
      <w:divBdr>
        <w:top w:val="none" w:sz="0" w:space="0" w:color="auto"/>
        <w:left w:val="none" w:sz="0" w:space="0" w:color="auto"/>
        <w:bottom w:val="none" w:sz="0" w:space="0" w:color="auto"/>
        <w:right w:val="none" w:sz="0" w:space="0" w:color="auto"/>
      </w:divBdr>
    </w:div>
    <w:div w:id="2129082176">
      <w:bodyDiv w:val="1"/>
      <w:marLeft w:val="0"/>
      <w:marRight w:val="0"/>
      <w:marTop w:val="0"/>
      <w:marBottom w:val="0"/>
      <w:divBdr>
        <w:top w:val="none" w:sz="0" w:space="0" w:color="auto"/>
        <w:left w:val="none" w:sz="0" w:space="0" w:color="auto"/>
        <w:bottom w:val="none" w:sz="0" w:space="0" w:color="auto"/>
        <w:right w:val="none" w:sz="0" w:space="0" w:color="auto"/>
      </w:divBdr>
      <w:divsChild>
        <w:div w:id="430588719">
          <w:marLeft w:val="0"/>
          <w:marRight w:val="0"/>
          <w:marTop w:val="0"/>
          <w:marBottom w:val="0"/>
          <w:divBdr>
            <w:top w:val="none" w:sz="0" w:space="0" w:color="auto"/>
            <w:left w:val="none" w:sz="0" w:space="0" w:color="auto"/>
            <w:bottom w:val="none" w:sz="0" w:space="0" w:color="auto"/>
            <w:right w:val="none" w:sz="0" w:space="0" w:color="auto"/>
          </w:divBdr>
          <w:divsChild>
            <w:div w:id="563561764">
              <w:marLeft w:val="0"/>
              <w:marRight w:val="0"/>
              <w:marTop w:val="0"/>
              <w:marBottom w:val="0"/>
              <w:divBdr>
                <w:top w:val="none" w:sz="0" w:space="0" w:color="auto"/>
                <w:left w:val="none" w:sz="0" w:space="0" w:color="auto"/>
                <w:bottom w:val="none" w:sz="0" w:space="0" w:color="auto"/>
                <w:right w:val="none" w:sz="0" w:space="0" w:color="auto"/>
              </w:divBdr>
              <w:divsChild>
                <w:div w:id="8622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7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jordjenatosevic@yahoo.com" TargetMode="External"/><Relationship Id="rId14" Type="http://schemas.openxmlformats.org/officeDocument/2006/relationships/hyperlink" Target="https://www.facebook.com/Crveni-krst-In&#273;ija-1669944659894998/?fref=mentions&amp;__xts__%5B0%5D=68.ARAkGZMkii9FcQD-zqF_NgV1clau9AmN6dFThCeYuGF32OJcHaHgNNWfXYCOxf1i61F5dn6r_rmluVUPWvUHexNkHsWYuoQa9YHIlQbn7ph-HXBX81HlFoFERB1pLc6lo22OdGvFYL78TZazrXGzLTttp5pnufQpGoVXLrILU2ncBetN3rXkzj6MS0ktfy-ox0Li8ImIwu5oqWkjiaja4H3xq_oqeKELGvQYtF2CmkY31dpdQFPM4pTwMNdB4XgO8gqf8D1ZQIQIq3uPwAZU-ZIh850lrnpBXVoRAWoVbT0eypQh-EE57AfT9KdCOhwRj-xWusmQ20NTpkn_hv1JOBA9O4vCaQcWDz3FDIPpquP99ZfT29QtD2ARqAcuiJ9Eot-pfH9ROv2KmEQbqaiEc__iV3lQCRMSv-nTGaVCY8DX9kkGHI3xRVvkaxP5_6nHq2wrCapCP2-65JMWYHxL3dVVBXJh4Ql35DA2XqxU4rnmc-Tf_dm0-Qh_zA&amp;__tn__=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94B8-CDB2-413A-AED8-29D20784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130</Pages>
  <Words>42162</Words>
  <Characters>240330</Characters>
  <Application>Microsoft Office Word</Application>
  <DocSecurity>0</DocSecurity>
  <Lines>2002</Lines>
  <Paragraphs>563</Paragraphs>
  <ScaleCrop>false</ScaleCrop>
  <HeadingPairs>
    <vt:vector size="4" baseType="variant">
      <vt:variant>
        <vt:lpstr>Title</vt:lpstr>
      </vt:variant>
      <vt:variant>
        <vt:i4>1</vt:i4>
      </vt:variant>
      <vt:variant>
        <vt:lpstr>Headings</vt:lpstr>
      </vt:variant>
      <vt:variant>
        <vt:i4>80</vt:i4>
      </vt:variant>
    </vt:vector>
  </HeadingPairs>
  <TitlesOfParts>
    <vt:vector size="81" baseType="lpstr">
      <vt:lpstr>СРЕДЊА   ШКОЛА   ‚‚ДР  ЂОРЂЕ  НАТОШЕВИЋ ”</vt:lpstr>
      <vt:lpstr>2.7 РЕАЛИЗАЦИЈА ВАСПИТНО-ОБРАЗОВНОГ РАДА....................................</vt:lpstr>
      <vt:lpstr>    2.15 ИЗБОРНА НАСТАВА........................................................</vt:lpstr>
      <vt:lpstr>    2.16 ОБЕЛЕЖАВАЊЕ БИТНИХ ДАТУМА..............................................</vt:lpstr>
      <vt:lpstr>    2.17 КУЛТУРНА И ЈАВНА ДЕЛАТНОСТ ШКОЛЕ.......................................</vt:lpstr>
      <vt:lpstr>    3.РЕАЛИЗАЦИЈА ПЛАНА СТРУЧНИХ, РУКОВОДЕЋИХ, УПРАВНИХ И САВЕТОДАВНИХ ОРГАНА ШКОЛЕ.</vt:lpstr>
      <vt:lpstr>    3.1.1Реализација стручних органа школе..........................................</vt:lpstr>
      <vt:lpstr>3.1.1 РАД   НАСТАВНИЧКОГ   ВЕЋА.................................................</vt:lpstr>
      <vt:lpstr>3.1.2 РАД    ОДЕЉЕЊСКОГ    ВЕЋА.................................................</vt:lpstr>
      <vt:lpstr>3.1.3 РАД СТРУЧНИХ    ВЕЋА......................................................</vt:lpstr>
      <vt:lpstr>    3.1.4 ИЗВЕШТАЈ  О РЕАЛИЗАЦИЈИ ШКОЛСКОГ РАЗВОЈНОГ ПЛАНА..........................</vt:lpstr>
      <vt:lpstr>    3.1.5   ИЗВЕШТАЈ СТРУЧНОГ АКТИВА ЗА РАЗВОЈ ШКОЛСКОГ ПРОГРАМА....................</vt:lpstr>
      <vt:lpstr>3.1.6. РАД ПЕДАГОШКОГ КОЛЕГИЈУМА................................................</vt:lpstr>
      <vt:lpstr>3.2.1. ИЗВЕШТАЈ  О  РАДУ  ДИРЕКТОРА  ЗА ШКОЛСКУ  ...............................</vt:lpstr>
      <vt:lpstr>3.3.1. ИЗВЕШТАЈ О РАДУ   ШКОЛСКОГ ОДБОРА........................................</vt:lpstr>
      <vt:lpstr>3.4.1 ИЗВЕШТАЈ О РАДУ ШКОЛСКОГ   ПЕДАГОГА.......................................</vt:lpstr>
      <vt:lpstr>3.4.3 ИЗВЕШТАЈ О РАДУ БИБЛИОТЕКАРА..............................................</vt:lpstr>
      <vt:lpstr>    3.5.1 ИЗВЕШТАЈ ШКОЛЕ О САМОВРЕДНОВАЊУ И ВРЕДНОВАЊУ РАДА ШКОЛЕ ..................</vt:lpstr>
      <vt:lpstr>    3.5.3 ИЗВЕШТАЈ ТИМ ЗА ИНКЛУЗИЈУ ................................................</vt:lpstr>
      <vt:lpstr>    3.5.4 ИЗВЕШТАЈ ТИМ ЗА ЗАШТИТУ ДЕЦЕ ОД НАСИЉА ЗЛОСТАВЉАЊА И ЗАНЕМАРИВАЊА.........</vt:lpstr>
      <vt:lpstr>    3.5.7 ИЗВЕШТАЈ ТИМ ЗА АДАПТАЦИЈУ НОВОПРИДОШЛИХ УЧЕНИКА..........................</vt:lpstr>
      <vt:lpstr>3.5.10 ИЗВЕШТАЈ ТИМА ЗА ПРОМОЦИЈУ ШКОЛЕ ........................................</vt:lpstr>
      <vt:lpstr>4.3.  ИЗВЕШТАЈ СА ЕКСКУРЗИЈА....................................................</vt:lpstr>
      <vt:lpstr>    5.2 Извештај тима за каријерно вођење...........................................</vt:lpstr>
      <vt:lpstr>    5.3 Извештај о реализацији програма унапређења здравља ученика и здравственог ва</vt:lpstr>
      <vt:lpstr>5.4 Извештај о пројектима који се реализују у школи.............................</vt:lpstr>
      <vt:lpstr>5.5 Извештај о стручном усавршавању запослених..................................</vt:lpstr>
      <vt:lpstr/>
      <vt:lpstr>    </vt:lpstr>
      <vt:lpstr>    </vt:lpstr>
      <vt:lpstr/>
      <vt:lpstr>    </vt:lpstr>
      <vt:lpstr/>
      <vt:lpstr>УВОД</vt:lpstr>
      <vt:lpstr/>
      <vt:lpstr>1.УСЛОВИ    РАДА   ШКОЛЕ</vt:lpstr>
      <vt:lpstr>    1.1 МАТЕРИЈАЛНИ   И   КАДРОВСКИ  УСЛОВИ  ЗА  РАД</vt:lpstr>
      <vt:lpstr>    </vt:lpstr>
      <vt:lpstr>    1.3 Квалификациона структура запослених </vt:lpstr>
      <vt:lpstr>2. ОРГАНИЗАЦИЈА ОБРАЗНО-ВАСПИТНОГ РАДА ШКОЛЕ  </vt:lpstr>
      <vt:lpstr>    2.1  УСПЕХ УЧЕНИКА ПРЕГЛЕД УСПЕХА УЧЕНИКА ПО ПРЕДМЕТИМА  (ПРИЛОГ)</vt:lpstr>
      <vt:lpstr/>
      <vt:lpstr>    2.2 ТАБЕЛА СТАЊА ПОСЛЕ ПОПРАВНИХ ИСПИТА ШК.2019/2020.ГОД.</vt:lpstr>
      <vt:lpstr>    </vt:lpstr>
      <vt:lpstr>    </vt:lpstr>
      <vt:lpstr>    2.3 ОДЕЉЕЊСКЕ СТАРЕШИНЕ</vt:lpstr>
      <vt:lpstr/>
      <vt:lpstr>    </vt:lpstr>
      <vt:lpstr>    2.4. Из календара васпитно-образовног рада </vt:lpstr>
      <vt:lpstr/>
      <vt:lpstr/>
      <vt:lpstr/>
      <vt:lpstr>2.5 ПОХВАЛЕ И НАГРАДЕ</vt:lpstr>
      <vt:lpstr>2.6 ТАКМИЧЕЊА </vt:lpstr>
      <vt:lpstr/>
      <vt:lpstr/>
      <vt:lpstr>2.7 РЕАЛИЗАЦИЈА ВАСПИТНО-ОБРАЗОВНОГ РАДА</vt:lpstr>
      <vt:lpstr>    </vt:lpstr>
      <vt:lpstr>    2.8  ЧАСОВИ  ОДЕЉЕЊСКОГ СТАРЕШИНЕ </vt:lpstr>
      <vt:lpstr>    </vt:lpstr>
      <vt:lpstr>    2.9  САРАДЊА СА РОДИТЕЉИМА </vt:lpstr>
      <vt:lpstr>    2.10 БРОЈ   ПЛАНИРАНИХ   И   ОСТВАРЕНИХ   ЧАСОВА   ПО    </vt:lpstr>
      <vt:lpstr>2.11  МАТУРСКИ ИСПИТ</vt:lpstr>
      <vt:lpstr>2.12 ДОПУНСКИ    ВАСПИТНО   -  ОБРАЗОВНИ   РАД</vt:lpstr>
      <vt:lpstr>    2.13  ДОДАТНИ ВАСПИТНО - ОБРАЗОВНИ РАД</vt:lpstr>
      <vt:lpstr>    2.14   РАД У СЛОБОДНИМ АКТИВНОСТИМА</vt:lpstr>
      <vt:lpstr>    </vt:lpstr>
      <vt:lpstr>    2.15 ИЗБОРНА НАСТАВА</vt:lpstr>
      <vt:lpstr/>
      <vt:lpstr>    2.16 ОБЕЛЕЖАВАЊЕ БИТНИХ ДАТУМА</vt:lpstr>
      <vt:lpstr>    2.17 КУЛТУРНА И ЈАВНА ДЕЛАТНОСТ ШКОЛЕ</vt:lpstr>
      <vt:lpstr/>
      <vt:lpstr>    Реализација стручних органа школе</vt:lpstr>
      <vt:lpstr>3.1.1 РАД   НАСТАВНИЧКОГ   ВЕЋА</vt:lpstr>
      <vt:lpstr>3.1.2 РАД    ОДЕЉЕЊСКОГ    ВЕЋА</vt:lpstr>
      <vt:lpstr>3.1.3 РАД СТРУЧНИХ ВЕЋА</vt:lpstr>
      <vt:lpstr>    СТРУЧНО ВЕЋЕ ЗА професора српског језика и књижевности и страних језика НА КРАЈУ</vt:lpstr>
      <vt:lpstr>    </vt:lpstr>
      <vt:lpstr>    </vt:lpstr>
      <vt:lpstr>    </vt:lpstr>
      <vt:lpstr>    СТРУЧНО ВЕЋЕ ЗА  економске групе предмета  и пословна информатика НА КРАЈУ ШКОЛ</vt:lpstr>
    </vt:vector>
  </TitlesOfParts>
  <Company>Rasa</Company>
  <LinksUpToDate>false</LinksUpToDate>
  <CharactersWithSpaces>281929</CharactersWithSpaces>
  <SharedDoc>false</SharedDoc>
  <HLinks>
    <vt:vector size="504" baseType="variant">
      <vt:variant>
        <vt:i4>7602220</vt:i4>
      </vt:variant>
      <vt:variant>
        <vt:i4>464</vt:i4>
      </vt:variant>
      <vt:variant>
        <vt:i4>0</vt:i4>
      </vt:variant>
      <vt:variant>
        <vt:i4>5</vt:i4>
      </vt:variant>
      <vt:variant>
        <vt:lpwstr>http://www.natosevicin.edu.rs/</vt:lpwstr>
      </vt:variant>
      <vt:variant>
        <vt:lpwstr/>
      </vt:variant>
      <vt:variant>
        <vt:i4>8323148</vt:i4>
      </vt:variant>
      <vt:variant>
        <vt:i4>460</vt:i4>
      </vt:variant>
      <vt:variant>
        <vt:i4>0</vt:i4>
      </vt:variant>
      <vt:variant>
        <vt:i4>5</vt:i4>
      </vt:variant>
      <vt:variant>
        <vt:lpwstr>C:\Users\ZORICA\Downloads\SRP 2018-2021.docx</vt:lpwstr>
      </vt:variant>
      <vt:variant>
        <vt:lpwstr>_Toc109675</vt:lpwstr>
      </vt:variant>
      <vt:variant>
        <vt:i4>8257612</vt:i4>
      </vt:variant>
      <vt:variant>
        <vt:i4>457</vt:i4>
      </vt:variant>
      <vt:variant>
        <vt:i4>0</vt:i4>
      </vt:variant>
      <vt:variant>
        <vt:i4>5</vt:i4>
      </vt:variant>
      <vt:variant>
        <vt:lpwstr>C:\Users\ZORICA\Downloads\SRP 2018-2021.docx</vt:lpwstr>
      </vt:variant>
      <vt:variant>
        <vt:lpwstr>_Toc109674</vt:lpwstr>
      </vt:variant>
      <vt:variant>
        <vt:i4>7929932</vt:i4>
      </vt:variant>
      <vt:variant>
        <vt:i4>452</vt:i4>
      </vt:variant>
      <vt:variant>
        <vt:i4>0</vt:i4>
      </vt:variant>
      <vt:variant>
        <vt:i4>5</vt:i4>
      </vt:variant>
      <vt:variant>
        <vt:lpwstr>C:\Users\ZORICA\Downloads\SRP 2018-2021.docx</vt:lpwstr>
      </vt:variant>
      <vt:variant>
        <vt:lpwstr>_Toc109673</vt:lpwstr>
      </vt:variant>
      <vt:variant>
        <vt:i4>7864396</vt:i4>
      </vt:variant>
      <vt:variant>
        <vt:i4>449</vt:i4>
      </vt:variant>
      <vt:variant>
        <vt:i4>0</vt:i4>
      </vt:variant>
      <vt:variant>
        <vt:i4>5</vt:i4>
      </vt:variant>
      <vt:variant>
        <vt:lpwstr>C:\Users\ZORICA\Downloads\SRP 2018-2021.docx</vt:lpwstr>
      </vt:variant>
      <vt:variant>
        <vt:lpwstr>_Toc109672</vt:lpwstr>
      </vt:variant>
      <vt:variant>
        <vt:i4>8061004</vt:i4>
      </vt:variant>
      <vt:variant>
        <vt:i4>446</vt:i4>
      </vt:variant>
      <vt:variant>
        <vt:i4>0</vt:i4>
      </vt:variant>
      <vt:variant>
        <vt:i4>5</vt:i4>
      </vt:variant>
      <vt:variant>
        <vt:lpwstr>C:\Users\ZORICA\Downloads\SRP 2018-2021.docx</vt:lpwstr>
      </vt:variant>
      <vt:variant>
        <vt:lpwstr>_Toc109671</vt:lpwstr>
      </vt:variant>
      <vt:variant>
        <vt:i4>7995468</vt:i4>
      </vt:variant>
      <vt:variant>
        <vt:i4>443</vt:i4>
      </vt:variant>
      <vt:variant>
        <vt:i4>0</vt:i4>
      </vt:variant>
      <vt:variant>
        <vt:i4>5</vt:i4>
      </vt:variant>
      <vt:variant>
        <vt:lpwstr>C:\Users\ZORICA\Downloads\SRP 2018-2021.docx</vt:lpwstr>
      </vt:variant>
      <vt:variant>
        <vt:lpwstr>_Toc109670</vt:lpwstr>
      </vt:variant>
      <vt:variant>
        <vt:i4>7536717</vt:i4>
      </vt:variant>
      <vt:variant>
        <vt:i4>440</vt:i4>
      </vt:variant>
      <vt:variant>
        <vt:i4>0</vt:i4>
      </vt:variant>
      <vt:variant>
        <vt:i4>5</vt:i4>
      </vt:variant>
      <vt:variant>
        <vt:lpwstr>C:\Users\ZORICA\Downloads\SRP 2018-2021.docx</vt:lpwstr>
      </vt:variant>
      <vt:variant>
        <vt:lpwstr>_Toc109669</vt:lpwstr>
      </vt:variant>
      <vt:variant>
        <vt:i4>7471181</vt:i4>
      </vt:variant>
      <vt:variant>
        <vt:i4>437</vt:i4>
      </vt:variant>
      <vt:variant>
        <vt:i4>0</vt:i4>
      </vt:variant>
      <vt:variant>
        <vt:i4>5</vt:i4>
      </vt:variant>
      <vt:variant>
        <vt:lpwstr>C:\Users\ZORICA\Downloads\SRP 2018-2021.docx</vt:lpwstr>
      </vt:variant>
      <vt:variant>
        <vt:lpwstr>_Toc109668</vt:lpwstr>
      </vt:variant>
      <vt:variant>
        <vt:i4>8192077</vt:i4>
      </vt:variant>
      <vt:variant>
        <vt:i4>434</vt:i4>
      </vt:variant>
      <vt:variant>
        <vt:i4>0</vt:i4>
      </vt:variant>
      <vt:variant>
        <vt:i4>5</vt:i4>
      </vt:variant>
      <vt:variant>
        <vt:lpwstr>C:\Users\ZORICA\Downloads\SRP 2018-2021.docx</vt:lpwstr>
      </vt:variant>
      <vt:variant>
        <vt:lpwstr>_Toc109667</vt:lpwstr>
      </vt:variant>
      <vt:variant>
        <vt:i4>8126541</vt:i4>
      </vt:variant>
      <vt:variant>
        <vt:i4>431</vt:i4>
      </vt:variant>
      <vt:variant>
        <vt:i4>0</vt:i4>
      </vt:variant>
      <vt:variant>
        <vt:i4>5</vt:i4>
      </vt:variant>
      <vt:variant>
        <vt:lpwstr>C:\Users\ZORICA\Downloads\SRP 2018-2021.docx</vt:lpwstr>
      </vt:variant>
      <vt:variant>
        <vt:lpwstr>_Toc109666</vt:lpwstr>
      </vt:variant>
      <vt:variant>
        <vt:i4>8323149</vt:i4>
      </vt:variant>
      <vt:variant>
        <vt:i4>428</vt:i4>
      </vt:variant>
      <vt:variant>
        <vt:i4>0</vt:i4>
      </vt:variant>
      <vt:variant>
        <vt:i4>5</vt:i4>
      </vt:variant>
      <vt:variant>
        <vt:lpwstr>C:\Users\ZORICA\Downloads\SRP 2018-2021.docx</vt:lpwstr>
      </vt:variant>
      <vt:variant>
        <vt:lpwstr>_Toc109665</vt:lpwstr>
      </vt:variant>
      <vt:variant>
        <vt:i4>8257613</vt:i4>
      </vt:variant>
      <vt:variant>
        <vt:i4>425</vt:i4>
      </vt:variant>
      <vt:variant>
        <vt:i4>0</vt:i4>
      </vt:variant>
      <vt:variant>
        <vt:i4>5</vt:i4>
      </vt:variant>
      <vt:variant>
        <vt:lpwstr>C:\Users\ZORICA\Downloads\SRP 2018-2021.docx</vt:lpwstr>
      </vt:variant>
      <vt:variant>
        <vt:lpwstr>_Toc109664</vt:lpwstr>
      </vt:variant>
      <vt:variant>
        <vt:i4>2031665</vt:i4>
      </vt:variant>
      <vt:variant>
        <vt:i4>416</vt:i4>
      </vt:variant>
      <vt:variant>
        <vt:i4>0</vt:i4>
      </vt:variant>
      <vt:variant>
        <vt:i4>5</vt:i4>
      </vt:variant>
      <vt:variant>
        <vt:lpwstr/>
      </vt:variant>
      <vt:variant>
        <vt:lpwstr>_Toc495051501</vt:lpwstr>
      </vt:variant>
      <vt:variant>
        <vt:i4>2031665</vt:i4>
      </vt:variant>
      <vt:variant>
        <vt:i4>410</vt:i4>
      </vt:variant>
      <vt:variant>
        <vt:i4>0</vt:i4>
      </vt:variant>
      <vt:variant>
        <vt:i4>5</vt:i4>
      </vt:variant>
      <vt:variant>
        <vt:lpwstr/>
      </vt:variant>
      <vt:variant>
        <vt:lpwstr>_Toc495051500</vt:lpwstr>
      </vt:variant>
      <vt:variant>
        <vt:i4>1441840</vt:i4>
      </vt:variant>
      <vt:variant>
        <vt:i4>404</vt:i4>
      </vt:variant>
      <vt:variant>
        <vt:i4>0</vt:i4>
      </vt:variant>
      <vt:variant>
        <vt:i4>5</vt:i4>
      </vt:variant>
      <vt:variant>
        <vt:lpwstr/>
      </vt:variant>
      <vt:variant>
        <vt:lpwstr>_Toc495051499</vt:lpwstr>
      </vt:variant>
      <vt:variant>
        <vt:i4>1441840</vt:i4>
      </vt:variant>
      <vt:variant>
        <vt:i4>398</vt:i4>
      </vt:variant>
      <vt:variant>
        <vt:i4>0</vt:i4>
      </vt:variant>
      <vt:variant>
        <vt:i4>5</vt:i4>
      </vt:variant>
      <vt:variant>
        <vt:lpwstr/>
      </vt:variant>
      <vt:variant>
        <vt:lpwstr>_Toc495051497</vt:lpwstr>
      </vt:variant>
      <vt:variant>
        <vt:i4>1441840</vt:i4>
      </vt:variant>
      <vt:variant>
        <vt:i4>392</vt:i4>
      </vt:variant>
      <vt:variant>
        <vt:i4>0</vt:i4>
      </vt:variant>
      <vt:variant>
        <vt:i4>5</vt:i4>
      </vt:variant>
      <vt:variant>
        <vt:lpwstr/>
      </vt:variant>
      <vt:variant>
        <vt:lpwstr>_Toc495051496</vt:lpwstr>
      </vt:variant>
      <vt:variant>
        <vt:i4>1441840</vt:i4>
      </vt:variant>
      <vt:variant>
        <vt:i4>386</vt:i4>
      </vt:variant>
      <vt:variant>
        <vt:i4>0</vt:i4>
      </vt:variant>
      <vt:variant>
        <vt:i4>5</vt:i4>
      </vt:variant>
      <vt:variant>
        <vt:lpwstr/>
      </vt:variant>
      <vt:variant>
        <vt:lpwstr>_Toc495051495</vt:lpwstr>
      </vt:variant>
      <vt:variant>
        <vt:i4>1441840</vt:i4>
      </vt:variant>
      <vt:variant>
        <vt:i4>380</vt:i4>
      </vt:variant>
      <vt:variant>
        <vt:i4>0</vt:i4>
      </vt:variant>
      <vt:variant>
        <vt:i4>5</vt:i4>
      </vt:variant>
      <vt:variant>
        <vt:lpwstr/>
      </vt:variant>
      <vt:variant>
        <vt:lpwstr>_Toc495051494</vt:lpwstr>
      </vt:variant>
      <vt:variant>
        <vt:i4>1441840</vt:i4>
      </vt:variant>
      <vt:variant>
        <vt:i4>374</vt:i4>
      </vt:variant>
      <vt:variant>
        <vt:i4>0</vt:i4>
      </vt:variant>
      <vt:variant>
        <vt:i4>5</vt:i4>
      </vt:variant>
      <vt:variant>
        <vt:lpwstr/>
      </vt:variant>
      <vt:variant>
        <vt:lpwstr>_Toc495051493</vt:lpwstr>
      </vt:variant>
      <vt:variant>
        <vt:i4>1441840</vt:i4>
      </vt:variant>
      <vt:variant>
        <vt:i4>368</vt:i4>
      </vt:variant>
      <vt:variant>
        <vt:i4>0</vt:i4>
      </vt:variant>
      <vt:variant>
        <vt:i4>5</vt:i4>
      </vt:variant>
      <vt:variant>
        <vt:lpwstr/>
      </vt:variant>
      <vt:variant>
        <vt:lpwstr>_Toc495051492</vt:lpwstr>
      </vt:variant>
      <vt:variant>
        <vt:i4>1441840</vt:i4>
      </vt:variant>
      <vt:variant>
        <vt:i4>362</vt:i4>
      </vt:variant>
      <vt:variant>
        <vt:i4>0</vt:i4>
      </vt:variant>
      <vt:variant>
        <vt:i4>5</vt:i4>
      </vt:variant>
      <vt:variant>
        <vt:lpwstr/>
      </vt:variant>
      <vt:variant>
        <vt:lpwstr>_Toc495051491</vt:lpwstr>
      </vt:variant>
      <vt:variant>
        <vt:i4>1441840</vt:i4>
      </vt:variant>
      <vt:variant>
        <vt:i4>356</vt:i4>
      </vt:variant>
      <vt:variant>
        <vt:i4>0</vt:i4>
      </vt:variant>
      <vt:variant>
        <vt:i4>5</vt:i4>
      </vt:variant>
      <vt:variant>
        <vt:lpwstr/>
      </vt:variant>
      <vt:variant>
        <vt:lpwstr>_Toc495051490</vt:lpwstr>
      </vt:variant>
      <vt:variant>
        <vt:i4>1507376</vt:i4>
      </vt:variant>
      <vt:variant>
        <vt:i4>350</vt:i4>
      </vt:variant>
      <vt:variant>
        <vt:i4>0</vt:i4>
      </vt:variant>
      <vt:variant>
        <vt:i4>5</vt:i4>
      </vt:variant>
      <vt:variant>
        <vt:lpwstr/>
      </vt:variant>
      <vt:variant>
        <vt:lpwstr>_Toc495051489</vt:lpwstr>
      </vt:variant>
      <vt:variant>
        <vt:i4>1507376</vt:i4>
      </vt:variant>
      <vt:variant>
        <vt:i4>344</vt:i4>
      </vt:variant>
      <vt:variant>
        <vt:i4>0</vt:i4>
      </vt:variant>
      <vt:variant>
        <vt:i4>5</vt:i4>
      </vt:variant>
      <vt:variant>
        <vt:lpwstr/>
      </vt:variant>
      <vt:variant>
        <vt:lpwstr>_Toc495051488</vt:lpwstr>
      </vt:variant>
      <vt:variant>
        <vt:i4>1507376</vt:i4>
      </vt:variant>
      <vt:variant>
        <vt:i4>338</vt:i4>
      </vt:variant>
      <vt:variant>
        <vt:i4>0</vt:i4>
      </vt:variant>
      <vt:variant>
        <vt:i4>5</vt:i4>
      </vt:variant>
      <vt:variant>
        <vt:lpwstr/>
      </vt:variant>
      <vt:variant>
        <vt:lpwstr>_Toc495051487</vt:lpwstr>
      </vt:variant>
      <vt:variant>
        <vt:i4>1507376</vt:i4>
      </vt:variant>
      <vt:variant>
        <vt:i4>332</vt:i4>
      </vt:variant>
      <vt:variant>
        <vt:i4>0</vt:i4>
      </vt:variant>
      <vt:variant>
        <vt:i4>5</vt:i4>
      </vt:variant>
      <vt:variant>
        <vt:lpwstr/>
      </vt:variant>
      <vt:variant>
        <vt:lpwstr>_Toc495051486</vt:lpwstr>
      </vt:variant>
      <vt:variant>
        <vt:i4>1507376</vt:i4>
      </vt:variant>
      <vt:variant>
        <vt:i4>326</vt:i4>
      </vt:variant>
      <vt:variant>
        <vt:i4>0</vt:i4>
      </vt:variant>
      <vt:variant>
        <vt:i4>5</vt:i4>
      </vt:variant>
      <vt:variant>
        <vt:lpwstr/>
      </vt:variant>
      <vt:variant>
        <vt:lpwstr>_Toc495051485</vt:lpwstr>
      </vt:variant>
      <vt:variant>
        <vt:i4>1507376</vt:i4>
      </vt:variant>
      <vt:variant>
        <vt:i4>323</vt:i4>
      </vt:variant>
      <vt:variant>
        <vt:i4>0</vt:i4>
      </vt:variant>
      <vt:variant>
        <vt:i4>5</vt:i4>
      </vt:variant>
      <vt:variant>
        <vt:lpwstr/>
      </vt:variant>
      <vt:variant>
        <vt:lpwstr>_Toc495051484</vt:lpwstr>
      </vt:variant>
      <vt:variant>
        <vt:i4>1507376</vt:i4>
      </vt:variant>
      <vt:variant>
        <vt:i4>317</vt:i4>
      </vt:variant>
      <vt:variant>
        <vt:i4>0</vt:i4>
      </vt:variant>
      <vt:variant>
        <vt:i4>5</vt:i4>
      </vt:variant>
      <vt:variant>
        <vt:lpwstr/>
      </vt:variant>
      <vt:variant>
        <vt:lpwstr>_Toc495051483</vt:lpwstr>
      </vt:variant>
      <vt:variant>
        <vt:i4>1507376</vt:i4>
      </vt:variant>
      <vt:variant>
        <vt:i4>311</vt:i4>
      </vt:variant>
      <vt:variant>
        <vt:i4>0</vt:i4>
      </vt:variant>
      <vt:variant>
        <vt:i4>5</vt:i4>
      </vt:variant>
      <vt:variant>
        <vt:lpwstr/>
      </vt:variant>
      <vt:variant>
        <vt:lpwstr>_Toc495051482</vt:lpwstr>
      </vt:variant>
      <vt:variant>
        <vt:i4>1507376</vt:i4>
      </vt:variant>
      <vt:variant>
        <vt:i4>305</vt:i4>
      </vt:variant>
      <vt:variant>
        <vt:i4>0</vt:i4>
      </vt:variant>
      <vt:variant>
        <vt:i4>5</vt:i4>
      </vt:variant>
      <vt:variant>
        <vt:lpwstr/>
      </vt:variant>
      <vt:variant>
        <vt:lpwstr>_Toc495051481</vt:lpwstr>
      </vt:variant>
      <vt:variant>
        <vt:i4>1507376</vt:i4>
      </vt:variant>
      <vt:variant>
        <vt:i4>299</vt:i4>
      </vt:variant>
      <vt:variant>
        <vt:i4>0</vt:i4>
      </vt:variant>
      <vt:variant>
        <vt:i4>5</vt:i4>
      </vt:variant>
      <vt:variant>
        <vt:lpwstr/>
      </vt:variant>
      <vt:variant>
        <vt:lpwstr>_Toc495051480</vt:lpwstr>
      </vt:variant>
      <vt:variant>
        <vt:i4>1572912</vt:i4>
      </vt:variant>
      <vt:variant>
        <vt:i4>293</vt:i4>
      </vt:variant>
      <vt:variant>
        <vt:i4>0</vt:i4>
      </vt:variant>
      <vt:variant>
        <vt:i4>5</vt:i4>
      </vt:variant>
      <vt:variant>
        <vt:lpwstr/>
      </vt:variant>
      <vt:variant>
        <vt:lpwstr>_Toc495051479</vt:lpwstr>
      </vt:variant>
      <vt:variant>
        <vt:i4>1572912</vt:i4>
      </vt:variant>
      <vt:variant>
        <vt:i4>287</vt:i4>
      </vt:variant>
      <vt:variant>
        <vt:i4>0</vt:i4>
      </vt:variant>
      <vt:variant>
        <vt:i4>5</vt:i4>
      </vt:variant>
      <vt:variant>
        <vt:lpwstr/>
      </vt:variant>
      <vt:variant>
        <vt:lpwstr>_Toc495051478</vt:lpwstr>
      </vt:variant>
      <vt:variant>
        <vt:i4>1572912</vt:i4>
      </vt:variant>
      <vt:variant>
        <vt:i4>281</vt:i4>
      </vt:variant>
      <vt:variant>
        <vt:i4>0</vt:i4>
      </vt:variant>
      <vt:variant>
        <vt:i4>5</vt:i4>
      </vt:variant>
      <vt:variant>
        <vt:lpwstr/>
      </vt:variant>
      <vt:variant>
        <vt:lpwstr>_Toc495051477</vt:lpwstr>
      </vt:variant>
      <vt:variant>
        <vt:i4>1572912</vt:i4>
      </vt:variant>
      <vt:variant>
        <vt:i4>275</vt:i4>
      </vt:variant>
      <vt:variant>
        <vt:i4>0</vt:i4>
      </vt:variant>
      <vt:variant>
        <vt:i4>5</vt:i4>
      </vt:variant>
      <vt:variant>
        <vt:lpwstr/>
      </vt:variant>
      <vt:variant>
        <vt:lpwstr>_Toc495051476</vt:lpwstr>
      </vt:variant>
      <vt:variant>
        <vt:i4>1572912</vt:i4>
      </vt:variant>
      <vt:variant>
        <vt:i4>269</vt:i4>
      </vt:variant>
      <vt:variant>
        <vt:i4>0</vt:i4>
      </vt:variant>
      <vt:variant>
        <vt:i4>5</vt:i4>
      </vt:variant>
      <vt:variant>
        <vt:lpwstr/>
      </vt:variant>
      <vt:variant>
        <vt:lpwstr>_Toc495051475</vt:lpwstr>
      </vt:variant>
      <vt:variant>
        <vt:i4>1572912</vt:i4>
      </vt:variant>
      <vt:variant>
        <vt:i4>263</vt:i4>
      </vt:variant>
      <vt:variant>
        <vt:i4>0</vt:i4>
      </vt:variant>
      <vt:variant>
        <vt:i4>5</vt:i4>
      </vt:variant>
      <vt:variant>
        <vt:lpwstr/>
      </vt:variant>
      <vt:variant>
        <vt:lpwstr>_Toc495051474</vt:lpwstr>
      </vt:variant>
      <vt:variant>
        <vt:i4>1572912</vt:i4>
      </vt:variant>
      <vt:variant>
        <vt:i4>257</vt:i4>
      </vt:variant>
      <vt:variant>
        <vt:i4>0</vt:i4>
      </vt:variant>
      <vt:variant>
        <vt:i4>5</vt:i4>
      </vt:variant>
      <vt:variant>
        <vt:lpwstr/>
      </vt:variant>
      <vt:variant>
        <vt:lpwstr>_Toc495051473</vt:lpwstr>
      </vt:variant>
      <vt:variant>
        <vt:i4>1572912</vt:i4>
      </vt:variant>
      <vt:variant>
        <vt:i4>251</vt:i4>
      </vt:variant>
      <vt:variant>
        <vt:i4>0</vt:i4>
      </vt:variant>
      <vt:variant>
        <vt:i4>5</vt:i4>
      </vt:variant>
      <vt:variant>
        <vt:lpwstr/>
      </vt:variant>
      <vt:variant>
        <vt:lpwstr>_Toc495051472</vt:lpwstr>
      </vt:variant>
      <vt:variant>
        <vt:i4>1572912</vt:i4>
      </vt:variant>
      <vt:variant>
        <vt:i4>245</vt:i4>
      </vt:variant>
      <vt:variant>
        <vt:i4>0</vt:i4>
      </vt:variant>
      <vt:variant>
        <vt:i4>5</vt:i4>
      </vt:variant>
      <vt:variant>
        <vt:lpwstr/>
      </vt:variant>
      <vt:variant>
        <vt:lpwstr>_Toc495051471</vt:lpwstr>
      </vt:variant>
      <vt:variant>
        <vt:i4>1572912</vt:i4>
      </vt:variant>
      <vt:variant>
        <vt:i4>239</vt:i4>
      </vt:variant>
      <vt:variant>
        <vt:i4>0</vt:i4>
      </vt:variant>
      <vt:variant>
        <vt:i4>5</vt:i4>
      </vt:variant>
      <vt:variant>
        <vt:lpwstr/>
      </vt:variant>
      <vt:variant>
        <vt:lpwstr>_Toc495051470</vt:lpwstr>
      </vt:variant>
      <vt:variant>
        <vt:i4>1638448</vt:i4>
      </vt:variant>
      <vt:variant>
        <vt:i4>233</vt:i4>
      </vt:variant>
      <vt:variant>
        <vt:i4>0</vt:i4>
      </vt:variant>
      <vt:variant>
        <vt:i4>5</vt:i4>
      </vt:variant>
      <vt:variant>
        <vt:lpwstr/>
      </vt:variant>
      <vt:variant>
        <vt:lpwstr>_Toc495051469</vt:lpwstr>
      </vt:variant>
      <vt:variant>
        <vt:i4>1638448</vt:i4>
      </vt:variant>
      <vt:variant>
        <vt:i4>227</vt:i4>
      </vt:variant>
      <vt:variant>
        <vt:i4>0</vt:i4>
      </vt:variant>
      <vt:variant>
        <vt:i4>5</vt:i4>
      </vt:variant>
      <vt:variant>
        <vt:lpwstr/>
      </vt:variant>
      <vt:variant>
        <vt:lpwstr>_Toc495051468</vt:lpwstr>
      </vt:variant>
      <vt:variant>
        <vt:i4>1638448</vt:i4>
      </vt:variant>
      <vt:variant>
        <vt:i4>221</vt:i4>
      </vt:variant>
      <vt:variant>
        <vt:i4>0</vt:i4>
      </vt:variant>
      <vt:variant>
        <vt:i4>5</vt:i4>
      </vt:variant>
      <vt:variant>
        <vt:lpwstr/>
      </vt:variant>
      <vt:variant>
        <vt:lpwstr>_Toc495051466</vt:lpwstr>
      </vt:variant>
      <vt:variant>
        <vt:i4>1638448</vt:i4>
      </vt:variant>
      <vt:variant>
        <vt:i4>215</vt:i4>
      </vt:variant>
      <vt:variant>
        <vt:i4>0</vt:i4>
      </vt:variant>
      <vt:variant>
        <vt:i4>5</vt:i4>
      </vt:variant>
      <vt:variant>
        <vt:lpwstr/>
      </vt:variant>
      <vt:variant>
        <vt:lpwstr>_Toc495051465</vt:lpwstr>
      </vt:variant>
      <vt:variant>
        <vt:i4>1638448</vt:i4>
      </vt:variant>
      <vt:variant>
        <vt:i4>209</vt:i4>
      </vt:variant>
      <vt:variant>
        <vt:i4>0</vt:i4>
      </vt:variant>
      <vt:variant>
        <vt:i4>5</vt:i4>
      </vt:variant>
      <vt:variant>
        <vt:lpwstr/>
      </vt:variant>
      <vt:variant>
        <vt:lpwstr>_Toc495051464</vt:lpwstr>
      </vt:variant>
      <vt:variant>
        <vt:i4>1638448</vt:i4>
      </vt:variant>
      <vt:variant>
        <vt:i4>203</vt:i4>
      </vt:variant>
      <vt:variant>
        <vt:i4>0</vt:i4>
      </vt:variant>
      <vt:variant>
        <vt:i4>5</vt:i4>
      </vt:variant>
      <vt:variant>
        <vt:lpwstr/>
      </vt:variant>
      <vt:variant>
        <vt:lpwstr>_Toc495051463</vt:lpwstr>
      </vt:variant>
      <vt:variant>
        <vt:i4>1638448</vt:i4>
      </vt:variant>
      <vt:variant>
        <vt:i4>197</vt:i4>
      </vt:variant>
      <vt:variant>
        <vt:i4>0</vt:i4>
      </vt:variant>
      <vt:variant>
        <vt:i4>5</vt:i4>
      </vt:variant>
      <vt:variant>
        <vt:lpwstr/>
      </vt:variant>
      <vt:variant>
        <vt:lpwstr>_Toc495051462</vt:lpwstr>
      </vt:variant>
      <vt:variant>
        <vt:i4>1638448</vt:i4>
      </vt:variant>
      <vt:variant>
        <vt:i4>191</vt:i4>
      </vt:variant>
      <vt:variant>
        <vt:i4>0</vt:i4>
      </vt:variant>
      <vt:variant>
        <vt:i4>5</vt:i4>
      </vt:variant>
      <vt:variant>
        <vt:lpwstr/>
      </vt:variant>
      <vt:variant>
        <vt:lpwstr>_Toc495051460</vt:lpwstr>
      </vt:variant>
      <vt:variant>
        <vt:i4>1703984</vt:i4>
      </vt:variant>
      <vt:variant>
        <vt:i4>185</vt:i4>
      </vt:variant>
      <vt:variant>
        <vt:i4>0</vt:i4>
      </vt:variant>
      <vt:variant>
        <vt:i4>5</vt:i4>
      </vt:variant>
      <vt:variant>
        <vt:lpwstr/>
      </vt:variant>
      <vt:variant>
        <vt:lpwstr>_Toc495051459</vt:lpwstr>
      </vt:variant>
      <vt:variant>
        <vt:i4>1703984</vt:i4>
      </vt:variant>
      <vt:variant>
        <vt:i4>179</vt:i4>
      </vt:variant>
      <vt:variant>
        <vt:i4>0</vt:i4>
      </vt:variant>
      <vt:variant>
        <vt:i4>5</vt:i4>
      </vt:variant>
      <vt:variant>
        <vt:lpwstr/>
      </vt:variant>
      <vt:variant>
        <vt:lpwstr>_Toc495051458</vt:lpwstr>
      </vt:variant>
      <vt:variant>
        <vt:i4>1703984</vt:i4>
      </vt:variant>
      <vt:variant>
        <vt:i4>173</vt:i4>
      </vt:variant>
      <vt:variant>
        <vt:i4>0</vt:i4>
      </vt:variant>
      <vt:variant>
        <vt:i4>5</vt:i4>
      </vt:variant>
      <vt:variant>
        <vt:lpwstr/>
      </vt:variant>
      <vt:variant>
        <vt:lpwstr>_Toc495051457</vt:lpwstr>
      </vt:variant>
      <vt:variant>
        <vt:i4>1703984</vt:i4>
      </vt:variant>
      <vt:variant>
        <vt:i4>167</vt:i4>
      </vt:variant>
      <vt:variant>
        <vt:i4>0</vt:i4>
      </vt:variant>
      <vt:variant>
        <vt:i4>5</vt:i4>
      </vt:variant>
      <vt:variant>
        <vt:lpwstr/>
      </vt:variant>
      <vt:variant>
        <vt:lpwstr>_Toc495051456</vt:lpwstr>
      </vt:variant>
      <vt:variant>
        <vt:i4>1703984</vt:i4>
      </vt:variant>
      <vt:variant>
        <vt:i4>161</vt:i4>
      </vt:variant>
      <vt:variant>
        <vt:i4>0</vt:i4>
      </vt:variant>
      <vt:variant>
        <vt:i4>5</vt:i4>
      </vt:variant>
      <vt:variant>
        <vt:lpwstr/>
      </vt:variant>
      <vt:variant>
        <vt:lpwstr>_Toc495051455</vt:lpwstr>
      </vt:variant>
      <vt:variant>
        <vt:i4>1703984</vt:i4>
      </vt:variant>
      <vt:variant>
        <vt:i4>155</vt:i4>
      </vt:variant>
      <vt:variant>
        <vt:i4>0</vt:i4>
      </vt:variant>
      <vt:variant>
        <vt:i4>5</vt:i4>
      </vt:variant>
      <vt:variant>
        <vt:lpwstr/>
      </vt:variant>
      <vt:variant>
        <vt:lpwstr>_Toc495051454</vt:lpwstr>
      </vt:variant>
      <vt:variant>
        <vt:i4>1703984</vt:i4>
      </vt:variant>
      <vt:variant>
        <vt:i4>149</vt:i4>
      </vt:variant>
      <vt:variant>
        <vt:i4>0</vt:i4>
      </vt:variant>
      <vt:variant>
        <vt:i4>5</vt:i4>
      </vt:variant>
      <vt:variant>
        <vt:lpwstr/>
      </vt:variant>
      <vt:variant>
        <vt:lpwstr>_Toc495051453</vt:lpwstr>
      </vt:variant>
      <vt:variant>
        <vt:i4>1703984</vt:i4>
      </vt:variant>
      <vt:variant>
        <vt:i4>143</vt:i4>
      </vt:variant>
      <vt:variant>
        <vt:i4>0</vt:i4>
      </vt:variant>
      <vt:variant>
        <vt:i4>5</vt:i4>
      </vt:variant>
      <vt:variant>
        <vt:lpwstr/>
      </vt:variant>
      <vt:variant>
        <vt:lpwstr>_Toc495051452</vt:lpwstr>
      </vt:variant>
      <vt:variant>
        <vt:i4>1703984</vt:i4>
      </vt:variant>
      <vt:variant>
        <vt:i4>137</vt:i4>
      </vt:variant>
      <vt:variant>
        <vt:i4>0</vt:i4>
      </vt:variant>
      <vt:variant>
        <vt:i4>5</vt:i4>
      </vt:variant>
      <vt:variant>
        <vt:lpwstr/>
      </vt:variant>
      <vt:variant>
        <vt:lpwstr>_Toc495051451</vt:lpwstr>
      </vt:variant>
      <vt:variant>
        <vt:i4>1703984</vt:i4>
      </vt:variant>
      <vt:variant>
        <vt:i4>131</vt:i4>
      </vt:variant>
      <vt:variant>
        <vt:i4>0</vt:i4>
      </vt:variant>
      <vt:variant>
        <vt:i4>5</vt:i4>
      </vt:variant>
      <vt:variant>
        <vt:lpwstr/>
      </vt:variant>
      <vt:variant>
        <vt:lpwstr>_Toc495051450</vt:lpwstr>
      </vt:variant>
      <vt:variant>
        <vt:i4>1769520</vt:i4>
      </vt:variant>
      <vt:variant>
        <vt:i4>125</vt:i4>
      </vt:variant>
      <vt:variant>
        <vt:i4>0</vt:i4>
      </vt:variant>
      <vt:variant>
        <vt:i4>5</vt:i4>
      </vt:variant>
      <vt:variant>
        <vt:lpwstr/>
      </vt:variant>
      <vt:variant>
        <vt:lpwstr>_Toc495051449</vt:lpwstr>
      </vt:variant>
      <vt:variant>
        <vt:i4>1769520</vt:i4>
      </vt:variant>
      <vt:variant>
        <vt:i4>119</vt:i4>
      </vt:variant>
      <vt:variant>
        <vt:i4>0</vt:i4>
      </vt:variant>
      <vt:variant>
        <vt:i4>5</vt:i4>
      </vt:variant>
      <vt:variant>
        <vt:lpwstr/>
      </vt:variant>
      <vt:variant>
        <vt:lpwstr>_Toc495051448</vt:lpwstr>
      </vt:variant>
      <vt:variant>
        <vt:i4>1769520</vt:i4>
      </vt:variant>
      <vt:variant>
        <vt:i4>113</vt:i4>
      </vt:variant>
      <vt:variant>
        <vt:i4>0</vt:i4>
      </vt:variant>
      <vt:variant>
        <vt:i4>5</vt:i4>
      </vt:variant>
      <vt:variant>
        <vt:lpwstr/>
      </vt:variant>
      <vt:variant>
        <vt:lpwstr>_Toc495051446</vt:lpwstr>
      </vt:variant>
      <vt:variant>
        <vt:i4>1769520</vt:i4>
      </vt:variant>
      <vt:variant>
        <vt:i4>107</vt:i4>
      </vt:variant>
      <vt:variant>
        <vt:i4>0</vt:i4>
      </vt:variant>
      <vt:variant>
        <vt:i4>5</vt:i4>
      </vt:variant>
      <vt:variant>
        <vt:lpwstr/>
      </vt:variant>
      <vt:variant>
        <vt:lpwstr>_Toc495051445</vt:lpwstr>
      </vt:variant>
      <vt:variant>
        <vt:i4>1769520</vt:i4>
      </vt:variant>
      <vt:variant>
        <vt:i4>101</vt:i4>
      </vt:variant>
      <vt:variant>
        <vt:i4>0</vt:i4>
      </vt:variant>
      <vt:variant>
        <vt:i4>5</vt:i4>
      </vt:variant>
      <vt:variant>
        <vt:lpwstr/>
      </vt:variant>
      <vt:variant>
        <vt:lpwstr>_Toc495051444</vt:lpwstr>
      </vt:variant>
      <vt:variant>
        <vt:i4>1769520</vt:i4>
      </vt:variant>
      <vt:variant>
        <vt:i4>95</vt:i4>
      </vt:variant>
      <vt:variant>
        <vt:i4>0</vt:i4>
      </vt:variant>
      <vt:variant>
        <vt:i4>5</vt:i4>
      </vt:variant>
      <vt:variant>
        <vt:lpwstr/>
      </vt:variant>
      <vt:variant>
        <vt:lpwstr>_Toc495051443</vt:lpwstr>
      </vt:variant>
      <vt:variant>
        <vt:i4>1769520</vt:i4>
      </vt:variant>
      <vt:variant>
        <vt:i4>89</vt:i4>
      </vt:variant>
      <vt:variant>
        <vt:i4>0</vt:i4>
      </vt:variant>
      <vt:variant>
        <vt:i4>5</vt:i4>
      </vt:variant>
      <vt:variant>
        <vt:lpwstr/>
      </vt:variant>
      <vt:variant>
        <vt:lpwstr>_Toc495051442</vt:lpwstr>
      </vt:variant>
      <vt:variant>
        <vt:i4>1769520</vt:i4>
      </vt:variant>
      <vt:variant>
        <vt:i4>83</vt:i4>
      </vt:variant>
      <vt:variant>
        <vt:i4>0</vt:i4>
      </vt:variant>
      <vt:variant>
        <vt:i4>5</vt:i4>
      </vt:variant>
      <vt:variant>
        <vt:lpwstr/>
      </vt:variant>
      <vt:variant>
        <vt:lpwstr>_Toc495051441</vt:lpwstr>
      </vt:variant>
      <vt:variant>
        <vt:i4>1769520</vt:i4>
      </vt:variant>
      <vt:variant>
        <vt:i4>77</vt:i4>
      </vt:variant>
      <vt:variant>
        <vt:i4>0</vt:i4>
      </vt:variant>
      <vt:variant>
        <vt:i4>5</vt:i4>
      </vt:variant>
      <vt:variant>
        <vt:lpwstr/>
      </vt:variant>
      <vt:variant>
        <vt:lpwstr>_Toc495051440</vt:lpwstr>
      </vt:variant>
      <vt:variant>
        <vt:i4>1835056</vt:i4>
      </vt:variant>
      <vt:variant>
        <vt:i4>71</vt:i4>
      </vt:variant>
      <vt:variant>
        <vt:i4>0</vt:i4>
      </vt:variant>
      <vt:variant>
        <vt:i4>5</vt:i4>
      </vt:variant>
      <vt:variant>
        <vt:lpwstr/>
      </vt:variant>
      <vt:variant>
        <vt:lpwstr>_Toc495051439</vt:lpwstr>
      </vt:variant>
      <vt:variant>
        <vt:i4>1835056</vt:i4>
      </vt:variant>
      <vt:variant>
        <vt:i4>65</vt:i4>
      </vt:variant>
      <vt:variant>
        <vt:i4>0</vt:i4>
      </vt:variant>
      <vt:variant>
        <vt:i4>5</vt:i4>
      </vt:variant>
      <vt:variant>
        <vt:lpwstr/>
      </vt:variant>
      <vt:variant>
        <vt:lpwstr>_Toc495051438</vt:lpwstr>
      </vt:variant>
      <vt:variant>
        <vt:i4>1835056</vt:i4>
      </vt:variant>
      <vt:variant>
        <vt:i4>59</vt:i4>
      </vt:variant>
      <vt:variant>
        <vt:i4>0</vt:i4>
      </vt:variant>
      <vt:variant>
        <vt:i4>5</vt:i4>
      </vt:variant>
      <vt:variant>
        <vt:lpwstr/>
      </vt:variant>
      <vt:variant>
        <vt:lpwstr>_Toc495051437</vt:lpwstr>
      </vt:variant>
      <vt:variant>
        <vt:i4>1835056</vt:i4>
      </vt:variant>
      <vt:variant>
        <vt:i4>53</vt:i4>
      </vt:variant>
      <vt:variant>
        <vt:i4>0</vt:i4>
      </vt:variant>
      <vt:variant>
        <vt:i4>5</vt:i4>
      </vt:variant>
      <vt:variant>
        <vt:lpwstr/>
      </vt:variant>
      <vt:variant>
        <vt:lpwstr>_Toc495051436</vt:lpwstr>
      </vt:variant>
      <vt:variant>
        <vt:i4>1835056</vt:i4>
      </vt:variant>
      <vt:variant>
        <vt:i4>47</vt:i4>
      </vt:variant>
      <vt:variant>
        <vt:i4>0</vt:i4>
      </vt:variant>
      <vt:variant>
        <vt:i4>5</vt:i4>
      </vt:variant>
      <vt:variant>
        <vt:lpwstr/>
      </vt:variant>
      <vt:variant>
        <vt:lpwstr>_Toc495051435</vt:lpwstr>
      </vt:variant>
      <vt:variant>
        <vt:i4>1835056</vt:i4>
      </vt:variant>
      <vt:variant>
        <vt:i4>41</vt:i4>
      </vt:variant>
      <vt:variant>
        <vt:i4>0</vt:i4>
      </vt:variant>
      <vt:variant>
        <vt:i4>5</vt:i4>
      </vt:variant>
      <vt:variant>
        <vt:lpwstr/>
      </vt:variant>
      <vt:variant>
        <vt:lpwstr>_Toc495051434</vt:lpwstr>
      </vt:variant>
      <vt:variant>
        <vt:i4>1835056</vt:i4>
      </vt:variant>
      <vt:variant>
        <vt:i4>35</vt:i4>
      </vt:variant>
      <vt:variant>
        <vt:i4>0</vt:i4>
      </vt:variant>
      <vt:variant>
        <vt:i4>5</vt:i4>
      </vt:variant>
      <vt:variant>
        <vt:lpwstr/>
      </vt:variant>
      <vt:variant>
        <vt:lpwstr>_Toc495051433</vt:lpwstr>
      </vt:variant>
      <vt:variant>
        <vt:i4>1835056</vt:i4>
      </vt:variant>
      <vt:variant>
        <vt:i4>29</vt:i4>
      </vt:variant>
      <vt:variant>
        <vt:i4>0</vt:i4>
      </vt:variant>
      <vt:variant>
        <vt:i4>5</vt:i4>
      </vt:variant>
      <vt:variant>
        <vt:lpwstr/>
      </vt:variant>
      <vt:variant>
        <vt:lpwstr>_Toc495051432</vt:lpwstr>
      </vt:variant>
      <vt:variant>
        <vt:i4>1835056</vt:i4>
      </vt:variant>
      <vt:variant>
        <vt:i4>23</vt:i4>
      </vt:variant>
      <vt:variant>
        <vt:i4>0</vt:i4>
      </vt:variant>
      <vt:variant>
        <vt:i4>5</vt:i4>
      </vt:variant>
      <vt:variant>
        <vt:lpwstr/>
      </vt:variant>
      <vt:variant>
        <vt:lpwstr>_Toc495051431</vt:lpwstr>
      </vt:variant>
      <vt:variant>
        <vt:i4>1835056</vt:i4>
      </vt:variant>
      <vt:variant>
        <vt:i4>17</vt:i4>
      </vt:variant>
      <vt:variant>
        <vt:i4>0</vt:i4>
      </vt:variant>
      <vt:variant>
        <vt:i4>5</vt:i4>
      </vt:variant>
      <vt:variant>
        <vt:lpwstr/>
      </vt:variant>
      <vt:variant>
        <vt:lpwstr>_Toc495051430</vt:lpwstr>
      </vt:variant>
      <vt:variant>
        <vt:i4>1900592</vt:i4>
      </vt:variant>
      <vt:variant>
        <vt:i4>11</vt:i4>
      </vt:variant>
      <vt:variant>
        <vt:i4>0</vt:i4>
      </vt:variant>
      <vt:variant>
        <vt:i4>5</vt:i4>
      </vt:variant>
      <vt:variant>
        <vt:lpwstr/>
      </vt:variant>
      <vt:variant>
        <vt:lpwstr>_Toc495051429</vt:lpwstr>
      </vt:variant>
      <vt:variant>
        <vt:i4>1900592</vt:i4>
      </vt:variant>
      <vt:variant>
        <vt:i4>5</vt:i4>
      </vt:variant>
      <vt:variant>
        <vt:i4>0</vt:i4>
      </vt:variant>
      <vt:variant>
        <vt:i4>5</vt:i4>
      </vt:variant>
      <vt:variant>
        <vt:lpwstr/>
      </vt:variant>
      <vt:variant>
        <vt:lpwstr>_Toc495051428</vt:lpwstr>
      </vt:variant>
      <vt:variant>
        <vt:i4>6619225</vt:i4>
      </vt:variant>
      <vt:variant>
        <vt:i4>0</vt:i4>
      </vt:variant>
      <vt:variant>
        <vt:i4>0</vt:i4>
      </vt:variant>
      <vt:variant>
        <vt:i4>5</vt:i4>
      </vt:variant>
      <vt:variant>
        <vt:lpwstr>mailto:djordjenatosevic@yahoo.com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СРЕДЊА   ШКОЛА   ‚‚ДР  ЂОРЂЕ  НАТОШЕВИЋ ”</dc:title>
  <dc:creator>Rasa</dc:creator>
  <cp:lastModifiedBy>Boba</cp:lastModifiedBy>
  <cp:revision>2</cp:revision>
  <cp:lastPrinted>2020-11-10T15:06:00Z</cp:lastPrinted>
  <dcterms:created xsi:type="dcterms:W3CDTF">2020-11-10T15:38:00Z</dcterms:created>
  <dcterms:modified xsi:type="dcterms:W3CDTF">2020-11-10T15:38:00Z</dcterms:modified>
</cp:coreProperties>
</file>